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57" w:rsidRDefault="00C02857"/>
    <w:p w:rsidR="00C02857" w:rsidRDefault="00C02857"/>
    <w:p w:rsidR="000F51EF" w:rsidRDefault="006168E2">
      <w:r>
        <w:t xml:space="preserve">Sprawozdanie z wykonania budżet za 2018 roku  link </w:t>
      </w:r>
      <w:hyperlink r:id="rId4" w:history="1">
        <w:r w:rsidRPr="006070C2">
          <w:rPr>
            <w:rStyle w:val="Hipercze"/>
          </w:rPr>
          <w:t>http://www.bip.</w:t>
        </w:r>
        <w:bookmarkStart w:id="0" w:name="_GoBack"/>
        <w:bookmarkEnd w:id="0"/>
        <w:r w:rsidRPr="006070C2">
          <w:rPr>
            <w:rStyle w:val="Hipercze"/>
          </w:rPr>
          <w:t>koszalin.pl/?c=3891</w:t>
        </w:r>
      </w:hyperlink>
      <w:r>
        <w:t xml:space="preserve"> </w:t>
      </w:r>
    </w:p>
    <w:sectPr w:rsidR="000F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57"/>
    <w:rsid w:val="000F51EF"/>
    <w:rsid w:val="006168E2"/>
    <w:rsid w:val="00C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40F"/>
  <w15:chartTrackingRefBased/>
  <w15:docId w15:val="{DC42C386-9FAD-49BB-86A1-FDEA585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szalin.pl/?c=38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2</cp:revision>
  <dcterms:created xsi:type="dcterms:W3CDTF">2019-05-28T07:04:00Z</dcterms:created>
  <dcterms:modified xsi:type="dcterms:W3CDTF">2019-05-28T07:06:00Z</dcterms:modified>
</cp:coreProperties>
</file>