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Koszalin, </w:t>
      </w:r>
      <w:r>
        <w:rPr>
          <w:rFonts w:cs="Calibri" w:ascii="Calibri" w:hAnsi="Calibri"/>
          <w:sz w:val="24"/>
          <w:szCs w:val="24"/>
        </w:rPr>
        <w:t>13 czerwca.2017</w:t>
      </w:r>
      <w:r>
        <w:rPr>
          <w:rFonts w:cs="Calibri" w:ascii="Calibri" w:hAnsi="Calibri"/>
          <w:sz w:val="24"/>
          <w:szCs w:val="24"/>
        </w:rPr>
        <w:t xml:space="preserve"> r.</w:t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retekstu"/>
        <w:spacing w:lineRule="auto" w:line="360"/>
        <w:jc w:val="center"/>
        <w:rPr/>
      </w:pPr>
      <w:r>
        <w:rPr>
          <w:rFonts w:cs="Calibri" w:ascii="Calibri" w:hAnsi="Calibri"/>
          <w:b/>
          <w:sz w:val="24"/>
          <w:szCs w:val="24"/>
        </w:rPr>
        <w:t xml:space="preserve">Informacja z kontroli </w:t>
      </w:r>
      <w:r>
        <w:rPr>
          <w:rFonts w:cs="Calibri" w:ascii="Calibri" w:hAnsi="Calibri"/>
          <w:b/>
          <w:bCs/>
          <w:sz w:val="24"/>
          <w:szCs w:val="24"/>
        </w:rPr>
        <w:t>zabezpieczenia dokumentów i pieczęci służbowych</w:t>
      </w:r>
    </w:p>
    <w:p>
      <w:pPr>
        <w:pStyle w:val="Tretekstu"/>
        <w:spacing w:lineRule="auto" w:line="36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w budynkach Urzędu Miejskiego</w:t>
      </w:r>
    </w:p>
    <w:p>
      <w:pPr>
        <w:pStyle w:val="Tretekstu"/>
        <w:spacing w:lineRule="auto" w:line="36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Tretekstu"/>
        <w:spacing w:lineRule="auto" w:line="36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Tretekstu"/>
        <w:jc w:val="center"/>
        <w:rPr>
          <w:rFonts w:ascii="Calibri" w:hAnsi="Calibri" w:cs="Calibri"/>
          <w:b/>
          <w:b/>
          <w:bCs/>
          <w:sz w:val="12"/>
          <w:szCs w:val="12"/>
        </w:rPr>
      </w:pPr>
      <w:r>
        <w:rPr>
          <w:rFonts w:cs="Calibri" w:ascii="Calibri" w:hAnsi="Calibri"/>
          <w:b/>
          <w:bCs/>
          <w:sz w:val="12"/>
          <w:szCs w:val="12"/>
        </w:rPr>
      </w:r>
    </w:p>
    <w:p>
      <w:pPr>
        <w:pStyle w:val="Tretekstu"/>
        <w:spacing w:lineRule="auto" w:line="360"/>
        <w:ind w:left="0" w:right="0" w:hanging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W </w:t>
      </w:r>
      <w:r>
        <w:rPr>
          <w:rFonts w:cs="Calibri" w:ascii="Calibri" w:hAnsi="Calibri"/>
          <w:sz w:val="24"/>
          <w:szCs w:val="24"/>
        </w:rPr>
        <w:t xml:space="preserve">dniu </w:t>
      </w:r>
      <w:r>
        <w:rPr>
          <w:rFonts w:cs="Calibri" w:ascii="Calibri" w:hAnsi="Calibri"/>
          <w:sz w:val="24"/>
          <w:szCs w:val="24"/>
        </w:rPr>
        <w:t xml:space="preserve">7 czerwca </w:t>
      </w:r>
      <w:r>
        <w:rPr>
          <w:rFonts w:cs="Calibri" w:ascii="Calibri" w:hAnsi="Calibri"/>
          <w:sz w:val="24"/>
          <w:szCs w:val="24"/>
        </w:rPr>
        <w:t xml:space="preserve"> 2017</w:t>
      </w:r>
      <w:r>
        <w:rPr>
          <w:rFonts w:cs="Calibri" w:ascii="Calibri" w:hAnsi="Calibri"/>
          <w:sz w:val="24"/>
          <w:szCs w:val="24"/>
        </w:rPr>
        <w:t xml:space="preserve"> r. </w:t>
      </w:r>
      <w:r>
        <w:rPr>
          <w:rFonts w:cs="Calibri" w:ascii="Calibri" w:hAnsi="Calibri"/>
          <w:sz w:val="24"/>
          <w:szCs w:val="24"/>
        </w:rPr>
        <w:t xml:space="preserve">w budynkach Urzędu Miejskiego przy ul. Rynek Staromiejski 6-7, ul. Mickiewicza 26  oraz ul. Dąbrówki 1 </w:t>
      </w:r>
      <w:r>
        <w:rPr>
          <w:rFonts w:cs="Calibri" w:ascii="Calibri" w:hAnsi="Calibri"/>
          <w:sz w:val="24"/>
          <w:szCs w:val="24"/>
        </w:rPr>
        <w:t xml:space="preserve"> została </w:t>
      </w:r>
      <w:r>
        <w:rPr>
          <w:rFonts w:cs="Calibri" w:ascii="Calibri" w:hAnsi="Calibri"/>
          <w:sz w:val="24"/>
          <w:szCs w:val="24"/>
        </w:rPr>
        <w:t xml:space="preserve">przeprowadzona </w:t>
      </w:r>
      <w:r>
        <w:rPr>
          <w:rFonts w:cs="Calibri" w:ascii="Calibri" w:hAnsi="Calibri"/>
          <w:sz w:val="24"/>
          <w:szCs w:val="24"/>
        </w:rPr>
        <w:t xml:space="preserve">kontrola </w:t>
      </w:r>
      <w:r>
        <w:rPr>
          <w:rFonts w:cs="Calibri" w:ascii="Calibri" w:hAnsi="Calibri"/>
          <w:b w:val="false"/>
          <w:bCs w:val="false"/>
          <w:sz w:val="24"/>
          <w:szCs w:val="24"/>
        </w:rPr>
        <w:t>wewnętrzna w zakresie zabezpieczenia dokumentów służbowych, pieczęci służbowych, zabezpieczenia systemu informatycznego oraz przestrzegania zasad przebywania pracowników w budynkach Urzędu Miejskiego poza godzinami pracy.</w:t>
      </w:r>
    </w:p>
    <w:p>
      <w:pPr>
        <w:pStyle w:val="Normal"/>
        <w:spacing w:lineRule="auto" w:line="36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Wyniki kontroli </w:t>
      </w:r>
      <w:r>
        <w:rPr>
          <w:rFonts w:cs="Calibri" w:ascii="Calibri" w:hAnsi="Calibri"/>
          <w:b w:val="false"/>
          <w:bCs w:val="false"/>
          <w:sz w:val="24"/>
          <w:szCs w:val="24"/>
        </w:rPr>
        <w:t>uznano za zadowalające. Dokumentacja, pieczęcie i system informatyczny zostały należycie zabezpieczone przez pracowników. Stwierdzone w kilku przypadkach nieprawidłowości zostały odnotowane w sprawozdaniu z kontroli z dnia 8 czerwca 2017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ZnakZnak2">
    <w:name w:val="Znak Znak2"/>
    <w:basedOn w:val="Domylnaczcionkaakapitu"/>
    <w:qFormat/>
    <w:rPr>
      <w:sz w:val="28"/>
      <w:lang w:val="pl-PL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LibreOffice/4.4.5.2$Windows_x86 LibreOffice_project/a22f674fd25a3b6f45bdebf25400ed2adff0ff99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2017-06-14T08:45:17Z</dcterms:created>
  <dc:language>pl-PL</dc:language>
  <dcterms:modified xsi:type="dcterms:W3CDTF">2017-06-14T08:50:13Z</dcterms:modified>
  <cp:revision>1</cp:revision>
</cp:coreProperties>
</file>