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B3" w:rsidRDefault="002A6FB3" w:rsidP="002A6FB3">
      <w:pPr>
        <w:spacing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BK.1712</w:t>
      </w:r>
      <w:r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t>3.2019</w:t>
      </w:r>
      <w:r>
        <w:rPr>
          <w:rFonts w:eastAsia="Times New Roman"/>
          <w:szCs w:val="24"/>
          <w:lang w:eastAsia="pl-PL"/>
        </w:rPr>
        <w:t>.AL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 xml:space="preserve">       Koszalin, dn. </w:t>
      </w:r>
      <w:r>
        <w:rPr>
          <w:rFonts w:eastAsia="Times New Roman"/>
          <w:szCs w:val="24"/>
          <w:lang w:eastAsia="pl-PL"/>
        </w:rPr>
        <w:t>21.08.2019</w:t>
      </w:r>
      <w:r>
        <w:rPr>
          <w:rFonts w:eastAsia="Times New Roman"/>
          <w:szCs w:val="24"/>
          <w:lang w:eastAsia="pl-PL"/>
        </w:rPr>
        <w:t xml:space="preserve"> r.</w:t>
      </w:r>
    </w:p>
    <w:p w:rsidR="002A6FB3" w:rsidRDefault="002A6FB3" w:rsidP="002A6FB3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2A6FB3" w:rsidRDefault="002A6FB3" w:rsidP="002A6FB3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2A6FB3" w:rsidRDefault="002A6FB3" w:rsidP="002A6FB3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2A6FB3" w:rsidRDefault="002A6FB3" w:rsidP="002A6FB3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Informacja z kontroli przeprowadzonej</w:t>
      </w:r>
    </w:p>
    <w:p w:rsidR="002A6FB3" w:rsidRDefault="002A6FB3" w:rsidP="002A6FB3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w </w:t>
      </w:r>
      <w:r>
        <w:rPr>
          <w:rFonts w:eastAsia="Times New Roman"/>
          <w:b/>
          <w:sz w:val="24"/>
          <w:szCs w:val="24"/>
          <w:lang w:eastAsia="pl-PL"/>
        </w:rPr>
        <w:t xml:space="preserve">Wydziale Komunikacji Urzędu Miejskiego </w:t>
      </w:r>
    </w:p>
    <w:p w:rsidR="002A6FB3" w:rsidRDefault="002A6FB3" w:rsidP="002A6FB3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 Koszalinie</w:t>
      </w:r>
      <w:r>
        <w:rPr>
          <w:rFonts w:eastAsia="Times New Roman"/>
          <w:b/>
          <w:bCs/>
          <w:sz w:val="24"/>
          <w:szCs w:val="24"/>
          <w:lang w:eastAsia="pl-PL"/>
        </w:rPr>
        <w:t>.</w:t>
      </w:r>
    </w:p>
    <w:p w:rsidR="002A6FB3" w:rsidRDefault="002A6FB3" w:rsidP="002A6FB3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2A6FB3" w:rsidRDefault="002A6FB3" w:rsidP="002A6FB3">
      <w:pPr>
        <w:spacing w:line="240" w:lineRule="auto"/>
        <w:jc w:val="center"/>
        <w:rPr>
          <w:rFonts w:eastAsia="Times New Roman"/>
          <w:sz w:val="12"/>
          <w:szCs w:val="12"/>
          <w:lang w:eastAsia="pl-PL"/>
        </w:rPr>
      </w:pPr>
    </w:p>
    <w:p w:rsidR="002A6FB3" w:rsidRDefault="002A6FB3" w:rsidP="002A6FB3">
      <w:pPr>
        <w:spacing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W dniach od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1 do 9 lipca 2019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roku w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Wydziale Komunikacji Urzędu Miejskiego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w Koszalinie przeprowadzona została kontrola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nadzoru nad stacjami kontroli pojazdów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.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Kontrolą objęto m.in. procedurę wpisu do Rejestru przedsiębiorców prowadzących stacje kontroli pojazdów, a także procedurę, terminowość i zakres czynności kontrolnych prowadzonych przez pracowników Wydziału                      w stacjach kontroli pojazdów.</w:t>
      </w:r>
    </w:p>
    <w:p w:rsidR="002A6FB3" w:rsidRDefault="002A6FB3" w:rsidP="002A6FB3">
      <w:pPr>
        <w:spacing w:after="120" w:line="276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Szczegółowe wyniki kontroli zostały zawarte w protokole podpisanym w dniu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11 lipca 2019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roku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bez wnoszenia zastrzeżeń.</w:t>
      </w:r>
    </w:p>
    <w:p w:rsidR="00A47880" w:rsidRDefault="00A47880"/>
    <w:p w:rsidR="00FC2235" w:rsidRDefault="00FC2235"/>
    <w:p w:rsidR="00FC2235" w:rsidRDefault="00FC22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Biura Kontroli</w:t>
      </w:r>
    </w:p>
    <w:p w:rsidR="00FC2235" w:rsidRDefault="00FC22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>
        <w:t>Teresa Rudzińska</w:t>
      </w:r>
    </w:p>
    <w:sectPr w:rsidR="00FC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20"/>
    <w:rsid w:val="002A6FB3"/>
    <w:rsid w:val="006C1120"/>
    <w:rsid w:val="00A47880"/>
    <w:rsid w:val="00B51475"/>
    <w:rsid w:val="00F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C73"/>
  <w15:chartTrackingRefBased/>
  <w15:docId w15:val="{62554A3A-74AE-4171-BDF2-D5C78E3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FB3"/>
    <w:pPr>
      <w:spacing w:after="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4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4</cp:revision>
  <cp:lastPrinted>2019-08-21T07:45:00Z</cp:lastPrinted>
  <dcterms:created xsi:type="dcterms:W3CDTF">2019-08-21T07:38:00Z</dcterms:created>
  <dcterms:modified xsi:type="dcterms:W3CDTF">2019-08-21T09:15:00Z</dcterms:modified>
</cp:coreProperties>
</file>