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167" w:rsidRDefault="006A1167" w:rsidP="006A1167">
      <w:pPr>
        <w:spacing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BK.1711.7.2019.AL</w:t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  <w:t xml:space="preserve">       Koszalin, dn. 1.07.2019 r.</w:t>
      </w:r>
    </w:p>
    <w:p w:rsidR="006A1167" w:rsidRDefault="006A1167" w:rsidP="006A1167">
      <w:p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6A1167" w:rsidRDefault="006A1167" w:rsidP="006A1167">
      <w:p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6A1167" w:rsidRDefault="006A1167" w:rsidP="006A1167">
      <w:p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6A1167" w:rsidRDefault="006A1167" w:rsidP="006A1167">
      <w:pPr>
        <w:spacing w:line="360" w:lineRule="auto"/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Informacja z kontroli przeprowadzonej</w:t>
      </w:r>
    </w:p>
    <w:p w:rsidR="006A1167" w:rsidRDefault="006A1167" w:rsidP="006A1167">
      <w:pPr>
        <w:spacing w:line="360" w:lineRule="auto"/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 xml:space="preserve">w Żłobku „Miś” prowadzonym przez B-3 Sp. z o.o.   </w:t>
      </w:r>
    </w:p>
    <w:p w:rsidR="006A1167" w:rsidRDefault="006A1167" w:rsidP="006A1167">
      <w:pPr>
        <w:spacing w:line="36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w Koszalinie</w:t>
      </w:r>
      <w:r>
        <w:rPr>
          <w:rFonts w:eastAsia="Times New Roman"/>
          <w:b/>
          <w:bCs/>
          <w:sz w:val="24"/>
          <w:szCs w:val="24"/>
          <w:lang w:eastAsia="pl-PL"/>
        </w:rPr>
        <w:t>.</w:t>
      </w:r>
    </w:p>
    <w:p w:rsidR="006A1167" w:rsidRDefault="006A1167" w:rsidP="006A1167">
      <w:pPr>
        <w:spacing w:line="36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6A1167" w:rsidRDefault="006A1167" w:rsidP="006A1167">
      <w:pPr>
        <w:spacing w:line="240" w:lineRule="auto"/>
        <w:jc w:val="center"/>
        <w:rPr>
          <w:rFonts w:eastAsia="Times New Roman"/>
          <w:sz w:val="12"/>
          <w:szCs w:val="12"/>
          <w:lang w:eastAsia="pl-PL"/>
        </w:rPr>
      </w:pPr>
    </w:p>
    <w:p w:rsidR="006A1167" w:rsidRDefault="006A1167" w:rsidP="006A1167">
      <w:pPr>
        <w:spacing w:after="12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W dniach od 7-19 czerwca 2019 roku w Żłobku „Miś” w Koszalinie przeprowadzona została kontrola                        w zakresie warunków i jakości sprawowanej opieki oraz prawidłowości wydatkowania przyznanej dotacji. </w:t>
      </w:r>
    </w:p>
    <w:p w:rsidR="006A1167" w:rsidRDefault="006A1167" w:rsidP="006A1167">
      <w:pPr>
        <w:spacing w:after="120" w:line="276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Szczegółowe wyniki kontroli zostały zawarte w protokole podpisanym w dniu  26 czerwca 2019 roku bez wnoszenia zastrzeżeń. </w:t>
      </w:r>
      <w:r w:rsidR="00CC29FA">
        <w:rPr>
          <w:rFonts w:ascii="Segoe UI" w:eastAsia="Times New Roman" w:hAnsi="Segoe UI" w:cs="Segoe UI"/>
          <w:sz w:val="20"/>
          <w:szCs w:val="20"/>
          <w:lang w:eastAsia="pl-PL"/>
        </w:rPr>
        <w:t>Wyniki kontroli omówiono także na posiedzeniu Kolegium Prezydenta                                     w dniu 2.07.2019 r.</w:t>
      </w:r>
    </w:p>
    <w:p w:rsidR="006A1167" w:rsidRDefault="006A1167" w:rsidP="006A1167"/>
    <w:p w:rsidR="006A1167" w:rsidRDefault="006A1167" w:rsidP="00CC29FA">
      <w:r>
        <w:tab/>
      </w:r>
      <w:r>
        <w:tab/>
      </w:r>
      <w:r>
        <w:tab/>
      </w:r>
      <w:r>
        <w:tab/>
      </w:r>
      <w:r>
        <w:tab/>
      </w:r>
    </w:p>
    <w:p w:rsidR="006A1167" w:rsidRDefault="007401A2" w:rsidP="006A11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Kierownik Biura Kontroli</w:t>
      </w:r>
    </w:p>
    <w:p w:rsidR="007401A2" w:rsidRDefault="007401A2" w:rsidP="006A11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bookmarkStart w:id="0" w:name="_GoBack"/>
      <w:bookmarkEnd w:id="0"/>
      <w:r>
        <w:t>Teresa Rudzińska</w:t>
      </w:r>
    </w:p>
    <w:p w:rsidR="00566131" w:rsidRDefault="00566131"/>
    <w:sectPr w:rsidR="00566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28"/>
    <w:rsid w:val="00566131"/>
    <w:rsid w:val="006A1167"/>
    <w:rsid w:val="007401A2"/>
    <w:rsid w:val="009B655D"/>
    <w:rsid w:val="00CA7B28"/>
    <w:rsid w:val="00CC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171F"/>
  <w15:chartTrackingRefBased/>
  <w15:docId w15:val="{3E3DC77D-815B-47D9-AD8E-F159CEB4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167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01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1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Leszczyńska</dc:creator>
  <cp:keywords/>
  <dc:description/>
  <cp:lastModifiedBy>Agata Leszczyńska</cp:lastModifiedBy>
  <cp:revision>4</cp:revision>
  <cp:lastPrinted>2019-07-11T10:22:00Z</cp:lastPrinted>
  <dcterms:created xsi:type="dcterms:W3CDTF">2019-06-26T11:36:00Z</dcterms:created>
  <dcterms:modified xsi:type="dcterms:W3CDTF">2019-07-11T10:26:00Z</dcterms:modified>
</cp:coreProperties>
</file>