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8A" w:rsidRPr="005F329D" w:rsidRDefault="005F329D" w:rsidP="00D4328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329D">
        <w:rPr>
          <w:rFonts w:ascii="Segoe UI" w:eastAsia="Times New Roman" w:hAnsi="Segoe UI" w:cs="Segoe UI"/>
          <w:sz w:val="20"/>
          <w:szCs w:val="20"/>
          <w:lang w:eastAsia="pl-PL"/>
        </w:rPr>
        <w:t>BK.1711.12.2019.AL</w:t>
      </w:r>
      <w:r w:rsidRPr="005F329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5F329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5F329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5F329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5F329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5F329D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</w:t>
      </w:r>
      <w:r w:rsidR="006C1D6E">
        <w:rPr>
          <w:rFonts w:ascii="Segoe UI" w:eastAsia="Times New Roman" w:hAnsi="Segoe UI" w:cs="Segoe UI"/>
          <w:sz w:val="20"/>
          <w:szCs w:val="20"/>
          <w:lang w:eastAsia="pl-PL"/>
        </w:rPr>
        <w:t>Koszalin, 18</w:t>
      </w:r>
      <w:r w:rsidRPr="005F329D">
        <w:rPr>
          <w:rFonts w:ascii="Segoe UI" w:eastAsia="Times New Roman" w:hAnsi="Segoe UI" w:cs="Segoe UI"/>
          <w:sz w:val="20"/>
          <w:szCs w:val="20"/>
          <w:lang w:eastAsia="pl-PL"/>
        </w:rPr>
        <w:t xml:space="preserve"> października 2019 r.</w:t>
      </w:r>
    </w:p>
    <w:p w:rsidR="00D4328A" w:rsidRPr="005F329D" w:rsidRDefault="00D4328A" w:rsidP="00D4328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4328A" w:rsidRPr="005F329D" w:rsidRDefault="00D4328A" w:rsidP="00D4328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4328A" w:rsidRPr="005F329D" w:rsidRDefault="00D4328A" w:rsidP="00D4328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4328A" w:rsidRDefault="00D4328A" w:rsidP="00D4328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6C1D6E" w:rsidRPr="005F329D" w:rsidRDefault="006C1D6E" w:rsidP="00D4328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4328A" w:rsidRPr="005F329D" w:rsidRDefault="00D4328A" w:rsidP="00D4328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4328A" w:rsidRPr="005F329D" w:rsidRDefault="00D4328A" w:rsidP="00D4328A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5F329D">
        <w:rPr>
          <w:rFonts w:ascii="Segoe UI" w:eastAsia="Times New Roman" w:hAnsi="Segoe UI" w:cs="Segoe UI"/>
          <w:b/>
          <w:sz w:val="20"/>
          <w:szCs w:val="20"/>
          <w:lang w:eastAsia="pl-PL"/>
        </w:rPr>
        <w:t>Informacja z kontroli przeprowadzonej</w:t>
      </w:r>
    </w:p>
    <w:p w:rsidR="00D4328A" w:rsidRDefault="00D4328A" w:rsidP="00D4328A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5F329D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w </w:t>
      </w:r>
      <w:r w:rsidR="005F329D">
        <w:rPr>
          <w:rFonts w:ascii="Segoe UI" w:eastAsia="Times New Roman" w:hAnsi="Segoe UI" w:cs="Segoe UI"/>
          <w:b/>
          <w:sz w:val="20"/>
          <w:szCs w:val="20"/>
          <w:lang w:eastAsia="pl-PL"/>
        </w:rPr>
        <w:t>Domu Pomocy Społecznej „Zielony Taras” w Koszalinie</w:t>
      </w:r>
    </w:p>
    <w:p w:rsidR="006C1D6E" w:rsidRPr="005F329D" w:rsidRDefault="006C1D6E" w:rsidP="00D4328A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D4328A" w:rsidRPr="005F329D" w:rsidRDefault="00D4328A" w:rsidP="00D4328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4328A" w:rsidRPr="005F329D" w:rsidRDefault="00D4328A" w:rsidP="00D4328A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329D">
        <w:rPr>
          <w:rFonts w:ascii="Segoe UI" w:eastAsia="Times New Roman" w:hAnsi="Segoe UI" w:cs="Segoe UI"/>
          <w:sz w:val="20"/>
          <w:szCs w:val="20"/>
          <w:lang w:eastAsia="pl-PL"/>
        </w:rPr>
        <w:t xml:space="preserve">W dniach od </w:t>
      </w:r>
      <w:r w:rsidR="005F329D">
        <w:rPr>
          <w:rFonts w:ascii="Segoe UI" w:eastAsia="Times New Roman" w:hAnsi="Segoe UI" w:cs="Segoe UI"/>
          <w:sz w:val="20"/>
          <w:szCs w:val="20"/>
          <w:lang w:eastAsia="pl-PL"/>
        </w:rPr>
        <w:t xml:space="preserve">9 do 27 września 2019 r. w Domu Pomocy Społecznej „Zielony Taras” w Koszalinie została przeprowadzona kontrola w zakresie bieżącej działalności funkcjonującego w ramach </w:t>
      </w:r>
      <w:r w:rsidR="002705C8">
        <w:rPr>
          <w:rFonts w:ascii="Segoe UI" w:eastAsia="Times New Roman" w:hAnsi="Segoe UI" w:cs="Segoe UI"/>
          <w:sz w:val="20"/>
          <w:szCs w:val="20"/>
          <w:lang w:eastAsia="pl-PL"/>
        </w:rPr>
        <w:t xml:space="preserve">struktury </w:t>
      </w:r>
      <w:r w:rsidR="005F329D">
        <w:rPr>
          <w:rFonts w:ascii="Segoe UI" w:eastAsia="Times New Roman" w:hAnsi="Segoe UI" w:cs="Segoe UI"/>
          <w:sz w:val="20"/>
          <w:szCs w:val="20"/>
          <w:lang w:eastAsia="pl-PL"/>
        </w:rPr>
        <w:t>DPS Dziennego Domu Pomocy „Złoty Wiek”</w:t>
      </w:r>
      <w:r w:rsidR="002705C8">
        <w:rPr>
          <w:rFonts w:ascii="Segoe UI" w:eastAsia="Times New Roman" w:hAnsi="Segoe UI" w:cs="Segoe UI"/>
          <w:sz w:val="20"/>
          <w:szCs w:val="20"/>
          <w:lang w:eastAsia="pl-PL"/>
        </w:rPr>
        <w:t>. Kontrolujący nie wnieśli uwag</w:t>
      </w:r>
      <w:r w:rsidR="00E25F50">
        <w:rPr>
          <w:rFonts w:ascii="Segoe UI" w:eastAsia="Times New Roman" w:hAnsi="Segoe UI" w:cs="Segoe UI"/>
          <w:sz w:val="20"/>
          <w:szCs w:val="20"/>
          <w:lang w:eastAsia="pl-PL"/>
        </w:rPr>
        <w:t xml:space="preserve"> do sposobu </w:t>
      </w:r>
      <w:r w:rsidR="006C1D6E">
        <w:rPr>
          <w:rFonts w:ascii="Segoe UI" w:eastAsia="Times New Roman" w:hAnsi="Segoe UI" w:cs="Segoe UI"/>
          <w:sz w:val="20"/>
          <w:szCs w:val="20"/>
          <w:lang w:eastAsia="pl-PL"/>
        </w:rPr>
        <w:t>realizacji zadań objętych kontrolą.</w:t>
      </w:r>
    </w:p>
    <w:p w:rsidR="00D4328A" w:rsidRPr="005F329D" w:rsidRDefault="006C1D6E" w:rsidP="006C1D6E">
      <w:pPr>
        <w:spacing w:after="120" w:line="36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Szczegółowe wyniki kontroli zawarte zostały w protokole podpisanym</w:t>
      </w:r>
      <w:r w:rsidR="00D4328A" w:rsidRPr="005F329D">
        <w:rPr>
          <w:rFonts w:ascii="Segoe UI" w:eastAsia="Times New Roman" w:hAnsi="Segoe UI" w:cs="Segoe UI"/>
          <w:sz w:val="20"/>
          <w:szCs w:val="20"/>
          <w:lang w:eastAsia="pl-PL"/>
        </w:rPr>
        <w:t xml:space="preserve"> w dniu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17 października</w:t>
      </w:r>
      <w:r w:rsidR="00D4328A" w:rsidRPr="005F329D">
        <w:rPr>
          <w:rFonts w:ascii="Segoe UI" w:eastAsia="Times New Roman" w:hAnsi="Segoe UI" w:cs="Segoe UI"/>
          <w:sz w:val="20"/>
          <w:szCs w:val="20"/>
          <w:lang w:eastAsia="pl-PL"/>
        </w:rPr>
        <w:t xml:space="preserve"> 2019 r. bez wnoszenia zastrzeżeń.</w:t>
      </w:r>
      <w:r w:rsidR="005F329D" w:rsidRPr="005F329D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D4328A" w:rsidRPr="005F329D" w:rsidRDefault="00D4328A" w:rsidP="006C1D6E">
      <w:pPr>
        <w:spacing w:after="0" w:line="276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329D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                                                                 </w:t>
      </w:r>
    </w:p>
    <w:p w:rsidR="00D4328A" w:rsidRPr="005F329D" w:rsidRDefault="00D4328A" w:rsidP="00D4328A">
      <w:pPr>
        <w:spacing w:after="120" w:line="36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5F329D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                                                                          </w:t>
      </w:r>
    </w:p>
    <w:p w:rsidR="00E22BD2" w:rsidRDefault="003B063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Kierownik Biura Kontroli </w:t>
      </w:r>
    </w:p>
    <w:p w:rsidR="003B063B" w:rsidRPr="005F329D" w:rsidRDefault="003B063B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  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Teresa Rudzińska</w:t>
      </w:r>
    </w:p>
    <w:sectPr w:rsidR="003B063B" w:rsidRPr="005F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70"/>
    <w:rsid w:val="002705C8"/>
    <w:rsid w:val="003B063B"/>
    <w:rsid w:val="005F329D"/>
    <w:rsid w:val="006C1D6E"/>
    <w:rsid w:val="00883DC5"/>
    <w:rsid w:val="00D37270"/>
    <w:rsid w:val="00D4328A"/>
    <w:rsid w:val="00E22BD2"/>
    <w:rsid w:val="00E2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CF48"/>
  <w15:chartTrackingRefBased/>
  <w15:docId w15:val="{52D9C883-23B5-4363-846C-4432C37C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6</cp:revision>
  <cp:lastPrinted>2019-10-18T05:38:00Z</cp:lastPrinted>
  <dcterms:created xsi:type="dcterms:W3CDTF">2019-10-17T12:28:00Z</dcterms:created>
  <dcterms:modified xsi:type="dcterms:W3CDTF">2019-10-18T05:40:00Z</dcterms:modified>
</cp:coreProperties>
</file>