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524" w:rsidRPr="00332524" w:rsidRDefault="00332524" w:rsidP="00332524">
      <w:pPr>
        <w:pStyle w:val="Standard"/>
        <w:jc w:val="right"/>
        <w:rPr>
          <w:rFonts w:ascii="Segoe UI" w:hAnsi="Segoe UI" w:cs="Segoe UI"/>
          <w:sz w:val="20"/>
          <w:szCs w:val="20"/>
          <w:lang w:val="pl-PL"/>
        </w:rPr>
      </w:pPr>
      <w:r w:rsidRPr="00332524">
        <w:rPr>
          <w:rFonts w:ascii="Segoe UI" w:hAnsi="Segoe UI" w:cs="Segoe UI"/>
          <w:sz w:val="20"/>
          <w:szCs w:val="20"/>
          <w:lang w:val="pl-PL"/>
        </w:rPr>
        <w:t xml:space="preserve">                                                 Koszalin, </w:t>
      </w:r>
      <w:r>
        <w:rPr>
          <w:rFonts w:ascii="Segoe UI" w:hAnsi="Segoe UI" w:cs="Segoe UI"/>
          <w:sz w:val="20"/>
          <w:szCs w:val="20"/>
          <w:lang w:val="pl-PL"/>
        </w:rPr>
        <w:t>09.10.2018</w:t>
      </w:r>
      <w:r w:rsidRPr="00332524">
        <w:rPr>
          <w:rFonts w:ascii="Segoe UI" w:hAnsi="Segoe UI" w:cs="Segoe UI"/>
          <w:sz w:val="20"/>
          <w:szCs w:val="20"/>
          <w:lang w:val="pl-PL"/>
        </w:rPr>
        <w:t xml:space="preserve"> r.</w:t>
      </w:r>
    </w:p>
    <w:p w:rsidR="00332524" w:rsidRPr="00332524" w:rsidRDefault="00332524" w:rsidP="00332524">
      <w:pPr>
        <w:pStyle w:val="Textbody"/>
        <w:rPr>
          <w:rFonts w:ascii="Segoe UI" w:hAnsi="Segoe UI" w:cs="Segoe UI"/>
          <w:sz w:val="20"/>
          <w:szCs w:val="20"/>
          <w:lang w:val="pl-PL"/>
        </w:rPr>
      </w:pPr>
    </w:p>
    <w:p w:rsidR="00332524" w:rsidRPr="00332524" w:rsidRDefault="00332524" w:rsidP="00332524">
      <w:pPr>
        <w:pStyle w:val="Textbody"/>
        <w:rPr>
          <w:rFonts w:ascii="Segoe UI" w:hAnsi="Segoe UI" w:cs="Segoe UI"/>
          <w:sz w:val="20"/>
          <w:szCs w:val="20"/>
          <w:lang w:val="pl-PL"/>
        </w:rPr>
      </w:pPr>
    </w:p>
    <w:p w:rsidR="00332524" w:rsidRPr="00332524" w:rsidRDefault="00332524" w:rsidP="00332524">
      <w:pPr>
        <w:pStyle w:val="Textbody"/>
        <w:rPr>
          <w:rFonts w:ascii="Segoe UI" w:hAnsi="Segoe UI" w:cs="Segoe UI"/>
          <w:sz w:val="20"/>
          <w:szCs w:val="20"/>
          <w:lang w:val="pl-PL"/>
        </w:rPr>
      </w:pPr>
    </w:p>
    <w:p w:rsidR="00332524" w:rsidRPr="00332524" w:rsidRDefault="00332524" w:rsidP="00332524">
      <w:pPr>
        <w:pStyle w:val="Textbody"/>
        <w:rPr>
          <w:rFonts w:ascii="Segoe UI" w:hAnsi="Segoe UI" w:cs="Segoe UI"/>
          <w:sz w:val="20"/>
          <w:szCs w:val="20"/>
          <w:lang w:val="pl-PL"/>
        </w:rPr>
      </w:pPr>
    </w:p>
    <w:p w:rsidR="00332524" w:rsidRPr="00332524" w:rsidRDefault="00332524" w:rsidP="00332524">
      <w:pPr>
        <w:pStyle w:val="Textbody"/>
        <w:spacing w:line="360" w:lineRule="auto"/>
        <w:jc w:val="center"/>
        <w:rPr>
          <w:rFonts w:ascii="Segoe UI" w:hAnsi="Segoe UI" w:cs="Segoe UI"/>
          <w:sz w:val="20"/>
          <w:szCs w:val="20"/>
          <w:lang w:val="pl-PL"/>
        </w:rPr>
      </w:pPr>
      <w:r w:rsidRPr="00332524">
        <w:rPr>
          <w:rFonts w:ascii="Segoe UI" w:hAnsi="Segoe UI" w:cs="Segoe UI"/>
          <w:b/>
          <w:sz w:val="20"/>
          <w:szCs w:val="20"/>
          <w:lang w:val="pl-PL"/>
        </w:rPr>
        <w:t xml:space="preserve">Informacja z kontroli </w:t>
      </w:r>
      <w:r w:rsidRPr="00332524">
        <w:rPr>
          <w:rFonts w:ascii="Segoe UI" w:hAnsi="Segoe UI" w:cs="Segoe UI"/>
          <w:b/>
          <w:bCs/>
          <w:sz w:val="20"/>
          <w:szCs w:val="20"/>
          <w:lang w:val="pl-PL"/>
        </w:rPr>
        <w:t xml:space="preserve">stosowania instrukcji kancelaryjnej        </w:t>
      </w:r>
    </w:p>
    <w:p w:rsidR="00332524" w:rsidRPr="00332524" w:rsidRDefault="00332524" w:rsidP="00332524">
      <w:pPr>
        <w:pStyle w:val="Textbody"/>
        <w:spacing w:line="360" w:lineRule="auto"/>
        <w:jc w:val="center"/>
        <w:rPr>
          <w:rFonts w:ascii="Segoe UI" w:hAnsi="Segoe UI" w:cs="Segoe UI"/>
          <w:b/>
          <w:bCs/>
          <w:sz w:val="20"/>
          <w:szCs w:val="20"/>
          <w:lang w:val="pl-PL"/>
        </w:rPr>
      </w:pPr>
      <w:r w:rsidRPr="00332524">
        <w:rPr>
          <w:rFonts w:ascii="Segoe UI" w:hAnsi="Segoe UI" w:cs="Segoe UI"/>
          <w:b/>
          <w:bCs/>
          <w:sz w:val="20"/>
          <w:szCs w:val="20"/>
          <w:lang w:val="pl-PL"/>
        </w:rPr>
        <w:t>oraz  jednolitego rzeczowego wykazu akt w Urzędzie Miejskim w Koszalinie</w:t>
      </w:r>
    </w:p>
    <w:p w:rsidR="00332524" w:rsidRPr="00332524" w:rsidRDefault="00332524" w:rsidP="00332524">
      <w:pPr>
        <w:pStyle w:val="Textbody"/>
        <w:spacing w:line="360" w:lineRule="auto"/>
        <w:jc w:val="center"/>
        <w:rPr>
          <w:rFonts w:ascii="Segoe UI" w:hAnsi="Segoe UI" w:cs="Segoe UI"/>
          <w:b/>
          <w:bCs/>
          <w:sz w:val="20"/>
          <w:szCs w:val="20"/>
          <w:lang w:val="pl-PL"/>
        </w:rPr>
      </w:pPr>
    </w:p>
    <w:p w:rsidR="00332524" w:rsidRPr="00332524" w:rsidRDefault="00332524" w:rsidP="00332524">
      <w:pPr>
        <w:pStyle w:val="Textbody"/>
        <w:jc w:val="center"/>
        <w:rPr>
          <w:rFonts w:ascii="Segoe UI" w:hAnsi="Segoe UI" w:cs="Segoe UI"/>
          <w:b/>
          <w:bCs/>
          <w:sz w:val="20"/>
          <w:szCs w:val="20"/>
          <w:lang w:val="pl-PL"/>
        </w:rPr>
      </w:pPr>
    </w:p>
    <w:p w:rsidR="00332524" w:rsidRPr="00332524" w:rsidRDefault="00332524" w:rsidP="00332524">
      <w:pPr>
        <w:pStyle w:val="Textbody"/>
        <w:spacing w:line="360" w:lineRule="auto"/>
        <w:jc w:val="both"/>
        <w:rPr>
          <w:rFonts w:ascii="Segoe UI" w:hAnsi="Segoe UI" w:cs="Segoe UI"/>
          <w:sz w:val="20"/>
          <w:szCs w:val="20"/>
          <w:lang w:val="pl-PL"/>
        </w:rPr>
      </w:pPr>
      <w:r w:rsidRPr="00332524">
        <w:rPr>
          <w:rFonts w:ascii="Segoe UI" w:hAnsi="Segoe UI" w:cs="Segoe UI"/>
          <w:sz w:val="20"/>
          <w:szCs w:val="20"/>
          <w:lang w:val="pl-PL"/>
        </w:rPr>
        <w:t xml:space="preserve">W dniach </w:t>
      </w:r>
      <w:r>
        <w:rPr>
          <w:rFonts w:ascii="Segoe UI" w:hAnsi="Segoe UI" w:cs="Segoe UI"/>
          <w:sz w:val="20"/>
          <w:szCs w:val="20"/>
          <w:lang w:val="pl-PL"/>
        </w:rPr>
        <w:t xml:space="preserve">9 lipca – 21 sierpnia 2018 </w:t>
      </w:r>
      <w:r w:rsidRPr="00332524">
        <w:rPr>
          <w:rFonts w:ascii="Segoe UI" w:hAnsi="Segoe UI" w:cs="Segoe UI"/>
          <w:sz w:val="20"/>
          <w:szCs w:val="20"/>
          <w:lang w:val="pl-PL"/>
        </w:rPr>
        <w:t xml:space="preserve">r. w </w:t>
      </w:r>
      <w:r>
        <w:rPr>
          <w:rFonts w:ascii="Segoe UI" w:hAnsi="Segoe UI" w:cs="Segoe UI"/>
          <w:sz w:val="20"/>
          <w:szCs w:val="20"/>
          <w:lang w:val="pl-PL"/>
        </w:rPr>
        <w:t xml:space="preserve">Urzędzie Miejskim w Koszalinie </w:t>
      </w:r>
      <w:r w:rsidRPr="00332524">
        <w:rPr>
          <w:rFonts w:ascii="Segoe UI" w:hAnsi="Segoe UI" w:cs="Segoe UI"/>
          <w:sz w:val="20"/>
          <w:szCs w:val="20"/>
          <w:lang w:val="pl-PL"/>
        </w:rPr>
        <w:t xml:space="preserve">przeprowadzono kontrolę wewnętrzną w zakresie stosowania instrukcji kancelaryjnej oraz jednolitego rzeczowego wykazu akt </w:t>
      </w:r>
      <w:r>
        <w:rPr>
          <w:rFonts w:ascii="Segoe UI" w:hAnsi="Segoe UI" w:cs="Segoe UI"/>
          <w:sz w:val="20"/>
          <w:szCs w:val="20"/>
          <w:lang w:val="pl-PL"/>
        </w:rPr>
        <w:t xml:space="preserve">                        </w:t>
      </w:r>
      <w:r w:rsidRPr="00332524">
        <w:rPr>
          <w:rFonts w:ascii="Segoe UI" w:hAnsi="Segoe UI" w:cs="Segoe UI"/>
          <w:sz w:val="20"/>
          <w:szCs w:val="20"/>
          <w:lang w:val="pl-PL"/>
        </w:rPr>
        <w:t>z wykorzystaniem systemu elektronicznego obiegu dokumentów Proton.</w:t>
      </w:r>
      <w:r>
        <w:rPr>
          <w:rFonts w:ascii="Segoe UI" w:hAnsi="Segoe UI" w:cs="Segoe UI"/>
          <w:sz w:val="20"/>
          <w:szCs w:val="20"/>
          <w:lang w:val="pl-PL"/>
        </w:rPr>
        <w:t xml:space="preserve"> Kontrolą objęto dokumentację zgromadzoną w Wydziale Nieruchomości, Urzędzie Stanu Cywilnego, Miejskim Zespole do Spraw Orzekania o Niepełnosprawności oraz  w Biurze Działalności Gospodarczej. Ustalenia kontroli zostały zawarte w sprawozdaniach  z dnia 7 sierpnia 2018 r. oraz 21 sierpnia 2018 r. Wyniki kontroli należy uznać za zadowalające. W odniesieniu do stwierdzonych uchybień Prezydent Miasta wydał zalecenia kierownikom i dyrektorom poszczególnych komórek organizacyjnych.</w:t>
      </w:r>
    </w:p>
    <w:p w:rsidR="00566131" w:rsidRPr="00332524" w:rsidRDefault="00566131">
      <w:pPr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sectPr w:rsidR="00566131" w:rsidRPr="00332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2B"/>
    <w:rsid w:val="00332524"/>
    <w:rsid w:val="00393A2B"/>
    <w:rsid w:val="0056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B5A9"/>
  <w15:chartTrackingRefBased/>
  <w15:docId w15:val="{4E9F9E1D-70A5-4FEC-8BAE-43BD9E8A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32524"/>
    <w:pPr>
      <w:widowControl w:val="0"/>
      <w:suppressAutoHyphens/>
      <w:autoSpaceDN w:val="0"/>
      <w:spacing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33252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843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Leszczyńska</dc:creator>
  <cp:keywords/>
  <dc:description/>
  <cp:lastModifiedBy>Agata Leszczyńska</cp:lastModifiedBy>
  <cp:revision>2</cp:revision>
  <dcterms:created xsi:type="dcterms:W3CDTF">2018-10-09T10:56:00Z</dcterms:created>
  <dcterms:modified xsi:type="dcterms:W3CDTF">2018-10-09T11:06:00Z</dcterms:modified>
</cp:coreProperties>
</file>