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DA" w:rsidRPr="0016659F" w:rsidRDefault="0016659F" w:rsidP="006935DA">
      <w:pPr>
        <w:jc w:val="both"/>
        <w:rPr>
          <w:rFonts w:ascii="Segoe UI" w:hAnsi="Segoe UI" w:cs="Segoe UI"/>
          <w:sz w:val="24"/>
          <w:szCs w:val="24"/>
          <w:u w:val="single"/>
        </w:rPr>
      </w:pPr>
      <w:r w:rsidRPr="0016659F">
        <w:rPr>
          <w:rFonts w:ascii="Segoe UI" w:hAnsi="Segoe UI" w:cs="Segoe UI"/>
          <w:sz w:val="24"/>
          <w:szCs w:val="24"/>
          <w:u w:val="single"/>
        </w:rPr>
        <w:t>WYKAZ FIRM, KTÓRE MAJĄ PODPISANE UMOWY Z URZĘDEM MIEJSKIM</w:t>
      </w:r>
    </w:p>
    <w:p w:rsidR="0016659F" w:rsidRPr="0016659F" w:rsidRDefault="0016659F" w:rsidP="006935DA">
      <w:pPr>
        <w:jc w:val="both"/>
        <w:rPr>
          <w:rFonts w:ascii="Segoe UI" w:hAnsi="Segoe UI" w:cs="Segoe UI"/>
          <w:sz w:val="24"/>
          <w:szCs w:val="24"/>
        </w:rPr>
      </w:pPr>
    </w:p>
    <w:p w:rsidR="0016659F" w:rsidRPr="0016659F" w:rsidRDefault="0016659F" w:rsidP="006935DA">
      <w:pPr>
        <w:jc w:val="both"/>
        <w:rPr>
          <w:rFonts w:ascii="Segoe UI" w:hAnsi="Segoe UI" w:cs="Segoe UI"/>
          <w:b/>
          <w:sz w:val="24"/>
          <w:szCs w:val="24"/>
        </w:rPr>
      </w:pPr>
      <w:r w:rsidRPr="0016659F">
        <w:rPr>
          <w:rFonts w:ascii="Segoe UI" w:hAnsi="Segoe UI" w:cs="Segoe UI"/>
          <w:b/>
          <w:sz w:val="24"/>
          <w:szCs w:val="24"/>
        </w:rPr>
        <w:t>TORIS PAPIER – UL. PRZEMYSŁOWA 8b</w:t>
      </w:r>
    </w:p>
    <w:p w:rsidR="0016659F" w:rsidRPr="0016659F" w:rsidRDefault="0016659F" w:rsidP="006935DA">
      <w:pPr>
        <w:jc w:val="both"/>
        <w:rPr>
          <w:rFonts w:ascii="Segoe UI" w:hAnsi="Segoe UI" w:cs="Segoe UI"/>
          <w:sz w:val="24"/>
          <w:szCs w:val="24"/>
        </w:rPr>
      </w:pPr>
      <w:r w:rsidRPr="0016659F">
        <w:rPr>
          <w:rFonts w:ascii="Segoe UI" w:hAnsi="Segoe UI" w:cs="Segoe UI"/>
          <w:sz w:val="24"/>
          <w:szCs w:val="24"/>
        </w:rPr>
        <w:t>Papier do drukarki – do 31.10.2019 r.</w:t>
      </w:r>
    </w:p>
    <w:p w:rsidR="0016659F" w:rsidRPr="0016659F" w:rsidRDefault="0016659F" w:rsidP="006935DA">
      <w:pPr>
        <w:jc w:val="both"/>
        <w:rPr>
          <w:rFonts w:ascii="Segoe UI" w:hAnsi="Segoe UI" w:cs="Segoe UI"/>
          <w:sz w:val="24"/>
          <w:szCs w:val="24"/>
        </w:rPr>
      </w:pPr>
      <w:r w:rsidRPr="0016659F">
        <w:rPr>
          <w:rFonts w:ascii="Segoe UI" w:hAnsi="Segoe UI" w:cs="Segoe UI"/>
          <w:sz w:val="24"/>
          <w:szCs w:val="24"/>
        </w:rPr>
        <w:t>Materiały biurowe – do 17.10.2019 r.</w:t>
      </w:r>
    </w:p>
    <w:p w:rsidR="0016659F" w:rsidRPr="0016659F" w:rsidRDefault="0016659F" w:rsidP="006935DA">
      <w:pPr>
        <w:jc w:val="both"/>
        <w:rPr>
          <w:rFonts w:ascii="Segoe UI" w:hAnsi="Segoe UI" w:cs="Segoe UI"/>
          <w:sz w:val="24"/>
          <w:szCs w:val="24"/>
        </w:rPr>
      </w:pPr>
      <w:r w:rsidRPr="0016659F">
        <w:rPr>
          <w:rFonts w:ascii="Segoe UI" w:hAnsi="Segoe UI" w:cs="Segoe UI"/>
          <w:sz w:val="24"/>
          <w:szCs w:val="24"/>
        </w:rPr>
        <w:t xml:space="preserve">Tonery do drukarki – do 15.06.2019 r. </w:t>
      </w:r>
    </w:p>
    <w:p w:rsidR="0016659F" w:rsidRPr="0016659F" w:rsidRDefault="0016659F" w:rsidP="006935DA">
      <w:pPr>
        <w:jc w:val="both"/>
        <w:rPr>
          <w:rFonts w:ascii="Segoe UI" w:hAnsi="Segoe UI" w:cs="Segoe UI"/>
          <w:b/>
          <w:sz w:val="24"/>
          <w:szCs w:val="24"/>
        </w:rPr>
      </w:pPr>
    </w:p>
    <w:p w:rsidR="0016659F" w:rsidRPr="0016659F" w:rsidRDefault="0016659F" w:rsidP="006935DA">
      <w:pPr>
        <w:jc w:val="both"/>
        <w:rPr>
          <w:rFonts w:ascii="Segoe UI" w:hAnsi="Segoe UI" w:cs="Segoe UI"/>
          <w:b/>
          <w:sz w:val="24"/>
          <w:szCs w:val="24"/>
        </w:rPr>
      </w:pPr>
      <w:r w:rsidRPr="0016659F">
        <w:rPr>
          <w:rFonts w:ascii="Segoe UI" w:hAnsi="Segoe UI" w:cs="Segoe UI"/>
          <w:b/>
          <w:sz w:val="24"/>
          <w:szCs w:val="24"/>
        </w:rPr>
        <w:t>P.H.U. STRYJEWSKA – UL. LUBUSZAN 6</w:t>
      </w:r>
    </w:p>
    <w:p w:rsidR="0016659F" w:rsidRPr="0016659F" w:rsidRDefault="0016659F" w:rsidP="006935DA">
      <w:pPr>
        <w:jc w:val="both"/>
        <w:rPr>
          <w:rFonts w:ascii="Segoe UI" w:hAnsi="Segoe UI" w:cs="Segoe UI"/>
          <w:sz w:val="24"/>
          <w:szCs w:val="24"/>
        </w:rPr>
      </w:pPr>
      <w:r w:rsidRPr="0016659F">
        <w:rPr>
          <w:rFonts w:ascii="Segoe UI" w:hAnsi="Segoe UI" w:cs="Segoe UI"/>
          <w:sz w:val="24"/>
          <w:szCs w:val="24"/>
        </w:rPr>
        <w:t>Środki czystości – do 17.07.2019 r.</w:t>
      </w:r>
    </w:p>
    <w:p w:rsidR="0016659F" w:rsidRPr="0016659F" w:rsidRDefault="0016659F" w:rsidP="006935DA">
      <w:pPr>
        <w:jc w:val="both"/>
        <w:rPr>
          <w:rFonts w:ascii="Segoe UI" w:hAnsi="Segoe UI" w:cs="Segoe UI"/>
          <w:sz w:val="24"/>
          <w:szCs w:val="24"/>
        </w:rPr>
      </w:pPr>
      <w:r w:rsidRPr="0016659F">
        <w:rPr>
          <w:rFonts w:ascii="Segoe UI" w:hAnsi="Segoe UI" w:cs="Segoe UI"/>
          <w:sz w:val="24"/>
          <w:szCs w:val="24"/>
        </w:rPr>
        <w:t>Środki żywności – do 22.03.2019 r.</w:t>
      </w:r>
    </w:p>
    <w:p w:rsidR="0016659F" w:rsidRPr="0016659F" w:rsidRDefault="0016659F" w:rsidP="006935DA">
      <w:pPr>
        <w:jc w:val="both"/>
        <w:rPr>
          <w:rFonts w:ascii="Segoe UI" w:hAnsi="Segoe UI" w:cs="Segoe UI"/>
          <w:sz w:val="24"/>
          <w:szCs w:val="24"/>
        </w:rPr>
      </w:pPr>
    </w:p>
    <w:p w:rsidR="0016659F" w:rsidRPr="0016659F" w:rsidRDefault="0016659F" w:rsidP="006935DA">
      <w:pPr>
        <w:jc w:val="both"/>
        <w:rPr>
          <w:rFonts w:ascii="Segoe UI" w:hAnsi="Segoe UI" w:cs="Segoe UI"/>
          <w:b/>
          <w:sz w:val="24"/>
          <w:szCs w:val="24"/>
        </w:rPr>
      </w:pPr>
      <w:r w:rsidRPr="0016659F">
        <w:rPr>
          <w:rFonts w:ascii="Segoe UI" w:hAnsi="Segoe UI" w:cs="Segoe UI"/>
          <w:b/>
          <w:sz w:val="24"/>
          <w:szCs w:val="24"/>
        </w:rPr>
        <w:t>BIULUX – UL. SZCZECIŃSKA 23a</w:t>
      </w:r>
    </w:p>
    <w:p w:rsidR="0016659F" w:rsidRPr="0016659F" w:rsidRDefault="0016659F" w:rsidP="006935DA">
      <w:pPr>
        <w:jc w:val="both"/>
        <w:rPr>
          <w:rFonts w:ascii="Segoe UI" w:hAnsi="Segoe UI" w:cs="Segoe UI"/>
          <w:sz w:val="24"/>
          <w:szCs w:val="24"/>
        </w:rPr>
      </w:pPr>
      <w:r w:rsidRPr="0016659F">
        <w:rPr>
          <w:rFonts w:ascii="Segoe UI" w:hAnsi="Segoe UI" w:cs="Segoe UI"/>
          <w:sz w:val="24"/>
          <w:szCs w:val="24"/>
        </w:rPr>
        <w:t>Pieczątki – do 31.12.2019 r.</w:t>
      </w:r>
      <w:bookmarkStart w:id="0" w:name="_GoBack"/>
      <w:bookmarkEnd w:id="0"/>
    </w:p>
    <w:sectPr w:rsidR="0016659F" w:rsidRPr="0016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EE"/>
    <w:rsid w:val="0016659F"/>
    <w:rsid w:val="001C32DF"/>
    <w:rsid w:val="006935DA"/>
    <w:rsid w:val="00BF43EE"/>
    <w:rsid w:val="00C63CEE"/>
    <w:rsid w:val="00C8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1989"/>
  <w15:chartTrackingRefBased/>
  <w15:docId w15:val="{D94A38D1-36D2-4BB4-B627-6137AB92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4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Downar</dc:creator>
  <cp:keywords/>
  <dc:description/>
  <cp:lastModifiedBy>Angelika Downar</cp:lastModifiedBy>
  <cp:revision>5</cp:revision>
  <cp:lastPrinted>2019-01-21T13:30:00Z</cp:lastPrinted>
  <dcterms:created xsi:type="dcterms:W3CDTF">2019-01-21T13:04:00Z</dcterms:created>
  <dcterms:modified xsi:type="dcterms:W3CDTF">2019-01-22T07:35:00Z</dcterms:modified>
</cp:coreProperties>
</file>