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0E" w:rsidRDefault="0032160E" w:rsidP="0032160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344C01" w:rsidRDefault="00344C01" w:rsidP="0032160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344C01" w:rsidRDefault="00344C01" w:rsidP="0032160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32160E" w:rsidRDefault="0032160E" w:rsidP="0032160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...... </w:t>
      </w:r>
      <w:r w:rsidR="00344C01">
        <w:rPr>
          <w:rFonts w:ascii="Segoe UI" w:hAnsi="Segoe UI" w:cs="Segoe UI"/>
          <w:sz w:val="20"/>
          <w:szCs w:val="20"/>
        </w:rPr>
        <w:t>maja</w:t>
      </w:r>
      <w:r>
        <w:rPr>
          <w:rFonts w:ascii="Segoe UI" w:hAnsi="Segoe UI" w:cs="Segoe UI"/>
          <w:sz w:val="20"/>
          <w:szCs w:val="20"/>
        </w:rPr>
        <w:t xml:space="preserve"> 2018 r.</w:t>
      </w:r>
    </w:p>
    <w:p w:rsidR="0032160E" w:rsidRPr="00C11387" w:rsidRDefault="0032160E" w:rsidP="0032160E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N-II-7.271.1.</w:t>
      </w:r>
      <w:r w:rsidR="00344C01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.2018.AB</w:t>
      </w:r>
    </w:p>
    <w:p w:rsidR="00344C01" w:rsidRDefault="00344C01" w:rsidP="00E3355C">
      <w:pPr>
        <w:tabs>
          <w:tab w:val="center" w:pos="4819"/>
          <w:tab w:val="left" w:pos="7974"/>
        </w:tabs>
        <w:spacing w:after="0" w:line="240" w:lineRule="auto"/>
        <w:jc w:val="center"/>
        <w:rPr>
          <w:rFonts w:ascii="Segoe UI" w:hAnsi="Segoe UI" w:cs="Segoe UI"/>
          <w:b/>
          <w:bCs/>
          <w:spacing w:val="20"/>
          <w:sz w:val="24"/>
          <w:szCs w:val="24"/>
        </w:rPr>
      </w:pPr>
    </w:p>
    <w:p w:rsidR="00344C01" w:rsidRDefault="00344C01" w:rsidP="00E3355C">
      <w:pPr>
        <w:tabs>
          <w:tab w:val="center" w:pos="4819"/>
          <w:tab w:val="left" w:pos="7974"/>
        </w:tabs>
        <w:spacing w:after="0" w:line="240" w:lineRule="auto"/>
        <w:jc w:val="center"/>
        <w:rPr>
          <w:rFonts w:ascii="Segoe UI" w:hAnsi="Segoe UI" w:cs="Segoe UI"/>
          <w:b/>
          <w:bCs/>
          <w:spacing w:val="20"/>
          <w:sz w:val="24"/>
          <w:szCs w:val="24"/>
        </w:rPr>
      </w:pPr>
    </w:p>
    <w:p w:rsidR="00E3355C" w:rsidRPr="00025ABD" w:rsidRDefault="00E3355C" w:rsidP="00E3355C">
      <w:pPr>
        <w:tabs>
          <w:tab w:val="center" w:pos="4819"/>
          <w:tab w:val="left" w:pos="7974"/>
        </w:tabs>
        <w:spacing w:after="0" w:line="240" w:lineRule="auto"/>
        <w:jc w:val="center"/>
        <w:rPr>
          <w:rFonts w:ascii="Segoe UI" w:hAnsi="Segoe UI" w:cs="Segoe UI"/>
          <w:b/>
          <w:bCs/>
          <w:spacing w:val="20"/>
          <w:sz w:val="24"/>
          <w:szCs w:val="24"/>
        </w:rPr>
      </w:pPr>
      <w:r w:rsidRPr="00025ABD">
        <w:rPr>
          <w:rFonts w:ascii="Segoe UI" w:hAnsi="Segoe UI" w:cs="Segoe UI"/>
          <w:b/>
          <w:bCs/>
          <w:spacing w:val="20"/>
          <w:sz w:val="24"/>
          <w:szCs w:val="24"/>
        </w:rPr>
        <w:t>INFORMACJA</w:t>
      </w:r>
    </w:p>
    <w:p w:rsidR="00E3355C" w:rsidRPr="00025ABD" w:rsidRDefault="00E3355C" w:rsidP="00E3355C">
      <w:pPr>
        <w:spacing w:after="0" w:line="240" w:lineRule="auto"/>
        <w:jc w:val="center"/>
        <w:rPr>
          <w:rFonts w:ascii="Segoe UI" w:hAnsi="Segoe UI" w:cs="Segoe UI"/>
          <w:b/>
          <w:bCs/>
          <w:spacing w:val="20"/>
          <w:sz w:val="24"/>
          <w:szCs w:val="24"/>
        </w:rPr>
      </w:pPr>
      <w:r w:rsidRPr="00025ABD">
        <w:rPr>
          <w:rFonts w:ascii="Segoe UI" w:hAnsi="Segoe UI" w:cs="Segoe UI"/>
          <w:b/>
          <w:bCs/>
          <w:spacing w:val="20"/>
          <w:sz w:val="24"/>
          <w:szCs w:val="24"/>
        </w:rPr>
        <w:t>o wyborze najkorzystniejszej oferty</w:t>
      </w:r>
    </w:p>
    <w:p w:rsidR="00344C01" w:rsidRDefault="00344C01" w:rsidP="00E3355C">
      <w:pPr>
        <w:spacing w:after="120"/>
        <w:jc w:val="both"/>
        <w:rPr>
          <w:rFonts w:ascii="Segoe UI" w:hAnsi="Segoe UI" w:cs="Segoe UI"/>
          <w:bCs/>
          <w:sz w:val="20"/>
          <w:szCs w:val="20"/>
        </w:rPr>
      </w:pPr>
    </w:p>
    <w:p w:rsidR="00344C01" w:rsidRDefault="00344C01" w:rsidP="00E3355C">
      <w:pPr>
        <w:spacing w:after="120"/>
        <w:jc w:val="both"/>
        <w:rPr>
          <w:rFonts w:ascii="Segoe UI" w:hAnsi="Segoe UI" w:cs="Segoe UI"/>
          <w:bCs/>
          <w:sz w:val="20"/>
          <w:szCs w:val="20"/>
        </w:rPr>
      </w:pPr>
    </w:p>
    <w:p w:rsidR="00E3355C" w:rsidRPr="0032160E" w:rsidRDefault="00E3355C" w:rsidP="00E3355C">
      <w:pPr>
        <w:spacing w:after="120"/>
        <w:jc w:val="both"/>
        <w:rPr>
          <w:rFonts w:ascii="Segoe UI" w:hAnsi="Segoe UI" w:cs="Segoe UI"/>
          <w:bCs/>
          <w:sz w:val="20"/>
          <w:szCs w:val="20"/>
        </w:rPr>
      </w:pPr>
      <w:r w:rsidRPr="0032160E">
        <w:rPr>
          <w:rFonts w:ascii="Segoe UI" w:hAnsi="Segoe UI" w:cs="Segoe UI"/>
          <w:bCs/>
          <w:sz w:val="20"/>
          <w:szCs w:val="20"/>
        </w:rPr>
        <w:t xml:space="preserve">Dotyczy: postępowania o zamówienie publiczne w trybie przetargu nieograniczonego w dniu </w:t>
      </w:r>
      <w:r w:rsidR="006330EF" w:rsidRPr="0032160E">
        <w:rPr>
          <w:rFonts w:ascii="Segoe UI" w:hAnsi="Segoe UI" w:cs="Segoe UI"/>
          <w:bCs/>
          <w:sz w:val="20"/>
          <w:szCs w:val="20"/>
        </w:rPr>
        <w:br/>
      </w:r>
      <w:r w:rsidR="00344C01">
        <w:rPr>
          <w:rFonts w:ascii="Segoe UI" w:hAnsi="Segoe UI" w:cs="Segoe UI"/>
          <w:bCs/>
          <w:sz w:val="20"/>
          <w:szCs w:val="20"/>
        </w:rPr>
        <w:t>9 maja</w:t>
      </w:r>
      <w:r w:rsidR="006330EF" w:rsidRPr="0032160E">
        <w:rPr>
          <w:rFonts w:ascii="Segoe UI" w:hAnsi="Segoe UI" w:cs="Segoe UI"/>
          <w:bCs/>
          <w:sz w:val="20"/>
          <w:szCs w:val="20"/>
        </w:rPr>
        <w:t xml:space="preserve"> 2018</w:t>
      </w:r>
      <w:r w:rsidRPr="0032160E">
        <w:rPr>
          <w:rFonts w:ascii="Segoe UI" w:hAnsi="Segoe UI" w:cs="Segoe UI"/>
          <w:bCs/>
          <w:sz w:val="20"/>
          <w:szCs w:val="20"/>
        </w:rPr>
        <w:t xml:space="preserve"> r. na wykonanie usług wycen nieruchomości:</w:t>
      </w:r>
    </w:p>
    <w:p w:rsidR="00344C01" w:rsidRPr="009844F4" w:rsidRDefault="00344C01" w:rsidP="00344C0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Określenie wartości rynkowej prawa własności lokalu mieszkalnego wraz z udziałem w częściach wspólnych budynku i w gruncie.</w:t>
      </w:r>
    </w:p>
    <w:p w:rsidR="00344C01" w:rsidRPr="009844F4" w:rsidRDefault="00344C01" w:rsidP="00344C0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W operacie szacunkowym należy wyodrębnić:</w:t>
      </w:r>
    </w:p>
    <w:p w:rsidR="00344C01" w:rsidRPr="009844F4" w:rsidRDefault="00344C01" w:rsidP="00344C01">
      <w:pPr>
        <w:numPr>
          <w:ilvl w:val="0"/>
          <w:numId w:val="1"/>
        </w:numPr>
        <w:suppressAutoHyphens/>
        <w:spacing w:after="0" w:line="240" w:lineRule="auto"/>
        <w:ind w:left="142" w:hanging="141"/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wartość rynkową prawa własności lokalu wraz z udziałem w częściach wspólnych budynku i w gruncie,</w:t>
      </w:r>
    </w:p>
    <w:p w:rsidR="00344C01" w:rsidRPr="009844F4" w:rsidRDefault="00344C01" w:rsidP="00344C01">
      <w:pPr>
        <w:numPr>
          <w:ilvl w:val="0"/>
          <w:numId w:val="1"/>
        </w:numPr>
        <w:suppressAutoHyphens/>
        <w:spacing w:after="0" w:line="240" w:lineRule="auto"/>
        <w:ind w:left="142" w:hanging="141"/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wartość udziału w prawie własności lub użytkowania wieczystego nieruchomości.</w:t>
      </w:r>
    </w:p>
    <w:p w:rsidR="00344C01" w:rsidRPr="009844F4" w:rsidRDefault="00344C01" w:rsidP="00344C01">
      <w:pPr>
        <w:jc w:val="both"/>
        <w:rPr>
          <w:rFonts w:ascii="Segoe UI" w:hAnsi="Segoe UI" w:cs="Segoe UI"/>
          <w:sz w:val="20"/>
          <w:szCs w:val="20"/>
        </w:rPr>
      </w:pPr>
      <w:r w:rsidRPr="009844F4">
        <w:rPr>
          <w:rFonts w:ascii="Segoe UI" w:hAnsi="Segoe UI" w:cs="Segoe UI"/>
          <w:sz w:val="20"/>
          <w:szCs w:val="20"/>
        </w:rPr>
        <w:t>Przewidywana ilość wycen – 3</w:t>
      </w:r>
      <w:r>
        <w:rPr>
          <w:rFonts w:ascii="Segoe UI" w:hAnsi="Segoe UI" w:cs="Segoe UI"/>
          <w:sz w:val="20"/>
          <w:szCs w:val="20"/>
        </w:rPr>
        <w:t>5</w:t>
      </w:r>
      <w:r w:rsidRPr="009844F4">
        <w:rPr>
          <w:rFonts w:ascii="Segoe UI" w:hAnsi="Segoe UI" w:cs="Segoe UI"/>
          <w:sz w:val="20"/>
          <w:szCs w:val="20"/>
        </w:rPr>
        <w:t xml:space="preserve"> sztuk.</w:t>
      </w:r>
    </w:p>
    <w:p w:rsidR="00E3355C" w:rsidRPr="00E3355C" w:rsidRDefault="00E3355C" w:rsidP="0032160E">
      <w:pPr>
        <w:suppressAutoHyphens/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E3355C">
        <w:rPr>
          <w:rFonts w:ascii="Segoe UI" w:hAnsi="Segoe UI" w:cs="Segoe UI"/>
          <w:sz w:val="20"/>
          <w:szCs w:val="20"/>
          <w:lang w:eastAsia="zh-CN"/>
        </w:rPr>
        <w:t>KOD (CPV): 71319000 – 7 Usługi biegłych, 70000000-1 Usługi w zakresie nieruchomości.</w:t>
      </w:r>
    </w:p>
    <w:p w:rsidR="00E3355C" w:rsidRDefault="00E3355C" w:rsidP="00E3355C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E3355C">
        <w:rPr>
          <w:rFonts w:ascii="Segoe UI" w:hAnsi="Segoe UI" w:cs="Segoe UI"/>
          <w:sz w:val="20"/>
          <w:szCs w:val="20"/>
        </w:rPr>
        <w:t xml:space="preserve">Zamawiający – Gmina Miasto Koszalin działając zgodnie z art. 92 ust. 2 ustawy z dnia 29 stycznia 2004 roku Prawo zamówień publicznych (Dz. U. z 2017 r., poz. 1579 z </w:t>
      </w:r>
      <w:proofErr w:type="spellStart"/>
      <w:r w:rsidRPr="00E3355C">
        <w:rPr>
          <w:rFonts w:ascii="Segoe UI" w:hAnsi="Segoe UI" w:cs="Segoe UI"/>
          <w:sz w:val="20"/>
          <w:szCs w:val="20"/>
        </w:rPr>
        <w:t>późn</w:t>
      </w:r>
      <w:proofErr w:type="spellEnd"/>
      <w:r w:rsidRPr="00E3355C">
        <w:rPr>
          <w:rFonts w:ascii="Segoe UI" w:hAnsi="Segoe UI" w:cs="Segoe UI"/>
          <w:sz w:val="20"/>
          <w:szCs w:val="20"/>
        </w:rPr>
        <w:t xml:space="preserve">. zm.) informuje, że w wyniku przeprowadzonego postępowania, zgodnie z art. 91 ust. 1 ustawy Prawo zamówień publicznych, dokonano wyboru najkorzystniejszej oferty na wykonanie </w:t>
      </w:r>
      <w:r w:rsidR="0032160E">
        <w:rPr>
          <w:rFonts w:ascii="Segoe UI" w:hAnsi="Segoe UI" w:cs="Segoe UI"/>
          <w:sz w:val="20"/>
          <w:szCs w:val="20"/>
        </w:rPr>
        <w:t xml:space="preserve">ww. </w:t>
      </w:r>
      <w:r w:rsidRPr="00E3355C">
        <w:rPr>
          <w:rFonts w:ascii="Segoe UI" w:hAnsi="Segoe UI" w:cs="Segoe UI"/>
          <w:sz w:val="20"/>
          <w:szCs w:val="20"/>
        </w:rPr>
        <w:t>zamówienia:</w:t>
      </w:r>
    </w:p>
    <w:p w:rsidR="00344C01" w:rsidRDefault="00344C01" w:rsidP="00344C01">
      <w:pPr>
        <w:spacing w:before="120" w:after="0" w:line="240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9676" w:type="dxa"/>
        <w:jc w:val="center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48"/>
        <w:gridCol w:w="1277"/>
        <w:gridCol w:w="1542"/>
        <w:gridCol w:w="1620"/>
        <w:gridCol w:w="894"/>
        <w:gridCol w:w="935"/>
      </w:tblGrid>
      <w:tr w:rsidR="00344C01" w:rsidRPr="00C63067" w:rsidTr="00F12701">
        <w:trPr>
          <w:trHeight w:val="507"/>
          <w:jc w:val="center"/>
        </w:trPr>
        <w:tc>
          <w:tcPr>
            <w:tcW w:w="760" w:type="dxa"/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2648" w:type="dxa"/>
            <w:shd w:val="clear" w:color="auto" w:fill="D9D9D9"/>
            <w:vAlign w:val="center"/>
          </w:tcPr>
          <w:p w:rsidR="00344C01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Firma (nazwa) 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>lub imię i nazwisko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>oraz adres / siedziba wykonawcy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 xml:space="preserve">Liczba pkt w kryterium                                       </w:t>
            </w: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CENA</w:t>
            </w:r>
          </w:p>
        </w:tc>
        <w:tc>
          <w:tcPr>
            <w:tcW w:w="1542" w:type="dxa"/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 xml:space="preserve">Liczba pkt w kryterium                                       </w:t>
            </w: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MINIMALNY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TERMIN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REALIZACJI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ZAMÓWIENIA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 xml:space="preserve">Liczba pkt w kryterium                                       </w:t>
            </w: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DOŚWIADCZENIE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Łączna liczba punktów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LOKATA</w:t>
            </w:r>
          </w:p>
        </w:tc>
      </w:tr>
      <w:tr w:rsidR="00344C01" w:rsidRPr="00C63067" w:rsidTr="00F12701">
        <w:trPr>
          <w:trHeight w:val="213"/>
          <w:jc w:val="center"/>
        </w:trPr>
        <w:tc>
          <w:tcPr>
            <w:tcW w:w="760" w:type="dxa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Biuro Obsługi Nieruchomości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WESTPOL Ryszard Bruski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 xml:space="preserve">ul.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Bliska 15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>75-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373</w:t>
            </w: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 xml:space="preserve"> Koszalin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60,00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20,00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100,00</w:t>
            </w:r>
          </w:p>
        </w:tc>
        <w:tc>
          <w:tcPr>
            <w:tcW w:w="935" w:type="dxa"/>
            <w:noWrap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</w:tr>
    </w:tbl>
    <w:p w:rsidR="006330EF" w:rsidRDefault="006330EF" w:rsidP="00E3355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330EF" w:rsidRDefault="00E3355C" w:rsidP="00344C01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E3355C">
        <w:rPr>
          <w:rFonts w:ascii="Segoe UI" w:hAnsi="Segoe UI" w:cs="Segoe UI"/>
          <w:sz w:val="20"/>
          <w:szCs w:val="20"/>
        </w:rPr>
        <w:t>Ww. oferta jest najkorzystniejsz</w:t>
      </w:r>
      <w:r w:rsidR="00025ABD">
        <w:rPr>
          <w:rFonts w:ascii="Segoe UI" w:hAnsi="Segoe UI" w:cs="Segoe UI"/>
          <w:sz w:val="20"/>
          <w:szCs w:val="20"/>
        </w:rPr>
        <w:t>ą</w:t>
      </w:r>
      <w:r w:rsidRPr="00E3355C">
        <w:rPr>
          <w:rFonts w:ascii="Segoe UI" w:hAnsi="Segoe UI" w:cs="Segoe UI"/>
          <w:sz w:val="20"/>
          <w:szCs w:val="20"/>
        </w:rPr>
        <w:t>, nie podlega odrzuceniu, uzyskała największą ł</w:t>
      </w:r>
      <w:r w:rsidR="006330EF">
        <w:rPr>
          <w:rFonts w:ascii="Segoe UI" w:hAnsi="Segoe UI" w:cs="Segoe UI"/>
          <w:sz w:val="20"/>
          <w:szCs w:val="20"/>
        </w:rPr>
        <w:t xml:space="preserve">ączną ilość punktów przyznanych </w:t>
      </w:r>
      <w:r w:rsidRPr="00E3355C">
        <w:rPr>
          <w:rFonts w:ascii="Segoe UI" w:hAnsi="Segoe UI" w:cs="Segoe UI"/>
          <w:sz w:val="20"/>
          <w:szCs w:val="20"/>
        </w:rPr>
        <w:t>w trzech kryteriach i spełnia wymagania Zamawiającego dotyczące przedmiotu zamówienia określone przez Zamawiającego w specyfikacj</w:t>
      </w:r>
      <w:r w:rsidR="00344C01">
        <w:rPr>
          <w:rFonts w:ascii="Segoe UI" w:hAnsi="Segoe UI" w:cs="Segoe UI"/>
          <w:sz w:val="20"/>
          <w:szCs w:val="20"/>
        </w:rPr>
        <w:t>i istotnych warunków zamówienia.</w:t>
      </w:r>
    </w:p>
    <w:p w:rsidR="00344C01" w:rsidRDefault="00344C01" w:rsidP="00344C0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3355C">
        <w:rPr>
          <w:rFonts w:ascii="Segoe UI" w:hAnsi="Segoe UI" w:cs="Segoe UI"/>
          <w:sz w:val="20"/>
          <w:szCs w:val="20"/>
        </w:rPr>
        <w:t>Jednocześnie Zamawiający – Gmina Miasto Koszalin informuj</w:t>
      </w:r>
      <w:r>
        <w:rPr>
          <w:rFonts w:ascii="Segoe UI" w:hAnsi="Segoe UI" w:cs="Segoe UI"/>
          <w:sz w:val="20"/>
          <w:szCs w:val="20"/>
        </w:rPr>
        <w:t>e</w:t>
      </w:r>
      <w:r w:rsidRPr="00E3355C">
        <w:rPr>
          <w:rFonts w:ascii="Segoe UI" w:hAnsi="Segoe UI" w:cs="Segoe UI"/>
          <w:sz w:val="20"/>
          <w:szCs w:val="20"/>
        </w:rPr>
        <w:t>, że</w:t>
      </w:r>
      <w:r>
        <w:rPr>
          <w:rFonts w:ascii="Segoe UI" w:hAnsi="Segoe UI" w:cs="Segoe UI"/>
          <w:sz w:val="20"/>
          <w:szCs w:val="20"/>
        </w:rPr>
        <w:t xml:space="preserve"> ww. oferta była jedyną złożoną</w:t>
      </w:r>
      <w:r w:rsidRPr="00E3355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  <w:t>w przedmiotowym postępowaniu.</w:t>
      </w:r>
    </w:p>
    <w:p w:rsidR="00344C01" w:rsidRDefault="00344C01" w:rsidP="006330E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344C01" w:rsidRDefault="00344C01" w:rsidP="006330E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344C01" w:rsidRDefault="00344C01" w:rsidP="006330E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344C01" w:rsidRDefault="00344C01" w:rsidP="006330E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  <w:sectPr w:rsidR="00344C01" w:rsidSect="000E0FD0">
          <w:headerReference w:type="default" r:id="rId8"/>
          <w:footerReference w:type="default" r:id="rId9"/>
          <w:pgSz w:w="11906" w:h="16838"/>
          <w:pgMar w:top="1417" w:right="1417" w:bottom="1417" w:left="1417" w:header="851" w:footer="750" w:gutter="0"/>
          <w:cols w:space="708"/>
          <w:docGrid w:linePitch="360"/>
        </w:sectPr>
      </w:pPr>
      <w:bookmarkStart w:id="0" w:name="_GoBack"/>
      <w:bookmarkEnd w:id="0"/>
    </w:p>
    <w:p w:rsidR="00E3355C" w:rsidRDefault="00E3355C" w:rsidP="0032160E">
      <w:pPr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E3355C">
        <w:rPr>
          <w:rFonts w:ascii="Segoe UI" w:hAnsi="Segoe UI" w:cs="Segoe UI"/>
          <w:sz w:val="20"/>
          <w:szCs w:val="20"/>
        </w:rPr>
        <w:t>Streszczenie oceny i porównania złożonych ofert: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4092"/>
        <w:gridCol w:w="1671"/>
        <w:gridCol w:w="1466"/>
      </w:tblGrid>
      <w:tr w:rsidR="00344C01" w:rsidRPr="00C63067" w:rsidTr="00F12701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>Firma (nazwa)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lub imię i nazwisko 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oraz adres / siedziba 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Cena umowna brutto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(wraz z podatkiem VAT)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za wykonanie zamówienia: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Minimalny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termin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realizacji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zamówienia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jednostkowego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 xml:space="preserve">(podany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w ofercie)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Doświadczenie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Wykonawcy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(ilość wykonanych operatów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/>
                <w:sz w:val="18"/>
                <w:szCs w:val="18"/>
              </w:rPr>
              <w:t>szacunkowych)</w:t>
            </w:r>
          </w:p>
        </w:tc>
      </w:tr>
      <w:tr w:rsidR="00344C01" w:rsidRPr="00C63067" w:rsidTr="00F12701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Biuro Obsługi Nieruchomości</w:t>
            </w: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WESTPOL Ryszard Bruski</w:t>
            </w: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br/>
              <w:t xml:space="preserve">ul.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Bliska 15</w:t>
            </w: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br/>
              <w:t>75-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373</w:t>
            </w: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 xml:space="preserve"> Koszalin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8.400,00</w:t>
            </w: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 xml:space="preserve"> zł 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 xml:space="preserve">(słownie złotych: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osiem tysięcy czterysta </w:t>
            </w:r>
            <w:r w:rsidRPr="00C63067">
              <w:rPr>
                <w:rFonts w:ascii="Segoe UI" w:hAnsi="Segoe UI" w:cs="Segoe UI"/>
                <w:bCs/>
                <w:sz w:val="18"/>
                <w:szCs w:val="18"/>
              </w:rPr>
              <w:t>00/100)</w:t>
            </w:r>
          </w:p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 w:rsidRPr="00C63067">
              <w:rPr>
                <w:rFonts w:ascii="Segoe UI" w:hAnsi="Segoe UI" w:cs="Segoe UI"/>
                <w:sz w:val="18"/>
                <w:szCs w:val="18"/>
              </w:rPr>
              <w:t xml:space="preserve"> dni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01" w:rsidRPr="00C63067" w:rsidRDefault="00344C01" w:rsidP="00344C0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538</w:t>
            </w:r>
          </w:p>
        </w:tc>
      </w:tr>
    </w:tbl>
    <w:p w:rsidR="006330EF" w:rsidRPr="00E3355C" w:rsidRDefault="006330EF" w:rsidP="00E3355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3355C" w:rsidRPr="00E3355C" w:rsidRDefault="00E3355C" w:rsidP="00E3355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3355C">
        <w:rPr>
          <w:rFonts w:ascii="Segoe UI" w:hAnsi="Segoe UI" w:cs="Segoe UI"/>
          <w:sz w:val="20"/>
          <w:szCs w:val="20"/>
        </w:rPr>
        <w:t>Umow</w:t>
      </w:r>
      <w:r w:rsidR="00025ABD">
        <w:rPr>
          <w:rFonts w:ascii="Segoe UI" w:hAnsi="Segoe UI" w:cs="Segoe UI"/>
          <w:sz w:val="20"/>
          <w:szCs w:val="20"/>
        </w:rPr>
        <w:t>a</w:t>
      </w:r>
      <w:r w:rsidRPr="00E3355C">
        <w:rPr>
          <w:rFonts w:ascii="Segoe UI" w:hAnsi="Segoe UI" w:cs="Segoe UI"/>
          <w:sz w:val="20"/>
          <w:szCs w:val="20"/>
        </w:rPr>
        <w:t xml:space="preserve"> na wykonanie zamówienia zostan</w:t>
      </w:r>
      <w:r w:rsidR="00025ABD">
        <w:rPr>
          <w:rFonts w:ascii="Segoe UI" w:hAnsi="Segoe UI" w:cs="Segoe UI"/>
          <w:sz w:val="20"/>
          <w:szCs w:val="20"/>
        </w:rPr>
        <w:t>ie</w:t>
      </w:r>
      <w:r w:rsidRPr="00E3355C">
        <w:rPr>
          <w:rFonts w:ascii="Segoe UI" w:hAnsi="Segoe UI" w:cs="Segoe UI"/>
          <w:sz w:val="20"/>
          <w:szCs w:val="20"/>
        </w:rPr>
        <w:t xml:space="preserve"> zawart</w:t>
      </w:r>
      <w:r w:rsidR="00025ABD">
        <w:rPr>
          <w:rFonts w:ascii="Segoe UI" w:hAnsi="Segoe UI" w:cs="Segoe UI"/>
          <w:sz w:val="20"/>
          <w:szCs w:val="20"/>
        </w:rPr>
        <w:t>a</w:t>
      </w:r>
      <w:r w:rsidRPr="00E3355C">
        <w:rPr>
          <w:rFonts w:ascii="Segoe UI" w:hAnsi="Segoe UI" w:cs="Segoe UI"/>
          <w:sz w:val="20"/>
          <w:szCs w:val="20"/>
        </w:rPr>
        <w:t xml:space="preserve"> w terminie nie krótszym niż 5 dni od dnia przesłania niniejszego zawiadomienia o wyborze najkorzystniejszej oferty, jeżeli zawiadomienie to zostało przesłane przy użyciu środków komunikacji elektronicznej, albo 10 dni – jeżeli zostało przesłane w inny sposób. Umowa może być zawarta jeśli upłynął termin do wniesienia odwołania na czynności Zamawiającego wymienione w art. 180 ust. 2 lub w następstwie jego wniesienia Izba ogłosiła wyrok lub postanowienie kończące postępowanie odwoławcze.</w:t>
      </w:r>
    </w:p>
    <w:p w:rsidR="00025ABD" w:rsidRDefault="00025ABD" w:rsidP="00E3355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3355C" w:rsidRPr="00E3355C" w:rsidRDefault="00E3355C" w:rsidP="00E3355C">
      <w:pPr>
        <w:spacing w:before="120"/>
        <w:jc w:val="center"/>
        <w:rPr>
          <w:rFonts w:ascii="Segoe UI" w:hAnsi="Segoe UI" w:cs="Segoe UI"/>
          <w:sz w:val="20"/>
          <w:szCs w:val="20"/>
        </w:rPr>
      </w:pPr>
    </w:p>
    <w:p w:rsidR="00E3355C" w:rsidRPr="00E3355C" w:rsidRDefault="00E3355C">
      <w:pPr>
        <w:rPr>
          <w:rFonts w:ascii="Segoe UI" w:hAnsi="Segoe UI" w:cs="Segoe UI"/>
          <w:sz w:val="20"/>
          <w:szCs w:val="20"/>
        </w:rPr>
      </w:pPr>
    </w:p>
    <w:sectPr w:rsidR="00E3355C" w:rsidRPr="00E3355C" w:rsidSect="000E0FD0">
      <w:headerReference w:type="default" r:id="rId10"/>
      <w:footerReference w:type="default" r:id="rId11"/>
      <w:pgSz w:w="11906" w:h="16838"/>
      <w:pgMar w:top="1417" w:right="1417" w:bottom="1276" w:left="1417" w:header="1134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91" w:rsidRDefault="00505591" w:rsidP="00A93DD4">
      <w:pPr>
        <w:spacing w:after="0" w:line="240" w:lineRule="auto"/>
      </w:pPr>
      <w:r>
        <w:separator/>
      </w:r>
    </w:p>
  </w:endnote>
  <w:endnote w:type="continuationSeparator" w:id="0">
    <w:p w:rsidR="00505591" w:rsidRDefault="00505591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5C" w:rsidRDefault="00A93DD4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Urząd Miejski w Koszalinie</w:t>
    </w:r>
    <w:r w:rsidR="00E3355C" w:rsidRPr="00E3355C">
      <w:rPr>
        <w:rFonts w:ascii="Segoe UI" w:hAnsi="Segoe UI" w:cs="Segoe UI"/>
        <w:sz w:val="20"/>
        <w:szCs w:val="20"/>
      </w:rPr>
      <w:t xml:space="preserve"> </w:t>
    </w:r>
    <w:r w:rsidR="00E3355C">
      <w:rPr>
        <w:rFonts w:ascii="Segoe UI" w:hAnsi="Segoe UI" w:cs="Segoe UI"/>
        <w:sz w:val="20"/>
        <w:szCs w:val="20"/>
      </w:rPr>
      <w:tab/>
    </w:r>
    <w:r w:rsidR="00E3355C">
      <w:rPr>
        <w:rFonts w:ascii="Segoe UI" w:hAnsi="Segoe UI" w:cs="Segoe UI"/>
        <w:sz w:val="20"/>
        <w:szCs w:val="20"/>
      </w:rPr>
      <w:tab/>
    </w:r>
    <w:r w:rsidR="00E3355C" w:rsidRPr="006045DC">
      <w:rPr>
        <w:rFonts w:ascii="Segoe UI" w:hAnsi="Segoe UI" w:cs="Segoe UI"/>
        <w:sz w:val="20"/>
        <w:szCs w:val="20"/>
      </w:rPr>
      <w:t>tel. (+48) 94 34 88</w:t>
    </w:r>
    <w:r w:rsidR="00E3355C">
      <w:rPr>
        <w:rFonts w:ascii="Segoe UI" w:hAnsi="Segoe UI" w:cs="Segoe UI"/>
        <w:sz w:val="20"/>
        <w:szCs w:val="20"/>
      </w:rPr>
      <w:t> 807</w:t>
    </w:r>
  </w:p>
  <w:p w:rsidR="00A93DD4" w:rsidRPr="006045DC" w:rsidRDefault="00E3355C">
    <w:pPr>
      <w:pStyle w:val="Stopka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Wydział Nieruchomości</w:t>
    </w:r>
    <w:r w:rsidR="00A93DD4" w:rsidRPr="006045DC">
      <w:rPr>
        <w:rFonts w:ascii="Segoe UI" w:hAnsi="Segoe UI" w:cs="Segoe UI"/>
        <w:sz w:val="20"/>
        <w:szCs w:val="20"/>
      </w:rPr>
      <w:tab/>
    </w:r>
    <w:r w:rsidR="00A93DD4" w:rsidRPr="006045DC"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</w:rPr>
      <w:t>fax</w:t>
    </w:r>
    <w:r w:rsidR="00A93DD4" w:rsidRPr="006045DC">
      <w:rPr>
        <w:rFonts w:ascii="Segoe UI" w:hAnsi="Segoe UI" w:cs="Segoe UI"/>
        <w:sz w:val="20"/>
        <w:szCs w:val="20"/>
      </w:rPr>
      <w:t xml:space="preserve"> (+48) 94 34 88 </w:t>
    </w:r>
    <w:r>
      <w:rPr>
        <w:rFonts w:ascii="Segoe UI" w:hAnsi="Segoe UI" w:cs="Segoe UI"/>
        <w:sz w:val="20"/>
        <w:szCs w:val="20"/>
      </w:rPr>
      <w:t>765</w:t>
    </w:r>
  </w:p>
  <w:p w:rsidR="00A93DD4" w:rsidRPr="006045DC" w:rsidRDefault="00A93DD4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Rynek Staromiejski 6-7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</w:r>
    <w:r w:rsidR="00E3355C" w:rsidRPr="006045DC">
      <w:rPr>
        <w:rFonts w:ascii="Segoe UI" w:hAnsi="Segoe UI" w:cs="Segoe UI"/>
        <w:sz w:val="20"/>
        <w:szCs w:val="20"/>
      </w:rPr>
      <w:t>www.koszalin.pl</w:t>
    </w:r>
  </w:p>
  <w:p w:rsidR="00A93DD4" w:rsidRPr="006045DC" w:rsidRDefault="00A93DD4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75-007 Koszalin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EF" w:rsidRDefault="006330EF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Urząd Miejski w Koszalinie</w:t>
    </w:r>
    <w:r w:rsidRPr="00E3355C">
      <w:rPr>
        <w:rFonts w:ascii="Segoe UI" w:hAnsi="Segoe UI" w:cs="Segoe UI"/>
        <w:sz w:val="20"/>
        <w:szCs w:val="20"/>
      </w:rPr>
      <w:t xml:space="preserve"> 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>tel. (+48) 94 34 88</w:t>
    </w:r>
    <w:r>
      <w:rPr>
        <w:rFonts w:ascii="Segoe UI" w:hAnsi="Segoe UI" w:cs="Segoe UI"/>
        <w:sz w:val="20"/>
        <w:szCs w:val="20"/>
      </w:rPr>
      <w:t> 807</w:t>
    </w:r>
  </w:p>
  <w:p w:rsidR="006330EF" w:rsidRPr="006045DC" w:rsidRDefault="006330EF">
    <w:pPr>
      <w:pStyle w:val="Stopka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Wydział Nieruchomości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</w:rPr>
      <w:t>fax</w:t>
    </w:r>
    <w:r w:rsidRPr="006045DC">
      <w:rPr>
        <w:rFonts w:ascii="Segoe UI" w:hAnsi="Segoe UI" w:cs="Segoe UI"/>
        <w:sz w:val="20"/>
        <w:szCs w:val="20"/>
      </w:rPr>
      <w:t xml:space="preserve"> (+48) 94 34 88 </w:t>
    </w:r>
    <w:r>
      <w:rPr>
        <w:rFonts w:ascii="Segoe UI" w:hAnsi="Segoe UI" w:cs="Segoe UI"/>
        <w:sz w:val="20"/>
        <w:szCs w:val="20"/>
      </w:rPr>
      <w:t>765</w:t>
    </w:r>
  </w:p>
  <w:p w:rsidR="006330EF" w:rsidRPr="006045DC" w:rsidRDefault="006330EF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Rynek Staromiejski 6-7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  <w:t>www.koszalin.pl</w:t>
    </w:r>
  </w:p>
  <w:p w:rsidR="006330EF" w:rsidRPr="006045DC" w:rsidRDefault="006330EF">
    <w:pPr>
      <w:pStyle w:val="Stopka"/>
      <w:rPr>
        <w:rFonts w:ascii="Segoe UI" w:hAnsi="Segoe UI" w:cs="Segoe UI"/>
        <w:sz w:val="20"/>
        <w:szCs w:val="20"/>
      </w:rPr>
    </w:pPr>
    <w:r w:rsidRPr="006045DC">
      <w:rPr>
        <w:rFonts w:ascii="Segoe UI" w:hAnsi="Segoe UI" w:cs="Segoe UI"/>
        <w:sz w:val="20"/>
        <w:szCs w:val="20"/>
      </w:rPr>
      <w:t>75-007 Koszalin</w:t>
    </w:r>
    <w:r w:rsidRPr="006045DC">
      <w:rPr>
        <w:rFonts w:ascii="Segoe UI" w:hAnsi="Segoe UI" w:cs="Segoe UI"/>
        <w:sz w:val="20"/>
        <w:szCs w:val="20"/>
      </w:rPr>
      <w:tab/>
    </w:r>
    <w:r w:rsidRPr="006045DC">
      <w:rPr>
        <w:rFonts w:ascii="Segoe UI" w:hAnsi="Segoe UI" w:cs="Segoe U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91" w:rsidRDefault="00505591" w:rsidP="00A93DD4">
      <w:pPr>
        <w:spacing w:after="0" w:line="240" w:lineRule="auto"/>
      </w:pPr>
      <w:r>
        <w:separator/>
      </w:r>
    </w:p>
  </w:footnote>
  <w:footnote w:type="continuationSeparator" w:id="0">
    <w:p w:rsidR="00505591" w:rsidRDefault="00505591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6045DC" w:rsidRDefault="00E94D75" w:rsidP="00A93DD4">
    <w:pPr>
      <w:pStyle w:val="Nagwek"/>
      <w:jc w:val="right"/>
      <w:rPr>
        <w:rFonts w:ascii="Segoe UI" w:hAnsi="Segoe UI" w:cs="Segoe UI"/>
        <w:sz w:val="33"/>
        <w:szCs w:val="3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675</wp:posOffset>
          </wp:positionV>
          <wp:extent cx="2008800" cy="543600"/>
          <wp:effectExtent l="0" t="0" r="0" b="8890"/>
          <wp:wrapNone/>
          <wp:docPr id="7" name="Obraz 7" descr="C:\Users\andrzej.fulbiszewski\Desktop\Logo_czarne_15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ndrzej.fulbiszewski\Desktop\Logo_czarne_1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73F" w:rsidRPr="006045DC">
      <w:rPr>
        <w:rFonts w:ascii="Segoe UI" w:hAnsi="Segoe UI" w:cs="Segoe UI"/>
        <w:sz w:val="33"/>
        <w:szCs w:val="33"/>
      </w:rPr>
      <w:t>Urząd Miejski</w:t>
    </w:r>
  </w:p>
  <w:p w:rsidR="00A93DD4" w:rsidRPr="006045DC" w:rsidRDefault="00BB673F" w:rsidP="00A93DD4">
    <w:pPr>
      <w:pStyle w:val="Nagwek"/>
      <w:jc w:val="right"/>
      <w:rPr>
        <w:rFonts w:ascii="Segoe UI" w:hAnsi="Segoe UI" w:cs="Segoe UI"/>
        <w:sz w:val="27"/>
        <w:szCs w:val="27"/>
      </w:rPr>
    </w:pPr>
    <w:r w:rsidRPr="006045DC">
      <w:rPr>
        <w:rFonts w:ascii="Segoe UI" w:hAnsi="Segoe UI" w:cs="Segoe UI"/>
        <w:sz w:val="27"/>
        <w:szCs w:val="27"/>
      </w:rPr>
      <w:t>w Koszalinie</w:t>
    </w:r>
  </w:p>
  <w:p w:rsidR="00A93DD4" w:rsidRPr="006045DC" w:rsidRDefault="00A93DD4">
    <w:pPr>
      <w:pStyle w:val="Nagwek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314920"/>
      <w:docPartObj>
        <w:docPartGallery w:val="Page Numbers (Top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p w:rsidR="006330EF" w:rsidRPr="006330EF" w:rsidRDefault="006330EF">
        <w:pPr>
          <w:pStyle w:val="Nagwek"/>
          <w:jc w:val="right"/>
          <w:rPr>
            <w:rFonts w:ascii="Segoe UI" w:hAnsi="Segoe UI" w:cs="Segoe UI"/>
            <w:sz w:val="18"/>
            <w:szCs w:val="18"/>
          </w:rPr>
        </w:pPr>
        <w:r w:rsidRPr="006330EF">
          <w:rPr>
            <w:rFonts w:ascii="Segoe UI" w:hAnsi="Segoe UI" w:cs="Segoe UI"/>
            <w:sz w:val="18"/>
            <w:szCs w:val="18"/>
          </w:rPr>
          <w:fldChar w:fldCharType="begin"/>
        </w:r>
        <w:r w:rsidRPr="006330EF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6330EF">
          <w:rPr>
            <w:rFonts w:ascii="Segoe UI" w:hAnsi="Segoe UI" w:cs="Segoe UI"/>
            <w:sz w:val="18"/>
            <w:szCs w:val="18"/>
          </w:rPr>
          <w:fldChar w:fldCharType="separate"/>
        </w:r>
        <w:r w:rsidR="000E0FD0">
          <w:rPr>
            <w:rFonts w:ascii="Segoe UI" w:hAnsi="Segoe UI" w:cs="Segoe UI"/>
            <w:noProof/>
            <w:sz w:val="18"/>
            <w:szCs w:val="18"/>
          </w:rPr>
          <w:t>2</w:t>
        </w:r>
        <w:r w:rsidRPr="006330EF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  <w:p w:rsidR="006330EF" w:rsidRPr="006045DC" w:rsidRDefault="006330EF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25ABD"/>
    <w:rsid w:val="0004746A"/>
    <w:rsid w:val="000E0FD0"/>
    <w:rsid w:val="00156C20"/>
    <w:rsid w:val="002E11D5"/>
    <w:rsid w:val="0032160E"/>
    <w:rsid w:val="00344C01"/>
    <w:rsid w:val="00395C4C"/>
    <w:rsid w:val="004036C2"/>
    <w:rsid w:val="00505591"/>
    <w:rsid w:val="005C2C10"/>
    <w:rsid w:val="006045DC"/>
    <w:rsid w:val="006330EF"/>
    <w:rsid w:val="00702503"/>
    <w:rsid w:val="007B3D75"/>
    <w:rsid w:val="00904DA2"/>
    <w:rsid w:val="00A54425"/>
    <w:rsid w:val="00A93DD4"/>
    <w:rsid w:val="00BB673F"/>
    <w:rsid w:val="00BC35F8"/>
    <w:rsid w:val="00C11387"/>
    <w:rsid w:val="00CB5C6C"/>
    <w:rsid w:val="00D872CD"/>
    <w:rsid w:val="00E3355C"/>
    <w:rsid w:val="00E57939"/>
    <w:rsid w:val="00E94D75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AE9E0B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5284-EBE0-49EB-B297-62BBC01B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Agnieszka Białous</cp:lastModifiedBy>
  <cp:revision>3</cp:revision>
  <cp:lastPrinted>2018-04-05T09:47:00Z</cp:lastPrinted>
  <dcterms:created xsi:type="dcterms:W3CDTF">2018-05-15T12:07:00Z</dcterms:created>
  <dcterms:modified xsi:type="dcterms:W3CDTF">2018-05-15T12:13:00Z</dcterms:modified>
</cp:coreProperties>
</file>