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II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OŚWIADCZENIE O NIEPODLEGANIU WYKLUCZENIU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Z POSTĘPOWANIA O UDZIELENIE ZAMÓWIENIA PUBLICZNEGO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widowControl w:val="false"/>
        <w:spacing w:lineRule="auto" w:line="360" w:before="120" w:after="120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Ubiegając się o udzielenie zamówienia publicznego w postępowaniu na wykonanie robót geodezyjnych, oświadczam, że nie podlegam wykluczeniu z postępowania o udzielenie zamówienia publicznego na podstawie art. 24 ust. 1 ustawy z dnia 29 stycznia 2004 r. Prawo zamówień publicznych (Dz. U. z 2013 r., poz. 907 z późn. zm.).</w:t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spacing w:before="120" w:after="120"/>
        <w:jc w:val="both"/>
        <w:rPr/>
      </w:pPr>
      <w:r>
        <w:rPr>
          <w:rFonts w:cs="Tahoma" w:ascii="Calibri" w:hAnsi="Calibri"/>
          <w:i/>
          <w:sz w:val="18"/>
          <w:szCs w:val="18"/>
        </w:rPr>
        <w:t xml:space="preserve">W przypadku, gdy Wykonawca, oświadczając, że spełnia warunki, o którym mowa w art. 22 ust. 1 ustawy PZP, polega na zasobach innych podmiotów, a podmioty te będę brały udział w realizacji części zamówienia – Zamawiający żąda przedstawienia przez Wykonawcę oświadczenia o nie podleganiu wykluczeniu z postępowania o udzielenie zamówienia publicznego podpisanego </w:t>
      </w:r>
      <w:r>
        <w:rPr>
          <w:rFonts w:cs="Tahoma" w:ascii="Calibri" w:hAnsi="Calibri"/>
          <w:i/>
          <w:sz w:val="18"/>
          <w:szCs w:val="18"/>
          <w:u w:val="single"/>
        </w:rPr>
        <w:t>przez te podmioty</w:t>
      </w:r>
      <w:r>
        <w:rPr>
          <w:rFonts w:cs="Tahoma" w:ascii="Calibri" w:hAnsi="Calibri"/>
          <w:i/>
          <w:sz w:val="18"/>
          <w:szCs w:val="18"/>
        </w:rPr>
        <w:t xml:space="preserve"> (Wykonawca nie podpisuje dokumentów składanych przez te podmioty).</w:t>
      </w:r>
    </w:p>
    <w:p>
      <w:pPr>
        <w:pStyle w:val="WWTretekstu"/>
        <w:jc w:val="both"/>
        <w:rPr>
          <w:rFonts w:ascii="Calibri" w:hAnsi="Calibri" w:cs="Calibri"/>
          <w:i w:val="false"/>
          <w:i w:val="false"/>
          <w:color w:val="FF0000"/>
          <w:sz w:val="22"/>
          <w:szCs w:val="24"/>
        </w:rPr>
      </w:pPr>
      <w:r>
        <w:rPr>
          <w:rFonts w:cs="Calibri" w:ascii="Calibri" w:hAnsi="Calibri"/>
          <w:i w:val="false"/>
          <w:color w:val="FF0000"/>
          <w:sz w:val="22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WWTretekstu">
    <w:name w:val="WW-Treść tekstu"/>
    <w:basedOn w:val="Normal"/>
    <w:qFormat/>
    <w:pPr>
      <w:tabs>
        <w:tab w:val="left" w:pos="708" w:leader="none"/>
      </w:tabs>
      <w:suppressAutoHyphens w:val="true"/>
      <w:jc w:val="center"/>
    </w:pPr>
    <w:rPr>
      <w:b/>
      <w:i/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2015-10-09T12:10:00Z</dcterms:created>
  <dc:language>pl-PL</dc:language>
  <dcterms:modified xsi:type="dcterms:W3CDTF">2015-10-09T12:10:19Z</dcterms:modified>
  <cp:revision>1</cp:revision>
</cp:coreProperties>
</file>