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11" w:rsidRDefault="00B75111" w:rsidP="00B75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111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5760720" cy="4572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11" w:rsidRDefault="00B75111" w:rsidP="00B75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111" w:rsidRDefault="00B75111" w:rsidP="00B75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111" w:rsidRDefault="00B75111" w:rsidP="00B75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111" w:rsidRPr="0082556A" w:rsidRDefault="00B75111" w:rsidP="00B7511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2556A">
        <w:rPr>
          <w:rFonts w:ascii="Segoe UI" w:eastAsia="Times New Roman" w:hAnsi="Segoe UI" w:cs="Segoe UI"/>
          <w:sz w:val="18"/>
          <w:szCs w:val="18"/>
          <w:lang w:eastAsia="pl-PL"/>
        </w:rPr>
        <w:t>BZP-2.271.1.6.2020.SA</w:t>
      </w:r>
    </w:p>
    <w:p w:rsidR="00B75111" w:rsidRPr="0082556A" w:rsidRDefault="00B75111" w:rsidP="00B75111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_____________________________________________________________________________________________________________</w:t>
      </w:r>
    </w:p>
    <w:p w:rsidR="00B75111" w:rsidRDefault="00B75111" w:rsidP="00B75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111" w:rsidRP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Ogłoszenie nr 540059628-N-2020 z dnia 06-04-2020 r. </w:t>
      </w:r>
    </w:p>
    <w:p w:rsidR="00B75111" w:rsidRDefault="00B75111" w:rsidP="00B75111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75111" w:rsidRPr="00B75111" w:rsidRDefault="00B75111" w:rsidP="00B75111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>Koszalin: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b/>
          <w:sz w:val="20"/>
          <w:szCs w:val="20"/>
          <w:lang w:eastAsia="pl-PL"/>
        </w:rPr>
        <w:t>OGŁOSZENIE O ZMIANIE OGŁOSZENIA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B75111" w:rsidRDefault="00B75111" w:rsidP="00B75111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B75111" w:rsidRP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OGŁOSZENIE DOTYCZY: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B75111" w:rsidRP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Ogłoszenia o zamówieniu </w:t>
      </w:r>
    </w:p>
    <w:p w:rsidR="00B75111" w:rsidRP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INFORMACJE O ZMIENIANYM OGŁOSZENIU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B75111" w:rsidRP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Numer: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514080-N-2020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Data: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19/02/2020 </w:t>
      </w:r>
    </w:p>
    <w:p w:rsidR="00B75111" w:rsidRP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SEKCJA I: ZAMAWIAJĄCY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B75111" w:rsidRP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Miejski, Krajowy numer identyfikacyjny 33092080200000, ul. Rynek Staromiejski  6-7, 75-007  Koszalin, woj. zachodniopomorskie, państwo Polska, tel. 94 3488600, e-mail regina.fibingier@um.koszalin.pl, faks 94 3488625.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br/>
        <w:t>Adres strony internetowej (</w:t>
      </w:r>
      <w:proofErr w:type="spellStart"/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>url</w:t>
      </w:r>
      <w:proofErr w:type="spellEnd"/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): www.bip.koszalin.pl </w:t>
      </w:r>
    </w:p>
    <w:p w:rsid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B75111" w:rsidRP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II: ZMIANY W OGŁOSZENIU </w:t>
      </w:r>
    </w:p>
    <w:p w:rsidR="00B75111" w:rsidRP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II.1) Tekst, który należy zmienić: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B75111" w:rsidRDefault="00B75111" w:rsidP="00B75111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B75111" w:rsidRDefault="00B75111" w:rsidP="00B75111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Miejsce, w którym znajduje się zmieniany tekst: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 sekcji: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II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Punkt: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8)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jest: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lub zakończenia: </w:t>
      </w:r>
      <w:r w:rsidRPr="00B7511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2020-11-30 </w:t>
      </w:r>
      <w:r w:rsidRPr="00B75111">
        <w:rPr>
          <w:rFonts w:ascii="Segoe UI" w:eastAsia="Times New Roman" w:hAnsi="Segoe UI" w:cs="Segoe UI"/>
          <w:b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powinno być: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lub zakończenia: </w:t>
      </w:r>
      <w:r w:rsidRPr="00B7511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2021-02-26 </w:t>
      </w:r>
      <w:r w:rsidRPr="00B75111">
        <w:rPr>
          <w:rFonts w:ascii="Segoe UI" w:eastAsia="Times New Roman" w:hAnsi="Segoe UI" w:cs="Segoe UI"/>
          <w:b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Miejsce, w którym znajduje się zmieniany tekst: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 sekcji: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IV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Punkt: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6.2) 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jest: </w:t>
      </w:r>
      <w:r w:rsidRPr="00B75111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Termin składania ofert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 lub wniosków o dopuszczenie do udziału w postępowaniu: </w:t>
      </w:r>
      <w:r w:rsidRPr="00B75111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Data: 2020-04-16, godzina: 09:00.</w:t>
      </w:r>
      <w:r w:rsidRPr="00B7511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Pr="00B75111">
        <w:rPr>
          <w:rFonts w:ascii="Segoe UI" w:eastAsia="Times New Roman" w:hAnsi="Segoe UI" w:cs="Segoe UI"/>
          <w:b/>
          <w:sz w:val="20"/>
          <w:szCs w:val="20"/>
          <w:lang w:eastAsia="pl-PL"/>
        </w:rPr>
        <w:br/>
      </w:r>
    </w:p>
    <w:p w:rsidR="00B75111" w:rsidRDefault="00B75111" w:rsidP="00B7511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511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powinno być: </w:t>
      </w:r>
      <w:r w:rsidRPr="00B75111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Termin składania ofert</w:t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 xml:space="preserve"> lub wniosków o dopuszczenie do udziału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5111">
        <w:rPr>
          <w:rFonts w:ascii="Segoe UI" w:eastAsia="Times New Roman" w:hAnsi="Segoe UI" w:cs="Segoe UI"/>
          <w:sz w:val="20"/>
          <w:szCs w:val="20"/>
          <w:lang w:eastAsia="pl-PL"/>
        </w:rPr>
        <w:t>w postępowaniu:</w:t>
      </w:r>
    </w:p>
    <w:p w:rsidR="00B75111" w:rsidRPr="00B75111" w:rsidRDefault="00B75111" w:rsidP="00B75111">
      <w:pPr>
        <w:spacing w:after="0" w:line="240" w:lineRule="auto"/>
        <w:rPr>
          <w:rFonts w:ascii="Segoe UI" w:eastAsia="Times New Roman" w:hAnsi="Segoe UI" w:cs="Segoe UI"/>
          <w:b/>
          <w:u w:val="single"/>
          <w:lang w:eastAsia="pl-PL"/>
        </w:rPr>
      </w:pPr>
      <w:r w:rsidRPr="00B75111">
        <w:rPr>
          <w:rFonts w:ascii="Segoe UI" w:eastAsia="Times New Roman" w:hAnsi="Segoe UI" w:cs="Segoe UI"/>
          <w:b/>
          <w:u w:val="single"/>
          <w:lang w:eastAsia="pl-PL"/>
        </w:rPr>
        <w:t xml:space="preserve">Data: 2020-05-14, godzina: 09:00. </w:t>
      </w:r>
    </w:p>
    <w:p w:rsidR="00B62C6B" w:rsidRPr="00B75111" w:rsidRDefault="00B62C6B">
      <w:pPr>
        <w:rPr>
          <w:rFonts w:ascii="Segoe UI" w:hAnsi="Segoe UI" w:cs="Segoe UI"/>
          <w:sz w:val="20"/>
          <w:szCs w:val="20"/>
        </w:rPr>
      </w:pPr>
    </w:p>
    <w:sectPr w:rsidR="00B62C6B" w:rsidRPr="00B75111" w:rsidSect="00B6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75111"/>
    <w:rsid w:val="00031EB2"/>
    <w:rsid w:val="00114A36"/>
    <w:rsid w:val="00122761"/>
    <w:rsid w:val="0016306A"/>
    <w:rsid w:val="001815AB"/>
    <w:rsid w:val="00194DDC"/>
    <w:rsid w:val="001D7A71"/>
    <w:rsid w:val="00232A51"/>
    <w:rsid w:val="0023669D"/>
    <w:rsid w:val="00254A40"/>
    <w:rsid w:val="00255938"/>
    <w:rsid w:val="00322AD2"/>
    <w:rsid w:val="0032369E"/>
    <w:rsid w:val="0034274F"/>
    <w:rsid w:val="00345A99"/>
    <w:rsid w:val="003675E0"/>
    <w:rsid w:val="00373F04"/>
    <w:rsid w:val="00383258"/>
    <w:rsid w:val="003913B2"/>
    <w:rsid w:val="0043525F"/>
    <w:rsid w:val="00446A52"/>
    <w:rsid w:val="004B2C7B"/>
    <w:rsid w:val="00572EED"/>
    <w:rsid w:val="00623DED"/>
    <w:rsid w:val="006B028B"/>
    <w:rsid w:val="007618E4"/>
    <w:rsid w:val="007E7DE4"/>
    <w:rsid w:val="008A2F6C"/>
    <w:rsid w:val="008B0C1E"/>
    <w:rsid w:val="008E2D6F"/>
    <w:rsid w:val="009F34E0"/>
    <w:rsid w:val="00A25E56"/>
    <w:rsid w:val="00AF4382"/>
    <w:rsid w:val="00AF7253"/>
    <w:rsid w:val="00B62C6B"/>
    <w:rsid w:val="00B75111"/>
    <w:rsid w:val="00BA3BD9"/>
    <w:rsid w:val="00BA7D24"/>
    <w:rsid w:val="00BB52D1"/>
    <w:rsid w:val="00BE53EA"/>
    <w:rsid w:val="00C52DA6"/>
    <w:rsid w:val="00D16628"/>
    <w:rsid w:val="00D73251"/>
    <w:rsid w:val="00D80317"/>
    <w:rsid w:val="00D80FBB"/>
    <w:rsid w:val="00DC03B0"/>
    <w:rsid w:val="00DD4835"/>
    <w:rsid w:val="00E51F8E"/>
    <w:rsid w:val="00E93F2C"/>
    <w:rsid w:val="00F5326B"/>
    <w:rsid w:val="00FA7610"/>
    <w:rsid w:val="00FB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2020-04-06T06:09:00Z</dcterms:created>
  <dcterms:modified xsi:type="dcterms:W3CDTF">2020-04-06T06:15:00Z</dcterms:modified>
</cp:coreProperties>
</file>