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5" w:rsidRPr="00A07070" w:rsidRDefault="00B202BC" w:rsidP="003E48A5">
      <w:pPr>
        <w:pStyle w:val="Tytu"/>
        <w:ind w:left="5136" w:hanging="87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iCs/>
          <w:sz w:val="20"/>
          <w:szCs w:val="20"/>
        </w:rPr>
        <w:t xml:space="preserve">                </w:t>
      </w:r>
      <w:r w:rsidR="003E48A5" w:rsidRPr="00A07070">
        <w:rPr>
          <w:rFonts w:ascii="Segoe UI" w:hAnsi="Segoe UI" w:cs="Segoe UI"/>
          <w:iCs/>
          <w:sz w:val="20"/>
          <w:szCs w:val="20"/>
        </w:rPr>
        <w:t>Koszalin, dnia</w:t>
      </w:r>
      <w:r w:rsidR="003E48A5">
        <w:rPr>
          <w:rFonts w:ascii="Segoe UI" w:hAnsi="Segoe UI" w:cs="Segoe UI"/>
          <w:iCs/>
          <w:sz w:val="20"/>
          <w:szCs w:val="20"/>
        </w:rPr>
        <w:t xml:space="preserve"> </w:t>
      </w:r>
      <w:r w:rsidR="005D0DEC">
        <w:rPr>
          <w:rFonts w:ascii="Segoe UI" w:hAnsi="Segoe UI" w:cs="Segoe UI"/>
          <w:iCs/>
          <w:sz w:val="20"/>
          <w:szCs w:val="20"/>
        </w:rPr>
        <w:t>14</w:t>
      </w:r>
      <w:r w:rsidR="003E48A5" w:rsidRPr="00A07070">
        <w:rPr>
          <w:rFonts w:ascii="Segoe UI" w:hAnsi="Segoe UI" w:cs="Segoe UI"/>
          <w:iCs/>
          <w:sz w:val="20"/>
          <w:szCs w:val="20"/>
        </w:rPr>
        <w:t xml:space="preserve"> kwietnia 2020 roku</w:t>
      </w:r>
      <w:r w:rsidR="003E48A5">
        <w:rPr>
          <w:rFonts w:ascii="Segoe UI" w:hAnsi="Segoe UI" w:cs="Segoe UI"/>
          <w:iCs/>
          <w:sz w:val="20"/>
          <w:szCs w:val="20"/>
        </w:rPr>
        <w:t>.</w:t>
      </w:r>
    </w:p>
    <w:p w:rsidR="003E48A5" w:rsidRPr="00A07070" w:rsidRDefault="003E48A5" w:rsidP="003E48A5">
      <w:pPr>
        <w:pStyle w:val="Tytu"/>
        <w:ind w:left="5136" w:firstLine="100"/>
        <w:rPr>
          <w:rFonts w:ascii="Segoe UI" w:hAnsi="Segoe UI" w:cs="Segoe UI"/>
          <w:iCs/>
          <w:sz w:val="20"/>
          <w:szCs w:val="20"/>
        </w:rPr>
      </w:pPr>
    </w:p>
    <w:p w:rsidR="003E48A5" w:rsidRPr="00A07070" w:rsidRDefault="003E48A5" w:rsidP="003E48A5">
      <w:pPr>
        <w:widowControl w:val="0"/>
        <w:ind w:left="180" w:hanging="180"/>
        <w:rPr>
          <w:rFonts w:ascii="Segoe UI" w:hAnsi="Segoe UI" w:cs="Segoe UI"/>
          <w:sz w:val="20"/>
          <w:szCs w:val="20"/>
        </w:rPr>
      </w:pPr>
      <w:r w:rsidRPr="00A07070">
        <w:rPr>
          <w:rFonts w:ascii="Segoe UI" w:hAnsi="Segoe UI" w:cs="Segoe UI"/>
          <w:sz w:val="20"/>
          <w:szCs w:val="20"/>
        </w:rPr>
        <w:t>BRM–3.</w:t>
      </w:r>
      <w:r w:rsidRPr="00A07070">
        <w:rPr>
          <w:rFonts w:ascii="Segoe UI" w:hAnsi="Segoe UI" w:cs="Segoe UI"/>
          <w:bCs/>
          <w:sz w:val="20"/>
          <w:szCs w:val="20"/>
        </w:rPr>
        <w:t>0002.</w:t>
      </w:r>
      <w:r w:rsidR="009A4C92">
        <w:rPr>
          <w:rFonts w:ascii="Segoe UI" w:hAnsi="Segoe UI" w:cs="Segoe UI"/>
          <w:bCs/>
          <w:sz w:val="20"/>
          <w:szCs w:val="20"/>
        </w:rPr>
        <w:t>3</w:t>
      </w:r>
      <w:r w:rsidRPr="00A07070">
        <w:rPr>
          <w:rFonts w:ascii="Segoe UI" w:hAnsi="Segoe UI" w:cs="Segoe UI"/>
          <w:bCs/>
          <w:sz w:val="20"/>
          <w:szCs w:val="20"/>
        </w:rPr>
        <w:t>.2020.</w:t>
      </w:r>
      <w:r w:rsidR="009A4C92">
        <w:rPr>
          <w:rFonts w:ascii="Segoe UI" w:hAnsi="Segoe UI" w:cs="Segoe UI"/>
          <w:bCs/>
          <w:sz w:val="20"/>
          <w:szCs w:val="20"/>
        </w:rPr>
        <w:t>MK</w:t>
      </w:r>
    </w:p>
    <w:p w:rsidR="003E48A5" w:rsidRPr="00A07070" w:rsidRDefault="003E48A5" w:rsidP="003E48A5">
      <w:pPr>
        <w:pStyle w:val="Nagwek2"/>
        <w:ind w:hanging="1596"/>
        <w:rPr>
          <w:rFonts w:ascii="Segoe UI" w:hAnsi="Segoe UI" w:cs="Segoe UI"/>
          <w:sz w:val="20"/>
          <w:szCs w:val="20"/>
        </w:rPr>
      </w:pPr>
    </w:p>
    <w:p w:rsidR="003E48A5" w:rsidRPr="00A07070" w:rsidRDefault="003E48A5" w:rsidP="003E48A5">
      <w:pPr>
        <w:widowControl w:val="0"/>
        <w:tabs>
          <w:tab w:val="left" w:pos="5423"/>
        </w:tabs>
        <w:ind w:hanging="180"/>
        <w:jc w:val="center"/>
        <w:rPr>
          <w:rFonts w:ascii="Segoe UI" w:hAnsi="Segoe UI" w:cs="Segoe UI"/>
          <w:b/>
          <w:iCs/>
          <w:sz w:val="20"/>
          <w:szCs w:val="20"/>
        </w:rPr>
      </w:pPr>
      <w:r w:rsidRPr="00A07070">
        <w:rPr>
          <w:rFonts w:ascii="Segoe UI" w:hAnsi="Segoe UI" w:cs="Segoe UI"/>
          <w:b/>
          <w:iCs/>
          <w:sz w:val="20"/>
          <w:szCs w:val="20"/>
        </w:rPr>
        <w:t>ZAWIADOMIENIE O ZWOŁANIU SESJI NADZWYCZANEJ</w:t>
      </w:r>
    </w:p>
    <w:p w:rsidR="003E48A5" w:rsidRPr="00A07070" w:rsidRDefault="003E48A5" w:rsidP="003E48A5">
      <w:pPr>
        <w:widowControl w:val="0"/>
        <w:tabs>
          <w:tab w:val="left" w:pos="5423"/>
        </w:tabs>
        <w:ind w:hanging="180"/>
        <w:jc w:val="center"/>
        <w:rPr>
          <w:rFonts w:ascii="Segoe UI" w:hAnsi="Segoe UI" w:cs="Segoe UI"/>
          <w:b/>
          <w:iCs/>
          <w:sz w:val="20"/>
          <w:szCs w:val="20"/>
        </w:rPr>
      </w:pPr>
      <w:r w:rsidRPr="00A07070">
        <w:rPr>
          <w:rFonts w:ascii="Segoe UI" w:hAnsi="Segoe UI" w:cs="Segoe UI"/>
          <w:b/>
          <w:iCs/>
          <w:sz w:val="20"/>
          <w:szCs w:val="20"/>
        </w:rPr>
        <w:t>RADY MIEJSKIEJ W KOSZALINIE</w:t>
      </w:r>
    </w:p>
    <w:p w:rsidR="003E48A5" w:rsidRPr="00D52E75" w:rsidRDefault="003E48A5" w:rsidP="003E48A5">
      <w:pPr>
        <w:pStyle w:val="Tekstpodstawowy21"/>
        <w:widowControl/>
        <w:spacing w:line="276" w:lineRule="auto"/>
        <w:jc w:val="both"/>
        <w:rPr>
          <w:rFonts w:ascii="Segoe UI" w:hAnsi="Segoe UI" w:cs="Segoe UI"/>
          <w:b w:val="0"/>
          <w:sz w:val="20"/>
        </w:rPr>
      </w:pPr>
      <w:r w:rsidRPr="00D52E75">
        <w:rPr>
          <w:rFonts w:ascii="Segoe UI" w:hAnsi="Segoe UI" w:cs="Segoe UI"/>
          <w:b w:val="0"/>
          <w:sz w:val="20"/>
        </w:rPr>
        <w:t>Działając n</w:t>
      </w:r>
      <w:r w:rsidRPr="00D52E75">
        <w:rPr>
          <w:rFonts w:ascii="Segoe UI" w:hAnsi="Segoe UI" w:cs="Segoe UI"/>
          <w:b w:val="0"/>
          <w:bCs/>
          <w:sz w:val="20"/>
        </w:rPr>
        <w:t xml:space="preserve">a podstawie art. 20 ust. 3 ustawy z dnia 8 marca 1990 roku o samorządzie gminnym                         ( Dz.U. z 2019 r. poz. 506, poz. 1309, poz. 1571, poz. 1696, poz. 1815) </w:t>
      </w:r>
      <w:r w:rsidR="009F4553" w:rsidRPr="00D52E75">
        <w:rPr>
          <w:rFonts w:ascii="Segoe UI" w:hAnsi="Segoe UI" w:cs="Segoe UI"/>
          <w:b w:val="0"/>
          <w:bCs/>
          <w:sz w:val="20"/>
        </w:rPr>
        <w:t xml:space="preserve">oraz art. 15 </w:t>
      </w:r>
      <w:proofErr w:type="spellStart"/>
      <w:r w:rsidR="009F4553" w:rsidRPr="00D52E75">
        <w:rPr>
          <w:rFonts w:ascii="Segoe UI" w:hAnsi="Segoe UI" w:cs="Segoe UI"/>
          <w:b w:val="0"/>
          <w:bCs/>
          <w:sz w:val="20"/>
        </w:rPr>
        <w:t>zzx</w:t>
      </w:r>
      <w:proofErr w:type="spellEnd"/>
      <w:r w:rsidR="009F4553" w:rsidRPr="00D52E75">
        <w:rPr>
          <w:rFonts w:ascii="Segoe UI" w:hAnsi="Segoe UI" w:cs="Segoe UI"/>
          <w:b w:val="0"/>
          <w:bCs/>
          <w:sz w:val="20"/>
        </w:rPr>
        <w:t xml:space="preserve"> </w:t>
      </w:r>
      <w:r w:rsidR="009F4553" w:rsidRPr="00D52E75">
        <w:rPr>
          <w:rFonts w:ascii="Segoe UI" w:hAnsi="Segoe UI" w:cs="Segoe UI"/>
          <w:b w:val="0"/>
          <w:color w:val="000000"/>
          <w:sz w:val="20"/>
        </w:rPr>
        <w:t xml:space="preserve">ustawy                                        z </w:t>
      </w:r>
      <w:r w:rsidR="009F4553" w:rsidRPr="00D52E75">
        <w:rPr>
          <w:rStyle w:val="object"/>
          <w:rFonts w:ascii="Segoe UI" w:hAnsi="Segoe UI" w:cs="Segoe UI"/>
          <w:b w:val="0"/>
          <w:color w:val="000000"/>
          <w:sz w:val="20"/>
        </w:rPr>
        <w:t>28 marca 2020</w:t>
      </w:r>
      <w:r w:rsidR="009F4553" w:rsidRPr="00D52E75">
        <w:rPr>
          <w:rFonts w:ascii="Segoe UI" w:hAnsi="Segoe UI" w:cs="Segoe UI"/>
          <w:b w:val="0"/>
          <w:color w:val="000000"/>
          <w:sz w:val="20"/>
        </w:rPr>
        <w:t xml:space="preserve"> r. o zmianie ustawy o szczególnych rozwiązaniach związanych z zapobieganiem, przeciwdziałaniem i zwalczaniem COVID-19, innych chorób zakaźnych oraz wywołanych nimi sytuacji kryzysowych oraz niektórych innych ustaw,</w:t>
      </w:r>
      <w:r w:rsidR="009F4553" w:rsidRPr="00D52E75">
        <w:rPr>
          <w:rFonts w:ascii="Segoe UI" w:hAnsi="Segoe UI" w:cs="Segoe UI"/>
          <w:b w:val="0"/>
          <w:bCs/>
          <w:sz w:val="20"/>
        </w:rPr>
        <w:t xml:space="preserve"> </w:t>
      </w:r>
      <w:r w:rsidRPr="00D52E75">
        <w:rPr>
          <w:rFonts w:ascii="Segoe UI" w:hAnsi="Segoe UI" w:cs="Segoe UI"/>
          <w:b w:val="0"/>
          <w:bCs/>
          <w:sz w:val="20"/>
        </w:rPr>
        <w:t>na wniose</w:t>
      </w:r>
      <w:r w:rsidR="00A24F29" w:rsidRPr="00D52E75">
        <w:rPr>
          <w:rFonts w:ascii="Segoe UI" w:hAnsi="Segoe UI" w:cs="Segoe UI"/>
          <w:b w:val="0"/>
          <w:bCs/>
          <w:sz w:val="20"/>
        </w:rPr>
        <w:t xml:space="preserve">k Prezydenta Miasta  Koszalina </w:t>
      </w:r>
      <w:r w:rsidRPr="00D52E75">
        <w:rPr>
          <w:rFonts w:ascii="Segoe UI" w:hAnsi="Segoe UI" w:cs="Segoe UI"/>
          <w:b w:val="0"/>
          <w:bCs/>
          <w:sz w:val="20"/>
        </w:rPr>
        <w:t xml:space="preserve">Pana Piotra Jedlińskiego z dnia  </w:t>
      </w:r>
      <w:r w:rsidR="005D0DEC" w:rsidRPr="00D52E75">
        <w:rPr>
          <w:rFonts w:ascii="Segoe UI" w:hAnsi="Segoe UI" w:cs="Segoe UI"/>
          <w:b w:val="0"/>
          <w:bCs/>
          <w:sz w:val="20"/>
        </w:rPr>
        <w:t>14</w:t>
      </w:r>
      <w:r w:rsidRPr="00D52E75">
        <w:rPr>
          <w:rFonts w:ascii="Segoe UI" w:hAnsi="Segoe UI" w:cs="Segoe UI"/>
          <w:b w:val="0"/>
          <w:bCs/>
          <w:sz w:val="20"/>
        </w:rPr>
        <w:t xml:space="preserve"> kwietnia 2020 r.  zwołuję  XV</w:t>
      </w:r>
      <w:r w:rsidR="005D0DEC" w:rsidRPr="00D52E75">
        <w:rPr>
          <w:rFonts w:ascii="Segoe UI" w:hAnsi="Segoe UI" w:cs="Segoe UI"/>
          <w:b w:val="0"/>
          <w:bCs/>
          <w:sz w:val="20"/>
        </w:rPr>
        <w:t>I</w:t>
      </w:r>
      <w:r w:rsidRPr="00D52E75">
        <w:rPr>
          <w:rFonts w:ascii="Segoe UI" w:hAnsi="Segoe UI" w:cs="Segoe UI"/>
          <w:b w:val="0"/>
          <w:bCs/>
          <w:sz w:val="20"/>
        </w:rPr>
        <w:t xml:space="preserve"> sesję Rady Miejskiej   w Koszalinie w dniu </w:t>
      </w:r>
      <w:r w:rsidR="005D0DEC" w:rsidRPr="00D52E75">
        <w:rPr>
          <w:rFonts w:ascii="Segoe UI" w:hAnsi="Segoe UI" w:cs="Segoe UI"/>
          <w:b w:val="0"/>
          <w:bCs/>
          <w:sz w:val="20"/>
        </w:rPr>
        <w:t>17</w:t>
      </w:r>
      <w:r w:rsidRPr="00D52E75">
        <w:rPr>
          <w:rFonts w:ascii="Segoe UI" w:hAnsi="Segoe UI" w:cs="Segoe UI"/>
          <w:b w:val="0"/>
          <w:bCs/>
          <w:sz w:val="20"/>
        </w:rPr>
        <w:t xml:space="preserve"> kwietnia 2020 r. o godz. 1</w:t>
      </w:r>
      <w:r w:rsidR="005D0DEC" w:rsidRPr="00D52E75">
        <w:rPr>
          <w:rFonts w:ascii="Segoe UI" w:hAnsi="Segoe UI" w:cs="Segoe UI"/>
          <w:b w:val="0"/>
          <w:bCs/>
          <w:sz w:val="20"/>
        </w:rPr>
        <w:t>2</w:t>
      </w:r>
      <w:r w:rsidRPr="00D52E75">
        <w:rPr>
          <w:rFonts w:ascii="Segoe UI" w:hAnsi="Segoe UI" w:cs="Segoe UI"/>
          <w:b w:val="0"/>
          <w:bCs/>
          <w:sz w:val="20"/>
        </w:rPr>
        <w:t xml:space="preserve">.00. </w:t>
      </w:r>
      <w:r w:rsidRPr="00D52E75">
        <w:rPr>
          <w:rFonts w:ascii="Segoe UI" w:hAnsi="Segoe UI" w:cs="Segoe UI"/>
          <w:b w:val="0"/>
          <w:sz w:val="20"/>
        </w:rPr>
        <w:t xml:space="preserve">Obrady odbędą się   z wykorzystaniem środków porozumiewania się na odległość (zdalny tryb obradowania). </w:t>
      </w:r>
    </w:p>
    <w:p w:rsidR="003E48A5" w:rsidRPr="00A07070" w:rsidRDefault="003E48A5" w:rsidP="003E48A5">
      <w:pPr>
        <w:pStyle w:val="Tekstpodstawowy21"/>
        <w:widowControl/>
        <w:spacing w:line="276" w:lineRule="auto"/>
        <w:jc w:val="both"/>
        <w:rPr>
          <w:rFonts w:ascii="Segoe UI" w:hAnsi="Segoe UI" w:cs="Segoe UI"/>
          <w:b w:val="0"/>
          <w:sz w:val="20"/>
        </w:rPr>
      </w:pPr>
    </w:p>
    <w:p w:rsidR="003E48A5" w:rsidRPr="00A07070" w:rsidRDefault="003E48A5" w:rsidP="003E48A5">
      <w:pPr>
        <w:widowControl w:val="0"/>
        <w:ind w:left="180" w:hanging="180"/>
        <w:jc w:val="both"/>
        <w:rPr>
          <w:rFonts w:ascii="Segoe UI" w:hAnsi="Segoe UI" w:cs="Segoe UI"/>
          <w:b/>
          <w:bCs/>
          <w:sz w:val="20"/>
          <w:szCs w:val="20"/>
        </w:rPr>
      </w:pPr>
      <w:r w:rsidRPr="00A07070">
        <w:rPr>
          <w:rFonts w:ascii="Segoe UI" w:hAnsi="Segoe UI" w:cs="Segoe UI"/>
          <w:b/>
          <w:bCs/>
          <w:sz w:val="20"/>
          <w:szCs w:val="20"/>
        </w:rPr>
        <w:t>PORZĄDEK OBRAD</w:t>
      </w:r>
    </w:p>
    <w:p w:rsidR="003E48A5" w:rsidRPr="003E48A5" w:rsidRDefault="003E48A5" w:rsidP="003E48A5">
      <w:pPr>
        <w:tabs>
          <w:tab w:val="left" w:pos="6345"/>
        </w:tabs>
        <w:spacing w:line="480" w:lineRule="auto"/>
        <w:contextualSpacing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1. </w:t>
      </w:r>
      <w:r w:rsidRPr="003E48A5">
        <w:rPr>
          <w:rFonts w:ascii="Segoe UI" w:hAnsi="Segoe UI" w:cs="Segoe UI"/>
          <w:b/>
        </w:rPr>
        <w:t>Otwarcie sesji i stwierdzenie quorum.</w:t>
      </w:r>
    </w:p>
    <w:p w:rsidR="003E48A5" w:rsidRPr="003E48A5" w:rsidRDefault="003E48A5" w:rsidP="003E48A5">
      <w:pPr>
        <w:pStyle w:val="Tekstpodstawowy22"/>
        <w:widowControl/>
        <w:overflowPunct/>
        <w:autoSpaceDE/>
        <w:adjustRightInd/>
        <w:jc w:val="both"/>
        <w:rPr>
          <w:rFonts w:ascii="Segoe UI" w:hAnsi="Segoe UI" w:cs="Segoe UI"/>
          <w:sz w:val="22"/>
          <w:szCs w:val="22"/>
          <w:u w:val="single"/>
        </w:rPr>
      </w:pPr>
      <w:r w:rsidRPr="003E48A5">
        <w:rPr>
          <w:rFonts w:ascii="Segoe UI" w:hAnsi="Segoe UI" w:cs="Segoe UI"/>
          <w:sz w:val="22"/>
          <w:szCs w:val="22"/>
          <w:u w:val="single"/>
        </w:rPr>
        <w:t>2. Rozpatrzenie projektów uchwał:</w:t>
      </w:r>
    </w:p>
    <w:p w:rsidR="003E48A5" w:rsidRPr="00A07070" w:rsidRDefault="003E48A5" w:rsidP="003E48A5">
      <w:pPr>
        <w:pStyle w:val="Tekstpodstawowy22"/>
        <w:widowControl/>
        <w:tabs>
          <w:tab w:val="left" w:pos="2127"/>
          <w:tab w:val="left" w:pos="2410"/>
          <w:tab w:val="left" w:pos="3686"/>
        </w:tabs>
        <w:overflowPunct/>
        <w:autoSpaceDE/>
        <w:adjustRightInd/>
        <w:jc w:val="both"/>
        <w:rPr>
          <w:rFonts w:ascii="Segoe UI" w:hAnsi="Segoe UI" w:cs="Segoe UI"/>
          <w:sz w:val="20"/>
          <w:u w:val="single"/>
        </w:rPr>
      </w:pPr>
    </w:p>
    <w:p w:rsidR="004217AA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 w:rsidRPr="00973834">
        <w:rPr>
          <w:rFonts w:asciiTheme="minorHAnsi" w:hAnsiTheme="minorHAnsi" w:cs="Arial"/>
          <w:szCs w:val="24"/>
        </w:rPr>
        <w:t>w sprawie miejscowego planu zagospodarowania przestrzennego terenu „Władysława IV- Śniadeckich</w:t>
      </w:r>
      <w:r>
        <w:rPr>
          <w:rFonts w:asciiTheme="minorHAnsi" w:hAnsiTheme="minorHAnsi" w:cs="Arial"/>
          <w:szCs w:val="24"/>
        </w:rPr>
        <w:t xml:space="preserve"> -</w:t>
      </w:r>
      <w:r w:rsidRPr="00973834">
        <w:rPr>
          <w:rFonts w:asciiTheme="minorHAnsi" w:hAnsiTheme="minorHAnsi" w:cs="Arial"/>
          <w:szCs w:val="24"/>
        </w:rPr>
        <w:t xml:space="preserve"> Bukowa” w Koszalinie: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360"/>
        <w:jc w:val="both"/>
        <w:rPr>
          <w:rFonts w:asciiTheme="minorHAnsi" w:hAnsiTheme="minorHAnsi" w:cs="Arial"/>
          <w:b w:val="0"/>
          <w:i/>
          <w:szCs w:val="24"/>
        </w:rPr>
      </w:pPr>
      <w:r>
        <w:rPr>
          <w:rFonts w:asciiTheme="minorHAnsi" w:hAnsiTheme="minorHAnsi" w:cs="Arial"/>
          <w:b w:val="0"/>
          <w:i/>
          <w:szCs w:val="24"/>
        </w:rPr>
        <w:t xml:space="preserve">       - opinia Komisji Gospodarki Komunalnej</w:t>
      </w:r>
    </w:p>
    <w:p w:rsidR="004217AA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 w:rsidRPr="006027DA">
        <w:rPr>
          <w:rFonts w:asciiTheme="minorHAnsi" w:hAnsiTheme="minorHAnsi" w:cs="Arial"/>
          <w:szCs w:val="24"/>
        </w:rPr>
        <w:t>w sprawie przystąpienie do sporządzenia zmiany miejscowego planu zagospodarowania przestrzennego „Jamno-Zachód” w Koszalinie: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360"/>
        <w:jc w:val="both"/>
        <w:rPr>
          <w:rFonts w:asciiTheme="minorHAnsi" w:hAnsiTheme="minorHAnsi" w:cs="Arial"/>
          <w:b w:val="0"/>
          <w:i/>
          <w:szCs w:val="24"/>
        </w:rPr>
      </w:pPr>
      <w:r>
        <w:rPr>
          <w:rFonts w:asciiTheme="minorHAnsi" w:hAnsiTheme="minorHAnsi" w:cs="Arial"/>
          <w:b w:val="0"/>
          <w:i/>
          <w:szCs w:val="24"/>
        </w:rPr>
        <w:t xml:space="preserve">      - opinia Komisji Gospodarki Komunalnej</w:t>
      </w:r>
    </w:p>
    <w:p w:rsidR="004217AA" w:rsidRPr="00C55937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szCs w:val="24"/>
        </w:rPr>
        <w:t>w sprawie przyjęcia Programu opieki nad zwierzętami bezdomnymi oraz zapobiegania bezdomności zwierząt na terenie Koszalina w 2020 roku:</w:t>
      </w:r>
    </w:p>
    <w:p w:rsidR="004217AA" w:rsidRPr="00C55937" w:rsidRDefault="004217AA" w:rsidP="004217AA">
      <w:pPr>
        <w:pStyle w:val="Tekstpodstawowy22"/>
        <w:widowControl/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b w:val="0"/>
          <w:i/>
          <w:szCs w:val="24"/>
        </w:rPr>
        <w:t>- opinia Komisji Budżetu i Finansów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b w:val="0"/>
          <w:i/>
          <w:szCs w:val="24"/>
        </w:rPr>
        <w:t>- opinia Komisji Gospodarki Komunalnej</w:t>
      </w:r>
    </w:p>
    <w:p w:rsidR="004217AA" w:rsidRPr="006027DA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w sprawie uchwalenia regulaminu utrzymania czystości i porządku na terenie Miasta Koszalina: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360"/>
        <w:jc w:val="both"/>
        <w:rPr>
          <w:rFonts w:asciiTheme="minorHAnsi" w:hAnsiTheme="minorHAnsi" w:cs="Arial"/>
          <w:b w:val="0"/>
          <w:i/>
          <w:szCs w:val="24"/>
        </w:rPr>
      </w:pPr>
      <w:r>
        <w:rPr>
          <w:rFonts w:asciiTheme="minorHAnsi" w:hAnsiTheme="minorHAnsi" w:cs="Arial"/>
          <w:b w:val="0"/>
          <w:i/>
          <w:szCs w:val="24"/>
        </w:rPr>
        <w:t xml:space="preserve">       - opinia Komisji Gospodarki Komunalnej</w:t>
      </w:r>
    </w:p>
    <w:p w:rsidR="004217AA" w:rsidRPr="006027DA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 w:rsidRPr="006027DA">
        <w:rPr>
          <w:rFonts w:asciiTheme="minorHAnsi" w:hAnsiTheme="minorHAnsi" w:cs="Arial"/>
          <w:szCs w:val="24"/>
        </w:rPr>
        <w:t>w sprawie udzielenia pomocy finansowej Województwu Zachodniopomorskiemu</w:t>
      </w:r>
      <w:r>
        <w:rPr>
          <w:rFonts w:asciiTheme="minorHAnsi" w:hAnsiTheme="minorHAnsi" w:cs="Arial"/>
          <w:szCs w:val="24"/>
        </w:rPr>
        <w:t xml:space="preserve"> </w:t>
      </w:r>
      <w:r w:rsidRPr="00D849B2">
        <w:rPr>
          <w:rFonts w:asciiTheme="minorHAnsi" w:hAnsiTheme="minorHAnsi" w:cs="Arial"/>
          <w:b w:val="0"/>
          <w:szCs w:val="24"/>
        </w:rPr>
        <w:t>(Szpital Wojewódzki):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6027DA">
        <w:rPr>
          <w:rFonts w:asciiTheme="minorHAnsi" w:hAnsiTheme="minorHAnsi" w:cs="Arial"/>
          <w:b w:val="0"/>
          <w:i/>
          <w:szCs w:val="24"/>
        </w:rPr>
        <w:t xml:space="preserve">- opinia Komisji </w:t>
      </w:r>
      <w:r>
        <w:rPr>
          <w:rFonts w:asciiTheme="minorHAnsi" w:hAnsiTheme="minorHAnsi" w:cs="Arial"/>
          <w:b w:val="0"/>
          <w:i/>
          <w:szCs w:val="24"/>
        </w:rPr>
        <w:t>Spraw Społecznych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b w:val="0"/>
          <w:i/>
          <w:szCs w:val="24"/>
        </w:rPr>
        <w:t>- opinia Komisji Budżetu i Finansów</w:t>
      </w:r>
    </w:p>
    <w:p w:rsidR="004217AA" w:rsidRDefault="004217AA" w:rsidP="004217AA">
      <w:pPr>
        <w:pStyle w:val="Tekstpodstawowywcity2"/>
        <w:numPr>
          <w:ilvl w:val="0"/>
          <w:numId w:val="16"/>
        </w:numPr>
        <w:spacing w:after="0" w:line="276" w:lineRule="auto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FD19F1">
        <w:rPr>
          <w:rFonts w:ascii="Segoe UI" w:hAnsi="Segoe UI" w:cs="Segoe UI"/>
          <w:b/>
          <w:sz w:val="20"/>
          <w:szCs w:val="20"/>
        </w:rPr>
        <w:t xml:space="preserve">w sprawie określenia  zadań finansowanych ze środków  Państwowego Funduszu Rehabilitacji Osób </w:t>
      </w:r>
      <w:r>
        <w:rPr>
          <w:rFonts w:ascii="Segoe UI" w:hAnsi="Segoe UI" w:cs="Segoe UI"/>
          <w:b/>
          <w:sz w:val="20"/>
          <w:szCs w:val="20"/>
        </w:rPr>
        <w:t xml:space="preserve">  Niepełnosprawnych w 2020 roku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spacing w:line="276" w:lineRule="auto"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85199C">
        <w:rPr>
          <w:rFonts w:asciiTheme="minorHAnsi" w:hAnsiTheme="minorHAnsi" w:cs="Arial"/>
          <w:b w:val="0"/>
          <w:i/>
          <w:szCs w:val="24"/>
        </w:rPr>
        <w:t>- opinia Komisji Spraw Społecznych</w:t>
      </w:r>
    </w:p>
    <w:p w:rsidR="004217AA" w:rsidRDefault="004217AA" w:rsidP="004217AA">
      <w:pPr>
        <w:pStyle w:val="Tekstpodstawowy21"/>
        <w:widowControl/>
        <w:tabs>
          <w:tab w:val="left" w:pos="709"/>
        </w:tabs>
        <w:overflowPunct/>
        <w:autoSpaceDE/>
        <w:adjustRightInd/>
        <w:spacing w:line="276" w:lineRule="auto"/>
        <w:ind w:left="548" w:hanging="907"/>
        <w:jc w:val="both"/>
        <w:rPr>
          <w:rFonts w:asciiTheme="minorHAnsi" w:hAnsiTheme="minorHAnsi" w:cs="Arial"/>
          <w:b w:val="0"/>
          <w:i/>
          <w:iCs/>
          <w:szCs w:val="24"/>
        </w:rPr>
      </w:pPr>
      <w:r>
        <w:rPr>
          <w:rFonts w:asciiTheme="minorHAnsi" w:hAnsiTheme="minorHAnsi" w:cs="Arial"/>
          <w:b w:val="0"/>
          <w:i/>
          <w:iCs/>
          <w:szCs w:val="24"/>
        </w:rPr>
        <w:t xml:space="preserve">                    - opinia Komisji Budżetu i Finansów</w:t>
      </w:r>
    </w:p>
    <w:p w:rsidR="00D52E75" w:rsidRDefault="00D52E75" w:rsidP="004217AA">
      <w:pPr>
        <w:pStyle w:val="Tekstpodstawowy21"/>
        <w:widowControl/>
        <w:tabs>
          <w:tab w:val="left" w:pos="709"/>
        </w:tabs>
        <w:overflowPunct/>
        <w:autoSpaceDE/>
        <w:adjustRightInd/>
        <w:spacing w:line="276" w:lineRule="auto"/>
        <w:ind w:left="548" w:hanging="907"/>
        <w:jc w:val="both"/>
        <w:rPr>
          <w:rFonts w:asciiTheme="minorHAnsi" w:hAnsiTheme="minorHAnsi" w:cs="Arial"/>
          <w:b w:val="0"/>
          <w:i/>
          <w:iCs/>
          <w:szCs w:val="24"/>
        </w:rPr>
      </w:pPr>
    </w:p>
    <w:p w:rsidR="00D52E75" w:rsidRDefault="00D52E75" w:rsidP="004217AA">
      <w:pPr>
        <w:pStyle w:val="Tekstpodstawowy21"/>
        <w:widowControl/>
        <w:tabs>
          <w:tab w:val="left" w:pos="709"/>
        </w:tabs>
        <w:overflowPunct/>
        <w:autoSpaceDE/>
        <w:adjustRightInd/>
        <w:spacing w:line="276" w:lineRule="auto"/>
        <w:ind w:left="548" w:hanging="907"/>
        <w:jc w:val="both"/>
        <w:rPr>
          <w:rFonts w:asciiTheme="minorHAnsi" w:hAnsiTheme="minorHAnsi" w:cs="Arial"/>
          <w:b w:val="0"/>
          <w:i/>
          <w:iCs/>
          <w:szCs w:val="24"/>
        </w:rPr>
      </w:pPr>
    </w:p>
    <w:p w:rsidR="00D52E75" w:rsidRDefault="00D52E75" w:rsidP="004217AA">
      <w:pPr>
        <w:pStyle w:val="Tekstpodstawowy21"/>
        <w:widowControl/>
        <w:tabs>
          <w:tab w:val="left" w:pos="709"/>
        </w:tabs>
        <w:overflowPunct/>
        <w:autoSpaceDE/>
        <w:adjustRightInd/>
        <w:spacing w:line="276" w:lineRule="auto"/>
        <w:ind w:left="548" w:hanging="907"/>
        <w:jc w:val="both"/>
        <w:rPr>
          <w:rFonts w:asciiTheme="minorHAnsi" w:hAnsiTheme="minorHAnsi" w:cs="Arial"/>
          <w:b w:val="0"/>
          <w:i/>
          <w:iCs/>
          <w:szCs w:val="24"/>
        </w:rPr>
      </w:pPr>
    </w:p>
    <w:p w:rsidR="004217AA" w:rsidRDefault="004217AA" w:rsidP="004217AA">
      <w:pPr>
        <w:pStyle w:val="Tekstpodstawowy21"/>
        <w:widowControl/>
        <w:numPr>
          <w:ilvl w:val="0"/>
          <w:numId w:val="16"/>
        </w:numPr>
        <w:tabs>
          <w:tab w:val="left" w:pos="709"/>
        </w:tabs>
        <w:overflowPunct/>
        <w:autoSpaceDE/>
        <w:adjustRightInd/>
        <w:spacing w:line="276" w:lineRule="auto"/>
        <w:ind w:left="720"/>
        <w:jc w:val="both"/>
        <w:rPr>
          <w:rFonts w:asciiTheme="minorHAnsi" w:hAnsiTheme="minorHAnsi" w:cs="Arial"/>
          <w:iCs/>
          <w:szCs w:val="24"/>
        </w:rPr>
      </w:pPr>
      <w:r w:rsidRPr="002C4133">
        <w:rPr>
          <w:rFonts w:asciiTheme="minorHAnsi" w:hAnsiTheme="minorHAnsi" w:cs="Arial"/>
          <w:iCs/>
          <w:szCs w:val="24"/>
        </w:rPr>
        <w:lastRenderedPageBreak/>
        <w:t>w sprawie zmiany Statutu Centrum Kultury 105 w Koszalinie:</w:t>
      </w:r>
    </w:p>
    <w:p w:rsidR="004217AA" w:rsidRPr="002C4133" w:rsidRDefault="004217AA" w:rsidP="004217AA">
      <w:pPr>
        <w:pStyle w:val="Tekstpodstawowy21"/>
        <w:widowControl/>
        <w:tabs>
          <w:tab w:val="left" w:pos="709"/>
        </w:tabs>
        <w:overflowPunct/>
        <w:autoSpaceDE/>
        <w:adjustRightInd/>
        <w:spacing w:line="276" w:lineRule="auto"/>
        <w:ind w:left="720"/>
        <w:jc w:val="both"/>
        <w:rPr>
          <w:rFonts w:asciiTheme="minorHAnsi" w:hAnsiTheme="minorHAnsi" w:cs="Arial"/>
          <w:b w:val="0"/>
          <w:i/>
          <w:iCs/>
          <w:szCs w:val="24"/>
        </w:rPr>
      </w:pPr>
      <w:r w:rsidRPr="002C4133">
        <w:rPr>
          <w:rFonts w:asciiTheme="minorHAnsi" w:hAnsiTheme="minorHAnsi" w:cs="Arial"/>
          <w:b w:val="0"/>
          <w:i/>
          <w:iCs/>
          <w:szCs w:val="24"/>
        </w:rPr>
        <w:t>- opinia Komisji Kultury</w:t>
      </w:r>
    </w:p>
    <w:p w:rsidR="004217AA" w:rsidRPr="00E23B6A" w:rsidRDefault="008F58B0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Segoe UI"/>
          <w:szCs w:val="24"/>
        </w:rPr>
        <w:t>w</w:t>
      </w:r>
      <w:r w:rsidR="004217AA" w:rsidRPr="00E23B6A">
        <w:rPr>
          <w:rFonts w:asciiTheme="minorHAnsi" w:hAnsiTheme="minorHAnsi" w:cs="Segoe UI"/>
          <w:szCs w:val="24"/>
        </w:rPr>
        <w:t xml:space="preserve"> sprawie przyjęcia </w:t>
      </w:r>
      <w:r w:rsidR="004217AA">
        <w:rPr>
          <w:rFonts w:asciiTheme="minorHAnsi" w:hAnsiTheme="minorHAnsi" w:cs="Segoe UI"/>
          <w:szCs w:val="24"/>
        </w:rPr>
        <w:t>r</w:t>
      </w:r>
      <w:r w:rsidR="004217AA" w:rsidRPr="00E23B6A">
        <w:rPr>
          <w:rFonts w:asciiTheme="minorHAnsi" w:hAnsiTheme="minorHAnsi" w:cs="Segoe UI"/>
          <w:szCs w:val="24"/>
        </w:rPr>
        <w:t xml:space="preserve">aportu Prezydenta Miasta Koszalina z </w:t>
      </w:r>
      <w:r w:rsidR="004217AA">
        <w:rPr>
          <w:rFonts w:asciiTheme="minorHAnsi" w:hAnsiTheme="minorHAnsi" w:cs="Segoe UI"/>
          <w:szCs w:val="24"/>
        </w:rPr>
        <w:t>realizacji</w:t>
      </w:r>
      <w:r w:rsidR="004217AA" w:rsidRPr="00E23B6A">
        <w:rPr>
          <w:rFonts w:asciiTheme="minorHAnsi" w:hAnsiTheme="minorHAnsi" w:cs="Segoe UI"/>
          <w:szCs w:val="24"/>
        </w:rPr>
        <w:t xml:space="preserve"> Miejskiego Programu Prze</w:t>
      </w:r>
      <w:r w:rsidR="004217AA">
        <w:rPr>
          <w:rFonts w:asciiTheme="minorHAnsi" w:hAnsiTheme="minorHAnsi" w:cs="Segoe UI"/>
          <w:szCs w:val="24"/>
        </w:rPr>
        <w:t>ciwdziałania Narkomanii na rok 2019 r.: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85199C">
        <w:rPr>
          <w:rFonts w:asciiTheme="minorHAnsi" w:hAnsiTheme="minorHAnsi" w:cs="Arial"/>
          <w:b w:val="0"/>
          <w:i/>
          <w:szCs w:val="24"/>
        </w:rPr>
        <w:t>- opinia Komisji Spraw Społecznych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b w:val="0"/>
          <w:i/>
          <w:szCs w:val="24"/>
        </w:rPr>
        <w:t>- opinia Komisji Edukacji, Sportu i Turystyki</w:t>
      </w:r>
    </w:p>
    <w:p w:rsidR="004217AA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 w:rsidRPr="006A4657">
        <w:rPr>
          <w:rFonts w:asciiTheme="minorHAnsi" w:hAnsiTheme="minorHAnsi" w:cs="Arial"/>
          <w:szCs w:val="24"/>
        </w:rPr>
        <w:t>w sprawie przyjęcia informacji dotyczącej realizacji w roku 2019 uchwały w sprawie zasad zarządu nieruchomościami oraz informacji dotyczącej wydanych w roku 2019 decyzji w sprawie ustalenia „opłat planistycznych”: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360"/>
        <w:jc w:val="both"/>
        <w:rPr>
          <w:rFonts w:asciiTheme="minorHAnsi" w:hAnsiTheme="minorHAnsi" w:cs="Arial"/>
          <w:b w:val="0"/>
          <w:i/>
          <w:szCs w:val="24"/>
        </w:rPr>
      </w:pPr>
      <w:r>
        <w:rPr>
          <w:rFonts w:asciiTheme="minorHAnsi" w:hAnsiTheme="minorHAnsi" w:cs="Arial"/>
          <w:b w:val="0"/>
          <w:i/>
          <w:szCs w:val="24"/>
        </w:rPr>
        <w:t xml:space="preserve">       </w:t>
      </w:r>
      <w:r w:rsidRPr="00C55937">
        <w:rPr>
          <w:rFonts w:asciiTheme="minorHAnsi" w:hAnsiTheme="minorHAnsi" w:cs="Arial"/>
          <w:b w:val="0"/>
          <w:i/>
          <w:szCs w:val="24"/>
        </w:rPr>
        <w:t>- opinia Komisji Gospodarki Komunalnej</w:t>
      </w:r>
    </w:p>
    <w:p w:rsidR="004217AA" w:rsidRPr="006A4657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szCs w:val="24"/>
        </w:rPr>
      </w:pPr>
      <w:r w:rsidRPr="006A4657">
        <w:rPr>
          <w:rFonts w:asciiTheme="minorHAnsi" w:hAnsiTheme="minorHAnsi" w:cs="Arial"/>
          <w:szCs w:val="24"/>
        </w:rPr>
        <w:t>w sprawie określenia wykazu kąpielisk oraz sezonu kąpielowego na terenie Gminy Miasto Koszalin w roku 2020: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360"/>
        <w:jc w:val="both"/>
        <w:rPr>
          <w:rFonts w:asciiTheme="minorHAnsi" w:hAnsiTheme="minorHAnsi" w:cs="Arial"/>
          <w:b w:val="0"/>
          <w:i/>
          <w:szCs w:val="24"/>
        </w:rPr>
      </w:pPr>
      <w:r>
        <w:rPr>
          <w:rFonts w:asciiTheme="minorHAnsi" w:hAnsiTheme="minorHAnsi" w:cs="Arial"/>
          <w:b w:val="0"/>
          <w:i/>
          <w:szCs w:val="24"/>
        </w:rPr>
        <w:t xml:space="preserve">      </w:t>
      </w:r>
      <w:r w:rsidRPr="00C55937">
        <w:rPr>
          <w:rFonts w:asciiTheme="minorHAnsi" w:hAnsiTheme="minorHAnsi" w:cs="Arial"/>
          <w:b w:val="0"/>
          <w:i/>
          <w:szCs w:val="24"/>
        </w:rPr>
        <w:t>- opinia Komisji Gospodarki Komunalnej</w:t>
      </w:r>
    </w:p>
    <w:p w:rsidR="004217AA" w:rsidRPr="0096632A" w:rsidRDefault="004217A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 w:rsidRPr="00F60256">
        <w:rPr>
          <w:rFonts w:asciiTheme="minorHAnsi" w:hAnsiTheme="minorHAnsi" w:cs="Arial"/>
          <w:szCs w:val="24"/>
        </w:rPr>
        <w:t>w sprawie przyjęcia sprawozdania z wysokości</w:t>
      </w:r>
      <w:r w:rsidRPr="00C55937">
        <w:rPr>
          <w:rFonts w:asciiTheme="minorHAnsi" w:hAnsiTheme="minorHAnsi" w:cs="Arial"/>
          <w:szCs w:val="24"/>
        </w:rPr>
        <w:t xml:space="preserve"> średnich wynagrodzeń nauczycieli na poszczególnych stopniach awansu zawodowego w szkołach i placówkach prowadzonych przez Gminę Miasto Koszalin w 2019 roku:</w:t>
      </w:r>
    </w:p>
    <w:p w:rsidR="0096632A" w:rsidRDefault="0096632A" w:rsidP="0096632A">
      <w:pPr>
        <w:pStyle w:val="Tekstpodstawowy22"/>
        <w:widowControl/>
        <w:overflowPunct/>
        <w:autoSpaceDE/>
        <w:adjustRightInd/>
        <w:ind w:left="284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b w:val="0"/>
          <w:i/>
          <w:szCs w:val="24"/>
        </w:rPr>
        <w:t xml:space="preserve">      - opinia Komisji Edukacji, Sportu i Turystyki</w:t>
      </w:r>
    </w:p>
    <w:p w:rsidR="0096632A" w:rsidRPr="00C55937" w:rsidRDefault="0096632A" w:rsidP="004217AA">
      <w:pPr>
        <w:pStyle w:val="Tekstpodstawowy22"/>
        <w:widowControl/>
        <w:numPr>
          <w:ilvl w:val="0"/>
          <w:numId w:val="16"/>
        </w:numPr>
        <w:overflowPunct/>
        <w:autoSpaceDE/>
        <w:adjustRightInd/>
        <w:ind w:left="720"/>
        <w:jc w:val="both"/>
        <w:rPr>
          <w:rFonts w:asciiTheme="minorHAnsi" w:hAnsiTheme="minorHAnsi" w:cs="Arial"/>
          <w:b w:val="0"/>
          <w:i/>
          <w:szCs w:val="24"/>
        </w:rPr>
      </w:pPr>
      <w:r>
        <w:rPr>
          <w:rFonts w:asciiTheme="minorHAnsi" w:hAnsiTheme="minorHAnsi" w:cs="Arial"/>
          <w:szCs w:val="24"/>
        </w:rPr>
        <w:t>w sprawie wyrażenia zgody na zawarcie porozumień określających zasady organizacji nauki religii w grupach międzyszkolnych:</w:t>
      </w:r>
    </w:p>
    <w:p w:rsidR="004217AA" w:rsidRDefault="004217AA" w:rsidP="004217AA">
      <w:pPr>
        <w:pStyle w:val="Tekstpodstawowy22"/>
        <w:widowControl/>
        <w:overflowPunct/>
        <w:autoSpaceDE/>
        <w:adjustRightInd/>
        <w:ind w:left="360"/>
        <w:jc w:val="both"/>
        <w:rPr>
          <w:rFonts w:asciiTheme="minorHAnsi" w:hAnsiTheme="minorHAnsi" w:cs="Arial"/>
          <w:b w:val="0"/>
          <w:i/>
          <w:szCs w:val="24"/>
        </w:rPr>
      </w:pPr>
      <w:r w:rsidRPr="00C55937">
        <w:rPr>
          <w:rFonts w:asciiTheme="minorHAnsi" w:hAnsiTheme="minorHAnsi" w:cs="Arial"/>
          <w:b w:val="0"/>
          <w:i/>
          <w:szCs w:val="24"/>
        </w:rPr>
        <w:t xml:space="preserve">       - opinia Komisji Edukacji, Sportu i Turystyki</w:t>
      </w:r>
    </w:p>
    <w:p w:rsidR="004217AA" w:rsidRPr="004217AA" w:rsidRDefault="004217AA" w:rsidP="004217AA">
      <w:pPr>
        <w:pStyle w:val="Akapitzlist"/>
        <w:numPr>
          <w:ilvl w:val="0"/>
          <w:numId w:val="16"/>
        </w:numPr>
        <w:ind w:left="72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4217AA">
        <w:rPr>
          <w:rFonts w:asciiTheme="minorHAnsi" w:hAnsiTheme="minorHAnsi"/>
          <w:b/>
          <w:sz w:val="24"/>
          <w:szCs w:val="24"/>
        </w:rPr>
        <w:t>w sprawie przeprowadzenia konsultacji społecznych dotyczących miejscowego planu zagospodarowania przestrzennego dla części osiedla Unii Europejskiej                                             w Koszalinie:</w:t>
      </w:r>
    </w:p>
    <w:p w:rsidR="004217AA" w:rsidRPr="004217AA" w:rsidRDefault="004217AA" w:rsidP="004217AA">
      <w:pPr>
        <w:pStyle w:val="Akapitzlist"/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4217AA">
        <w:rPr>
          <w:rFonts w:asciiTheme="minorHAnsi" w:hAnsiTheme="minorHAnsi" w:cs="Arial"/>
          <w:i/>
          <w:iCs/>
          <w:sz w:val="24"/>
          <w:szCs w:val="24"/>
        </w:rPr>
        <w:t>- opinia Komisji Porządku Prawnego i Publicznego</w:t>
      </w:r>
    </w:p>
    <w:p w:rsidR="003E48A5" w:rsidRPr="002D0CC6" w:rsidRDefault="003E48A5" w:rsidP="003E48A5">
      <w:pPr>
        <w:pStyle w:val="Akapitzlist"/>
        <w:tabs>
          <w:tab w:val="left" w:pos="709"/>
        </w:tabs>
        <w:autoSpaceDE w:val="0"/>
        <w:autoSpaceDN w:val="0"/>
        <w:adjustRightInd w:val="0"/>
        <w:jc w:val="both"/>
        <w:rPr>
          <w:rFonts w:ascii="Segoe UI" w:hAnsi="Segoe UI" w:cs="Segoe UI"/>
          <w:i/>
          <w:iCs/>
        </w:rPr>
      </w:pPr>
    </w:p>
    <w:p w:rsidR="003E48A5" w:rsidRPr="002D0CC6" w:rsidRDefault="003E48A5" w:rsidP="003E48A5">
      <w:pPr>
        <w:tabs>
          <w:tab w:val="left" w:pos="709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iCs/>
          <w:sz w:val="20"/>
          <w:szCs w:val="20"/>
        </w:rPr>
      </w:pPr>
      <w:r w:rsidRPr="002D0CC6">
        <w:rPr>
          <w:rFonts w:ascii="Segoe UI" w:hAnsi="Segoe UI" w:cs="Segoe UI"/>
          <w:b/>
          <w:iCs/>
          <w:sz w:val="20"/>
          <w:szCs w:val="20"/>
        </w:rPr>
        <w:t>3. Zamknięcie sesji.</w:t>
      </w:r>
    </w:p>
    <w:p w:rsidR="003E48A5" w:rsidRPr="002D0CC6" w:rsidRDefault="003E48A5" w:rsidP="003E48A5">
      <w:pPr>
        <w:tabs>
          <w:tab w:val="left" w:pos="709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jc w:val="both"/>
        <w:rPr>
          <w:rFonts w:ascii="Segoe UI" w:hAnsi="Segoe UI" w:cs="Segoe UI"/>
          <w:i/>
          <w:iCs/>
          <w:sz w:val="20"/>
          <w:szCs w:val="20"/>
        </w:rPr>
      </w:pPr>
      <w:r w:rsidRPr="002D0CC6">
        <w:rPr>
          <w:rFonts w:ascii="Segoe UI" w:hAnsi="Segoe UI" w:cs="Segoe UI"/>
          <w:i/>
          <w:iCs/>
          <w:sz w:val="20"/>
          <w:szCs w:val="20"/>
        </w:rPr>
        <w:t xml:space="preserve">Zgodnie z  art. 25 ust. 3 ustawy z dnia 8 marca 1990 roku o samorządzie gminnym, pracodawca obowiązany  jest zwolnić radnego od pracy zawodowej w celu umożliwienia mu brania udziału w pracach organów gminy. </w:t>
      </w: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504094" w:rsidRDefault="00504094" w:rsidP="00504094">
      <w:pPr>
        <w:pStyle w:val="Tekstpodstawowy22"/>
        <w:widowControl/>
        <w:overflowPunct/>
        <w:autoSpaceDE/>
        <w:adjustRightInd/>
        <w:ind w:left="3900" w:firstLine="348"/>
        <w:jc w:val="both"/>
        <w:rPr>
          <w:rFonts w:ascii="Segoe UI" w:hAnsi="Segoe UI" w:cs="Segoe UI"/>
          <w:sz w:val="20"/>
        </w:rPr>
      </w:pPr>
    </w:p>
    <w:p w:rsidR="003E48A5" w:rsidRPr="00504094" w:rsidRDefault="00504094" w:rsidP="00504094">
      <w:pPr>
        <w:pStyle w:val="Tekstpodstawowy22"/>
        <w:widowControl/>
        <w:overflowPunct/>
        <w:autoSpaceDE/>
        <w:adjustRightInd/>
        <w:ind w:left="3900" w:firstLine="348"/>
        <w:jc w:val="both"/>
        <w:rPr>
          <w:rFonts w:ascii="Segoe UI" w:hAnsi="Segoe UI" w:cs="Segoe UI"/>
          <w:sz w:val="20"/>
        </w:rPr>
      </w:pPr>
      <w:r w:rsidRPr="00504094">
        <w:rPr>
          <w:rFonts w:ascii="Segoe UI" w:hAnsi="Segoe UI" w:cs="Segoe UI"/>
          <w:sz w:val="20"/>
        </w:rPr>
        <w:t>Przewodniczący Rady Miejskiej</w:t>
      </w:r>
    </w:p>
    <w:p w:rsidR="00504094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sz w:val="20"/>
        </w:rPr>
      </w:pPr>
      <w:r w:rsidRPr="002D0CC6">
        <w:rPr>
          <w:rFonts w:ascii="Segoe UI" w:hAnsi="Segoe UI" w:cs="Segoe UI"/>
          <w:sz w:val="20"/>
        </w:rPr>
        <w:tab/>
      </w:r>
      <w:r w:rsidRPr="002D0CC6">
        <w:rPr>
          <w:rFonts w:ascii="Segoe UI" w:hAnsi="Segoe UI" w:cs="Segoe UI"/>
          <w:sz w:val="20"/>
        </w:rPr>
        <w:tab/>
      </w:r>
      <w:r w:rsidRPr="002D0CC6">
        <w:rPr>
          <w:rFonts w:ascii="Segoe UI" w:hAnsi="Segoe UI" w:cs="Segoe UI"/>
          <w:sz w:val="20"/>
        </w:rPr>
        <w:tab/>
      </w:r>
      <w:r w:rsidRPr="002D0CC6">
        <w:rPr>
          <w:rFonts w:ascii="Segoe UI" w:hAnsi="Segoe UI" w:cs="Segoe UI"/>
          <w:sz w:val="20"/>
        </w:rPr>
        <w:tab/>
      </w:r>
      <w:r w:rsidRPr="002D0CC6">
        <w:rPr>
          <w:rFonts w:ascii="Segoe UI" w:hAnsi="Segoe UI" w:cs="Segoe UI"/>
          <w:sz w:val="20"/>
        </w:rPr>
        <w:tab/>
      </w:r>
      <w:r w:rsidRPr="002D0CC6">
        <w:rPr>
          <w:rFonts w:ascii="Segoe UI" w:hAnsi="Segoe UI" w:cs="Segoe UI"/>
          <w:sz w:val="20"/>
        </w:rPr>
        <w:tab/>
      </w:r>
      <w:r w:rsidRPr="002D0CC6">
        <w:rPr>
          <w:rFonts w:ascii="Segoe UI" w:hAnsi="Segoe UI" w:cs="Segoe UI"/>
          <w:sz w:val="20"/>
        </w:rPr>
        <w:tab/>
      </w:r>
    </w:p>
    <w:p w:rsidR="00504094" w:rsidRDefault="00504094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sz w:val="20"/>
        </w:rPr>
      </w:pPr>
    </w:p>
    <w:p w:rsidR="003E48A5" w:rsidRPr="002D0CC6" w:rsidRDefault="00504094" w:rsidP="00504094">
      <w:pPr>
        <w:pStyle w:val="Tekstpodstawowy22"/>
        <w:widowControl/>
        <w:overflowPunct/>
        <w:autoSpaceDE/>
        <w:adjustRightInd/>
        <w:ind w:left="4968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3E48A5" w:rsidRPr="002D0CC6">
        <w:rPr>
          <w:rFonts w:ascii="Segoe UI" w:hAnsi="Segoe UI" w:cs="Segoe UI"/>
          <w:sz w:val="20"/>
        </w:rPr>
        <w:t xml:space="preserve">Jan  Kuriata </w:t>
      </w: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Pr="002D0CC6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3E48A5" w:rsidRDefault="003E48A5" w:rsidP="003E48A5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p w:rsidR="00A223E7" w:rsidRPr="0064007E" w:rsidRDefault="00A223E7" w:rsidP="007509E6">
      <w:pPr>
        <w:pStyle w:val="Tytu"/>
        <w:ind w:left="5136" w:hanging="87"/>
        <w:rPr>
          <w:rFonts w:ascii="Segoe UI" w:hAnsi="Segoe UI" w:cs="Segoe UI"/>
          <w:b/>
          <w:iCs/>
        </w:rPr>
      </w:pPr>
      <w:r w:rsidRPr="00A07070">
        <w:rPr>
          <w:rFonts w:ascii="Segoe UI" w:hAnsi="Segoe UI" w:cs="Segoe UI"/>
          <w:iCs/>
          <w:sz w:val="20"/>
          <w:szCs w:val="20"/>
        </w:rPr>
        <w:t xml:space="preserve">          </w:t>
      </w:r>
    </w:p>
    <w:p w:rsidR="00A223E7" w:rsidRPr="00A07070" w:rsidRDefault="00A223E7" w:rsidP="004711C4">
      <w:pPr>
        <w:pStyle w:val="Tekstpodstawowy22"/>
        <w:widowControl/>
        <w:overflowPunct/>
        <w:autoSpaceDE/>
        <w:adjustRightInd/>
        <w:ind w:left="360"/>
        <w:jc w:val="both"/>
        <w:rPr>
          <w:rFonts w:ascii="Segoe UI" w:hAnsi="Segoe UI" w:cs="Segoe UI"/>
          <w:b w:val="0"/>
          <w:i/>
          <w:sz w:val="20"/>
        </w:rPr>
      </w:pPr>
    </w:p>
    <w:sectPr w:rsidR="00A223E7" w:rsidRPr="00A07070" w:rsidSect="00447D5A">
      <w:headerReference w:type="default" r:id="rId8"/>
      <w:footerReference w:type="default" r:id="rId9"/>
      <w:pgSz w:w="11906" w:h="16838" w:code="9"/>
      <w:pgMar w:top="1417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4A" w:rsidRDefault="00B15A4A" w:rsidP="00A93DD4">
      <w:pPr>
        <w:spacing w:after="0" w:line="240" w:lineRule="auto"/>
      </w:pPr>
      <w:r>
        <w:separator/>
      </w:r>
    </w:p>
  </w:endnote>
  <w:endnote w:type="continuationSeparator" w:id="0">
    <w:p w:rsidR="00B15A4A" w:rsidRDefault="00B15A4A" w:rsidP="00A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4A" w:rsidRPr="000E558D" w:rsidRDefault="00B15A4A">
    <w:pPr>
      <w:pStyle w:val="Stopka"/>
      <w:rPr>
        <w:rFonts w:ascii="Segoe UI" w:hAnsi="Segoe UI" w:cs="Segoe UI"/>
        <w:color w:val="1E429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4A" w:rsidRDefault="00B15A4A" w:rsidP="00A93DD4">
      <w:pPr>
        <w:spacing w:after="0" w:line="240" w:lineRule="auto"/>
      </w:pPr>
      <w:r>
        <w:separator/>
      </w:r>
    </w:p>
  </w:footnote>
  <w:footnote w:type="continuationSeparator" w:id="0">
    <w:p w:rsidR="00B15A4A" w:rsidRDefault="00B15A4A" w:rsidP="00A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4A" w:rsidRPr="000E558D" w:rsidRDefault="00B15A4A" w:rsidP="00A93DD4">
    <w:pPr>
      <w:pStyle w:val="Nagwek"/>
      <w:jc w:val="right"/>
      <w:rPr>
        <w:rFonts w:ascii="Segoe UI" w:hAnsi="Segoe UI" w:cs="Segoe UI"/>
        <w:color w:val="1E429A"/>
        <w:sz w:val="33"/>
        <w:szCs w:val="33"/>
      </w:rPr>
    </w:pPr>
    <w:r w:rsidRPr="000E558D">
      <w:rPr>
        <w:rFonts w:ascii="Segoe UI" w:hAnsi="Segoe UI" w:cs="Segoe UI"/>
        <w:noProof/>
        <w:color w:val="1E429A"/>
        <w:sz w:val="33"/>
        <w:szCs w:val="33"/>
        <w:lang w:eastAsia="pl-PL"/>
      </w:rPr>
      <w:drawing>
        <wp:anchor distT="0" distB="0" distL="114300" distR="114300" simplePos="0" relativeHeight="251659264" behindDoc="0" locked="1" layoutInCell="1" allowOverlap="1" wp14:anchorId="665498DC" wp14:editId="56791AB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05600" cy="723600"/>
          <wp:effectExtent l="0" t="0" r="0" b="635"/>
          <wp:wrapNone/>
          <wp:docPr id="1" name="Obraz 1" descr="C:\Users\andrzej.fulbiszewski\Desktop\Herb_Koszal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.fulbiszewski\Desktop\Herb_Koszal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58D">
      <w:rPr>
        <w:rFonts w:ascii="Segoe UI" w:hAnsi="Segoe UI" w:cs="Segoe UI"/>
        <w:color w:val="1E429A"/>
        <w:sz w:val="33"/>
        <w:szCs w:val="33"/>
      </w:rPr>
      <w:t>Przewodnicząc</w:t>
    </w:r>
    <w:r>
      <w:rPr>
        <w:rFonts w:ascii="Segoe UI" w:hAnsi="Segoe UI" w:cs="Segoe UI"/>
        <w:color w:val="1E429A"/>
        <w:sz w:val="33"/>
        <w:szCs w:val="33"/>
      </w:rPr>
      <w:t>y</w:t>
    </w:r>
    <w:r w:rsidRPr="000E558D">
      <w:rPr>
        <w:rFonts w:ascii="Segoe UI" w:hAnsi="Segoe UI" w:cs="Segoe UI"/>
        <w:color w:val="1E429A"/>
        <w:sz w:val="33"/>
        <w:szCs w:val="33"/>
      </w:rPr>
      <w:t xml:space="preserve"> Rady Miejskiej</w:t>
    </w:r>
  </w:p>
  <w:p w:rsidR="00B15A4A" w:rsidRPr="000E558D" w:rsidRDefault="00B15A4A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  <w:r w:rsidRPr="000E558D">
      <w:rPr>
        <w:rFonts w:ascii="Segoe UI" w:hAnsi="Segoe UI" w:cs="Segoe UI"/>
        <w:color w:val="1E429A"/>
        <w:sz w:val="27"/>
        <w:szCs w:val="27"/>
      </w:rPr>
      <w:t>w Koszalinie</w:t>
    </w:r>
  </w:p>
  <w:p w:rsidR="00B15A4A" w:rsidRPr="000E558D" w:rsidRDefault="00B15A4A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</w:p>
  <w:p w:rsidR="00B15A4A" w:rsidRPr="000E558D" w:rsidRDefault="00B15A4A">
    <w:pPr>
      <w:pStyle w:val="Nagwek"/>
      <w:rPr>
        <w:color w:val="1E429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BE2"/>
    <w:multiLevelType w:val="hybridMultilevel"/>
    <w:tmpl w:val="FD786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77B1"/>
    <w:multiLevelType w:val="hybridMultilevel"/>
    <w:tmpl w:val="CCD81456"/>
    <w:lvl w:ilvl="0" w:tplc="84E485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316"/>
    <w:multiLevelType w:val="hybridMultilevel"/>
    <w:tmpl w:val="730C0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E0DD0"/>
    <w:multiLevelType w:val="hybridMultilevel"/>
    <w:tmpl w:val="2FD8F214"/>
    <w:lvl w:ilvl="0" w:tplc="8174D25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342C"/>
    <w:multiLevelType w:val="hybridMultilevel"/>
    <w:tmpl w:val="C788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6D47"/>
    <w:multiLevelType w:val="hybridMultilevel"/>
    <w:tmpl w:val="1FBA8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46AD1"/>
    <w:multiLevelType w:val="hybridMultilevel"/>
    <w:tmpl w:val="60424EF0"/>
    <w:lvl w:ilvl="0" w:tplc="1E40C0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679AC"/>
    <w:multiLevelType w:val="hybridMultilevel"/>
    <w:tmpl w:val="22B61B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5820ED"/>
    <w:multiLevelType w:val="hybridMultilevel"/>
    <w:tmpl w:val="7ECA890A"/>
    <w:lvl w:ilvl="0" w:tplc="A588D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7417"/>
    <w:multiLevelType w:val="hybridMultilevel"/>
    <w:tmpl w:val="A204E2AC"/>
    <w:lvl w:ilvl="0" w:tplc="A8649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5000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0" w15:restartNumberingAfterBreak="0">
    <w:nsid w:val="397E624F"/>
    <w:multiLevelType w:val="hybridMultilevel"/>
    <w:tmpl w:val="8202160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3DBC22C2"/>
    <w:multiLevelType w:val="hybridMultilevel"/>
    <w:tmpl w:val="50AC32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83300"/>
    <w:multiLevelType w:val="hybridMultilevel"/>
    <w:tmpl w:val="B38C92DC"/>
    <w:lvl w:ilvl="0" w:tplc="8A567926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15027"/>
    <w:multiLevelType w:val="hybridMultilevel"/>
    <w:tmpl w:val="46C2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4AFD"/>
    <w:multiLevelType w:val="hybridMultilevel"/>
    <w:tmpl w:val="41E685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20BFB"/>
    <w:multiLevelType w:val="hybridMultilevel"/>
    <w:tmpl w:val="A2004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0D513E"/>
    <w:multiLevelType w:val="hybridMultilevel"/>
    <w:tmpl w:val="46C2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72741"/>
    <w:multiLevelType w:val="hybridMultilevel"/>
    <w:tmpl w:val="4336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74DA1"/>
    <w:multiLevelType w:val="hybridMultilevel"/>
    <w:tmpl w:val="A02EA924"/>
    <w:lvl w:ilvl="0" w:tplc="0415000F">
      <w:start w:val="1"/>
      <w:numFmt w:val="decimal"/>
      <w:lvlText w:val="%1."/>
      <w:lvlJc w:val="left"/>
      <w:pPr>
        <w:ind w:left="-697" w:hanging="360"/>
      </w:pPr>
    </w:lvl>
    <w:lvl w:ilvl="1" w:tplc="04150019" w:tentative="1">
      <w:start w:val="1"/>
      <w:numFmt w:val="lowerLetter"/>
      <w:lvlText w:val="%2."/>
      <w:lvlJc w:val="left"/>
      <w:pPr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19" w15:restartNumberingAfterBreak="0">
    <w:nsid w:val="5C4049A5"/>
    <w:multiLevelType w:val="hybridMultilevel"/>
    <w:tmpl w:val="7358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279B"/>
    <w:multiLevelType w:val="hybridMultilevel"/>
    <w:tmpl w:val="6324F65A"/>
    <w:lvl w:ilvl="0" w:tplc="93D03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18C5"/>
    <w:multiLevelType w:val="hybridMultilevel"/>
    <w:tmpl w:val="E3CEDAFC"/>
    <w:lvl w:ilvl="0" w:tplc="A8649B6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071EB"/>
    <w:multiLevelType w:val="hybridMultilevel"/>
    <w:tmpl w:val="024C5D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B516A"/>
    <w:multiLevelType w:val="hybridMultilevel"/>
    <w:tmpl w:val="408E16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5000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4" w15:restartNumberingAfterBreak="0">
    <w:nsid w:val="71FD39F8"/>
    <w:multiLevelType w:val="hybridMultilevel"/>
    <w:tmpl w:val="5A549F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2BF527D"/>
    <w:multiLevelType w:val="hybridMultilevel"/>
    <w:tmpl w:val="77627A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3E7B08"/>
    <w:multiLevelType w:val="hybridMultilevel"/>
    <w:tmpl w:val="62A857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284F06"/>
    <w:multiLevelType w:val="hybridMultilevel"/>
    <w:tmpl w:val="CE1A6D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54BB6"/>
    <w:multiLevelType w:val="hybridMultilevel"/>
    <w:tmpl w:val="FAEE20B0"/>
    <w:lvl w:ilvl="0" w:tplc="422ABE0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9"/>
  </w:num>
  <w:num w:numId="7">
    <w:abstractNumId w:val="2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3"/>
  </w:num>
  <w:num w:numId="19">
    <w:abstractNumId w:val="2"/>
  </w:num>
  <w:num w:numId="20">
    <w:abstractNumId w:val="15"/>
  </w:num>
  <w:num w:numId="21">
    <w:abstractNumId w:val="0"/>
  </w:num>
  <w:num w:numId="22">
    <w:abstractNumId w:val="27"/>
  </w:num>
  <w:num w:numId="23">
    <w:abstractNumId w:val="26"/>
  </w:num>
  <w:num w:numId="24">
    <w:abstractNumId w:val="10"/>
  </w:num>
  <w:num w:numId="25">
    <w:abstractNumId w:val="6"/>
  </w:num>
  <w:num w:numId="26">
    <w:abstractNumId w:val="14"/>
  </w:num>
  <w:num w:numId="27">
    <w:abstractNumId w:val="5"/>
  </w:num>
  <w:num w:numId="28">
    <w:abstractNumId w:val="17"/>
  </w:num>
  <w:num w:numId="29">
    <w:abstractNumId w:val="18"/>
  </w:num>
  <w:num w:numId="30">
    <w:abstractNumId w:val="12"/>
  </w:num>
  <w:num w:numId="31">
    <w:abstractNumId w:val="22"/>
  </w:num>
  <w:num w:numId="32">
    <w:abstractNumId w:val="11"/>
  </w:num>
  <w:num w:numId="33">
    <w:abstractNumId w:val="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22F97"/>
    <w:rsid w:val="000350FC"/>
    <w:rsid w:val="00035A54"/>
    <w:rsid w:val="000361A4"/>
    <w:rsid w:val="0004746A"/>
    <w:rsid w:val="000512B3"/>
    <w:rsid w:val="000577E0"/>
    <w:rsid w:val="00091C5A"/>
    <w:rsid w:val="00094ACF"/>
    <w:rsid w:val="000A49E4"/>
    <w:rsid w:val="000C3E67"/>
    <w:rsid w:val="000D36B4"/>
    <w:rsid w:val="000D375C"/>
    <w:rsid w:val="000D4434"/>
    <w:rsid w:val="000E4532"/>
    <w:rsid w:val="000E558D"/>
    <w:rsid w:val="000F1A97"/>
    <w:rsid w:val="000F2335"/>
    <w:rsid w:val="000F458D"/>
    <w:rsid w:val="0010095D"/>
    <w:rsid w:val="00104D4B"/>
    <w:rsid w:val="00110332"/>
    <w:rsid w:val="0012027B"/>
    <w:rsid w:val="0012225B"/>
    <w:rsid w:val="00126A57"/>
    <w:rsid w:val="001327C9"/>
    <w:rsid w:val="00132F43"/>
    <w:rsid w:val="001473EA"/>
    <w:rsid w:val="00147E4C"/>
    <w:rsid w:val="0015075D"/>
    <w:rsid w:val="00156C20"/>
    <w:rsid w:val="00164D6C"/>
    <w:rsid w:val="00184BFC"/>
    <w:rsid w:val="001860B1"/>
    <w:rsid w:val="00196553"/>
    <w:rsid w:val="001A42DF"/>
    <w:rsid w:val="001B4EBF"/>
    <w:rsid w:val="001B56D9"/>
    <w:rsid w:val="001C59B8"/>
    <w:rsid w:val="001D1AD3"/>
    <w:rsid w:val="001E1C91"/>
    <w:rsid w:val="001E2328"/>
    <w:rsid w:val="001E2B28"/>
    <w:rsid w:val="001E48A4"/>
    <w:rsid w:val="001E6CFB"/>
    <w:rsid w:val="001E7B4C"/>
    <w:rsid w:val="001F06C3"/>
    <w:rsid w:val="00226122"/>
    <w:rsid w:val="0023545E"/>
    <w:rsid w:val="0023779C"/>
    <w:rsid w:val="002437D7"/>
    <w:rsid w:val="00247595"/>
    <w:rsid w:val="00263679"/>
    <w:rsid w:val="0027572C"/>
    <w:rsid w:val="00281D0A"/>
    <w:rsid w:val="002837A4"/>
    <w:rsid w:val="002972AE"/>
    <w:rsid w:val="002A4673"/>
    <w:rsid w:val="002B02D8"/>
    <w:rsid w:val="002B0AD0"/>
    <w:rsid w:val="002B6DDB"/>
    <w:rsid w:val="002C32C8"/>
    <w:rsid w:val="002C3BAC"/>
    <w:rsid w:val="002C6C3A"/>
    <w:rsid w:val="002D0CC6"/>
    <w:rsid w:val="002D2FA2"/>
    <w:rsid w:val="002D3BA5"/>
    <w:rsid w:val="002E1109"/>
    <w:rsid w:val="002E11D5"/>
    <w:rsid w:val="002F05EE"/>
    <w:rsid w:val="002F20AD"/>
    <w:rsid w:val="00310CC2"/>
    <w:rsid w:val="00342FCA"/>
    <w:rsid w:val="00346729"/>
    <w:rsid w:val="00352978"/>
    <w:rsid w:val="00355CC5"/>
    <w:rsid w:val="00375471"/>
    <w:rsid w:val="00393F3D"/>
    <w:rsid w:val="00396D0D"/>
    <w:rsid w:val="003B6E09"/>
    <w:rsid w:val="003D0665"/>
    <w:rsid w:val="003D2194"/>
    <w:rsid w:val="003E48A5"/>
    <w:rsid w:val="003F14D1"/>
    <w:rsid w:val="003F290C"/>
    <w:rsid w:val="004013B1"/>
    <w:rsid w:val="004217AA"/>
    <w:rsid w:val="004247D3"/>
    <w:rsid w:val="00427342"/>
    <w:rsid w:val="00433476"/>
    <w:rsid w:val="004412F8"/>
    <w:rsid w:val="00446B52"/>
    <w:rsid w:val="00447D5A"/>
    <w:rsid w:val="00455A92"/>
    <w:rsid w:val="004601E2"/>
    <w:rsid w:val="00464508"/>
    <w:rsid w:val="0046534C"/>
    <w:rsid w:val="00470FB6"/>
    <w:rsid w:val="004711C4"/>
    <w:rsid w:val="00477646"/>
    <w:rsid w:val="00483995"/>
    <w:rsid w:val="0048484A"/>
    <w:rsid w:val="00496A9F"/>
    <w:rsid w:val="004A4F3A"/>
    <w:rsid w:val="004B78DD"/>
    <w:rsid w:val="004C3FA0"/>
    <w:rsid w:val="004C7899"/>
    <w:rsid w:val="004D248C"/>
    <w:rsid w:val="004D4A62"/>
    <w:rsid w:val="004E144E"/>
    <w:rsid w:val="004E3A35"/>
    <w:rsid w:val="004F34A6"/>
    <w:rsid w:val="004F506C"/>
    <w:rsid w:val="004F6903"/>
    <w:rsid w:val="00504094"/>
    <w:rsid w:val="00505EC2"/>
    <w:rsid w:val="005156A6"/>
    <w:rsid w:val="00524BD1"/>
    <w:rsid w:val="00540BD3"/>
    <w:rsid w:val="00563995"/>
    <w:rsid w:val="0056548D"/>
    <w:rsid w:val="00577116"/>
    <w:rsid w:val="005812E0"/>
    <w:rsid w:val="00583F89"/>
    <w:rsid w:val="00586127"/>
    <w:rsid w:val="00586664"/>
    <w:rsid w:val="005A05AF"/>
    <w:rsid w:val="005B09D5"/>
    <w:rsid w:val="005B4B26"/>
    <w:rsid w:val="005B7E0B"/>
    <w:rsid w:val="005C09D0"/>
    <w:rsid w:val="005C2C10"/>
    <w:rsid w:val="005C37FC"/>
    <w:rsid w:val="005C6007"/>
    <w:rsid w:val="005C71EB"/>
    <w:rsid w:val="005C7307"/>
    <w:rsid w:val="005D0DEC"/>
    <w:rsid w:val="005D4AEE"/>
    <w:rsid w:val="005E30B0"/>
    <w:rsid w:val="005E52CE"/>
    <w:rsid w:val="005F5D34"/>
    <w:rsid w:val="00601EEE"/>
    <w:rsid w:val="00610DA8"/>
    <w:rsid w:val="00614926"/>
    <w:rsid w:val="006245E2"/>
    <w:rsid w:val="006251F3"/>
    <w:rsid w:val="00633B85"/>
    <w:rsid w:val="0064007E"/>
    <w:rsid w:val="00654F63"/>
    <w:rsid w:val="006566E6"/>
    <w:rsid w:val="00664B1F"/>
    <w:rsid w:val="0067715F"/>
    <w:rsid w:val="00681053"/>
    <w:rsid w:val="006835DC"/>
    <w:rsid w:val="0069226C"/>
    <w:rsid w:val="00693370"/>
    <w:rsid w:val="006946A6"/>
    <w:rsid w:val="00696F9F"/>
    <w:rsid w:val="006B3D76"/>
    <w:rsid w:val="006B6321"/>
    <w:rsid w:val="006B7A37"/>
    <w:rsid w:val="006C3893"/>
    <w:rsid w:val="006D3614"/>
    <w:rsid w:val="006D5F2A"/>
    <w:rsid w:val="006D76A2"/>
    <w:rsid w:val="006E1877"/>
    <w:rsid w:val="006F24BE"/>
    <w:rsid w:val="006F6B23"/>
    <w:rsid w:val="006F6ED6"/>
    <w:rsid w:val="007144A8"/>
    <w:rsid w:val="00716593"/>
    <w:rsid w:val="00720F4B"/>
    <w:rsid w:val="007509E6"/>
    <w:rsid w:val="007516C6"/>
    <w:rsid w:val="0075357C"/>
    <w:rsid w:val="0075402B"/>
    <w:rsid w:val="00757BE1"/>
    <w:rsid w:val="007663CF"/>
    <w:rsid w:val="00767C04"/>
    <w:rsid w:val="00775024"/>
    <w:rsid w:val="007A0607"/>
    <w:rsid w:val="007A2A1D"/>
    <w:rsid w:val="007B1326"/>
    <w:rsid w:val="007C2EEE"/>
    <w:rsid w:val="007C43A3"/>
    <w:rsid w:val="007C7294"/>
    <w:rsid w:val="007E2A04"/>
    <w:rsid w:val="007F096D"/>
    <w:rsid w:val="008006EA"/>
    <w:rsid w:val="00832EF8"/>
    <w:rsid w:val="00836B9F"/>
    <w:rsid w:val="00856A64"/>
    <w:rsid w:val="00876859"/>
    <w:rsid w:val="0088079C"/>
    <w:rsid w:val="00884387"/>
    <w:rsid w:val="00884AD7"/>
    <w:rsid w:val="008912E4"/>
    <w:rsid w:val="008B40C7"/>
    <w:rsid w:val="008C23B7"/>
    <w:rsid w:val="008D0130"/>
    <w:rsid w:val="008D6B3E"/>
    <w:rsid w:val="008E1C37"/>
    <w:rsid w:val="008F5708"/>
    <w:rsid w:val="008F58B0"/>
    <w:rsid w:val="009064A7"/>
    <w:rsid w:val="009134B2"/>
    <w:rsid w:val="0091546C"/>
    <w:rsid w:val="009154B6"/>
    <w:rsid w:val="00921CB4"/>
    <w:rsid w:val="0095173D"/>
    <w:rsid w:val="00957900"/>
    <w:rsid w:val="0096632A"/>
    <w:rsid w:val="009750D9"/>
    <w:rsid w:val="00981FB4"/>
    <w:rsid w:val="00985835"/>
    <w:rsid w:val="00986D5B"/>
    <w:rsid w:val="0099264B"/>
    <w:rsid w:val="009A4C92"/>
    <w:rsid w:val="009B0248"/>
    <w:rsid w:val="009B43F0"/>
    <w:rsid w:val="009C742F"/>
    <w:rsid w:val="009D3537"/>
    <w:rsid w:val="009E11CE"/>
    <w:rsid w:val="009F35E4"/>
    <w:rsid w:val="009F4553"/>
    <w:rsid w:val="009F5022"/>
    <w:rsid w:val="00A005B9"/>
    <w:rsid w:val="00A07070"/>
    <w:rsid w:val="00A07364"/>
    <w:rsid w:val="00A077CC"/>
    <w:rsid w:val="00A13EFF"/>
    <w:rsid w:val="00A21567"/>
    <w:rsid w:val="00A223E7"/>
    <w:rsid w:val="00A24F29"/>
    <w:rsid w:val="00A36278"/>
    <w:rsid w:val="00A53303"/>
    <w:rsid w:val="00A60BC3"/>
    <w:rsid w:val="00A61286"/>
    <w:rsid w:val="00A741F1"/>
    <w:rsid w:val="00A80FA1"/>
    <w:rsid w:val="00A82525"/>
    <w:rsid w:val="00A8288D"/>
    <w:rsid w:val="00A91971"/>
    <w:rsid w:val="00A93DD4"/>
    <w:rsid w:val="00A96650"/>
    <w:rsid w:val="00AA0B50"/>
    <w:rsid w:val="00AA26F7"/>
    <w:rsid w:val="00AA6FA9"/>
    <w:rsid w:val="00AB21DE"/>
    <w:rsid w:val="00AB6697"/>
    <w:rsid w:val="00AD07DF"/>
    <w:rsid w:val="00AE2975"/>
    <w:rsid w:val="00AE4CDA"/>
    <w:rsid w:val="00AF794B"/>
    <w:rsid w:val="00B02ED3"/>
    <w:rsid w:val="00B058E8"/>
    <w:rsid w:val="00B07944"/>
    <w:rsid w:val="00B14921"/>
    <w:rsid w:val="00B15A4A"/>
    <w:rsid w:val="00B17FF7"/>
    <w:rsid w:val="00B202BC"/>
    <w:rsid w:val="00B3791B"/>
    <w:rsid w:val="00B41C96"/>
    <w:rsid w:val="00B447D0"/>
    <w:rsid w:val="00B46F37"/>
    <w:rsid w:val="00B624E9"/>
    <w:rsid w:val="00B634D0"/>
    <w:rsid w:val="00B73758"/>
    <w:rsid w:val="00B7724C"/>
    <w:rsid w:val="00B83387"/>
    <w:rsid w:val="00B85B93"/>
    <w:rsid w:val="00B87863"/>
    <w:rsid w:val="00B92D23"/>
    <w:rsid w:val="00BB1D99"/>
    <w:rsid w:val="00BB5890"/>
    <w:rsid w:val="00BC0C28"/>
    <w:rsid w:val="00BD5FE3"/>
    <w:rsid w:val="00BD7C29"/>
    <w:rsid w:val="00BF1FC7"/>
    <w:rsid w:val="00C03284"/>
    <w:rsid w:val="00C10B9A"/>
    <w:rsid w:val="00C33662"/>
    <w:rsid w:val="00C40D5C"/>
    <w:rsid w:val="00C44782"/>
    <w:rsid w:val="00C5697F"/>
    <w:rsid w:val="00C67F35"/>
    <w:rsid w:val="00C71F6A"/>
    <w:rsid w:val="00C75D14"/>
    <w:rsid w:val="00C7635E"/>
    <w:rsid w:val="00C83B05"/>
    <w:rsid w:val="00C83DEF"/>
    <w:rsid w:val="00C91199"/>
    <w:rsid w:val="00C92DC9"/>
    <w:rsid w:val="00CB2136"/>
    <w:rsid w:val="00CB5C6C"/>
    <w:rsid w:val="00CB670A"/>
    <w:rsid w:val="00CC440F"/>
    <w:rsid w:val="00CC63F4"/>
    <w:rsid w:val="00CD27E4"/>
    <w:rsid w:val="00CD2A9B"/>
    <w:rsid w:val="00CF32E0"/>
    <w:rsid w:val="00CF56FB"/>
    <w:rsid w:val="00D25A86"/>
    <w:rsid w:val="00D52E75"/>
    <w:rsid w:val="00D72440"/>
    <w:rsid w:val="00D72E5B"/>
    <w:rsid w:val="00D83434"/>
    <w:rsid w:val="00DA6568"/>
    <w:rsid w:val="00DC4624"/>
    <w:rsid w:val="00DC4B53"/>
    <w:rsid w:val="00DD2F93"/>
    <w:rsid w:val="00DD3366"/>
    <w:rsid w:val="00E00C1E"/>
    <w:rsid w:val="00E042E8"/>
    <w:rsid w:val="00E07F82"/>
    <w:rsid w:val="00E107E9"/>
    <w:rsid w:val="00E158BF"/>
    <w:rsid w:val="00E247F0"/>
    <w:rsid w:val="00E37F4F"/>
    <w:rsid w:val="00E45EDA"/>
    <w:rsid w:val="00E501AA"/>
    <w:rsid w:val="00E57730"/>
    <w:rsid w:val="00E62626"/>
    <w:rsid w:val="00E65D84"/>
    <w:rsid w:val="00E74739"/>
    <w:rsid w:val="00E771BE"/>
    <w:rsid w:val="00E85BBA"/>
    <w:rsid w:val="00E87D10"/>
    <w:rsid w:val="00E94435"/>
    <w:rsid w:val="00EA3717"/>
    <w:rsid w:val="00EB11B7"/>
    <w:rsid w:val="00EB5A65"/>
    <w:rsid w:val="00EC7ABB"/>
    <w:rsid w:val="00ED1175"/>
    <w:rsid w:val="00ED2D45"/>
    <w:rsid w:val="00ED5C4F"/>
    <w:rsid w:val="00EE18A6"/>
    <w:rsid w:val="00EE3B32"/>
    <w:rsid w:val="00EF0841"/>
    <w:rsid w:val="00EF34E0"/>
    <w:rsid w:val="00F218B4"/>
    <w:rsid w:val="00F35F54"/>
    <w:rsid w:val="00F44369"/>
    <w:rsid w:val="00F47769"/>
    <w:rsid w:val="00F55EAD"/>
    <w:rsid w:val="00F57AAE"/>
    <w:rsid w:val="00F63180"/>
    <w:rsid w:val="00F650F3"/>
    <w:rsid w:val="00F80056"/>
    <w:rsid w:val="00F82588"/>
    <w:rsid w:val="00F85C44"/>
    <w:rsid w:val="00F877FB"/>
    <w:rsid w:val="00F87A53"/>
    <w:rsid w:val="00FC2261"/>
    <w:rsid w:val="00FD6666"/>
    <w:rsid w:val="00FE07DC"/>
    <w:rsid w:val="00FE58FD"/>
    <w:rsid w:val="00FE7D98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85835"/>
    <w:pPr>
      <w:keepNext/>
      <w:spacing w:after="0" w:line="240" w:lineRule="auto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2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20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20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F20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20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F20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85835"/>
    <w:rPr>
      <w:rFonts w:ascii="Calibri" w:eastAsia="Times New Roman" w:hAnsi="Calibri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985835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5835"/>
    <w:rPr>
      <w:rFonts w:ascii="Calibri" w:eastAsia="Times New Roman" w:hAnsi="Calibri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858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6F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5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350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0350F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350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3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0350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50FC"/>
  </w:style>
  <w:style w:type="paragraph" w:styleId="Tekstpodstawowywcity">
    <w:name w:val="Body Text Indent"/>
    <w:basedOn w:val="Normalny"/>
    <w:link w:val="TekstpodstawowywcityZnak"/>
    <w:uiPriority w:val="99"/>
    <w:unhideWhenUsed/>
    <w:rsid w:val="000350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50F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350FC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350FC"/>
  </w:style>
  <w:style w:type="paragraph" w:styleId="Bezodstpw">
    <w:name w:val="No Spacing"/>
    <w:uiPriority w:val="1"/>
    <w:qFormat/>
    <w:rsid w:val="002F20AD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2F20AD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0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0AD"/>
    <w:rPr>
      <w:i/>
      <w:iCs/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F20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20AD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2F20A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F20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F20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F20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2F20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2F20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F2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0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20AD"/>
    <w:rPr>
      <w:rFonts w:eastAsiaTheme="minorEastAsia"/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DE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DEF"/>
  </w:style>
  <w:style w:type="paragraph" w:customStyle="1" w:styleId="Tekstpodstawowy22">
    <w:name w:val="Tekst podstawowy 22"/>
    <w:basedOn w:val="Normalny"/>
    <w:rsid w:val="00E107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273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734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object">
    <w:name w:val="object"/>
    <w:basedOn w:val="Domylnaczcionkaakapitu"/>
    <w:rsid w:val="009F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685F-8401-4699-99CD-B92F27D3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Małgorzata Król</cp:lastModifiedBy>
  <cp:revision>2</cp:revision>
  <cp:lastPrinted>2020-04-14T08:36:00Z</cp:lastPrinted>
  <dcterms:created xsi:type="dcterms:W3CDTF">2020-04-15T08:52:00Z</dcterms:created>
  <dcterms:modified xsi:type="dcterms:W3CDTF">2020-04-15T08:52:00Z</dcterms:modified>
</cp:coreProperties>
</file>