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5F" w:rsidRPr="007179FA" w:rsidRDefault="0065035F" w:rsidP="0065035F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7179FA">
        <w:rPr>
          <w:rFonts w:ascii="Segoe UI" w:eastAsia="Times New Roman" w:hAnsi="Segoe UI" w:cs="Segoe UI"/>
          <w:sz w:val="20"/>
          <w:szCs w:val="20"/>
          <w:lang w:eastAsia="pl-PL"/>
        </w:rPr>
        <w:t xml:space="preserve">BZP-6.271.1.13.2020.AP           </w:t>
      </w:r>
      <w:r w:rsidRPr="007179FA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    </w:t>
      </w:r>
      <w:r w:rsidRPr="007179FA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                                           </w:t>
      </w:r>
      <w:r w:rsidR="00FA55C3">
        <w:rPr>
          <w:rFonts w:ascii="Segoe UI" w:eastAsia="Times New Roman" w:hAnsi="Segoe UI" w:cs="Segoe UI"/>
          <w:sz w:val="20"/>
          <w:szCs w:val="20"/>
          <w:lang w:eastAsia="pl-PL"/>
        </w:rPr>
        <w:t xml:space="preserve">Koszalin, dn. </w:t>
      </w:r>
      <w:r w:rsidR="00FB7674">
        <w:rPr>
          <w:rFonts w:ascii="Segoe UI" w:eastAsia="Times New Roman" w:hAnsi="Segoe UI" w:cs="Segoe UI"/>
          <w:sz w:val="20"/>
          <w:szCs w:val="20"/>
          <w:lang w:eastAsia="pl-PL"/>
        </w:rPr>
        <w:t>30</w:t>
      </w:r>
      <w:r w:rsidR="00102CA0">
        <w:rPr>
          <w:rFonts w:ascii="Segoe UI" w:eastAsia="Times New Roman" w:hAnsi="Segoe UI" w:cs="Segoe UI"/>
          <w:sz w:val="20"/>
          <w:szCs w:val="20"/>
          <w:lang w:eastAsia="pl-PL"/>
        </w:rPr>
        <w:t>.04</w:t>
      </w:r>
      <w:r w:rsidR="00D01C0B">
        <w:rPr>
          <w:rFonts w:ascii="Segoe UI" w:eastAsia="Times New Roman" w:hAnsi="Segoe UI" w:cs="Segoe UI"/>
          <w:sz w:val="20"/>
          <w:szCs w:val="20"/>
          <w:lang w:eastAsia="pl-PL"/>
        </w:rPr>
        <w:t>.</w:t>
      </w:r>
      <w:r w:rsidRPr="007179FA">
        <w:rPr>
          <w:rFonts w:ascii="Segoe UI" w:eastAsia="Times New Roman" w:hAnsi="Segoe UI" w:cs="Segoe UI"/>
          <w:sz w:val="20"/>
          <w:szCs w:val="20"/>
          <w:lang w:eastAsia="pl-PL"/>
        </w:rPr>
        <w:t>2020 r.</w:t>
      </w:r>
    </w:p>
    <w:p w:rsidR="0065035F" w:rsidRPr="007179FA" w:rsidRDefault="0065035F" w:rsidP="0065035F">
      <w:pPr>
        <w:rPr>
          <w:rFonts w:ascii="Segoe UI" w:hAnsi="Segoe UI" w:cs="Segoe UI"/>
          <w:b/>
          <w:bCs/>
          <w:sz w:val="20"/>
          <w:szCs w:val="20"/>
          <w:lang w:eastAsia="pl-PL"/>
        </w:rPr>
      </w:pPr>
    </w:p>
    <w:p w:rsidR="0065035F" w:rsidRPr="007179FA" w:rsidRDefault="0065035F" w:rsidP="0065035F">
      <w:pPr>
        <w:rPr>
          <w:rFonts w:ascii="Segoe UI" w:hAnsi="Segoe UI" w:cs="Segoe UI"/>
          <w:b/>
          <w:bCs/>
          <w:sz w:val="20"/>
          <w:szCs w:val="20"/>
          <w:lang w:eastAsia="pl-PL"/>
        </w:rPr>
      </w:pPr>
    </w:p>
    <w:p w:rsidR="0065035F" w:rsidRPr="00CE4177" w:rsidRDefault="0065035F" w:rsidP="0065035F">
      <w:pPr>
        <w:jc w:val="both"/>
        <w:rPr>
          <w:rFonts w:ascii="Segoe UI" w:eastAsia="Times New Roman" w:hAnsi="Segoe UI" w:cs="Segoe UI"/>
          <w:bCs/>
          <w:i/>
          <w:sz w:val="18"/>
          <w:szCs w:val="18"/>
          <w:u w:val="single"/>
          <w:lang w:eastAsia="pl-PL"/>
        </w:rPr>
      </w:pPr>
      <w:r w:rsidRPr="00CE4177">
        <w:rPr>
          <w:rFonts w:ascii="Segoe UI" w:hAnsi="Segoe UI" w:cs="Segoe UI"/>
          <w:bCs/>
          <w:i/>
          <w:sz w:val="18"/>
          <w:szCs w:val="18"/>
          <w:u w:val="single"/>
        </w:rPr>
        <w:t xml:space="preserve">Do Wykonawców biorących udział w postępowaniu o udzielenie zamówienia publicznego prowadzonego </w:t>
      </w:r>
      <w:r w:rsidRPr="00CE4177">
        <w:rPr>
          <w:rFonts w:ascii="Segoe UI" w:hAnsi="Segoe UI" w:cs="Segoe UI"/>
          <w:i/>
          <w:sz w:val="18"/>
          <w:szCs w:val="18"/>
          <w:u w:val="single"/>
        </w:rPr>
        <w:t xml:space="preserve">w trybie przetargu nieograniczonego na: </w:t>
      </w:r>
      <w:r w:rsidRPr="00CE4177">
        <w:rPr>
          <w:rFonts w:ascii="Segoe UI" w:eastAsia="Times New Roman" w:hAnsi="Segoe UI" w:cs="Segoe UI"/>
          <w:bCs/>
          <w:i/>
          <w:sz w:val="18"/>
          <w:szCs w:val="18"/>
          <w:u w:val="single"/>
          <w:lang w:eastAsia="pl-PL"/>
        </w:rPr>
        <w:t>Budowę ul. Kopernika na odcinku stanowiącym dojazd do strażnicy Jednostki Ratowniczo-Gaśniczej Nr 1 Państwowej Straży Pożarnej od Alei Monte Cassino w Koszalinie”– zadanie realizowane  w ramach zadania inwestycyjnego „Dojazd do jednostki Ratowniczo - Gaśniczej Państwowej Straży Pożarnej przy ul. Kopernika”</w:t>
      </w:r>
    </w:p>
    <w:p w:rsidR="0065035F" w:rsidRPr="007179FA" w:rsidRDefault="0065035F" w:rsidP="0065035F">
      <w:pPr>
        <w:jc w:val="both"/>
        <w:rPr>
          <w:rFonts w:ascii="Segoe UI" w:eastAsia="Times New Roman" w:hAnsi="Segoe UI" w:cs="Segoe UI"/>
          <w:bCs/>
          <w:i/>
          <w:sz w:val="20"/>
          <w:szCs w:val="20"/>
          <w:lang w:eastAsia="pl-PL"/>
        </w:rPr>
      </w:pPr>
    </w:p>
    <w:p w:rsidR="0065035F" w:rsidRPr="007179FA" w:rsidRDefault="0065035F" w:rsidP="0065035F">
      <w:pPr>
        <w:spacing w:line="240" w:lineRule="auto"/>
        <w:jc w:val="center"/>
        <w:rPr>
          <w:rFonts w:ascii="Segoe UI" w:eastAsia="Times New Roman" w:hAnsi="Segoe UI" w:cs="Segoe UI"/>
          <w:bCs/>
          <w:i/>
          <w:sz w:val="20"/>
          <w:szCs w:val="20"/>
          <w:lang w:eastAsia="pl-PL"/>
        </w:rPr>
      </w:pPr>
      <w:r w:rsidRPr="007179FA">
        <w:rPr>
          <w:rFonts w:ascii="Segoe UI" w:eastAsia="Times New Roman" w:hAnsi="Segoe UI" w:cs="Segoe UI"/>
          <w:bCs/>
          <w:i/>
          <w:sz w:val="20"/>
          <w:szCs w:val="20"/>
          <w:lang w:eastAsia="pl-PL"/>
        </w:rPr>
        <w:t xml:space="preserve"> </w:t>
      </w:r>
    </w:p>
    <w:p w:rsidR="0065035F" w:rsidRPr="007179FA" w:rsidRDefault="004D2E8D" w:rsidP="0065035F">
      <w:pPr>
        <w:suppressAutoHyphens/>
        <w:spacing w:line="240" w:lineRule="auto"/>
        <w:jc w:val="center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  <w:r>
        <w:rPr>
          <w:rFonts w:ascii="Segoe UI" w:hAnsi="Segoe UI" w:cs="Segoe UI"/>
          <w:b/>
          <w:bCs/>
          <w:sz w:val="20"/>
          <w:szCs w:val="20"/>
        </w:rPr>
        <w:t>ZAPYTANIA I ODPOWIEDZI 4</w:t>
      </w:r>
      <w:r w:rsidR="0065035F" w:rsidRPr="007179FA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:rsidR="0065035F" w:rsidRPr="007179FA" w:rsidRDefault="0065035F" w:rsidP="0065035F">
      <w:pPr>
        <w:suppressAutoHyphens/>
        <w:spacing w:line="276" w:lineRule="auto"/>
        <w:ind w:left="225"/>
        <w:jc w:val="center"/>
        <w:rPr>
          <w:rFonts w:ascii="Segoe UI" w:eastAsia="Arial Unicode MS" w:hAnsi="Segoe UI" w:cs="Segoe UI"/>
          <w:b/>
          <w:bCs/>
          <w:sz w:val="20"/>
          <w:szCs w:val="20"/>
          <w:lang w:eastAsia="pl-PL"/>
        </w:rPr>
      </w:pPr>
    </w:p>
    <w:p w:rsidR="0065035F" w:rsidRDefault="0065035F" w:rsidP="0065035F">
      <w:pPr>
        <w:suppressAutoHyphens/>
        <w:spacing w:line="240" w:lineRule="auto"/>
        <w:ind w:firstLine="709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7179FA">
        <w:rPr>
          <w:rFonts w:ascii="Segoe UI" w:eastAsia="Times New Roman" w:hAnsi="Segoe UI" w:cs="Segoe UI"/>
          <w:sz w:val="20"/>
          <w:szCs w:val="20"/>
          <w:lang w:eastAsia="pl-PL"/>
        </w:rPr>
        <w:t xml:space="preserve">Zamawiający Gmina Miasto Koszalin, działając w oparciu o art. 38 ust. 1 i ust. 2 ustawy z dnia </w:t>
      </w:r>
      <w:r w:rsidRPr="007179FA">
        <w:rPr>
          <w:rFonts w:ascii="Segoe UI" w:eastAsia="Times New Roman" w:hAnsi="Segoe UI" w:cs="Segoe UI"/>
          <w:sz w:val="20"/>
          <w:szCs w:val="20"/>
          <w:lang w:eastAsia="pl-PL"/>
        </w:rPr>
        <w:br/>
        <w:t>29 stycznia 2004 r. Prawo zamówień publicznych (</w:t>
      </w:r>
      <w:proofErr w:type="spellStart"/>
      <w:r w:rsidRPr="007179FA">
        <w:rPr>
          <w:rFonts w:ascii="Segoe UI" w:eastAsia="Times New Roman" w:hAnsi="Segoe UI" w:cs="Segoe UI"/>
          <w:sz w:val="20"/>
          <w:szCs w:val="20"/>
          <w:lang w:eastAsia="pl-PL"/>
        </w:rPr>
        <w:t>t.j</w:t>
      </w:r>
      <w:proofErr w:type="spellEnd"/>
      <w:r w:rsidRPr="007179FA">
        <w:rPr>
          <w:rFonts w:ascii="Segoe UI" w:eastAsia="Times New Roman" w:hAnsi="Segoe UI" w:cs="Segoe UI"/>
          <w:sz w:val="20"/>
          <w:szCs w:val="20"/>
          <w:lang w:eastAsia="pl-PL"/>
        </w:rPr>
        <w:t xml:space="preserve">. Dz.U. z 2019 r. poz. 1843), informuje, iż </w:t>
      </w:r>
      <w:r w:rsidRPr="007179FA">
        <w:rPr>
          <w:rFonts w:ascii="Segoe UI" w:eastAsia="Times New Roman" w:hAnsi="Segoe UI" w:cs="Segoe UI"/>
          <w:sz w:val="20"/>
          <w:szCs w:val="20"/>
          <w:lang w:eastAsia="pl-PL"/>
        </w:rPr>
        <w:br/>
        <w:t>w przedmiotowym postępowaniu wpłynęły następujące zapytania do specyfikacji istotnych warunków zamówienia, na które udziela odpowiedzi:</w:t>
      </w:r>
    </w:p>
    <w:p w:rsidR="0065035F" w:rsidRPr="007179FA" w:rsidRDefault="0065035F" w:rsidP="0065035F">
      <w:pPr>
        <w:suppressAutoHyphens/>
        <w:spacing w:line="240" w:lineRule="auto"/>
        <w:ind w:firstLine="709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bookmarkStart w:id="0" w:name="_GoBack"/>
      <w:bookmarkEnd w:id="0"/>
    </w:p>
    <w:p w:rsidR="0065035F" w:rsidRPr="00785AA4" w:rsidRDefault="0065035F" w:rsidP="0065035F">
      <w:pPr>
        <w:rPr>
          <w:rFonts w:ascii="Segoe UI" w:hAnsi="Segoe UI" w:cs="Segoe UI"/>
          <w:b/>
          <w:sz w:val="20"/>
          <w:szCs w:val="20"/>
          <w:u w:val="single"/>
        </w:rPr>
      </w:pPr>
      <w:r w:rsidRPr="00785AA4">
        <w:rPr>
          <w:rFonts w:ascii="Segoe UI" w:hAnsi="Segoe UI" w:cs="Segoe UI"/>
          <w:b/>
          <w:sz w:val="20"/>
          <w:szCs w:val="20"/>
          <w:u w:val="single"/>
        </w:rPr>
        <w:t>Pytanie nr 1</w:t>
      </w:r>
    </w:p>
    <w:p w:rsidR="0065035F" w:rsidRPr="00785AA4" w:rsidRDefault="004F77D5" w:rsidP="004F77D5">
      <w:pPr>
        <w:pStyle w:val="Tekstpodstawowy3"/>
        <w:spacing w:line="276" w:lineRule="auto"/>
        <w:jc w:val="both"/>
        <w:rPr>
          <w:rFonts w:ascii="Segoe UI" w:eastAsia="Calibri" w:hAnsi="Segoe UI" w:cs="Segoe UI"/>
          <w:color w:val="000000"/>
          <w:sz w:val="20"/>
        </w:rPr>
      </w:pPr>
      <w:r>
        <w:rPr>
          <w:rFonts w:ascii="Segoe UI" w:eastAsia="Calibri" w:hAnsi="Segoe UI" w:cs="Segoe UI"/>
          <w:color w:val="000000"/>
          <w:sz w:val="20"/>
        </w:rPr>
        <w:t xml:space="preserve">Ponieważ w Uzgodnieniu od </w:t>
      </w:r>
      <w:proofErr w:type="spellStart"/>
      <w:r>
        <w:rPr>
          <w:rFonts w:ascii="Segoe UI" w:eastAsia="Calibri" w:hAnsi="Segoe UI" w:cs="Segoe UI"/>
          <w:color w:val="000000"/>
          <w:sz w:val="20"/>
        </w:rPr>
        <w:t>ZDiT</w:t>
      </w:r>
      <w:proofErr w:type="spellEnd"/>
      <w:r>
        <w:rPr>
          <w:rFonts w:ascii="Segoe UI" w:eastAsia="Calibri" w:hAnsi="Segoe UI" w:cs="Segoe UI"/>
          <w:color w:val="000000"/>
          <w:sz w:val="20"/>
        </w:rPr>
        <w:t xml:space="preserve"> nr TUR.4422.113.2016.JM widnieje zapis iż kwestię połączenia nawierzchni należy uzgodnić z Inwestorem. Zwracamy się z zapytaniem czy rozwiązanie projektowe odnośnie połączenia nowej nawierzchni z ul. Monte Cassino jes</w:t>
      </w:r>
      <w:r w:rsidR="001F3C05">
        <w:rPr>
          <w:rFonts w:ascii="Segoe UI" w:eastAsia="Calibri" w:hAnsi="Segoe UI" w:cs="Segoe UI"/>
          <w:color w:val="000000"/>
          <w:sz w:val="20"/>
        </w:rPr>
        <w:t>t wystarczające z oczekiwaniem I</w:t>
      </w:r>
      <w:r>
        <w:rPr>
          <w:rFonts w:ascii="Segoe UI" w:eastAsia="Calibri" w:hAnsi="Segoe UI" w:cs="Segoe UI"/>
          <w:color w:val="000000"/>
          <w:sz w:val="20"/>
        </w:rPr>
        <w:t>nwestora czy nie. Jeżeli nie prosimy o dołączenie schematu jak ma zostać wykonane połączenie.</w:t>
      </w:r>
    </w:p>
    <w:p w:rsidR="0065035F" w:rsidRPr="00785AA4" w:rsidRDefault="0065035F" w:rsidP="0065035F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65035F" w:rsidRPr="00700A51" w:rsidRDefault="0065035F" w:rsidP="00700A51">
      <w:pPr>
        <w:spacing w:line="240" w:lineRule="auto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  <w:r w:rsidRPr="00785AA4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Odpowiedź na pytanie nr 1</w:t>
      </w:r>
    </w:p>
    <w:p w:rsidR="00806622" w:rsidRPr="00700A51" w:rsidRDefault="000C6716" w:rsidP="007E616C">
      <w:pPr>
        <w:jc w:val="both"/>
        <w:rPr>
          <w:rFonts w:ascii="Segoe UI" w:hAnsi="Segoe UI" w:cs="Segoe UI"/>
          <w:sz w:val="20"/>
          <w:szCs w:val="20"/>
        </w:rPr>
      </w:pPr>
      <w:r w:rsidRPr="00700A51">
        <w:rPr>
          <w:rFonts w:ascii="Segoe UI" w:hAnsi="Segoe UI" w:cs="Segoe UI"/>
          <w:sz w:val="20"/>
          <w:szCs w:val="20"/>
        </w:rPr>
        <w:t xml:space="preserve">W uzgodnieniu </w:t>
      </w:r>
      <w:proofErr w:type="spellStart"/>
      <w:r w:rsidRPr="00700A51">
        <w:rPr>
          <w:rFonts w:ascii="Segoe UI" w:hAnsi="Segoe UI" w:cs="Segoe UI"/>
          <w:sz w:val="20"/>
          <w:szCs w:val="20"/>
        </w:rPr>
        <w:t>ZDiT</w:t>
      </w:r>
      <w:proofErr w:type="spellEnd"/>
      <w:r w:rsidRPr="00700A51">
        <w:rPr>
          <w:rFonts w:ascii="Segoe UI" w:hAnsi="Segoe UI" w:cs="Segoe UI"/>
          <w:sz w:val="20"/>
          <w:szCs w:val="20"/>
        </w:rPr>
        <w:t xml:space="preserve"> nr TUR.4422.113.2016.JM z dnia 14.02.2020r. punkt 5. „Kwestię doboru kolorystyki nawierzchni </w:t>
      </w:r>
      <w:r w:rsidRPr="00700A51">
        <w:rPr>
          <w:rFonts w:ascii="Segoe UI" w:hAnsi="Segoe UI" w:cs="Segoe UI"/>
          <w:b/>
          <w:i/>
          <w:sz w:val="20"/>
          <w:szCs w:val="20"/>
        </w:rPr>
        <w:t>oraz ich połączeń</w:t>
      </w:r>
      <w:r w:rsidRPr="00700A51">
        <w:rPr>
          <w:rFonts w:ascii="Segoe UI" w:hAnsi="Segoe UI" w:cs="Segoe UI"/>
          <w:sz w:val="20"/>
          <w:szCs w:val="20"/>
        </w:rPr>
        <w:t xml:space="preserve"> uzgodnić dodatkowo z Inwestorem”. W punkcie tym chodzi </w:t>
      </w:r>
      <w:r w:rsidR="00FB7674">
        <w:rPr>
          <w:rFonts w:ascii="Segoe UI" w:hAnsi="Segoe UI" w:cs="Segoe UI"/>
          <w:sz w:val="20"/>
          <w:szCs w:val="20"/>
        </w:rPr>
        <w:t xml:space="preserve">                           </w:t>
      </w:r>
      <w:r w:rsidRPr="00700A51">
        <w:rPr>
          <w:rFonts w:ascii="Segoe UI" w:hAnsi="Segoe UI" w:cs="Segoe UI"/>
          <w:sz w:val="20"/>
          <w:szCs w:val="20"/>
        </w:rPr>
        <w:t xml:space="preserve">o kolorystykę i połączenie nawierzchni z kostki betonowej. Połączenie nawierzchni bitumicznej ze skrzyżowaniem </w:t>
      </w:r>
      <w:r w:rsidR="00BA7276" w:rsidRPr="00700A51">
        <w:rPr>
          <w:rFonts w:ascii="Segoe UI" w:hAnsi="Segoe UI" w:cs="Segoe UI"/>
          <w:sz w:val="20"/>
          <w:szCs w:val="20"/>
        </w:rPr>
        <w:t xml:space="preserve">należy wykonać zgodne z projektem tj. </w:t>
      </w:r>
      <w:r w:rsidR="00806622" w:rsidRPr="00700A51">
        <w:rPr>
          <w:rFonts w:ascii="Segoe UI" w:hAnsi="Segoe UI" w:cs="Segoe UI"/>
          <w:sz w:val="20"/>
          <w:szCs w:val="20"/>
        </w:rPr>
        <w:t>szczegółem konstrukcyjnym połączenia nowej nawierzchni z ul. Monte Cassino:</w:t>
      </w:r>
    </w:p>
    <w:p w:rsidR="00806622" w:rsidRPr="00700A51" w:rsidRDefault="00806622" w:rsidP="00806622">
      <w:pPr>
        <w:pStyle w:val="Akapitzlist"/>
        <w:numPr>
          <w:ilvl w:val="0"/>
          <w:numId w:val="3"/>
        </w:numPr>
        <w:rPr>
          <w:rFonts w:ascii="Segoe UI" w:hAnsi="Segoe UI" w:cs="Segoe UI"/>
          <w:sz w:val="20"/>
          <w:szCs w:val="20"/>
        </w:rPr>
      </w:pPr>
      <w:r w:rsidRPr="00700A51">
        <w:rPr>
          <w:rFonts w:ascii="Segoe UI" w:hAnsi="Segoe UI" w:cs="Segoe UI"/>
          <w:sz w:val="20"/>
          <w:szCs w:val="20"/>
        </w:rPr>
        <w:t xml:space="preserve">Frezowanie istniejącej nawierzchni </w:t>
      </w:r>
      <w:r w:rsidR="00AC3FDD" w:rsidRPr="00700A51">
        <w:rPr>
          <w:rFonts w:ascii="Segoe UI" w:hAnsi="Segoe UI" w:cs="Segoe UI"/>
          <w:sz w:val="20"/>
          <w:szCs w:val="20"/>
        </w:rPr>
        <w:t>z dostosowaniem do szczegółu połączenia.</w:t>
      </w:r>
    </w:p>
    <w:p w:rsidR="00806622" w:rsidRPr="00700A51" w:rsidRDefault="00806622" w:rsidP="00806622">
      <w:pPr>
        <w:pStyle w:val="Akapitzlist"/>
        <w:numPr>
          <w:ilvl w:val="0"/>
          <w:numId w:val="3"/>
        </w:numPr>
        <w:rPr>
          <w:rFonts w:ascii="Segoe UI" w:hAnsi="Segoe UI" w:cs="Segoe UI"/>
          <w:sz w:val="20"/>
          <w:szCs w:val="20"/>
        </w:rPr>
      </w:pPr>
      <w:r w:rsidRPr="00700A51">
        <w:rPr>
          <w:rFonts w:ascii="Segoe UI" w:hAnsi="Segoe UI" w:cs="Segoe UI"/>
          <w:sz w:val="20"/>
          <w:szCs w:val="20"/>
        </w:rPr>
        <w:t xml:space="preserve">Wzmocnienie nawierzchni bitumicznej – </w:t>
      </w:r>
      <w:proofErr w:type="spellStart"/>
      <w:r w:rsidRPr="00700A51">
        <w:rPr>
          <w:rFonts w:ascii="Segoe UI" w:hAnsi="Segoe UI" w:cs="Segoe UI"/>
          <w:sz w:val="20"/>
          <w:szCs w:val="20"/>
        </w:rPr>
        <w:t>geosiatka</w:t>
      </w:r>
      <w:proofErr w:type="spellEnd"/>
      <w:r w:rsidRPr="00700A51">
        <w:rPr>
          <w:rFonts w:ascii="Segoe UI" w:hAnsi="Segoe UI" w:cs="Segoe UI"/>
          <w:sz w:val="20"/>
          <w:szCs w:val="20"/>
        </w:rPr>
        <w:t xml:space="preserve"> z włókien węglowych przesączona asfaltem o wytrzymałości na rozciąganie wzdłuż i wszerz 200/100kN/m o szer. 1 m</w:t>
      </w:r>
      <w:r w:rsidR="00AC3FDD" w:rsidRPr="00700A51">
        <w:rPr>
          <w:rFonts w:ascii="Segoe UI" w:hAnsi="Segoe UI" w:cs="Segoe UI"/>
          <w:sz w:val="20"/>
          <w:szCs w:val="20"/>
        </w:rPr>
        <w:t>.</w:t>
      </w:r>
    </w:p>
    <w:p w:rsidR="00AC3FDD" w:rsidRPr="00700A51" w:rsidRDefault="005521E2" w:rsidP="00806622">
      <w:pPr>
        <w:pStyle w:val="Akapitzlist"/>
        <w:numPr>
          <w:ilvl w:val="0"/>
          <w:numId w:val="3"/>
        </w:numPr>
        <w:rPr>
          <w:rFonts w:ascii="Segoe UI" w:hAnsi="Segoe UI" w:cs="Segoe UI"/>
          <w:sz w:val="20"/>
          <w:szCs w:val="20"/>
        </w:rPr>
      </w:pPr>
      <w:r w:rsidRPr="00700A51">
        <w:rPr>
          <w:rFonts w:ascii="Segoe UI" w:hAnsi="Segoe UI" w:cs="Segoe UI"/>
          <w:sz w:val="20"/>
          <w:szCs w:val="20"/>
        </w:rPr>
        <w:t>Warstwa podbudowy z AC 22P 35</w:t>
      </w:r>
      <w:r w:rsidR="00AC3FDD" w:rsidRPr="00700A51">
        <w:rPr>
          <w:rFonts w:ascii="Segoe UI" w:hAnsi="Segoe UI" w:cs="Segoe UI"/>
          <w:sz w:val="20"/>
          <w:szCs w:val="20"/>
        </w:rPr>
        <w:t>/50</w:t>
      </w:r>
      <w:r w:rsidRPr="00700A51">
        <w:rPr>
          <w:rFonts w:ascii="Segoe UI" w:hAnsi="Segoe UI" w:cs="Segoe UI"/>
          <w:sz w:val="20"/>
          <w:szCs w:val="20"/>
        </w:rPr>
        <w:t xml:space="preserve"> KR3-4, gr. 7 cm.</w:t>
      </w:r>
    </w:p>
    <w:p w:rsidR="00806622" w:rsidRPr="00700A51" w:rsidRDefault="00806622" w:rsidP="00806622">
      <w:pPr>
        <w:pStyle w:val="Akapitzlist"/>
        <w:numPr>
          <w:ilvl w:val="0"/>
          <w:numId w:val="3"/>
        </w:numPr>
        <w:rPr>
          <w:rFonts w:ascii="Segoe UI" w:hAnsi="Segoe UI" w:cs="Segoe UI"/>
          <w:sz w:val="20"/>
          <w:szCs w:val="20"/>
        </w:rPr>
      </w:pPr>
      <w:r w:rsidRPr="00700A51">
        <w:rPr>
          <w:rFonts w:ascii="Segoe UI" w:hAnsi="Segoe UI" w:cs="Segoe UI"/>
          <w:sz w:val="20"/>
          <w:szCs w:val="20"/>
        </w:rPr>
        <w:t>Warstwa wiążąca z betonu asfaltowego AC16W</w:t>
      </w:r>
      <w:r w:rsidR="00AC3FDD" w:rsidRPr="00700A51">
        <w:rPr>
          <w:rFonts w:ascii="Segoe UI" w:hAnsi="Segoe UI" w:cs="Segoe UI"/>
          <w:sz w:val="20"/>
          <w:szCs w:val="20"/>
        </w:rPr>
        <w:t xml:space="preserve"> KR3-4</w:t>
      </w:r>
      <w:r w:rsidRPr="00700A51">
        <w:rPr>
          <w:rFonts w:ascii="Segoe UI" w:hAnsi="Segoe UI" w:cs="Segoe UI"/>
          <w:sz w:val="20"/>
          <w:szCs w:val="20"/>
        </w:rPr>
        <w:t>, gr. 5 cm</w:t>
      </w:r>
      <w:r w:rsidR="00F52ACE" w:rsidRPr="00700A51">
        <w:rPr>
          <w:rFonts w:ascii="Segoe UI" w:hAnsi="Segoe UI" w:cs="Segoe UI"/>
          <w:sz w:val="20"/>
          <w:szCs w:val="20"/>
        </w:rPr>
        <w:t xml:space="preserve"> (lepiszcze asfaltowe zgodne </w:t>
      </w:r>
      <w:r w:rsidR="00FB7674">
        <w:rPr>
          <w:rFonts w:ascii="Segoe UI" w:hAnsi="Segoe UI" w:cs="Segoe UI"/>
          <w:sz w:val="20"/>
          <w:szCs w:val="20"/>
        </w:rPr>
        <w:t xml:space="preserve">             </w:t>
      </w:r>
      <w:r w:rsidR="00F52ACE" w:rsidRPr="00700A51">
        <w:rPr>
          <w:rFonts w:ascii="Segoe UI" w:hAnsi="Segoe UI" w:cs="Segoe UI"/>
          <w:sz w:val="20"/>
          <w:szCs w:val="20"/>
        </w:rPr>
        <w:t>z WT2)</w:t>
      </w:r>
      <w:r w:rsidR="00B95B03" w:rsidRPr="00700A51">
        <w:rPr>
          <w:rFonts w:ascii="Segoe UI" w:hAnsi="Segoe UI" w:cs="Segoe UI"/>
          <w:sz w:val="20"/>
          <w:szCs w:val="20"/>
        </w:rPr>
        <w:t>.</w:t>
      </w:r>
    </w:p>
    <w:p w:rsidR="00806622" w:rsidRDefault="00806622" w:rsidP="00806622">
      <w:pPr>
        <w:pStyle w:val="Akapitzlist"/>
        <w:numPr>
          <w:ilvl w:val="0"/>
          <w:numId w:val="3"/>
        </w:numPr>
        <w:rPr>
          <w:rFonts w:ascii="Segoe UI" w:hAnsi="Segoe UI" w:cs="Segoe UI"/>
          <w:sz w:val="20"/>
          <w:szCs w:val="20"/>
        </w:rPr>
      </w:pPr>
      <w:r w:rsidRPr="00700A51">
        <w:rPr>
          <w:rFonts w:ascii="Segoe UI" w:hAnsi="Segoe UI" w:cs="Segoe UI"/>
          <w:sz w:val="20"/>
          <w:szCs w:val="20"/>
        </w:rPr>
        <w:t>Warstwa ścieralna SMA 8</w:t>
      </w:r>
      <w:r w:rsidR="00AC3FDD" w:rsidRPr="00700A51">
        <w:rPr>
          <w:rFonts w:ascii="Segoe UI" w:hAnsi="Segoe UI" w:cs="Segoe UI"/>
          <w:sz w:val="20"/>
          <w:szCs w:val="20"/>
        </w:rPr>
        <w:t xml:space="preserve"> PMB 45/80-65 KR3-4</w:t>
      </w:r>
      <w:r w:rsidRPr="00700A51">
        <w:rPr>
          <w:rFonts w:ascii="Segoe UI" w:hAnsi="Segoe UI" w:cs="Segoe UI"/>
          <w:sz w:val="20"/>
          <w:szCs w:val="20"/>
        </w:rPr>
        <w:t xml:space="preserve">, gr. 4 </w:t>
      </w:r>
      <w:proofErr w:type="spellStart"/>
      <w:r w:rsidRPr="00700A51">
        <w:rPr>
          <w:rFonts w:ascii="Segoe UI" w:hAnsi="Segoe UI" w:cs="Segoe UI"/>
          <w:sz w:val="20"/>
          <w:szCs w:val="20"/>
        </w:rPr>
        <w:t>cm</w:t>
      </w:r>
      <w:proofErr w:type="spellEnd"/>
      <w:r w:rsidRPr="00700A51">
        <w:rPr>
          <w:rFonts w:ascii="Segoe UI" w:hAnsi="Segoe UI" w:cs="Segoe UI"/>
          <w:sz w:val="20"/>
          <w:szCs w:val="20"/>
        </w:rPr>
        <w:t>.</w:t>
      </w:r>
    </w:p>
    <w:p w:rsidR="00FB7674" w:rsidRDefault="00FB7674" w:rsidP="00FB7674">
      <w:pPr>
        <w:pStyle w:val="Akapitzlist"/>
        <w:rPr>
          <w:rFonts w:ascii="Segoe UI" w:hAnsi="Segoe UI" w:cs="Segoe UI"/>
          <w:sz w:val="20"/>
          <w:szCs w:val="20"/>
        </w:rPr>
      </w:pPr>
    </w:p>
    <w:p w:rsidR="00FB7674" w:rsidRDefault="00FB7674" w:rsidP="00FB7674">
      <w:pPr>
        <w:pStyle w:val="Akapitzlist"/>
        <w:rPr>
          <w:rFonts w:ascii="Segoe UI" w:hAnsi="Segoe UI" w:cs="Segoe UI"/>
          <w:sz w:val="20"/>
          <w:szCs w:val="20"/>
        </w:rPr>
      </w:pPr>
    </w:p>
    <w:p w:rsidR="00FB7674" w:rsidRPr="00FB7674" w:rsidRDefault="00FB7674" w:rsidP="00FB7674">
      <w:pPr>
        <w:pStyle w:val="Akapitzlist"/>
        <w:ind w:left="6372"/>
        <w:rPr>
          <w:rFonts w:ascii="Segoe UI" w:hAnsi="Segoe UI" w:cs="Segoe UI"/>
          <w:b/>
          <w:sz w:val="20"/>
          <w:szCs w:val="20"/>
        </w:rPr>
      </w:pPr>
      <w:proofErr w:type="spellStart"/>
      <w:r w:rsidRPr="00FB7674">
        <w:rPr>
          <w:rFonts w:ascii="Segoe UI" w:hAnsi="Segoe UI" w:cs="Segoe UI"/>
          <w:b/>
          <w:sz w:val="20"/>
          <w:szCs w:val="20"/>
        </w:rPr>
        <w:t>wz</w:t>
      </w:r>
      <w:proofErr w:type="spellEnd"/>
      <w:r w:rsidRPr="00FB7674">
        <w:rPr>
          <w:rFonts w:ascii="Segoe UI" w:hAnsi="Segoe UI" w:cs="Segoe UI"/>
          <w:b/>
          <w:sz w:val="20"/>
          <w:szCs w:val="20"/>
        </w:rPr>
        <w:t>. Prezydenta Miasta</w:t>
      </w:r>
    </w:p>
    <w:p w:rsidR="00FB7674" w:rsidRPr="00FB7674" w:rsidRDefault="00FB7674" w:rsidP="00FB7674">
      <w:pPr>
        <w:pStyle w:val="Akapitzlist"/>
        <w:ind w:left="6372"/>
        <w:rPr>
          <w:rFonts w:ascii="Segoe UI" w:hAnsi="Segoe UI" w:cs="Segoe UI"/>
          <w:b/>
          <w:sz w:val="20"/>
          <w:szCs w:val="20"/>
        </w:rPr>
      </w:pPr>
      <w:r w:rsidRPr="00FB7674">
        <w:rPr>
          <w:rFonts w:ascii="Segoe UI" w:hAnsi="Segoe UI" w:cs="Segoe UI"/>
          <w:b/>
          <w:sz w:val="20"/>
          <w:szCs w:val="20"/>
        </w:rPr>
        <w:t>Zastępca Prezydenta</w:t>
      </w:r>
    </w:p>
    <w:p w:rsidR="00FB7674" w:rsidRPr="00FB7674" w:rsidRDefault="00FB7674" w:rsidP="00FB7674">
      <w:pPr>
        <w:pStyle w:val="Akapitzlist"/>
        <w:ind w:left="6372"/>
        <w:rPr>
          <w:rFonts w:ascii="Segoe UI" w:hAnsi="Segoe UI" w:cs="Segoe UI"/>
          <w:b/>
          <w:sz w:val="20"/>
          <w:szCs w:val="20"/>
        </w:rPr>
      </w:pPr>
      <w:r w:rsidRPr="00FB7674">
        <w:rPr>
          <w:rFonts w:ascii="Segoe UI" w:hAnsi="Segoe UI" w:cs="Segoe UI"/>
          <w:b/>
          <w:sz w:val="20"/>
          <w:szCs w:val="20"/>
        </w:rPr>
        <w:t xml:space="preserve">   Andrzej Kierzek</w:t>
      </w:r>
    </w:p>
    <w:p w:rsidR="00FB7674" w:rsidRPr="00FB7674" w:rsidRDefault="00FB7674" w:rsidP="00FB7674">
      <w:pPr>
        <w:pStyle w:val="Akapitzlist"/>
        <w:rPr>
          <w:rFonts w:ascii="Segoe UI" w:hAnsi="Segoe UI" w:cs="Segoe UI"/>
          <w:b/>
          <w:sz w:val="20"/>
          <w:szCs w:val="20"/>
        </w:rPr>
      </w:pPr>
    </w:p>
    <w:sectPr w:rsidR="00FB7674" w:rsidRPr="00FB7674" w:rsidSect="00F64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58BA"/>
    <w:multiLevelType w:val="hybridMultilevel"/>
    <w:tmpl w:val="B4CA3E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66A508A4"/>
    <w:multiLevelType w:val="hybridMultilevel"/>
    <w:tmpl w:val="FA564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22193"/>
    <w:multiLevelType w:val="hybridMultilevel"/>
    <w:tmpl w:val="F0EE8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035F"/>
    <w:rsid w:val="000C6716"/>
    <w:rsid w:val="00102CA0"/>
    <w:rsid w:val="001F3C05"/>
    <w:rsid w:val="00223254"/>
    <w:rsid w:val="002C6AB4"/>
    <w:rsid w:val="002E1A4D"/>
    <w:rsid w:val="0049268E"/>
    <w:rsid w:val="004D2E8D"/>
    <w:rsid w:val="004F77D5"/>
    <w:rsid w:val="005521E2"/>
    <w:rsid w:val="0065035F"/>
    <w:rsid w:val="00700A51"/>
    <w:rsid w:val="00785AA4"/>
    <w:rsid w:val="007E616C"/>
    <w:rsid w:val="007F0872"/>
    <w:rsid w:val="00806622"/>
    <w:rsid w:val="008334CB"/>
    <w:rsid w:val="00A96447"/>
    <w:rsid w:val="00AC3FDD"/>
    <w:rsid w:val="00B95B03"/>
    <w:rsid w:val="00BA7276"/>
    <w:rsid w:val="00D01C0B"/>
    <w:rsid w:val="00F52ACE"/>
    <w:rsid w:val="00F64DE3"/>
    <w:rsid w:val="00FA55C3"/>
    <w:rsid w:val="00FB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35F"/>
    <w:pPr>
      <w:spacing w:after="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35F"/>
    <w:pPr>
      <w:ind w:left="720"/>
      <w:contextualSpacing/>
    </w:pPr>
  </w:style>
  <w:style w:type="paragraph" w:styleId="Tekstpodstawowy3">
    <w:name w:val="Body Text 3"/>
    <w:basedOn w:val="Normalny"/>
    <w:link w:val="Tekstpodstawowy3Znak"/>
    <w:unhideWhenUsed/>
    <w:rsid w:val="0065035F"/>
    <w:p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65035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2020-04-29T10:10:00Z</dcterms:created>
  <dcterms:modified xsi:type="dcterms:W3CDTF">2020-04-30T12:01:00Z</dcterms:modified>
</cp:coreProperties>
</file>