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C6" w:rsidRDefault="00C108C6">
      <w:pPr>
        <w:pStyle w:val="Nagwek4"/>
      </w:pPr>
    </w:p>
    <w:p w:rsidR="00646D91" w:rsidRDefault="00646D91">
      <w:pPr>
        <w:pStyle w:val="Nagwek4"/>
        <w:rPr>
          <w:rFonts w:ascii="Segoe UI" w:hAnsi="Segoe UI" w:cs="Segoe UI"/>
          <w:sz w:val="20"/>
          <w:szCs w:val="20"/>
        </w:rPr>
      </w:pPr>
    </w:p>
    <w:p w:rsidR="00E43838" w:rsidRPr="00B42F4F" w:rsidRDefault="00D1554F">
      <w:pPr>
        <w:pStyle w:val="Nagwek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</w:t>
      </w:r>
      <w:r w:rsidR="00915299">
        <w:rPr>
          <w:rFonts w:ascii="Segoe UI" w:hAnsi="Segoe UI" w:cs="Segoe UI"/>
          <w:sz w:val="20"/>
          <w:szCs w:val="20"/>
        </w:rPr>
        <w:t>13.2020</w:t>
      </w:r>
      <w:r w:rsidR="00FF5B19" w:rsidRPr="00B42F4F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AP</w:t>
      </w:r>
    </w:p>
    <w:p w:rsidR="00D6327D" w:rsidRPr="00B42F4F" w:rsidRDefault="00D6327D" w:rsidP="00D6327D">
      <w:pPr>
        <w:jc w:val="center"/>
        <w:rPr>
          <w:rFonts w:ascii="Segoe UI" w:hAnsi="Segoe UI" w:cs="Segoe UI"/>
        </w:rPr>
      </w:pPr>
    </w:p>
    <w:p w:rsidR="00915299" w:rsidRPr="00057348" w:rsidRDefault="00FF5B19" w:rsidP="00915299">
      <w:pPr>
        <w:jc w:val="center"/>
        <w:rPr>
          <w:rFonts w:ascii="Segoe UI" w:hAnsi="Segoe UI" w:cs="Segoe UI"/>
          <w:b/>
        </w:rPr>
      </w:pPr>
      <w:r w:rsidRPr="00646D91">
        <w:rPr>
          <w:rFonts w:ascii="Segoe UI" w:hAnsi="Segoe UI" w:cs="Segoe UI"/>
          <w:i/>
          <w:sz w:val="22"/>
          <w:szCs w:val="22"/>
        </w:rPr>
        <w:t xml:space="preserve">Tytuł postępowania: </w:t>
      </w:r>
      <w:r w:rsidR="00915299" w:rsidRPr="00057348">
        <w:rPr>
          <w:rFonts w:ascii="Segoe UI" w:hAnsi="Segoe UI" w:cs="Segoe UI"/>
          <w:i/>
        </w:rPr>
        <w:t>„</w:t>
      </w:r>
      <w:r w:rsidR="00915299" w:rsidRPr="00057348">
        <w:rPr>
          <w:rFonts w:ascii="Segoe UI" w:hAnsi="Segoe UI" w:cs="Segoe UI"/>
          <w:b/>
        </w:rPr>
        <w:t xml:space="preserve">Budowa </w:t>
      </w:r>
      <w:r w:rsidR="00915299" w:rsidRPr="00057348">
        <w:rPr>
          <w:rFonts w:ascii="Segoe UI" w:hAnsi="Segoe UI" w:cs="Segoe UI"/>
          <w:b/>
          <w:bCs/>
        </w:rPr>
        <w:t>ul. Kopernika na odcinku stanowiącym dojazd do strażnicy Jednostki Ratowniczo-Gaśniczej Nr 1 Państwowej Straży Pożarnej od Alei Monte Cassino w Koszalinie</w:t>
      </w:r>
      <w:r w:rsidR="00915299" w:rsidRPr="00057348">
        <w:rPr>
          <w:rFonts w:ascii="Segoe UI" w:hAnsi="Segoe UI" w:cs="Segoe UI"/>
          <w:b/>
        </w:rPr>
        <w:t>”</w:t>
      </w:r>
    </w:p>
    <w:p w:rsidR="00915299" w:rsidRPr="00915299" w:rsidRDefault="00915299" w:rsidP="00915299">
      <w:pPr>
        <w:jc w:val="center"/>
        <w:rPr>
          <w:rFonts w:ascii="Segoe UI" w:hAnsi="Segoe UI" w:cs="Segoe UI"/>
          <w:b/>
        </w:rPr>
      </w:pPr>
      <w:r w:rsidRPr="00915299">
        <w:rPr>
          <w:rFonts w:ascii="Segoe UI" w:hAnsi="Segoe UI" w:cs="Segoe UI"/>
          <w:b/>
        </w:rPr>
        <w:t>– zadanie realizowane w ramach zadania inwestycyjnego „Dojazd do jednostki Ratowniczo - Gaśniczej Państwowej Straży Pożarnej przy ul. Kopernika”</w:t>
      </w:r>
    </w:p>
    <w:p w:rsidR="002A493D" w:rsidRPr="00B42F4F" w:rsidRDefault="002A493D" w:rsidP="00915299">
      <w:pPr>
        <w:widowControl w:val="0"/>
        <w:jc w:val="center"/>
        <w:rPr>
          <w:rFonts w:ascii="Segoe UI" w:hAnsi="Segoe UI" w:cs="Segoe UI"/>
          <w:b/>
        </w:rPr>
      </w:pPr>
    </w:p>
    <w:p w:rsidR="00E43838" w:rsidRPr="00B1717A" w:rsidRDefault="00FF5B19" w:rsidP="00B1717A">
      <w:pPr>
        <w:pStyle w:val="Nagwek1"/>
        <w:jc w:val="both"/>
        <w:rPr>
          <w:rFonts w:ascii="Segoe UI" w:hAnsi="Segoe UI" w:cs="Segoe UI"/>
          <w:sz w:val="22"/>
          <w:szCs w:val="22"/>
        </w:rPr>
      </w:pPr>
      <w:r w:rsidRPr="00B1717A">
        <w:rPr>
          <w:rFonts w:ascii="Segoe UI" w:hAnsi="Segoe UI" w:cs="Segoe UI"/>
          <w:sz w:val="22"/>
          <w:szCs w:val="22"/>
          <w:highlight w:val="lightGray"/>
        </w:rPr>
        <w:t>INFORMACJE, ZGODN</w:t>
      </w:r>
      <w:r w:rsidR="007B4072" w:rsidRPr="00B1717A">
        <w:rPr>
          <w:rFonts w:ascii="Segoe UI" w:hAnsi="Segoe UI" w:cs="Segoe UI"/>
          <w:sz w:val="22"/>
          <w:szCs w:val="22"/>
          <w:highlight w:val="lightGray"/>
        </w:rPr>
        <w:t>E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 Z ART. 86 UST. 5 USTAWY PRAWO ZAMÓWIEŃ PUBLICZNYCH (</w:t>
      </w:r>
      <w:proofErr w:type="spellStart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>t.j</w:t>
      </w:r>
      <w:proofErr w:type="spellEnd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 xml:space="preserve">. </w:t>
      </w:r>
      <w:r w:rsidRPr="00B1717A">
        <w:rPr>
          <w:rFonts w:ascii="Segoe UI" w:hAnsi="Segoe UI" w:cs="Segoe UI"/>
          <w:sz w:val="22"/>
          <w:szCs w:val="22"/>
          <w:highlight w:val="lightGray"/>
        </w:rPr>
        <w:t>Dz.U. z 201</w:t>
      </w:r>
      <w:r w:rsidR="00B873CB">
        <w:rPr>
          <w:rFonts w:ascii="Segoe UI" w:hAnsi="Segoe UI" w:cs="Segoe UI"/>
          <w:sz w:val="22"/>
          <w:szCs w:val="22"/>
          <w:highlight w:val="lightGray"/>
        </w:rPr>
        <w:t xml:space="preserve">9 </w:t>
      </w:r>
      <w:r w:rsidR="003D423B" w:rsidRPr="00B1717A">
        <w:rPr>
          <w:rFonts w:ascii="Segoe UI" w:hAnsi="Segoe UI" w:cs="Segoe UI"/>
          <w:sz w:val="22"/>
          <w:szCs w:val="22"/>
          <w:highlight w:val="lightGray"/>
        </w:rPr>
        <w:t xml:space="preserve"> 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r., poz. </w:t>
      </w:r>
      <w:r w:rsidR="00B873CB" w:rsidRPr="00B873CB">
        <w:rPr>
          <w:rFonts w:ascii="Segoe UI" w:hAnsi="Segoe UI" w:cs="Segoe UI"/>
          <w:sz w:val="22"/>
          <w:szCs w:val="22"/>
          <w:highlight w:val="lightGray"/>
        </w:rPr>
        <w:t>1843)</w:t>
      </w:r>
    </w:p>
    <w:p w:rsidR="00C108C6" w:rsidRPr="00B42F4F" w:rsidRDefault="00C108C6">
      <w:pPr>
        <w:pStyle w:val="Nagwek1"/>
        <w:rPr>
          <w:rFonts w:ascii="Segoe UI" w:hAnsi="Segoe UI" w:cs="Segoe UI"/>
          <w:sz w:val="20"/>
          <w:szCs w:val="20"/>
        </w:rPr>
      </w:pPr>
    </w:p>
    <w:p w:rsidR="00B42F4F" w:rsidRDefault="00E43838" w:rsidP="00B42F4F">
      <w:pPr>
        <w:pStyle w:val="Nagwek1"/>
        <w:rPr>
          <w:rFonts w:ascii="Segoe UI" w:hAnsi="Segoe UI" w:cs="Segoe UI"/>
          <w:sz w:val="20"/>
          <w:szCs w:val="20"/>
        </w:rPr>
      </w:pPr>
      <w:r w:rsidRPr="00B42F4F">
        <w:rPr>
          <w:rFonts w:ascii="Segoe UI" w:hAnsi="Segoe UI" w:cs="Segoe UI"/>
          <w:sz w:val="20"/>
          <w:szCs w:val="20"/>
        </w:rPr>
        <w:t>Zamawiający zamierza przeznaczyć n</w:t>
      </w:r>
      <w:r w:rsidR="00957FF9" w:rsidRPr="00B42F4F">
        <w:rPr>
          <w:rFonts w:ascii="Segoe UI" w:hAnsi="Segoe UI" w:cs="Segoe UI"/>
          <w:sz w:val="20"/>
          <w:szCs w:val="20"/>
        </w:rPr>
        <w:t>a sfinansowanie zamówienia</w:t>
      </w:r>
      <w:r w:rsidR="00FF5B19" w:rsidRPr="00B42F4F">
        <w:rPr>
          <w:rFonts w:ascii="Segoe UI" w:hAnsi="Segoe UI" w:cs="Segoe UI"/>
          <w:sz w:val="20"/>
          <w:szCs w:val="20"/>
        </w:rPr>
        <w:t xml:space="preserve"> kwotę w wysokości</w:t>
      </w:r>
      <w:r w:rsidR="00957FF9" w:rsidRPr="00B42F4F">
        <w:rPr>
          <w:rFonts w:ascii="Segoe UI" w:hAnsi="Segoe UI" w:cs="Segoe UI"/>
          <w:sz w:val="20"/>
          <w:szCs w:val="20"/>
        </w:rPr>
        <w:t xml:space="preserve">: </w:t>
      </w:r>
      <w:r w:rsidR="00915299">
        <w:rPr>
          <w:rFonts w:ascii="Segoe UI" w:hAnsi="Segoe UI" w:cs="Segoe UI"/>
          <w:sz w:val="20"/>
          <w:szCs w:val="20"/>
        </w:rPr>
        <w:t>1.473.428,65</w:t>
      </w:r>
      <w:r w:rsidR="00B1717A">
        <w:rPr>
          <w:rFonts w:ascii="Segoe UI" w:hAnsi="Segoe UI" w:cs="Segoe UI"/>
          <w:sz w:val="20"/>
          <w:szCs w:val="20"/>
        </w:rPr>
        <w:t xml:space="preserve"> zł</w:t>
      </w:r>
      <w:r w:rsidR="00B42F4F" w:rsidRPr="00B42F4F">
        <w:rPr>
          <w:rFonts w:ascii="Segoe UI" w:hAnsi="Segoe UI" w:cs="Segoe UI"/>
          <w:sz w:val="20"/>
          <w:szCs w:val="20"/>
        </w:rPr>
        <w:t xml:space="preserve"> </w:t>
      </w:r>
    </w:p>
    <w:p w:rsidR="00C108C6" w:rsidRPr="00320DE0" w:rsidRDefault="00D6327D" w:rsidP="00320DE0">
      <w:pPr>
        <w:pStyle w:val="Nagwek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</w:t>
      </w: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2268"/>
        <w:gridCol w:w="2126"/>
        <w:gridCol w:w="3119"/>
      </w:tblGrid>
      <w:tr w:rsidR="00320414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851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 xml:space="preserve">Nazwa (firma) </w:t>
            </w:r>
            <w:r w:rsidRPr="00B42F4F">
              <w:rPr>
                <w:rFonts w:ascii="Segoe UI" w:hAnsi="Segoe UI" w:cs="Segoe UI"/>
                <w:b/>
              </w:rPr>
              <w:br/>
              <w:t>i adres Wykonawcy</w:t>
            </w:r>
          </w:p>
        </w:tc>
        <w:tc>
          <w:tcPr>
            <w:tcW w:w="1985" w:type="dxa"/>
            <w:vAlign w:val="center"/>
          </w:tcPr>
          <w:p w:rsidR="00320414" w:rsidRPr="00B42F4F" w:rsidRDefault="00320414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B42F4F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268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2126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Gwarancja</w:t>
            </w:r>
          </w:p>
        </w:tc>
        <w:tc>
          <w:tcPr>
            <w:tcW w:w="3119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320414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320414" w:rsidRPr="00FE77E5" w:rsidRDefault="00320414">
            <w:pPr>
              <w:jc w:val="center"/>
              <w:rPr>
                <w:rFonts w:ascii="Segoe UI" w:hAnsi="Segoe UI" w:cs="Segoe UI"/>
              </w:rPr>
            </w:pPr>
            <w:r w:rsidRPr="00FE77E5">
              <w:rPr>
                <w:rFonts w:ascii="Segoe UI" w:hAnsi="Segoe UI" w:cs="Segoe UI"/>
              </w:rPr>
              <w:t>1</w:t>
            </w:r>
          </w:p>
        </w:tc>
        <w:tc>
          <w:tcPr>
            <w:tcW w:w="3969" w:type="dxa"/>
            <w:vAlign w:val="center"/>
          </w:tcPr>
          <w:p w:rsidR="00945F51" w:rsidRPr="00057348" w:rsidRDefault="00945F51" w:rsidP="00B630A3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945F51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Projektowo – Wykonawcze „TEBRA” G. Kowalczyk Spółka jawna</w:t>
            </w:r>
          </w:p>
          <w:p w:rsidR="00BB390C" w:rsidRPr="00057348" w:rsidRDefault="00945F51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r w:rsidR="00915299"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Lechicka 56 C</w:t>
            </w:r>
          </w:p>
          <w:p w:rsidR="00915299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75-845 Koszalin</w:t>
            </w:r>
          </w:p>
          <w:p w:rsidR="00057348" w:rsidRPr="00057348" w:rsidRDefault="00057348" w:rsidP="00B630A3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20414" w:rsidRPr="00FE77E5" w:rsidRDefault="00915299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1.371.351,72</w:t>
            </w:r>
            <w:r w:rsidR="00B873CB" w:rsidRPr="00FE77E5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:rsidR="00320414" w:rsidRPr="00FE77E5" w:rsidRDefault="00B873CB" w:rsidP="00915299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 w:rsidR="00915299"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  <w:r w:rsidR="00945F51" w:rsidRPr="00FE77E5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:rsidR="00320414" w:rsidRPr="00FE77E5" w:rsidRDefault="00B873CB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320414" w:rsidRPr="00915299" w:rsidRDefault="00E45951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w terminie 30 dni od daty otrzymania faktur </w:t>
            </w:r>
            <w:r w:rsidR="00313D63"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częściowych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 </w:t>
            </w:r>
          </w:p>
        </w:tc>
      </w:tr>
      <w:tr w:rsidR="00915299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915299" w:rsidRPr="00FE77E5" w:rsidRDefault="0091529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915299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Przedsiębiorstwo Robót Inżynieryjnych                    i Budowlanych „INFRABUD” </w:t>
            </w:r>
          </w:p>
          <w:p w:rsidR="00915299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Spółka z ograniczoną odpowiedzialnością</w:t>
            </w:r>
          </w:p>
          <w:p w:rsidR="00915299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Zwycięstwa 16</w:t>
            </w:r>
          </w:p>
          <w:p w:rsidR="00915299" w:rsidRPr="00057348" w:rsidRDefault="00915299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75-033 Koszalin</w:t>
            </w:r>
          </w:p>
          <w:p w:rsidR="00057348" w:rsidRPr="00057348" w:rsidRDefault="00057348" w:rsidP="00B630A3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15299" w:rsidRDefault="00915299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1.191.103,24 zł</w:t>
            </w:r>
          </w:p>
        </w:tc>
        <w:tc>
          <w:tcPr>
            <w:tcW w:w="2268" w:type="dxa"/>
            <w:vAlign w:val="center"/>
          </w:tcPr>
          <w:p w:rsidR="00915299" w:rsidRPr="00FE77E5" w:rsidRDefault="00915299" w:rsidP="00915299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</w:p>
        </w:tc>
        <w:tc>
          <w:tcPr>
            <w:tcW w:w="2126" w:type="dxa"/>
            <w:vAlign w:val="center"/>
          </w:tcPr>
          <w:p w:rsidR="00915299" w:rsidRPr="00FE77E5" w:rsidRDefault="00915299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915299" w:rsidRPr="00915299" w:rsidRDefault="00057348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Inżynieryjno-Budowlane „MAGRO” Andrzej Grochowina i Maciej Grochowina S.C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Żebrowskiego 42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75-387 Koszalin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1.329.007,53 zł</w:t>
            </w:r>
          </w:p>
        </w:tc>
        <w:tc>
          <w:tcPr>
            <w:tcW w:w="2268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</w:p>
        </w:tc>
        <w:tc>
          <w:tcPr>
            <w:tcW w:w="2126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proofErr w:type="spellStart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Domar</w:t>
            </w:r>
            <w:proofErr w:type="spellEnd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Kazimierz Domaracki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Tatów 3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76-039 Biesiekierz</w:t>
            </w:r>
          </w:p>
        </w:tc>
        <w:tc>
          <w:tcPr>
            <w:tcW w:w="1985" w:type="dxa"/>
            <w:vAlign w:val="center"/>
          </w:tcPr>
          <w:p w:rsid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1.328.795,02 zł</w:t>
            </w:r>
          </w:p>
        </w:tc>
        <w:tc>
          <w:tcPr>
            <w:tcW w:w="2268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</w:p>
        </w:tc>
        <w:tc>
          <w:tcPr>
            <w:tcW w:w="2126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STRABAG Sp. z o.o.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Ul. </w:t>
            </w:r>
            <w:proofErr w:type="spellStart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Parzniewska</w:t>
            </w:r>
            <w:proofErr w:type="spellEnd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10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05-800 Pruszków</w:t>
            </w:r>
          </w:p>
        </w:tc>
        <w:tc>
          <w:tcPr>
            <w:tcW w:w="1985" w:type="dxa"/>
            <w:vAlign w:val="center"/>
          </w:tcPr>
          <w:p w:rsid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1.342.167,70 zł</w:t>
            </w:r>
          </w:p>
        </w:tc>
        <w:tc>
          <w:tcPr>
            <w:tcW w:w="2268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</w:p>
        </w:tc>
        <w:tc>
          <w:tcPr>
            <w:tcW w:w="2126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BAUTRA Sp. z o.o.</w:t>
            </w:r>
          </w:p>
          <w:p w:rsidR="00057348" w:rsidRPr="00057348" w:rsidRDefault="00F86245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057348"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Austriacka 9</w:t>
            </w:r>
          </w:p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75-430 Koszalin</w:t>
            </w:r>
          </w:p>
        </w:tc>
        <w:tc>
          <w:tcPr>
            <w:tcW w:w="1985" w:type="dxa"/>
            <w:vAlign w:val="center"/>
          </w:tcPr>
          <w:p w:rsid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1.094.447,11 zł</w:t>
            </w:r>
          </w:p>
        </w:tc>
        <w:tc>
          <w:tcPr>
            <w:tcW w:w="2268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</w:rPr>
            </w:pPr>
            <w:r w:rsidRPr="00FE77E5">
              <w:rPr>
                <w:rFonts w:ascii="Segoe UI" w:hAnsi="Segoe UI" w:cs="Segoe UI"/>
                <w:b/>
              </w:rPr>
              <w:t xml:space="preserve">do dnia </w:t>
            </w:r>
            <w:r>
              <w:rPr>
                <w:rFonts w:ascii="Segoe UI" w:hAnsi="Segoe UI" w:cs="Segoe UI"/>
                <w:b/>
              </w:rPr>
              <w:t>02.11.2020</w:t>
            </w:r>
            <w:r w:rsidRPr="00FE77E5">
              <w:rPr>
                <w:rFonts w:ascii="Segoe UI" w:hAnsi="Segoe UI" w:cs="Segoe UI"/>
                <w:b/>
              </w:rPr>
              <w:t xml:space="preserve"> r</w:t>
            </w:r>
          </w:p>
        </w:tc>
        <w:tc>
          <w:tcPr>
            <w:tcW w:w="2126" w:type="dxa"/>
            <w:vAlign w:val="center"/>
          </w:tcPr>
          <w:p w:rsidR="00057348" w:rsidRPr="00FE77E5" w:rsidRDefault="00057348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 w:rsidRPr="00FE77E5">
              <w:rPr>
                <w:rFonts w:ascii="Segoe UI" w:hAnsi="Segoe UI" w:cs="Segoe UI"/>
                <w:b/>
                <w:iCs/>
              </w:rPr>
              <w:t>72 miesiące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</w:tbl>
    <w:p w:rsidR="009458BF" w:rsidRDefault="009458BF" w:rsidP="003D423B">
      <w:pPr>
        <w:rPr>
          <w:rFonts w:ascii="Segoe UI" w:hAnsi="Segoe UI" w:cs="Segoe UI"/>
        </w:rPr>
      </w:pPr>
    </w:p>
    <w:p w:rsidR="00121F4E" w:rsidRDefault="004D0417" w:rsidP="00457C91">
      <w:pPr>
        <w:rPr>
          <w:rFonts w:ascii="Segoe UI" w:hAnsi="Segoe UI" w:cs="Segoe UI"/>
        </w:rPr>
      </w:pPr>
      <w:r>
        <w:rPr>
          <w:rFonts w:ascii="Segoe UI" w:hAnsi="Segoe UI" w:cs="Segoe UI"/>
        </w:rPr>
        <w:t>Koszalin, dnia</w:t>
      </w:r>
      <w:r w:rsidR="00B873CB">
        <w:rPr>
          <w:rFonts w:ascii="Segoe UI" w:hAnsi="Segoe UI" w:cs="Segoe UI"/>
        </w:rPr>
        <w:t xml:space="preserve"> </w:t>
      </w:r>
      <w:r w:rsidR="00B54504">
        <w:rPr>
          <w:rFonts w:ascii="Segoe UI" w:hAnsi="Segoe UI" w:cs="Segoe UI"/>
        </w:rPr>
        <w:t>19</w:t>
      </w:r>
      <w:r w:rsidR="00121F4E">
        <w:rPr>
          <w:rFonts w:ascii="Segoe UI" w:hAnsi="Segoe UI" w:cs="Segoe UI"/>
        </w:rPr>
        <w:t>.</w:t>
      </w:r>
      <w:r w:rsidR="00915299">
        <w:rPr>
          <w:rFonts w:ascii="Segoe UI" w:hAnsi="Segoe UI" w:cs="Segoe UI"/>
        </w:rPr>
        <w:t>05</w:t>
      </w:r>
      <w:r w:rsidR="00945F51">
        <w:rPr>
          <w:rFonts w:ascii="Segoe UI" w:hAnsi="Segoe UI" w:cs="Segoe UI"/>
        </w:rPr>
        <w:t>.</w:t>
      </w:r>
      <w:r w:rsidR="00915299">
        <w:rPr>
          <w:rFonts w:ascii="Segoe UI" w:hAnsi="Segoe UI" w:cs="Segoe UI"/>
        </w:rPr>
        <w:t>2020</w:t>
      </w:r>
      <w:r w:rsidR="009139BE" w:rsidRPr="00B42F4F">
        <w:rPr>
          <w:rFonts w:ascii="Segoe UI" w:hAnsi="Segoe UI" w:cs="Segoe UI"/>
        </w:rPr>
        <w:t xml:space="preserve"> </w:t>
      </w:r>
      <w:r w:rsidR="00E43838" w:rsidRPr="00B42F4F">
        <w:rPr>
          <w:rFonts w:ascii="Segoe UI" w:hAnsi="Segoe UI" w:cs="Segoe UI"/>
        </w:rPr>
        <w:t>r.</w:t>
      </w:r>
    </w:p>
    <w:p w:rsidR="00121F4E" w:rsidRPr="00623177" w:rsidRDefault="00B54504" w:rsidP="00B54504">
      <w:pPr>
        <w:tabs>
          <w:tab w:val="left" w:pos="11325"/>
        </w:tabs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bookmarkStart w:id="0" w:name="_GoBack"/>
      <w:r w:rsidRPr="00623177">
        <w:rPr>
          <w:rFonts w:ascii="Segoe UI" w:hAnsi="Segoe UI" w:cs="Segoe UI"/>
          <w:b/>
        </w:rPr>
        <w:t>PREZYDENT MIASTA</w:t>
      </w:r>
    </w:p>
    <w:p w:rsidR="009C303F" w:rsidRPr="00623177" w:rsidRDefault="00B54504" w:rsidP="00121F4E">
      <w:pPr>
        <w:ind w:left="8505" w:firstLine="851"/>
        <w:rPr>
          <w:rFonts w:ascii="Segoe UI" w:hAnsi="Segoe UI" w:cs="Segoe UI"/>
          <w:b/>
          <w:i/>
        </w:rPr>
      </w:pPr>
      <w:r w:rsidRPr="00623177">
        <w:rPr>
          <w:rFonts w:ascii="Segoe UI" w:hAnsi="Segoe UI" w:cs="Segoe UI"/>
          <w:b/>
          <w:i/>
        </w:rPr>
        <w:tab/>
      </w:r>
      <w:r w:rsidRPr="00623177">
        <w:rPr>
          <w:rFonts w:ascii="Segoe UI" w:hAnsi="Segoe UI" w:cs="Segoe UI"/>
          <w:b/>
          <w:i/>
        </w:rPr>
        <w:tab/>
      </w:r>
      <w:r w:rsidRPr="00623177">
        <w:rPr>
          <w:rFonts w:ascii="Segoe UI" w:hAnsi="Segoe UI" w:cs="Segoe UI"/>
          <w:b/>
          <w:i/>
        </w:rPr>
        <w:tab/>
        <w:t xml:space="preserve">     Piotr Jedliński</w:t>
      </w:r>
    </w:p>
    <w:p w:rsidR="001959B0" w:rsidRPr="00623177" w:rsidRDefault="001959B0" w:rsidP="00476F5D">
      <w:pPr>
        <w:pStyle w:val="Tekstpodstawowy"/>
        <w:ind w:left="426" w:hanging="426"/>
        <w:jc w:val="both"/>
        <w:rPr>
          <w:rFonts w:ascii="Segoe UI" w:hAnsi="Segoe UI" w:cs="Segoe UI"/>
          <w:b/>
          <w:i/>
          <w:sz w:val="18"/>
          <w:szCs w:val="18"/>
        </w:rPr>
      </w:pPr>
    </w:p>
    <w:bookmarkEnd w:id="0"/>
    <w:p w:rsidR="00E82AE2" w:rsidRDefault="00E82AE2" w:rsidP="00476F5D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</w:p>
    <w:p w:rsidR="00E82AE2" w:rsidRDefault="00E82AE2" w:rsidP="00476F5D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</w:p>
    <w:p w:rsidR="00E82AE2" w:rsidRPr="00E82AE2" w:rsidRDefault="00E82AE2" w:rsidP="00E82AE2">
      <w:pPr>
        <w:spacing w:before="120"/>
        <w:rPr>
          <w:rFonts w:ascii="Segoe UI" w:hAnsi="Segoe UI" w:cs="Segoe UI"/>
          <w:sz w:val="18"/>
          <w:szCs w:val="18"/>
        </w:rPr>
      </w:pPr>
      <w:r w:rsidRPr="00E82AE2">
        <w:rPr>
          <w:rFonts w:ascii="Segoe UI" w:hAnsi="Segoe UI" w:cs="Segoe UI"/>
          <w:b/>
          <w:sz w:val="18"/>
          <w:szCs w:val="18"/>
        </w:rPr>
        <w:t>Uwaga!!!</w:t>
      </w:r>
    </w:p>
    <w:p w:rsidR="00E82AE2" w:rsidRPr="00E82AE2" w:rsidRDefault="00E82AE2" w:rsidP="00E82AE2">
      <w:pPr>
        <w:pStyle w:val="Tekstpodstawowy"/>
        <w:ind w:right="142"/>
        <w:jc w:val="both"/>
        <w:rPr>
          <w:rFonts w:ascii="Segoe UI" w:hAnsi="Segoe UI" w:cs="Segoe UI"/>
          <w:bCs/>
          <w:i/>
          <w:sz w:val="18"/>
          <w:szCs w:val="18"/>
          <w:u w:val="single"/>
        </w:rPr>
      </w:pPr>
      <w:r w:rsidRPr="00E82AE2">
        <w:rPr>
          <w:rFonts w:ascii="Segoe UI" w:hAnsi="Segoe UI" w:cs="Segoe UI"/>
          <w:i/>
          <w:sz w:val="18"/>
          <w:szCs w:val="18"/>
        </w:rPr>
        <w:t>Zgodnie z zapisami zawartymi w Rozdziale I SIWZ w pkt 6c W CELU POTWIERDZENIA BRAKU PODSTAW WYKLUCZENIA WYKONAWCY Z UDZIAŁU W POSTĘ</w:t>
      </w:r>
      <w:r>
        <w:rPr>
          <w:rFonts w:ascii="Segoe UI" w:hAnsi="Segoe UI" w:cs="Segoe UI"/>
          <w:i/>
          <w:sz w:val="18"/>
          <w:szCs w:val="18"/>
        </w:rPr>
        <w:t xml:space="preserve">POWANIU Z POWODU OKOLICZNOŚCI, </w:t>
      </w:r>
      <w:r w:rsidRPr="00E82AE2">
        <w:rPr>
          <w:rFonts w:ascii="Segoe UI" w:hAnsi="Segoe UI" w:cs="Segoe UI"/>
          <w:i/>
          <w:sz w:val="18"/>
          <w:szCs w:val="18"/>
        </w:rPr>
        <w:t>O KTÓREJ MOWA W ART. 24 UST. 1 PKT 23 USTAWY PZP</w:t>
      </w:r>
      <w:r>
        <w:rPr>
          <w:rFonts w:ascii="Segoe UI" w:hAnsi="Segoe UI" w:cs="Segoe UI"/>
          <w:bCs/>
          <w:i/>
          <w:sz w:val="18"/>
          <w:szCs w:val="18"/>
        </w:rPr>
        <w:t>:</w:t>
      </w:r>
      <w:r w:rsidRPr="00E82AE2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Wykonawca, </w:t>
      </w:r>
      <w:r w:rsidRPr="00E82AE2">
        <w:rPr>
          <w:rFonts w:ascii="Segoe UI" w:hAnsi="Segoe UI" w:cs="Segoe UI"/>
          <w:b/>
          <w:i/>
          <w:sz w:val="18"/>
          <w:szCs w:val="18"/>
          <w:u w:val="single"/>
        </w:rPr>
        <w:t>w terminie 3 dni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 od dnia zamieszczenia na stronie internetowej informacji, o której mowa w art. 86 ust. 5 ustawy PZP, przekaże Zamawiającemu 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 xml:space="preserve">Oświadczenie o przynależności lub braku przynależności do tej samej grupy kapitałowej, o której mowa w art. 24 ust. 1 pkt 23 ustawy PZP.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>.</w:t>
      </w:r>
    </w:p>
    <w:p w:rsidR="00E82AE2" w:rsidRPr="00E82AE2" w:rsidRDefault="00E82AE2" w:rsidP="00E82AE2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  <w:r w:rsidRPr="00E82AE2">
        <w:rPr>
          <w:rFonts w:ascii="Segoe UI" w:hAnsi="Segoe UI" w:cs="Segoe UI"/>
          <w:b/>
          <w:bCs/>
          <w:i/>
          <w:sz w:val="18"/>
          <w:szCs w:val="18"/>
        </w:rPr>
        <w:t>Wzór Oświadczenia, o którym mowa powyżej, stanowi załącznik do niniejszej informacji.</w:t>
      </w:r>
      <w:r w:rsidRPr="00E82AE2">
        <w:rPr>
          <w:rFonts w:ascii="Segoe UI" w:hAnsi="Segoe UI" w:cs="Segoe UI"/>
          <w:sz w:val="18"/>
          <w:szCs w:val="18"/>
        </w:rPr>
        <w:tab/>
      </w:r>
    </w:p>
    <w:sectPr w:rsidR="00E82AE2" w:rsidRPr="00E82AE2" w:rsidSect="00FF5B19">
      <w:pgSz w:w="16840" w:h="11907" w:orient="landscape" w:code="9"/>
      <w:pgMar w:top="680" w:right="1105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38"/>
    <w:rsid w:val="00010BE5"/>
    <w:rsid w:val="00022245"/>
    <w:rsid w:val="00057348"/>
    <w:rsid w:val="00090024"/>
    <w:rsid w:val="000D2D0E"/>
    <w:rsid w:val="000F47FB"/>
    <w:rsid w:val="00100212"/>
    <w:rsid w:val="001054F5"/>
    <w:rsid w:val="00112AD3"/>
    <w:rsid w:val="00121D4C"/>
    <w:rsid w:val="00121F4E"/>
    <w:rsid w:val="00150496"/>
    <w:rsid w:val="00157E49"/>
    <w:rsid w:val="00164016"/>
    <w:rsid w:val="00166CB4"/>
    <w:rsid w:val="001706F0"/>
    <w:rsid w:val="001959B0"/>
    <w:rsid w:val="001A6E68"/>
    <w:rsid w:val="001B3FF9"/>
    <w:rsid w:val="001D299E"/>
    <w:rsid w:val="00205798"/>
    <w:rsid w:val="00206953"/>
    <w:rsid w:val="00266683"/>
    <w:rsid w:val="00270E3A"/>
    <w:rsid w:val="002758A6"/>
    <w:rsid w:val="00275A77"/>
    <w:rsid w:val="002A3208"/>
    <w:rsid w:val="002A493D"/>
    <w:rsid w:val="00313D63"/>
    <w:rsid w:val="00320414"/>
    <w:rsid w:val="00320DE0"/>
    <w:rsid w:val="003255FC"/>
    <w:rsid w:val="00361173"/>
    <w:rsid w:val="003715AB"/>
    <w:rsid w:val="00373B52"/>
    <w:rsid w:val="00377061"/>
    <w:rsid w:val="003B0DC5"/>
    <w:rsid w:val="003D423B"/>
    <w:rsid w:val="003F4227"/>
    <w:rsid w:val="004020FC"/>
    <w:rsid w:val="00406661"/>
    <w:rsid w:val="004157A5"/>
    <w:rsid w:val="00422FFE"/>
    <w:rsid w:val="00457C91"/>
    <w:rsid w:val="004670B7"/>
    <w:rsid w:val="00476F5D"/>
    <w:rsid w:val="004D0417"/>
    <w:rsid w:val="004E07E4"/>
    <w:rsid w:val="00510C96"/>
    <w:rsid w:val="00535B59"/>
    <w:rsid w:val="005563C9"/>
    <w:rsid w:val="0055682D"/>
    <w:rsid w:val="00564134"/>
    <w:rsid w:val="005679C2"/>
    <w:rsid w:val="005853A0"/>
    <w:rsid w:val="005925EA"/>
    <w:rsid w:val="00594636"/>
    <w:rsid w:val="005B265F"/>
    <w:rsid w:val="005D3411"/>
    <w:rsid w:val="005E11E9"/>
    <w:rsid w:val="005E3C5A"/>
    <w:rsid w:val="005F65AC"/>
    <w:rsid w:val="00623177"/>
    <w:rsid w:val="006242D7"/>
    <w:rsid w:val="0063117E"/>
    <w:rsid w:val="0063178E"/>
    <w:rsid w:val="00646D91"/>
    <w:rsid w:val="006479CF"/>
    <w:rsid w:val="00665C9C"/>
    <w:rsid w:val="00673894"/>
    <w:rsid w:val="00683232"/>
    <w:rsid w:val="00690DAC"/>
    <w:rsid w:val="00695025"/>
    <w:rsid w:val="006F6F8C"/>
    <w:rsid w:val="00703F87"/>
    <w:rsid w:val="00720410"/>
    <w:rsid w:val="007710F2"/>
    <w:rsid w:val="00775AA5"/>
    <w:rsid w:val="00794953"/>
    <w:rsid w:val="007B4072"/>
    <w:rsid w:val="007E04FF"/>
    <w:rsid w:val="007F5A2C"/>
    <w:rsid w:val="008144EB"/>
    <w:rsid w:val="00842A45"/>
    <w:rsid w:val="008533AA"/>
    <w:rsid w:val="008610A6"/>
    <w:rsid w:val="008910D3"/>
    <w:rsid w:val="00894BED"/>
    <w:rsid w:val="008B37E3"/>
    <w:rsid w:val="008D0FFA"/>
    <w:rsid w:val="009139BE"/>
    <w:rsid w:val="00913AEB"/>
    <w:rsid w:val="00915299"/>
    <w:rsid w:val="00915B9D"/>
    <w:rsid w:val="009458BF"/>
    <w:rsid w:val="00945F51"/>
    <w:rsid w:val="00957FF9"/>
    <w:rsid w:val="009629B5"/>
    <w:rsid w:val="00973CD7"/>
    <w:rsid w:val="00984435"/>
    <w:rsid w:val="009A44FA"/>
    <w:rsid w:val="009C303F"/>
    <w:rsid w:val="009C49A6"/>
    <w:rsid w:val="009D5DA5"/>
    <w:rsid w:val="009D719C"/>
    <w:rsid w:val="00AA062D"/>
    <w:rsid w:val="00AE577C"/>
    <w:rsid w:val="00B12461"/>
    <w:rsid w:val="00B163B6"/>
    <w:rsid w:val="00B1717A"/>
    <w:rsid w:val="00B17721"/>
    <w:rsid w:val="00B31F7F"/>
    <w:rsid w:val="00B42631"/>
    <w:rsid w:val="00B42F4F"/>
    <w:rsid w:val="00B54504"/>
    <w:rsid w:val="00B630A3"/>
    <w:rsid w:val="00B666FF"/>
    <w:rsid w:val="00B873CB"/>
    <w:rsid w:val="00BA45EB"/>
    <w:rsid w:val="00BB390C"/>
    <w:rsid w:val="00BB5DDF"/>
    <w:rsid w:val="00BC1E80"/>
    <w:rsid w:val="00BE776C"/>
    <w:rsid w:val="00C108C6"/>
    <w:rsid w:val="00C110C3"/>
    <w:rsid w:val="00C13F90"/>
    <w:rsid w:val="00C31325"/>
    <w:rsid w:val="00C357B0"/>
    <w:rsid w:val="00C85DA1"/>
    <w:rsid w:val="00C96C7C"/>
    <w:rsid w:val="00CB06AE"/>
    <w:rsid w:val="00CE1C4D"/>
    <w:rsid w:val="00D1554F"/>
    <w:rsid w:val="00D238FE"/>
    <w:rsid w:val="00D43A9E"/>
    <w:rsid w:val="00D6327D"/>
    <w:rsid w:val="00D74856"/>
    <w:rsid w:val="00D821F2"/>
    <w:rsid w:val="00D87A43"/>
    <w:rsid w:val="00DC5595"/>
    <w:rsid w:val="00DF6398"/>
    <w:rsid w:val="00E27C43"/>
    <w:rsid w:val="00E31F9E"/>
    <w:rsid w:val="00E3293A"/>
    <w:rsid w:val="00E43838"/>
    <w:rsid w:val="00E45951"/>
    <w:rsid w:val="00E45BAB"/>
    <w:rsid w:val="00E545B1"/>
    <w:rsid w:val="00E752FE"/>
    <w:rsid w:val="00E7655B"/>
    <w:rsid w:val="00E82AE2"/>
    <w:rsid w:val="00E93A40"/>
    <w:rsid w:val="00E94554"/>
    <w:rsid w:val="00EC14E6"/>
    <w:rsid w:val="00EC6321"/>
    <w:rsid w:val="00EE0E58"/>
    <w:rsid w:val="00EE3A2A"/>
    <w:rsid w:val="00EE50D9"/>
    <w:rsid w:val="00F2407E"/>
    <w:rsid w:val="00F47087"/>
    <w:rsid w:val="00F4793C"/>
    <w:rsid w:val="00F50F18"/>
    <w:rsid w:val="00F836F7"/>
    <w:rsid w:val="00F86245"/>
    <w:rsid w:val="00F90679"/>
    <w:rsid w:val="00F923E2"/>
    <w:rsid w:val="00F965F1"/>
    <w:rsid w:val="00FE77E5"/>
    <w:rsid w:val="00FF0E7D"/>
    <w:rsid w:val="00FF5B1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6481"/>
  <w14:defaultImageDpi w14:val="0"/>
  <w15:docId w15:val="{F0985A5E-6FB8-4813-99AE-E19A0C8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anna.podolanczyk</cp:lastModifiedBy>
  <cp:revision>2</cp:revision>
  <cp:lastPrinted>2020-05-19T10:54:00Z</cp:lastPrinted>
  <dcterms:created xsi:type="dcterms:W3CDTF">2020-05-19T12:35:00Z</dcterms:created>
  <dcterms:modified xsi:type="dcterms:W3CDTF">2020-05-19T12:35:00Z</dcterms:modified>
</cp:coreProperties>
</file>