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9" w:rsidRPr="00E4359D" w:rsidRDefault="00AD1CC9" w:rsidP="00AD1CC9">
      <w:pPr>
        <w:spacing w:after="0" w:line="240" w:lineRule="auto"/>
        <w:rPr>
          <w:rFonts w:ascii="Segoe UI" w:hAnsi="Segoe UI" w:cs="Segoe UI"/>
          <w:noProof/>
          <w:sz w:val="18"/>
          <w:szCs w:val="18"/>
          <w:lang w:eastAsia="pl-PL"/>
        </w:rPr>
      </w:pPr>
      <w:r w:rsidRPr="00E4359D">
        <w:rPr>
          <w:rFonts w:ascii="Segoe UI" w:hAnsi="Segoe UI" w:cs="Segoe UI"/>
          <w:noProof/>
          <w:sz w:val="18"/>
          <w:szCs w:val="18"/>
          <w:lang w:eastAsia="pl-PL"/>
        </w:rPr>
        <w:t>BZP-2.271.1.23.2020.SA</w:t>
      </w:r>
    </w:p>
    <w:p w:rsidR="00AD1CC9" w:rsidRDefault="00AD1CC9" w:rsidP="00AD1CC9">
      <w:pPr>
        <w:spacing w:after="0" w:line="240" w:lineRule="auto"/>
        <w:rPr>
          <w:noProof/>
          <w:lang w:eastAsia="pl-PL"/>
        </w:rPr>
      </w:pPr>
    </w:p>
    <w:p w:rsidR="00AD1CC9" w:rsidRDefault="00AD1CC9" w:rsidP="00AD1CC9">
      <w:pPr>
        <w:spacing w:after="0" w:line="240" w:lineRule="auto"/>
        <w:rPr>
          <w:noProof/>
          <w:lang w:eastAsia="pl-PL"/>
        </w:rPr>
      </w:pPr>
    </w:p>
    <w:p w:rsidR="00AD1CC9" w:rsidRDefault="00AD1CC9" w:rsidP="00AD1CC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33F6B">
        <w:rPr>
          <w:noProof/>
          <w:lang w:eastAsia="pl-PL"/>
        </w:rPr>
        <w:drawing>
          <wp:inline distT="0" distB="0" distL="0" distR="0" wp14:anchorId="45778BB0" wp14:editId="1636B8A1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C9" w:rsidRPr="00E4359D" w:rsidRDefault="00AD1CC9" w:rsidP="00AD1CC9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</w:pPr>
      <w:r w:rsidRPr="00E4359D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E4359D"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  <w:t xml:space="preserve">projekt pn. "Modernizacja energetyczna budynków użyteczności publicznej: </w:t>
      </w:r>
    </w:p>
    <w:p w:rsidR="00AD1CC9" w:rsidRPr="00E4359D" w:rsidRDefault="00AD1CC9" w:rsidP="00AD1CC9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</w:pPr>
      <w:r w:rsidRPr="00E4359D"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  <w:t>Żłobek "Skrzat", Przedszkole nr 13, 14, 15, ZS nr 7 w Koszalinie" nr umowy o dofinansowanie RPZP.02.05.00-32-A063/16-00 z dnia 06.11.2018r.</w:t>
      </w:r>
    </w:p>
    <w:p w:rsidR="00AD1CC9" w:rsidRPr="00E4359D" w:rsidRDefault="00AD1CC9" w:rsidP="00AD1CC9">
      <w:pPr>
        <w:pBdr>
          <w:bottom w:val="single" w:sz="12" w:space="1" w:color="auto"/>
        </w:pBdr>
        <w:spacing w:after="0" w:line="240" w:lineRule="auto"/>
        <w:jc w:val="center"/>
        <w:rPr>
          <w:rFonts w:ascii="Segoe UI" w:eastAsia="Calibri" w:hAnsi="Segoe UI" w:cs="Segoe UI"/>
          <w:i/>
          <w:sz w:val="14"/>
          <w:szCs w:val="14"/>
        </w:rPr>
      </w:pPr>
      <w:r w:rsidRPr="00E4359D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AD1CC9" w:rsidRDefault="00AD1CC9" w:rsidP="00AD1CC9">
      <w:pPr>
        <w:rPr>
          <w:rFonts w:ascii="Segoe UI" w:hAnsi="Segoe UI" w:cs="Segoe UI"/>
          <w:sz w:val="20"/>
          <w:szCs w:val="20"/>
        </w:rPr>
      </w:pPr>
    </w:p>
    <w:p w:rsidR="00AD1CC9" w:rsidRPr="00AD1CC9" w:rsidRDefault="00AD1CC9" w:rsidP="00AD1CC9">
      <w:pPr>
        <w:rPr>
          <w:rFonts w:ascii="Segoe UI" w:hAnsi="Segoe UI" w:cs="Segoe UI"/>
          <w:sz w:val="20"/>
          <w:szCs w:val="20"/>
        </w:rPr>
      </w:pPr>
      <w:r w:rsidRPr="00AD1CC9">
        <w:rPr>
          <w:rFonts w:ascii="Segoe UI" w:hAnsi="Segoe UI" w:cs="Segoe UI"/>
          <w:sz w:val="20"/>
          <w:szCs w:val="20"/>
        </w:rPr>
        <w:t>Ogłoszenie nr 540142240-N-2020 z dnia 03-08-2020 r.</w:t>
      </w:r>
    </w:p>
    <w:p w:rsidR="00AD1CC9" w:rsidRPr="00AD1CC9" w:rsidRDefault="00AD1CC9" w:rsidP="00AD1CC9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</w:rPr>
        <w:t>Koszalin:</w:t>
      </w:r>
      <w:r w:rsidRPr="00AD1CC9">
        <w:rPr>
          <w:rFonts w:ascii="Segoe UI" w:hAnsi="Segoe UI" w:cs="Segoe UI"/>
          <w:b/>
          <w:bCs/>
          <w:sz w:val="20"/>
          <w:szCs w:val="20"/>
        </w:rPr>
        <w:br/>
        <w:t>OGŁOSZENIE O ZMIANIE OGŁOSZENIA</w:t>
      </w:r>
    </w:p>
    <w:p w:rsidR="00AD1CC9" w:rsidRPr="00AD1CC9" w:rsidRDefault="00AD1CC9" w:rsidP="00AD1CC9">
      <w:pPr>
        <w:jc w:val="center"/>
        <w:rPr>
          <w:rFonts w:ascii="Segoe UI" w:hAnsi="Segoe UI" w:cs="Segoe UI"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</w:rPr>
        <w:t>OGŁOSZENIE DOTYCZY:</w:t>
      </w:r>
      <w:bookmarkStart w:id="0" w:name="_GoBack"/>
      <w:bookmarkEnd w:id="0"/>
    </w:p>
    <w:p w:rsidR="00AD1CC9" w:rsidRPr="00AD1CC9" w:rsidRDefault="00AD1CC9" w:rsidP="00AD1CC9">
      <w:pPr>
        <w:jc w:val="center"/>
        <w:rPr>
          <w:rFonts w:ascii="Segoe UI" w:hAnsi="Segoe UI" w:cs="Segoe UI"/>
          <w:sz w:val="20"/>
          <w:szCs w:val="20"/>
        </w:rPr>
      </w:pPr>
      <w:r w:rsidRPr="00AD1CC9">
        <w:rPr>
          <w:rFonts w:ascii="Segoe UI" w:hAnsi="Segoe UI" w:cs="Segoe UI"/>
          <w:sz w:val="20"/>
          <w:szCs w:val="20"/>
        </w:rPr>
        <w:t>Ogłoszenia o zamówieniu</w:t>
      </w:r>
    </w:p>
    <w:p w:rsidR="00AD1CC9" w:rsidRPr="00AD1CC9" w:rsidRDefault="00AD1CC9" w:rsidP="00AD1CC9">
      <w:pPr>
        <w:rPr>
          <w:rFonts w:ascii="Segoe UI" w:hAnsi="Segoe UI" w:cs="Segoe UI"/>
          <w:b/>
          <w:bCs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  <w:u w:val="single"/>
        </w:rPr>
        <w:t>INFORMACJE O ZMIENIANYM OGŁOSZENIU</w:t>
      </w:r>
    </w:p>
    <w:p w:rsidR="00AD1CC9" w:rsidRPr="00AD1CC9" w:rsidRDefault="00AD1CC9" w:rsidP="00AD1CC9">
      <w:pPr>
        <w:rPr>
          <w:rFonts w:ascii="Segoe UI" w:hAnsi="Segoe UI" w:cs="Segoe UI"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</w:rPr>
        <w:t>Numer: </w:t>
      </w:r>
      <w:r w:rsidRPr="00AD1CC9">
        <w:rPr>
          <w:rFonts w:ascii="Segoe UI" w:hAnsi="Segoe UI" w:cs="Segoe UI"/>
          <w:sz w:val="20"/>
          <w:szCs w:val="20"/>
        </w:rPr>
        <w:t>562758-N-2020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Data: </w:t>
      </w:r>
      <w:r w:rsidRPr="00AD1CC9">
        <w:rPr>
          <w:rFonts w:ascii="Segoe UI" w:hAnsi="Segoe UI" w:cs="Segoe UI"/>
          <w:sz w:val="20"/>
          <w:szCs w:val="20"/>
        </w:rPr>
        <w:t>17/07/2020</w:t>
      </w:r>
    </w:p>
    <w:p w:rsidR="00AD1CC9" w:rsidRPr="00AD1CC9" w:rsidRDefault="00AD1CC9" w:rsidP="00AD1CC9">
      <w:pPr>
        <w:rPr>
          <w:rFonts w:ascii="Segoe UI" w:hAnsi="Segoe UI" w:cs="Segoe UI"/>
          <w:b/>
          <w:bCs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  <w:u w:val="single"/>
        </w:rPr>
        <w:t>SEKCJA I: ZAMAWIAJĄCY</w:t>
      </w:r>
    </w:p>
    <w:p w:rsidR="00AD1CC9" w:rsidRPr="00AD1CC9" w:rsidRDefault="00AD1CC9" w:rsidP="00AD1CC9">
      <w:pPr>
        <w:rPr>
          <w:rFonts w:ascii="Segoe UI" w:hAnsi="Segoe UI" w:cs="Segoe UI"/>
          <w:sz w:val="20"/>
          <w:szCs w:val="20"/>
        </w:rPr>
      </w:pPr>
      <w:r w:rsidRPr="00AD1CC9">
        <w:rPr>
          <w:rFonts w:ascii="Segoe UI" w:hAnsi="Segoe UI" w:cs="Segoe UI"/>
          <w:sz w:val="20"/>
          <w:szCs w:val="20"/>
        </w:rPr>
        <w:t>Gmina Miasto Koszalin-Urząd Miejski, Krajowy numer identyfikacyjny 33092080200000, ul. Rynek Staromiejski  6-7, 75-007  Koszalin, woj. zachodniopomorskie, państwo Polska, tel. 94 3488600, e-mail regina.fibingier@um.koszalin.pl, faks 94 3488625.</w:t>
      </w:r>
      <w:r w:rsidRPr="00AD1CC9">
        <w:rPr>
          <w:rFonts w:ascii="Segoe UI" w:hAnsi="Segoe UI" w:cs="Segoe UI"/>
          <w:sz w:val="20"/>
          <w:szCs w:val="20"/>
        </w:rPr>
        <w:br/>
        <w:t>Adres strony internetowej (</w:t>
      </w:r>
      <w:proofErr w:type="spellStart"/>
      <w:r w:rsidRPr="00AD1CC9">
        <w:rPr>
          <w:rFonts w:ascii="Segoe UI" w:hAnsi="Segoe UI" w:cs="Segoe UI"/>
          <w:sz w:val="20"/>
          <w:szCs w:val="20"/>
        </w:rPr>
        <w:t>url</w:t>
      </w:r>
      <w:proofErr w:type="spellEnd"/>
      <w:r w:rsidRPr="00AD1CC9">
        <w:rPr>
          <w:rFonts w:ascii="Segoe UI" w:hAnsi="Segoe UI" w:cs="Segoe UI"/>
          <w:sz w:val="20"/>
          <w:szCs w:val="20"/>
        </w:rPr>
        <w:t>): www.bip.koszalin.pl</w:t>
      </w:r>
    </w:p>
    <w:p w:rsidR="00AD1CC9" w:rsidRPr="00AD1CC9" w:rsidRDefault="00AD1CC9" w:rsidP="00AD1CC9">
      <w:pPr>
        <w:rPr>
          <w:rFonts w:ascii="Segoe UI" w:hAnsi="Segoe UI" w:cs="Segoe UI"/>
          <w:b/>
          <w:bCs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  <w:u w:val="single"/>
        </w:rPr>
        <w:t>SEKCJA II: ZMIANY W OGŁOSZENIU</w:t>
      </w:r>
    </w:p>
    <w:p w:rsidR="00AD1CC9" w:rsidRPr="00AD1CC9" w:rsidRDefault="00AD1CC9" w:rsidP="00AD1CC9">
      <w:pPr>
        <w:rPr>
          <w:rFonts w:ascii="Segoe UI" w:hAnsi="Segoe UI" w:cs="Segoe UI"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</w:rPr>
        <w:t>II.1) Tekst, który należy zmienić:</w:t>
      </w:r>
    </w:p>
    <w:p w:rsidR="00AD1CC9" w:rsidRPr="00AD1CC9" w:rsidRDefault="00AD1CC9" w:rsidP="00AD1CC9">
      <w:pPr>
        <w:rPr>
          <w:rFonts w:ascii="Segoe UI" w:hAnsi="Segoe UI" w:cs="Segoe UI"/>
          <w:sz w:val="20"/>
          <w:szCs w:val="20"/>
        </w:rPr>
      </w:pPr>
      <w:r w:rsidRPr="00AD1CC9">
        <w:rPr>
          <w:rFonts w:ascii="Segoe UI" w:hAnsi="Segoe UI" w:cs="Segoe UI"/>
          <w:b/>
          <w:bCs/>
          <w:sz w:val="20"/>
          <w:szCs w:val="20"/>
        </w:rPr>
        <w:t>Miejsce, w którym znajduje się zmieniany tekst: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Numer sekcji: </w:t>
      </w:r>
      <w:r w:rsidRPr="00AD1CC9">
        <w:rPr>
          <w:rFonts w:ascii="Segoe UI" w:hAnsi="Segoe UI" w:cs="Segoe UI"/>
          <w:sz w:val="20"/>
          <w:szCs w:val="20"/>
        </w:rPr>
        <w:t>I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Punkt: </w:t>
      </w:r>
      <w:r w:rsidRPr="00AD1CC9">
        <w:rPr>
          <w:rFonts w:ascii="Segoe UI" w:hAnsi="Segoe UI" w:cs="Segoe UI"/>
          <w:sz w:val="20"/>
          <w:szCs w:val="20"/>
        </w:rPr>
        <w:t>I.4) Komunikacja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W ogłoszeniu jest: </w:t>
      </w:r>
      <w:r w:rsidRPr="00AD1CC9">
        <w:rPr>
          <w:rFonts w:ascii="Segoe UI" w:hAnsi="Segoe UI" w:cs="Segoe UI"/>
          <w:sz w:val="20"/>
          <w:szCs w:val="20"/>
        </w:rPr>
        <w:t>(...) Dostęp do dokumentów z postępowania jest ograniczony - więcej informacji można uzyskać pod adresem Tak Urząd Miejski w Koszalinie, Biuro Zamówień Publicznych, ul. Adama Mickiewicza 26, 75 - 004 Koszalin, I piętro - pokój Nr 24 (dane kontaktowe: tel./fax 94 3488656, e-mail: aleksandra.starzynska@um.koszalin.pl) (...)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W ogłoszeniu powinno być: </w:t>
      </w:r>
      <w:r w:rsidRPr="00AD1CC9">
        <w:rPr>
          <w:rFonts w:ascii="Segoe UI" w:hAnsi="Segoe UI" w:cs="Segoe UI"/>
          <w:sz w:val="20"/>
          <w:szCs w:val="20"/>
        </w:rPr>
        <w:t>(...) Dostęp do dokumentów z postępowania jest ograniczony - więcej informacji można uzyskać pod adresem Tak Urząd Miejski w Koszalinie, Biuro Zamówień Publicznych, ul. Adama Mickiewicza 26, 75 - 004 Koszalin, I piętro - pokój Nr 24 (dane kontaktowe: tel./fax 94 3488656, e-mail: anna.podolanczyk@um.koszalin.pl) (...)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Miejsce, w którym znajduje się zmieniany tekst: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Numer sekcji: </w:t>
      </w:r>
      <w:r w:rsidRPr="00AD1CC9">
        <w:rPr>
          <w:rFonts w:ascii="Segoe UI" w:hAnsi="Segoe UI" w:cs="Segoe UI"/>
          <w:sz w:val="20"/>
          <w:szCs w:val="20"/>
        </w:rPr>
        <w:t>III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Punkt: </w:t>
      </w:r>
      <w:r w:rsidRPr="00AD1CC9">
        <w:rPr>
          <w:rFonts w:ascii="Segoe UI" w:hAnsi="Segoe UI" w:cs="Segoe UI"/>
          <w:sz w:val="20"/>
          <w:szCs w:val="20"/>
        </w:rPr>
        <w:t>III.1.3) Zdolność techniczna lub zawodowa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W ogłoszeniu jest: </w:t>
      </w:r>
      <w:r w:rsidRPr="00AD1CC9">
        <w:rPr>
          <w:rFonts w:ascii="Segoe UI" w:hAnsi="Segoe UI" w:cs="Segoe UI"/>
          <w:sz w:val="20"/>
          <w:szCs w:val="20"/>
        </w:rPr>
        <w:t xml:space="preserve">Określenie warunków: Wykonawca spełni warunek jeżeli wykaże, że: 2.1) w okresie ostatnich pięciu lat przed upływem terminu składania ofert, a jeżeli okres prowadzenia działalności jest </w:t>
      </w:r>
      <w:r w:rsidRPr="00AD1CC9">
        <w:rPr>
          <w:rFonts w:ascii="Segoe UI" w:hAnsi="Segoe UI" w:cs="Segoe UI"/>
          <w:sz w:val="20"/>
          <w:szCs w:val="20"/>
        </w:rPr>
        <w:lastRenderedPageBreak/>
        <w:t xml:space="preserve">krótszy – w tym okresie, wykonał roboty budowlane odpowiadające swoim rodzajem i wartością robotom budowlanym stanowiącym przedmiot zamówienia, tj. wykonał co najmniej jedną robotę budowlaną obejmującą swoim zakresem docieplenie budynku o wartości robót minimum 500 000,00 zł brutto. 2.2) dysponuje co najmniej 3 osobami, w tym: a) co najmniej 1 osobą pełniącą funkcję kierownika budowy – branża </w:t>
      </w:r>
      <w:proofErr w:type="spellStart"/>
      <w:r w:rsidRPr="00AD1CC9">
        <w:rPr>
          <w:rFonts w:ascii="Segoe UI" w:hAnsi="Segoe UI" w:cs="Segoe UI"/>
          <w:sz w:val="20"/>
          <w:szCs w:val="20"/>
        </w:rPr>
        <w:t>konstrukcyjno</w:t>
      </w:r>
      <w:proofErr w:type="spellEnd"/>
      <w:r w:rsidRPr="00AD1CC9">
        <w:rPr>
          <w:rFonts w:ascii="Segoe UI" w:hAnsi="Segoe UI" w:cs="Segoe UI"/>
          <w:sz w:val="20"/>
          <w:szCs w:val="20"/>
        </w:rPr>
        <w:t xml:space="preserve"> – budowlana posiadającą niezbędne uprawnienia zgodnie z wymogami prawa budowlanego w zakresie objętym zamówieniem, b) co najmniej 1 osobą pełniącą funkcję kierownika robót sanitarnych – branża sanitarna posiadającą niezbędne uprawnienia zgodnie z wymogami prawa budowlanego w zakresie objętym zamówieniem, c) co najmniej 1 osobą pełniącą funkcję kierownika robót elektrycznych – branża elektryczna posiadającą niezbędne uprawnienia zgodnie z wymogami prawa budowlanego w zakresie objętym zamówieniem, UWAGA! 1. W przypadku Wykonawców zagranicznych, w stosunku do osób, od których wymagane są uprawnienia budowlane zgodnie z ustawą Prawo budowlane, Zamawiający dopuszcza kwalifikacje, zdobyte w innych państwach, na zasadach określonych w art. 12a ustawy Prawo budowlane (</w:t>
      </w:r>
      <w:proofErr w:type="spellStart"/>
      <w:r w:rsidRPr="00AD1CC9">
        <w:rPr>
          <w:rFonts w:ascii="Segoe UI" w:hAnsi="Segoe UI" w:cs="Segoe UI"/>
          <w:sz w:val="20"/>
          <w:szCs w:val="20"/>
        </w:rPr>
        <w:t>t.j</w:t>
      </w:r>
      <w:proofErr w:type="spellEnd"/>
      <w:r w:rsidRPr="00AD1CC9">
        <w:rPr>
          <w:rFonts w:ascii="Segoe UI" w:hAnsi="Segoe UI" w:cs="Segoe UI"/>
          <w:sz w:val="20"/>
          <w:szCs w:val="20"/>
        </w:rPr>
        <w:t>. Dz. U. z 2019 r. poz. 1186 z późn.zm.). 2. Ilekroć się mówi o osobach posiadających uprawnienia budowlane, wymagana jest przynależność tych osób do właściwej izby samorządu zawodowego. 3. W przypadku, gdy złożone przez Wykonawców dokumenty lub oświadczenia na 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w Biuletynie Zamówień Publicznych.</w:t>
      </w:r>
      <w:r w:rsidRPr="00AD1CC9">
        <w:rPr>
          <w:rFonts w:ascii="Segoe UI" w:hAnsi="Segoe UI" w:cs="Segoe UI"/>
          <w:sz w:val="20"/>
          <w:szCs w:val="20"/>
        </w:rPr>
        <w:br/>
      </w:r>
      <w:r w:rsidRPr="00AD1CC9">
        <w:rPr>
          <w:rFonts w:ascii="Segoe UI" w:hAnsi="Segoe UI" w:cs="Segoe UI"/>
          <w:b/>
          <w:bCs/>
          <w:sz w:val="20"/>
          <w:szCs w:val="20"/>
        </w:rPr>
        <w:t>W ogłoszeniu powinno być: </w:t>
      </w:r>
      <w:r w:rsidRPr="00AD1CC9">
        <w:rPr>
          <w:rFonts w:ascii="Segoe UI" w:hAnsi="Segoe UI" w:cs="Segoe UI"/>
          <w:sz w:val="20"/>
          <w:szCs w:val="20"/>
        </w:rPr>
        <w:t xml:space="preserve">Określenie warunków: Wykonawca spełni warunek jeżeli wykaże, że: 2.1) w okresie ostatnich pięciu lat przed upływem terminu składania ofert, a jeżeli okres prowadzenia działalności jest krótszy – w tym okresie, wykonał roboty budowlane odpowiadające swoim rodzajem i wartością robotom budowlanym stanowiącym przedmiot zamówienia, tj. wykonał co najmniej jedną robotę budowlaną obejmującą swoim zakresem docieplenie budynku o wartości robót minimum 500 000,00 zł brutto.2.2) dysponuje co najmniej 3 osobami, w tym: a) co najmniej 1 osobą pełniącą funkcję kierownika budowy – branża </w:t>
      </w:r>
      <w:proofErr w:type="spellStart"/>
      <w:r w:rsidRPr="00AD1CC9">
        <w:rPr>
          <w:rFonts w:ascii="Segoe UI" w:hAnsi="Segoe UI" w:cs="Segoe UI"/>
          <w:sz w:val="20"/>
          <w:szCs w:val="20"/>
        </w:rPr>
        <w:t>konstrukcyjno</w:t>
      </w:r>
      <w:proofErr w:type="spellEnd"/>
      <w:r w:rsidRPr="00AD1CC9">
        <w:rPr>
          <w:rFonts w:ascii="Segoe UI" w:hAnsi="Segoe UI" w:cs="Segoe UI"/>
          <w:sz w:val="20"/>
          <w:szCs w:val="20"/>
        </w:rPr>
        <w:t xml:space="preserve"> – budowlana posiadającą niezbędne uprawnienia zgodnie z wymogami prawa budowlanego w zakresie objętym zamówieniem, tj. uprawnienia budowlane w specjalności konstrukcyjno-budowlanej bez ograniczeń, b) co najmniej 1 osobą pełniącą funkcję kierownika robót sanitarnych – branża sanitarna posiadającą niezbędne uprawnienia zgodnie z wymogami prawa budowlanego w zakresie objętym zamówieniem, tj. uprawnienia budowlane w specjalności instalacyjnej w zakresie sieci, instalacji i urządzeń cieplnych, wentylacyjnych, wodociągowych i kanalizacyjnych bez ograniczeń, c) co najmniej 1 osobą pełniącą funkcję kierownika robót elektrycznych – branża elektryczna posiadającą niezbędne uprawnienia zgodnie z wymogami prawa budowlanego w zakresie objętym zamówieniem, tj. uprawnienia budowlane w specjalności instalacyjnej w zakresie sieci, instalacji i urządzeń elektrycznych i elektroenergetycznych bez ograniczeń. UWAGA! 1. W przypadku Wykonawców zagranicznych, w stosunku do osób, od których wymagane są uprawnienia budowlane zgodnie z ustawą Prawo budowlane, Zamawiający dopuszcza kwalifikacje, zdobyte w innych państwach, na zasadach określonych w art. 12a ustawy Prawo budowlane (</w:t>
      </w:r>
      <w:proofErr w:type="spellStart"/>
      <w:r w:rsidRPr="00AD1CC9">
        <w:rPr>
          <w:rFonts w:ascii="Segoe UI" w:hAnsi="Segoe UI" w:cs="Segoe UI"/>
          <w:sz w:val="20"/>
          <w:szCs w:val="20"/>
        </w:rPr>
        <w:t>t.j</w:t>
      </w:r>
      <w:proofErr w:type="spellEnd"/>
      <w:r w:rsidRPr="00AD1CC9">
        <w:rPr>
          <w:rFonts w:ascii="Segoe UI" w:hAnsi="Segoe UI" w:cs="Segoe UI"/>
          <w:sz w:val="20"/>
          <w:szCs w:val="20"/>
        </w:rPr>
        <w:t>. Dz. U. z 2019 r. poz. 1186 z późn.zm.). 2. W przypadku, gdy złożone przez Wykonawców dokumenty lub oświadczenia na 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w Biuletynie Zamówień Publicznych.</w:t>
      </w:r>
    </w:p>
    <w:p w:rsidR="00FD4889" w:rsidRPr="00AD1CC9" w:rsidRDefault="00AD1CC9">
      <w:pPr>
        <w:rPr>
          <w:rFonts w:ascii="Segoe UI" w:hAnsi="Segoe UI" w:cs="Segoe UI"/>
          <w:sz w:val="20"/>
          <w:szCs w:val="20"/>
        </w:rPr>
      </w:pPr>
    </w:p>
    <w:sectPr w:rsidR="00FD4889" w:rsidRPr="00AD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9"/>
    <w:rsid w:val="0079417C"/>
    <w:rsid w:val="00854FDD"/>
    <w:rsid w:val="00A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0CB6"/>
  <w15:chartTrackingRefBased/>
  <w15:docId w15:val="{A97498E6-DC9E-491D-9DB8-827FB29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</cp:revision>
  <dcterms:created xsi:type="dcterms:W3CDTF">2020-08-03T10:06:00Z</dcterms:created>
  <dcterms:modified xsi:type="dcterms:W3CDTF">2020-08-03T10:09:00Z</dcterms:modified>
</cp:coreProperties>
</file>