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E4" w:rsidRPr="00C6116E" w:rsidRDefault="008E37F5" w:rsidP="008E37F5">
      <w:pPr>
        <w:spacing w:line="240" w:lineRule="auto"/>
        <w:jc w:val="both"/>
        <w:rPr>
          <w:rFonts w:ascii="Segoe UI" w:hAnsi="Segoe UI" w:cs="Segoe UI"/>
          <w:sz w:val="44"/>
          <w:szCs w:val="44"/>
        </w:rPr>
      </w:pPr>
      <w:bookmarkStart w:id="0" w:name="_GoBack"/>
      <w:r w:rsidRPr="00C6116E">
        <w:rPr>
          <w:rFonts w:ascii="Segoe UI" w:hAnsi="Segoe UI" w:cs="Segoe UI"/>
          <w:sz w:val="44"/>
          <w:szCs w:val="44"/>
        </w:rPr>
        <w:t xml:space="preserve">Dorota Chałat </w:t>
      </w:r>
      <w:r w:rsidR="002E6DF5" w:rsidRPr="00C6116E">
        <w:rPr>
          <w:rFonts w:ascii="Segoe UI" w:hAnsi="Segoe UI" w:cs="Segoe UI"/>
          <w:sz w:val="44"/>
          <w:szCs w:val="44"/>
        </w:rPr>
        <w:t xml:space="preserve"> </w:t>
      </w:r>
      <w:r w:rsidR="00B459E4" w:rsidRPr="00C6116E">
        <w:rPr>
          <w:rFonts w:ascii="Segoe UI" w:hAnsi="Segoe UI" w:cs="Segoe UI"/>
          <w:sz w:val="44"/>
          <w:szCs w:val="44"/>
        </w:rPr>
        <w:t xml:space="preserve"> </w:t>
      </w:r>
    </w:p>
    <w:p w:rsidR="00A54936" w:rsidRPr="00C6116E" w:rsidRDefault="004837F3" w:rsidP="008E37F5">
      <w:pPr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C6116E">
        <w:rPr>
          <w:rFonts w:ascii="Segoe UI" w:hAnsi="Segoe UI" w:cs="Segoe UI"/>
          <w:b/>
          <w:sz w:val="24"/>
          <w:szCs w:val="24"/>
        </w:rPr>
        <w:t xml:space="preserve">Przewodnicząca Komisji Spraw Społecznych </w:t>
      </w:r>
      <w:r w:rsidR="002E6DF5" w:rsidRPr="00C6116E">
        <w:rPr>
          <w:rFonts w:ascii="Segoe UI" w:hAnsi="Segoe UI" w:cs="Segoe UI"/>
          <w:b/>
          <w:sz w:val="24"/>
          <w:szCs w:val="24"/>
        </w:rPr>
        <w:t xml:space="preserve"> </w:t>
      </w:r>
      <w:r w:rsidR="00A54936" w:rsidRPr="00C6116E">
        <w:rPr>
          <w:rFonts w:ascii="Segoe UI" w:hAnsi="Segoe UI" w:cs="Segoe UI"/>
          <w:b/>
          <w:sz w:val="24"/>
          <w:szCs w:val="24"/>
        </w:rPr>
        <w:t xml:space="preserve"> </w:t>
      </w:r>
    </w:p>
    <w:p w:rsidR="002E6DF5" w:rsidRPr="00C6116E" w:rsidRDefault="00A54936" w:rsidP="008E37F5">
      <w:pPr>
        <w:spacing w:line="240" w:lineRule="auto"/>
        <w:jc w:val="both"/>
        <w:rPr>
          <w:rFonts w:ascii="SegoeUI" w:hAnsi="SegoeUI" w:cs="SegoeUI"/>
          <w:sz w:val="24"/>
          <w:szCs w:val="24"/>
        </w:rPr>
      </w:pPr>
      <w:r w:rsidRPr="00C6116E">
        <w:rPr>
          <w:rFonts w:ascii="Segoe UI" w:hAnsi="Segoe UI" w:cs="Segoe UI"/>
          <w:b/>
          <w:sz w:val="24"/>
          <w:szCs w:val="24"/>
        </w:rPr>
        <w:t>e-mail:</w:t>
      </w:r>
      <w:r w:rsidRPr="00C6116E">
        <w:rPr>
          <w:rFonts w:ascii="Segoe UI" w:hAnsi="Segoe UI" w:cs="Segoe UI"/>
          <w:sz w:val="24"/>
          <w:szCs w:val="24"/>
        </w:rPr>
        <w:t xml:space="preserve"> </w:t>
      </w:r>
      <w:hyperlink r:id="rId4" w:history="1">
        <w:r w:rsidR="004837F3" w:rsidRPr="00C6116E">
          <w:rPr>
            <w:rStyle w:val="Hipercze"/>
            <w:rFonts w:ascii="SegoeUI" w:hAnsi="SegoeUI" w:cs="SegoeUI"/>
            <w:color w:val="auto"/>
            <w:sz w:val="24"/>
            <w:szCs w:val="24"/>
          </w:rPr>
          <w:t>dorotachalat@gmail.com</w:t>
        </w:r>
      </w:hyperlink>
    </w:p>
    <w:p w:rsidR="00A54936" w:rsidRPr="00C6116E" w:rsidRDefault="00A54936" w:rsidP="008E37F5">
      <w:pPr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C6116E">
        <w:rPr>
          <w:rFonts w:ascii="Segoe UI" w:hAnsi="Segoe UI" w:cs="Segoe UI"/>
          <w:b/>
          <w:sz w:val="24"/>
          <w:szCs w:val="24"/>
        </w:rPr>
        <w:t xml:space="preserve">tel. </w:t>
      </w:r>
      <w:r w:rsidR="004837F3" w:rsidRPr="00C6116E">
        <w:rPr>
          <w:rFonts w:ascii="Segoe UI" w:hAnsi="Segoe UI" w:cs="Segoe UI"/>
          <w:sz w:val="24"/>
          <w:szCs w:val="24"/>
        </w:rPr>
        <w:t>506 062 288</w:t>
      </w:r>
    </w:p>
    <w:p w:rsidR="00A54936" w:rsidRPr="00C6116E" w:rsidRDefault="00A54936" w:rsidP="008E37F5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</w:p>
    <w:p w:rsidR="00A54936" w:rsidRPr="00C6116E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b/>
        </w:rPr>
      </w:pPr>
      <w:r w:rsidRPr="00C6116E">
        <w:rPr>
          <w:rFonts w:ascii="Segoe UI" w:hAnsi="Segoe UI" w:cs="Segoe UI"/>
          <w:b/>
        </w:rPr>
        <w:t>Klub</w:t>
      </w:r>
      <w:r w:rsidR="0039176C" w:rsidRPr="00C6116E">
        <w:rPr>
          <w:rFonts w:ascii="Segoe UI" w:hAnsi="Segoe UI" w:cs="Segoe UI"/>
          <w:b/>
        </w:rPr>
        <w:t xml:space="preserve"> Radnych Koalicji Obywatelskiej</w:t>
      </w:r>
    </w:p>
    <w:p w:rsidR="008A3D62" w:rsidRPr="00C6116E" w:rsidRDefault="008A3D62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A54936" w:rsidRPr="00C6116E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b/>
        </w:rPr>
      </w:pPr>
      <w:r w:rsidRPr="00C6116E">
        <w:rPr>
          <w:rFonts w:ascii="Segoe UI" w:hAnsi="Segoe UI" w:cs="Segoe UI"/>
          <w:b/>
        </w:rPr>
        <w:t>Współdziałanie z komisjami:</w:t>
      </w:r>
    </w:p>
    <w:p w:rsidR="00A54936" w:rsidRPr="00C6116E" w:rsidRDefault="00A54936" w:rsidP="008E37F5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C6116E">
        <w:rPr>
          <w:rFonts w:ascii="Segoe UI" w:hAnsi="Segoe UI" w:cs="Segoe UI"/>
        </w:rPr>
        <w:t xml:space="preserve">- </w:t>
      </w:r>
      <w:r w:rsidR="004837F3" w:rsidRPr="00C6116E">
        <w:rPr>
          <w:rFonts w:ascii="Segoe UI" w:hAnsi="Segoe UI" w:cs="Segoe UI"/>
        </w:rPr>
        <w:t xml:space="preserve">Komisja Budżetu i Finansów  </w:t>
      </w:r>
    </w:p>
    <w:p w:rsidR="00B459E4" w:rsidRPr="00C6116E" w:rsidRDefault="00B459E4" w:rsidP="008E37F5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C6116E">
        <w:rPr>
          <w:rFonts w:ascii="Segoe UI" w:hAnsi="Segoe UI" w:cs="Segoe UI"/>
        </w:rPr>
        <w:t xml:space="preserve">- Komisja </w:t>
      </w:r>
      <w:r w:rsidR="002E6DF5" w:rsidRPr="00C6116E">
        <w:rPr>
          <w:rFonts w:ascii="Segoe UI" w:hAnsi="Segoe UI" w:cs="Segoe UI"/>
        </w:rPr>
        <w:t xml:space="preserve">Spraw Społecznych </w:t>
      </w:r>
    </w:p>
    <w:p w:rsidR="00A54936" w:rsidRPr="00C6116E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A54936" w:rsidRPr="00C6116E" w:rsidRDefault="008A3D62" w:rsidP="008E37F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6116E">
        <w:rPr>
          <w:rFonts w:ascii="Segoe UI" w:hAnsi="Segoe UI" w:cs="Segoe UI"/>
          <w:sz w:val="24"/>
          <w:szCs w:val="24"/>
        </w:rPr>
        <w:t>Pani Dorota Chałat u</w:t>
      </w:r>
      <w:r w:rsidR="008E37F5" w:rsidRPr="00C6116E">
        <w:rPr>
          <w:rFonts w:ascii="Segoe UI" w:hAnsi="Segoe UI" w:cs="Segoe UI"/>
          <w:sz w:val="24"/>
          <w:szCs w:val="24"/>
        </w:rPr>
        <w:t>rodzona w 1965 r. w Koszalinie. Ukończyła studia mag</w:t>
      </w:r>
      <w:r w:rsidRPr="00C6116E">
        <w:rPr>
          <w:rFonts w:ascii="Segoe UI" w:hAnsi="Segoe UI" w:cs="Segoe UI"/>
          <w:sz w:val="24"/>
          <w:szCs w:val="24"/>
        </w:rPr>
        <w:t xml:space="preserve">isterskie -Uniwersytet Gdański </w:t>
      </w:r>
      <w:r w:rsidR="008E37F5" w:rsidRPr="00C6116E">
        <w:rPr>
          <w:rFonts w:ascii="Segoe UI" w:hAnsi="Segoe UI" w:cs="Segoe UI"/>
          <w:sz w:val="24"/>
          <w:szCs w:val="24"/>
        </w:rPr>
        <w:t xml:space="preserve">na Wydziale Zarządzania (specjalizacja: ekonomika przedsiębiorstw). Jest także absolwentką studiów podyplomowych (Uniwersytet Szczeciński- Rachunkowość, Politechnika Koszalińska- Zastosowanie informatyki </w:t>
      </w:r>
      <w:r w:rsidR="00C10E33" w:rsidRPr="00C6116E">
        <w:rPr>
          <w:rFonts w:ascii="Segoe UI" w:hAnsi="Segoe UI" w:cs="Segoe UI"/>
          <w:sz w:val="24"/>
          <w:szCs w:val="24"/>
        </w:rPr>
        <w:br/>
      </w:r>
      <w:r w:rsidR="008E37F5" w:rsidRPr="00C6116E">
        <w:rPr>
          <w:rFonts w:ascii="Segoe UI" w:hAnsi="Segoe UI" w:cs="Segoe UI"/>
          <w:sz w:val="24"/>
          <w:szCs w:val="24"/>
        </w:rPr>
        <w:t>w ekonomii, Wyższa Szkoła Bankowa (WSB) w Gdańsku - Podatki i Doradztwo Podatkowe, WSB w Poznaniu -Windykacja i Zarządzani Należnościami. Posiada wieloletnie doświadczenie zawodowe w zakresie finansów i ekonomii społecznej. Pos</w:t>
      </w:r>
      <w:r w:rsidRPr="00C6116E">
        <w:rPr>
          <w:rFonts w:ascii="Segoe UI" w:hAnsi="Segoe UI" w:cs="Segoe UI"/>
          <w:sz w:val="24"/>
          <w:szCs w:val="24"/>
        </w:rPr>
        <w:t xml:space="preserve">iada uprawnienia do zasiadania </w:t>
      </w:r>
      <w:r w:rsidR="008E37F5" w:rsidRPr="00C6116E">
        <w:rPr>
          <w:rFonts w:ascii="Segoe UI" w:hAnsi="Segoe UI" w:cs="Segoe UI"/>
          <w:sz w:val="24"/>
          <w:szCs w:val="24"/>
        </w:rPr>
        <w:t>w Radach Nadzorczych Spółek Skarbu Pa</w:t>
      </w:r>
      <w:r w:rsidRPr="00C6116E">
        <w:rPr>
          <w:rFonts w:ascii="Segoe UI" w:hAnsi="Segoe UI" w:cs="Segoe UI"/>
          <w:sz w:val="24"/>
          <w:szCs w:val="24"/>
        </w:rPr>
        <w:t xml:space="preserve">ństwa. </w:t>
      </w:r>
      <w:r w:rsidR="00C10E33" w:rsidRPr="00C6116E">
        <w:rPr>
          <w:rFonts w:ascii="Segoe UI" w:hAnsi="Segoe UI" w:cs="Segoe UI"/>
          <w:sz w:val="24"/>
          <w:szCs w:val="24"/>
        </w:rPr>
        <w:br/>
      </w:r>
      <w:r w:rsidRPr="00C6116E">
        <w:rPr>
          <w:rFonts w:ascii="Segoe UI" w:hAnsi="Segoe UI" w:cs="Segoe UI"/>
          <w:sz w:val="24"/>
          <w:szCs w:val="24"/>
        </w:rPr>
        <w:t xml:space="preserve">Od 2005 r. zaangażowana </w:t>
      </w:r>
      <w:r w:rsidR="008E37F5" w:rsidRPr="00C6116E">
        <w:rPr>
          <w:rFonts w:ascii="Segoe UI" w:hAnsi="Segoe UI" w:cs="Segoe UI"/>
          <w:sz w:val="24"/>
          <w:szCs w:val="24"/>
        </w:rPr>
        <w:t>jest w działalność związaną z prawami człow</w:t>
      </w:r>
      <w:r w:rsidRPr="00C6116E">
        <w:rPr>
          <w:rFonts w:ascii="Segoe UI" w:hAnsi="Segoe UI" w:cs="Segoe UI"/>
          <w:sz w:val="24"/>
          <w:szCs w:val="24"/>
        </w:rPr>
        <w:t xml:space="preserve">ieka, równouprawnieniem kobiet </w:t>
      </w:r>
      <w:r w:rsidR="008E37F5" w:rsidRPr="00C6116E">
        <w:rPr>
          <w:rFonts w:ascii="Segoe UI" w:hAnsi="Segoe UI" w:cs="Segoe UI"/>
          <w:sz w:val="24"/>
          <w:szCs w:val="24"/>
        </w:rPr>
        <w:t xml:space="preserve">i mężczyzn, przeciwdziałania przemocy ze względu na płeć w ramach organizacji pozarządowych jak i politycznych. Aktywna działaczka w ruchach obywatelskich, działających w obronie praw kobiet, przeciwdziałania przemocy </w:t>
      </w:r>
      <w:r w:rsidR="00C10E33" w:rsidRPr="00C6116E">
        <w:rPr>
          <w:rFonts w:ascii="Segoe UI" w:hAnsi="Segoe UI" w:cs="Segoe UI"/>
          <w:sz w:val="24"/>
          <w:szCs w:val="24"/>
        </w:rPr>
        <w:br/>
      </w:r>
      <w:r w:rsidR="008E37F5" w:rsidRPr="00C6116E">
        <w:rPr>
          <w:rFonts w:ascii="Segoe UI" w:hAnsi="Segoe UI" w:cs="Segoe UI"/>
          <w:sz w:val="24"/>
          <w:szCs w:val="24"/>
        </w:rPr>
        <w:t xml:space="preserve">ze względu na płeć (Kongres Kobiet w Warszawie, Ogólnopolski Strajk Kobiet, </w:t>
      </w:r>
      <w:proofErr w:type="spellStart"/>
      <w:r w:rsidR="008E37F5" w:rsidRPr="00C6116E">
        <w:rPr>
          <w:rFonts w:ascii="Segoe UI" w:hAnsi="Segoe UI" w:cs="Segoe UI"/>
          <w:sz w:val="24"/>
          <w:szCs w:val="24"/>
        </w:rPr>
        <w:t>Antyprzemocowa</w:t>
      </w:r>
      <w:proofErr w:type="spellEnd"/>
      <w:r w:rsidR="008E37F5" w:rsidRPr="00C6116E">
        <w:rPr>
          <w:rFonts w:ascii="Segoe UI" w:hAnsi="Segoe UI" w:cs="Segoe UI"/>
          <w:sz w:val="24"/>
          <w:szCs w:val="24"/>
        </w:rPr>
        <w:t xml:space="preserve"> Sieć Kobiet). Jest założycielką i prezeską Koszalińskiego Stowarzyszenia Aktywności Lokalnej Era Kobiet od 2009 r. oraz wiceprezeską Fundacji Edukacja-Równość-Aktywność-Dialog Era Dialogu, absolwentką Szkoły Liderów </w:t>
      </w:r>
      <w:r w:rsidR="00C10E33" w:rsidRPr="00C6116E">
        <w:rPr>
          <w:rFonts w:ascii="Segoe UI" w:hAnsi="Segoe UI" w:cs="Segoe UI"/>
          <w:sz w:val="24"/>
          <w:szCs w:val="24"/>
        </w:rPr>
        <w:br/>
      </w:r>
      <w:r w:rsidR="008E37F5" w:rsidRPr="00C6116E">
        <w:rPr>
          <w:rFonts w:ascii="Segoe UI" w:hAnsi="Segoe UI" w:cs="Segoe UI"/>
          <w:sz w:val="24"/>
          <w:szCs w:val="24"/>
        </w:rPr>
        <w:t xml:space="preserve">w Warszawie XVIII edycja. Jest inicjatorką powołania w Koszalinie Rady Kobiet, w której obecnie </w:t>
      </w:r>
      <w:r w:rsidR="00C10E33" w:rsidRPr="00C6116E">
        <w:rPr>
          <w:rFonts w:ascii="Segoe UI" w:hAnsi="Segoe UI" w:cs="Segoe UI"/>
          <w:sz w:val="24"/>
          <w:szCs w:val="24"/>
        </w:rPr>
        <w:t xml:space="preserve">pełni funkcję przewodniczącej  </w:t>
      </w:r>
      <w:r w:rsidR="008E37F5" w:rsidRPr="00C6116E">
        <w:rPr>
          <w:rFonts w:ascii="Segoe UI" w:hAnsi="Segoe UI" w:cs="Segoe UI"/>
          <w:sz w:val="24"/>
          <w:szCs w:val="24"/>
        </w:rPr>
        <w:t xml:space="preserve">( I kadencja) . Obecnie pracuje w KARR S.A </w:t>
      </w:r>
      <w:r w:rsidR="00C10E33" w:rsidRPr="00C6116E">
        <w:rPr>
          <w:rFonts w:ascii="Segoe UI" w:hAnsi="Segoe UI" w:cs="Segoe UI"/>
          <w:sz w:val="24"/>
          <w:szCs w:val="24"/>
        </w:rPr>
        <w:br/>
      </w:r>
      <w:r w:rsidR="008E37F5" w:rsidRPr="00C6116E">
        <w:rPr>
          <w:rFonts w:ascii="Segoe UI" w:hAnsi="Segoe UI" w:cs="Segoe UI"/>
          <w:sz w:val="24"/>
          <w:szCs w:val="24"/>
        </w:rPr>
        <w:t>w Koszalinie jako animatorka/dorad</w:t>
      </w:r>
      <w:r w:rsidR="00C10E33" w:rsidRPr="00C6116E">
        <w:rPr>
          <w:rFonts w:ascii="Segoe UI" w:hAnsi="Segoe UI" w:cs="Segoe UI"/>
          <w:sz w:val="24"/>
          <w:szCs w:val="24"/>
        </w:rPr>
        <w:t xml:space="preserve">czyni kluczowa w projekcie Sieć </w:t>
      </w:r>
      <w:r w:rsidR="008E37F5" w:rsidRPr="00C6116E">
        <w:rPr>
          <w:rFonts w:ascii="Segoe UI" w:hAnsi="Segoe UI" w:cs="Segoe UI"/>
          <w:sz w:val="24"/>
          <w:szCs w:val="24"/>
        </w:rPr>
        <w:t xml:space="preserve">Zachodniopomorska Ośrodków Wsparcia Ekonomii Społecznej. Zaangażowana </w:t>
      </w:r>
      <w:r w:rsidR="00C10E33" w:rsidRPr="00C6116E">
        <w:rPr>
          <w:rFonts w:ascii="Segoe UI" w:hAnsi="Segoe UI" w:cs="Segoe UI"/>
          <w:sz w:val="24"/>
          <w:szCs w:val="24"/>
        </w:rPr>
        <w:t xml:space="preserve"> </w:t>
      </w:r>
      <w:r w:rsidR="00C10E33" w:rsidRPr="00C6116E">
        <w:rPr>
          <w:rFonts w:ascii="Segoe UI" w:hAnsi="Segoe UI" w:cs="Segoe UI"/>
          <w:sz w:val="24"/>
          <w:szCs w:val="24"/>
        </w:rPr>
        <w:br/>
      </w:r>
      <w:r w:rsidR="008E37F5" w:rsidRPr="00C6116E">
        <w:rPr>
          <w:rFonts w:ascii="Segoe UI" w:hAnsi="Segoe UI" w:cs="Segoe UI"/>
          <w:sz w:val="24"/>
          <w:szCs w:val="24"/>
        </w:rPr>
        <w:t>z ramienia organiz</w:t>
      </w:r>
      <w:r w:rsidR="00C10E33" w:rsidRPr="00C6116E">
        <w:rPr>
          <w:rFonts w:ascii="Segoe UI" w:hAnsi="Segoe UI" w:cs="Segoe UI"/>
          <w:sz w:val="24"/>
          <w:szCs w:val="24"/>
        </w:rPr>
        <w:t xml:space="preserve">acji pozarządowych w działania </w:t>
      </w:r>
      <w:r w:rsidR="008E37F5" w:rsidRPr="00C6116E">
        <w:rPr>
          <w:rFonts w:ascii="Segoe UI" w:hAnsi="Segoe UI" w:cs="Segoe UI"/>
          <w:sz w:val="24"/>
          <w:szCs w:val="24"/>
        </w:rPr>
        <w:t xml:space="preserve">w Gminnej Radzie Pożytku Publicznego w Koszalinie od czterech kadencji. W kadencji 2017-2020 została wybrana jej w-ce przewodniczącą. W samorządowych wyborach 2018 r. startowała w ramach Koalicji Obywatelskiej z rekomendacji Stowarzyszenia Era Kobiet. Jest radną Rady Miejskiej w Koszalinie od trzech kadencji. W radzie pełni funkcję przewodniczącej </w:t>
      </w:r>
      <w:r w:rsidR="008E37F5" w:rsidRPr="00C6116E">
        <w:rPr>
          <w:rFonts w:ascii="Segoe UI" w:hAnsi="Segoe UI" w:cs="Segoe UI"/>
          <w:sz w:val="24"/>
          <w:szCs w:val="24"/>
        </w:rPr>
        <w:lastRenderedPageBreak/>
        <w:t xml:space="preserve">Komisji Spraw Społecznych oraz członkini Komisji Budżetu i Finansów. Prywatnie mama dwójki dorosłych dzieci, preferująca zdrowy i aktywny styl życia, miłośniczka kotów </w:t>
      </w:r>
      <w:r w:rsidR="00C10E33" w:rsidRPr="00C6116E">
        <w:rPr>
          <w:rFonts w:ascii="Segoe UI" w:hAnsi="Segoe UI" w:cs="Segoe UI"/>
          <w:sz w:val="24"/>
          <w:szCs w:val="24"/>
        </w:rPr>
        <w:br/>
      </w:r>
      <w:r w:rsidR="008E37F5" w:rsidRPr="00C6116E">
        <w:rPr>
          <w:rFonts w:ascii="Segoe UI" w:hAnsi="Segoe UI" w:cs="Segoe UI"/>
          <w:sz w:val="24"/>
          <w:szCs w:val="24"/>
        </w:rPr>
        <w:t>i pieszych wędrówek.</w:t>
      </w:r>
      <w:bookmarkEnd w:id="0"/>
    </w:p>
    <w:sectPr w:rsidR="00A54936" w:rsidRPr="00C6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265F6D"/>
    <w:rsid w:val="002E6DF5"/>
    <w:rsid w:val="0039176C"/>
    <w:rsid w:val="004837F3"/>
    <w:rsid w:val="008A3D62"/>
    <w:rsid w:val="008E37F5"/>
    <w:rsid w:val="00A54936"/>
    <w:rsid w:val="00B459E4"/>
    <w:rsid w:val="00C10E33"/>
    <w:rsid w:val="00C6116E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otachala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9</cp:revision>
  <dcterms:created xsi:type="dcterms:W3CDTF">2020-06-09T10:12:00Z</dcterms:created>
  <dcterms:modified xsi:type="dcterms:W3CDTF">2020-10-21T08:48:00Z</dcterms:modified>
</cp:coreProperties>
</file>