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4A" w:rsidRPr="001F1018" w:rsidRDefault="00B4274A" w:rsidP="001F1018">
      <w:pPr>
        <w:rPr>
          <w:rFonts w:ascii="Segoe UI" w:hAnsi="Segoe UI" w:cs="Segoe UI"/>
          <w:iCs/>
        </w:rPr>
      </w:pPr>
      <w:r w:rsidRPr="001F1018">
        <w:rPr>
          <w:rFonts w:ascii="Segoe UI" w:hAnsi="Segoe UI" w:cs="Segoe UI"/>
          <w:iCs/>
        </w:rPr>
        <w:t>BZP-6.271.1.56.2020.AP</w:t>
      </w:r>
      <w:r w:rsidRPr="001F1018">
        <w:rPr>
          <w:rFonts w:ascii="Segoe UI" w:hAnsi="Segoe UI" w:cs="Segoe UI"/>
          <w:iCs/>
        </w:rPr>
        <w:tab/>
      </w:r>
      <w:r w:rsidRPr="001F1018">
        <w:rPr>
          <w:rFonts w:ascii="Segoe UI" w:hAnsi="Segoe UI" w:cs="Segoe UI"/>
          <w:iCs/>
        </w:rPr>
        <w:tab/>
        <w:t xml:space="preserve">       </w:t>
      </w:r>
      <w:r w:rsidRPr="001F1018">
        <w:rPr>
          <w:rFonts w:ascii="Segoe UI" w:hAnsi="Segoe UI" w:cs="Segoe UI"/>
        </w:rPr>
        <w:tab/>
        <w:t xml:space="preserve">                                        </w:t>
      </w:r>
      <w:r w:rsidRPr="001F1018">
        <w:rPr>
          <w:rFonts w:ascii="Segoe UI" w:hAnsi="Segoe UI" w:cs="Segoe UI"/>
        </w:rPr>
        <w:tab/>
      </w:r>
      <w:r w:rsidR="0065053D">
        <w:rPr>
          <w:rFonts w:ascii="Segoe UI" w:hAnsi="Segoe UI" w:cs="Segoe UI"/>
        </w:rPr>
        <w:t xml:space="preserve">   </w:t>
      </w:r>
      <w:r w:rsidRPr="001F1018">
        <w:rPr>
          <w:rFonts w:ascii="Segoe UI" w:hAnsi="Segoe UI" w:cs="Segoe UI"/>
        </w:rPr>
        <w:t xml:space="preserve"> </w:t>
      </w:r>
      <w:r w:rsidR="00AB4AE8">
        <w:rPr>
          <w:rFonts w:ascii="Segoe UI" w:hAnsi="Segoe UI" w:cs="Segoe UI"/>
        </w:rPr>
        <w:t>Koszalin, dn. 08</w:t>
      </w:r>
      <w:r w:rsidR="0053776B">
        <w:rPr>
          <w:rFonts w:ascii="Segoe UI" w:hAnsi="Segoe UI" w:cs="Segoe UI"/>
        </w:rPr>
        <w:t>.</w:t>
      </w:r>
      <w:r w:rsidRPr="001F1018">
        <w:rPr>
          <w:rFonts w:ascii="Segoe UI" w:hAnsi="Segoe UI" w:cs="Segoe UI"/>
        </w:rPr>
        <w:t>01.2021 r.</w:t>
      </w:r>
    </w:p>
    <w:p w:rsidR="00B4274A" w:rsidRPr="001F1018" w:rsidRDefault="00B4274A" w:rsidP="001F1018">
      <w:pPr>
        <w:rPr>
          <w:rStyle w:val="Pogrubienie"/>
          <w:rFonts w:ascii="Segoe UI" w:hAnsi="Segoe UI" w:cs="Segoe UI"/>
          <w:bCs/>
          <w:lang w:val="x-none"/>
        </w:rPr>
      </w:pPr>
    </w:p>
    <w:p w:rsidR="00B4274A" w:rsidRPr="001F1018" w:rsidRDefault="00B4274A" w:rsidP="001F1018">
      <w:pPr>
        <w:rPr>
          <w:rStyle w:val="Pogrubienie"/>
          <w:rFonts w:ascii="Segoe UI" w:hAnsi="Segoe UI" w:cs="Segoe UI"/>
          <w:bCs/>
          <w:i/>
          <w:u w:val="single"/>
        </w:rPr>
      </w:pPr>
    </w:p>
    <w:p w:rsidR="00B4274A" w:rsidRPr="001F1018" w:rsidRDefault="00B4274A" w:rsidP="001F1018">
      <w:pPr>
        <w:rPr>
          <w:rStyle w:val="Pogrubienie"/>
          <w:rFonts w:ascii="Segoe UI" w:hAnsi="Segoe UI" w:cs="Segoe UI"/>
          <w:b w:val="0"/>
          <w:bCs/>
        </w:rPr>
      </w:pPr>
    </w:p>
    <w:p w:rsidR="00B4274A" w:rsidRPr="001F1018" w:rsidRDefault="00B4274A" w:rsidP="001F1018">
      <w:pPr>
        <w:ind w:firstLine="426"/>
        <w:jc w:val="both"/>
        <w:rPr>
          <w:rFonts w:ascii="Segoe UI" w:hAnsi="Segoe UI" w:cs="Segoe UI"/>
          <w:b/>
          <w:bCs/>
          <w:i/>
          <w:u w:val="single"/>
        </w:rPr>
      </w:pPr>
      <w:r w:rsidRPr="001F1018">
        <w:rPr>
          <w:rStyle w:val="Pogrubienie"/>
          <w:rFonts w:ascii="Segoe UI" w:hAnsi="Segoe UI" w:cs="Segoe UI"/>
          <w:bCs/>
          <w:i/>
          <w:u w:val="single"/>
        </w:rPr>
        <w:t xml:space="preserve">Do Wykonawców biorących udział w postępowaniu o udzielenie zamówienia publicznego prowadzonego </w:t>
      </w:r>
      <w:r w:rsidRPr="001F1018">
        <w:rPr>
          <w:rFonts w:ascii="Segoe UI" w:hAnsi="Segoe UI" w:cs="Segoe UI"/>
          <w:b/>
          <w:i/>
          <w:u w:val="single"/>
        </w:rPr>
        <w:t xml:space="preserve">w trybie przetargu nieograniczonego na: </w:t>
      </w:r>
      <w:r w:rsidRPr="001F1018">
        <w:rPr>
          <w:rFonts w:ascii="Segoe UI" w:hAnsi="Segoe UI" w:cs="Segoe UI"/>
          <w:b/>
          <w:bCs/>
          <w:i/>
          <w:u w:val="single"/>
        </w:rPr>
        <w:t>Odbiór i zagospodarowanie odpadów komunalnych z obszaru sektora II Gminy Miasto Koszalin</w:t>
      </w:r>
    </w:p>
    <w:p w:rsidR="00B4274A" w:rsidRPr="001F1018" w:rsidRDefault="00B4274A" w:rsidP="001F1018">
      <w:pPr>
        <w:ind w:firstLine="426"/>
        <w:jc w:val="both"/>
        <w:rPr>
          <w:rFonts w:ascii="Segoe UI" w:hAnsi="Segoe UI" w:cs="Segoe UI"/>
          <w:b/>
          <w:bCs/>
        </w:rPr>
      </w:pPr>
    </w:p>
    <w:p w:rsidR="00B4274A" w:rsidRPr="001F1018" w:rsidRDefault="00B4274A" w:rsidP="001F1018">
      <w:pPr>
        <w:jc w:val="center"/>
        <w:rPr>
          <w:rFonts w:ascii="Segoe UI" w:hAnsi="Segoe UI" w:cs="Segoe UI"/>
          <w:b/>
          <w:bCs/>
        </w:rPr>
      </w:pPr>
      <w:r w:rsidRPr="001F1018">
        <w:rPr>
          <w:rFonts w:ascii="Segoe UI" w:hAnsi="Segoe UI" w:cs="Segoe UI"/>
          <w:b/>
          <w:bCs/>
        </w:rPr>
        <w:t xml:space="preserve">Zapytania i odpowiedzi nr 1 </w:t>
      </w:r>
      <w:r w:rsidR="00AB4AE8">
        <w:rPr>
          <w:rFonts w:ascii="Segoe UI" w:hAnsi="Segoe UI" w:cs="Segoe UI"/>
          <w:b/>
          <w:bCs/>
        </w:rPr>
        <w:t>+ Modyfikacja 1 SIWZ</w:t>
      </w:r>
    </w:p>
    <w:p w:rsidR="00B4274A" w:rsidRPr="001F1018" w:rsidRDefault="00B4274A" w:rsidP="001F1018">
      <w:pPr>
        <w:jc w:val="center"/>
        <w:rPr>
          <w:rFonts w:ascii="Segoe UI" w:hAnsi="Segoe UI" w:cs="Segoe UI"/>
          <w:b/>
          <w:bCs/>
        </w:rPr>
      </w:pPr>
    </w:p>
    <w:p w:rsidR="00B4274A" w:rsidRPr="001F1018" w:rsidRDefault="00B4274A" w:rsidP="00E24794">
      <w:pPr>
        <w:suppressAutoHyphens/>
        <w:ind w:firstLine="708"/>
        <w:jc w:val="both"/>
        <w:rPr>
          <w:rFonts w:ascii="Segoe UI" w:hAnsi="Segoe UI" w:cs="Segoe UI"/>
        </w:rPr>
      </w:pPr>
      <w:r w:rsidRPr="001F1018">
        <w:rPr>
          <w:rFonts w:ascii="Segoe UI" w:hAnsi="Segoe UI" w:cs="Segoe UI"/>
        </w:rPr>
        <w:t>Zamawiający Gmina Miasto działając w oparciu o art. 38 ust. 1 i ust. 2 ustawy z dnia 29 stycznia 2004 r. Prawo zamówień publicznych (</w:t>
      </w:r>
      <w:proofErr w:type="spellStart"/>
      <w:r w:rsidRPr="001F1018">
        <w:rPr>
          <w:rFonts w:ascii="Segoe UI" w:hAnsi="Segoe UI" w:cs="Segoe UI"/>
        </w:rPr>
        <w:t>t.j</w:t>
      </w:r>
      <w:proofErr w:type="spellEnd"/>
      <w:r w:rsidRPr="001F1018">
        <w:rPr>
          <w:rFonts w:ascii="Segoe UI" w:hAnsi="Segoe UI" w:cs="Segoe UI"/>
        </w:rPr>
        <w:t xml:space="preserve">. Dz.U. z 2019 r., poz. 1843 z </w:t>
      </w:r>
      <w:proofErr w:type="spellStart"/>
      <w:r w:rsidRPr="001F1018">
        <w:rPr>
          <w:rFonts w:ascii="Segoe UI" w:hAnsi="Segoe UI" w:cs="Segoe UI"/>
        </w:rPr>
        <w:t>późn</w:t>
      </w:r>
      <w:proofErr w:type="spellEnd"/>
      <w:r w:rsidRPr="001F1018">
        <w:rPr>
          <w:rFonts w:ascii="Segoe UI" w:hAnsi="Segoe UI" w:cs="Segoe UI"/>
        </w:rPr>
        <w:t>. zm.)</w:t>
      </w:r>
      <w:r w:rsidR="00E24794">
        <w:rPr>
          <w:rFonts w:ascii="Segoe UI" w:hAnsi="Segoe UI" w:cs="Segoe UI"/>
        </w:rPr>
        <w:t xml:space="preserve"> w związku a art. 90 ust. 1 ustawy </w:t>
      </w:r>
      <w:r w:rsidR="00E24794" w:rsidRPr="00E24794">
        <w:rPr>
          <w:rFonts w:ascii="Segoe UI" w:hAnsi="Segoe UI" w:cs="Segoe UI"/>
        </w:rPr>
        <w:t>z dnia 11 września 2019 r.</w:t>
      </w:r>
      <w:r w:rsidR="00E24794">
        <w:rPr>
          <w:rFonts w:ascii="Segoe UI" w:hAnsi="Segoe UI" w:cs="Segoe UI"/>
        </w:rPr>
        <w:t xml:space="preserve"> </w:t>
      </w:r>
      <w:r w:rsidR="00E24794" w:rsidRPr="00E24794">
        <w:rPr>
          <w:rFonts w:ascii="Segoe UI" w:hAnsi="Segoe UI" w:cs="Segoe UI"/>
        </w:rPr>
        <w:t>Przepisy wprowadzające ustawę - Prawo zamówień publicznych</w:t>
      </w:r>
      <w:r w:rsidR="00AB4AE8">
        <w:rPr>
          <w:rFonts w:ascii="Segoe UI" w:hAnsi="Segoe UI" w:cs="Segoe UI"/>
        </w:rPr>
        <w:t xml:space="preserve"> </w:t>
      </w:r>
      <w:r w:rsidR="00AB4AE8" w:rsidRPr="003E6852">
        <w:rPr>
          <w:rFonts w:ascii="Segoe UI" w:hAnsi="Segoe UI" w:cs="Segoe UI"/>
          <w:bCs/>
        </w:rPr>
        <w:t xml:space="preserve">(Dz. U. z 2019 r., poz. 2020 z </w:t>
      </w:r>
      <w:proofErr w:type="spellStart"/>
      <w:r w:rsidR="00AB4AE8" w:rsidRPr="003E6852">
        <w:rPr>
          <w:rFonts w:ascii="Segoe UI" w:hAnsi="Segoe UI" w:cs="Segoe UI"/>
          <w:bCs/>
        </w:rPr>
        <w:t>późn</w:t>
      </w:r>
      <w:proofErr w:type="spellEnd"/>
      <w:r w:rsidR="00AB4AE8" w:rsidRPr="003E6852">
        <w:rPr>
          <w:rFonts w:ascii="Segoe UI" w:hAnsi="Segoe UI" w:cs="Segoe UI"/>
          <w:bCs/>
        </w:rPr>
        <w:t xml:space="preserve">. zm.), </w:t>
      </w:r>
      <w:r w:rsidR="00E24794">
        <w:rPr>
          <w:rFonts w:ascii="Segoe UI" w:hAnsi="Segoe UI" w:cs="Segoe UI"/>
        </w:rPr>
        <w:t xml:space="preserve"> </w:t>
      </w:r>
      <w:r w:rsidRPr="001F1018">
        <w:rPr>
          <w:rFonts w:ascii="Segoe UI" w:hAnsi="Segoe UI" w:cs="Segoe UI"/>
        </w:rPr>
        <w:t>informuje,</w:t>
      </w:r>
      <w:r w:rsidR="00E24794">
        <w:rPr>
          <w:rFonts w:ascii="Segoe UI" w:hAnsi="Segoe UI" w:cs="Segoe UI"/>
        </w:rPr>
        <w:t xml:space="preserve"> </w:t>
      </w:r>
      <w:r w:rsidRPr="001F1018">
        <w:rPr>
          <w:rFonts w:ascii="Segoe UI" w:hAnsi="Segoe UI" w:cs="Segoe UI"/>
        </w:rPr>
        <w:t>iż w przedmiotowym postępowaniu wpłynęły następujące zapytania do specyfikacji istotnych warunków zamówienia, na które udziela odpowiedzi:</w:t>
      </w:r>
    </w:p>
    <w:p w:rsidR="00B4274A" w:rsidRPr="001F1018" w:rsidRDefault="00B4274A" w:rsidP="001F1018">
      <w:pPr>
        <w:suppressAutoHyphens/>
        <w:ind w:firstLine="708"/>
        <w:jc w:val="both"/>
        <w:rPr>
          <w:rFonts w:ascii="Segoe UI" w:hAnsi="Segoe UI" w:cs="Segoe UI"/>
        </w:rPr>
      </w:pPr>
    </w:p>
    <w:p w:rsidR="00B4274A" w:rsidRPr="001F1018" w:rsidRDefault="00B4274A" w:rsidP="001F1018">
      <w:pPr>
        <w:spacing w:after="60"/>
        <w:rPr>
          <w:rFonts w:ascii="Segoe UI" w:hAnsi="Segoe UI" w:cs="Segoe UI"/>
          <w:b/>
        </w:rPr>
      </w:pPr>
      <w:r w:rsidRPr="001F1018">
        <w:rPr>
          <w:rFonts w:ascii="Segoe UI" w:hAnsi="Segoe UI" w:cs="Segoe UI"/>
          <w:b/>
        </w:rPr>
        <w:t xml:space="preserve">Instrukcja dla Wykonawców </w:t>
      </w:r>
    </w:p>
    <w:p w:rsidR="00B4274A" w:rsidRPr="001F1018" w:rsidRDefault="00B4274A" w:rsidP="001F1018">
      <w:pPr>
        <w:suppressAutoHyphens/>
        <w:jc w:val="both"/>
        <w:rPr>
          <w:rFonts w:ascii="Segoe UI" w:hAnsi="Segoe UI" w:cs="Segoe UI"/>
          <w:b/>
          <w:bCs/>
          <w:color w:val="00000A"/>
          <w:u w:val="single"/>
        </w:rPr>
      </w:pPr>
    </w:p>
    <w:p w:rsidR="00B4274A" w:rsidRPr="001F1018" w:rsidRDefault="00B4274A" w:rsidP="001F1018">
      <w:pPr>
        <w:jc w:val="both"/>
        <w:rPr>
          <w:rFonts w:ascii="Segoe UI" w:hAnsi="Segoe UI" w:cs="Segoe UI"/>
        </w:rPr>
      </w:pPr>
      <w:r w:rsidRPr="001F1018">
        <w:rPr>
          <w:rFonts w:ascii="Segoe UI" w:hAnsi="Segoe UI" w:cs="Segoe UI"/>
          <w:b/>
          <w:bCs/>
          <w:color w:val="00000A"/>
          <w:u w:val="single"/>
        </w:rPr>
        <w:t>Pytanie nr 1</w:t>
      </w:r>
    </w:p>
    <w:p w:rsidR="00B4274A" w:rsidRPr="001F1018" w:rsidRDefault="00B4274A" w:rsidP="001F1018">
      <w:pPr>
        <w:pStyle w:val="Teksttreci0"/>
        <w:shd w:val="clear" w:color="auto" w:fill="auto"/>
        <w:spacing w:after="120" w:line="240" w:lineRule="auto"/>
        <w:ind w:left="40" w:right="20" w:firstLine="0"/>
        <w:jc w:val="both"/>
        <w:rPr>
          <w:rFonts w:ascii="Segoe UI" w:hAnsi="Segoe UI" w:cs="Segoe UI"/>
          <w:sz w:val="20"/>
          <w:szCs w:val="20"/>
        </w:rPr>
      </w:pPr>
      <w:r w:rsidRPr="001F1018">
        <w:rPr>
          <w:rStyle w:val="Teksttreci"/>
          <w:rFonts w:ascii="Segoe UI" w:hAnsi="Segoe UI" w:cs="Segoe UI"/>
          <w:color w:val="000000"/>
          <w:sz w:val="20"/>
          <w:szCs w:val="20"/>
          <w:lang w:val="pl"/>
        </w:rPr>
        <w:t xml:space="preserve">5.2.3.2 Mając na uwadze dbałość o środowisko i czystość powietrza na terenie miasta Koszalina wnioskujemy o zwiększenie wymogu </w:t>
      </w:r>
      <w:r w:rsidRPr="001F1018">
        <w:rPr>
          <w:rStyle w:val="Teksttreci"/>
          <w:rFonts w:ascii="Segoe UI" w:hAnsi="Segoe UI" w:cs="Segoe UI"/>
          <w:color w:val="000000"/>
          <w:sz w:val="20"/>
          <w:szCs w:val="20"/>
          <w:lang w:val="en-US"/>
        </w:rPr>
        <w:t xml:space="preserve">dot. </w:t>
      </w:r>
      <w:r w:rsidRPr="001F1018">
        <w:rPr>
          <w:rStyle w:val="Teksttreci"/>
          <w:rFonts w:ascii="Segoe UI" w:hAnsi="Segoe UI" w:cs="Segoe UI"/>
          <w:color w:val="000000"/>
          <w:sz w:val="20"/>
          <w:szCs w:val="20"/>
          <w:lang w:val="pl"/>
        </w:rPr>
        <w:t>normy emisji spalin dla pojazdów do odbierania odpadów komunalnych, a także pojazdu do mycia i dezynfekcji pojemników na odpady, do co najmniej EURO 5.</w:t>
      </w:r>
    </w:p>
    <w:p w:rsidR="00B4274A" w:rsidRDefault="00B4274A" w:rsidP="001F1018">
      <w:pPr>
        <w:tabs>
          <w:tab w:val="left" w:pos="851"/>
        </w:tabs>
        <w:jc w:val="both"/>
        <w:rPr>
          <w:rFonts w:ascii="Segoe UI" w:hAnsi="Segoe UI" w:cs="Segoe UI"/>
          <w:b/>
          <w:u w:val="single"/>
        </w:rPr>
      </w:pPr>
      <w:r w:rsidRPr="001F1018">
        <w:rPr>
          <w:rFonts w:ascii="Segoe UI" w:hAnsi="Segoe UI" w:cs="Segoe UI"/>
          <w:b/>
          <w:u w:val="single"/>
        </w:rPr>
        <w:t>Odpowiedź na pytanie nr 1</w:t>
      </w:r>
    </w:p>
    <w:p w:rsidR="00B42BB7" w:rsidRPr="00B42BB7" w:rsidRDefault="00B42BB7" w:rsidP="001F1018">
      <w:pPr>
        <w:tabs>
          <w:tab w:val="left" w:pos="851"/>
        </w:tabs>
        <w:jc w:val="both"/>
        <w:rPr>
          <w:rFonts w:ascii="Segoe UI" w:hAnsi="Segoe UI" w:cs="Segoe UI"/>
        </w:rPr>
      </w:pPr>
      <w:r w:rsidRPr="00B42BB7">
        <w:rPr>
          <w:rFonts w:ascii="Segoe UI" w:hAnsi="Segoe UI" w:cs="Segoe UI"/>
        </w:rPr>
        <w:t>Zamawiający nie przewiduje zmiany zapisów SIWZ w przedmiotowym zakresie.</w:t>
      </w:r>
    </w:p>
    <w:p w:rsidR="00B4274A" w:rsidRPr="001F1018" w:rsidRDefault="00B4274A"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2</w:t>
      </w:r>
    </w:p>
    <w:p w:rsidR="00B4274A" w:rsidRPr="00B4274A" w:rsidRDefault="00B4274A" w:rsidP="001F1018">
      <w:pPr>
        <w:widowControl w:val="0"/>
        <w:spacing w:after="120"/>
        <w:ind w:left="40" w:right="20"/>
        <w:jc w:val="both"/>
        <w:rPr>
          <w:rFonts w:ascii="Segoe UI" w:eastAsia="Arial" w:hAnsi="Segoe UI" w:cs="Segoe UI"/>
          <w:color w:val="000000"/>
          <w:lang w:val="pl"/>
        </w:rPr>
      </w:pPr>
      <w:r w:rsidRPr="001F1018">
        <w:rPr>
          <w:rFonts w:ascii="Segoe UI" w:eastAsia="Arial" w:hAnsi="Segoe UI" w:cs="Segoe UI"/>
          <w:color w:val="000000"/>
          <w:lang w:val="pl"/>
        </w:rPr>
        <w:t xml:space="preserve">6a. 2. Czy Zamawiający dopuszcza możliwość posiadania decyzji na zbieranie w zakresie odpadu </w:t>
      </w:r>
      <w:r w:rsidR="00F706BF">
        <w:rPr>
          <w:rFonts w:ascii="Segoe UI" w:eastAsia="Arial" w:hAnsi="Segoe UI" w:cs="Segoe UI"/>
          <w:color w:val="000000"/>
          <w:lang w:val="pl"/>
        </w:rPr>
        <w:t xml:space="preserve">                         </w:t>
      </w:r>
      <w:r w:rsidRPr="001F1018">
        <w:rPr>
          <w:rFonts w:ascii="Segoe UI" w:eastAsia="Arial" w:hAnsi="Segoe UI" w:cs="Segoe UI"/>
          <w:color w:val="000000"/>
          <w:lang w:val="pl"/>
        </w:rPr>
        <w:t xml:space="preserve">o kodzie 20 01 99 tylko dla jednej lokalizacji? Obecnie wydłużają się postępowania administracyjne, dla wniosków złożonych przed dniem 5.03.2020 r., na które wykonawca nie ma wpływu. Wnioskujemy </w:t>
      </w:r>
      <w:r w:rsidR="00F706BF">
        <w:rPr>
          <w:rFonts w:ascii="Segoe UI" w:eastAsia="Arial" w:hAnsi="Segoe UI" w:cs="Segoe UI"/>
          <w:color w:val="000000"/>
          <w:lang w:val="pl"/>
        </w:rPr>
        <w:t xml:space="preserve">                       </w:t>
      </w:r>
      <w:r w:rsidRPr="001F1018">
        <w:rPr>
          <w:rFonts w:ascii="Segoe UI" w:eastAsia="Arial" w:hAnsi="Segoe UI" w:cs="Segoe UI"/>
          <w:color w:val="000000"/>
          <w:lang w:val="pl"/>
        </w:rPr>
        <w:t>o dopuszczenie możliwości posiadania decyzji na zbieranie odpadów o kodzie 20 01 99 tylko dla jednej lokalizacji, do czasu uzyskania decyzji administracyjnej.</w:t>
      </w:r>
    </w:p>
    <w:p w:rsidR="00B4274A" w:rsidRPr="001F1018" w:rsidRDefault="00B4274A" w:rsidP="001F1018">
      <w:pPr>
        <w:tabs>
          <w:tab w:val="left" w:pos="851"/>
        </w:tabs>
        <w:jc w:val="both"/>
        <w:rPr>
          <w:rFonts w:ascii="Segoe UI" w:hAnsi="Segoe UI" w:cs="Segoe UI"/>
          <w:b/>
          <w:u w:val="single"/>
        </w:rPr>
      </w:pPr>
      <w:r w:rsidRPr="001F1018">
        <w:rPr>
          <w:rFonts w:ascii="Segoe UI" w:hAnsi="Segoe UI" w:cs="Segoe UI"/>
          <w:b/>
          <w:u w:val="single"/>
        </w:rPr>
        <w:t>Odpowiedź na pytanie nr 2</w:t>
      </w:r>
    </w:p>
    <w:p w:rsidR="00444D99" w:rsidRPr="00A1796C" w:rsidRDefault="00A1796C" w:rsidP="00A1796C">
      <w:pPr>
        <w:spacing w:after="200" w:line="276" w:lineRule="auto"/>
        <w:jc w:val="both"/>
        <w:rPr>
          <w:rFonts w:ascii="Segoe UI" w:eastAsia="Calibri" w:hAnsi="Segoe UI" w:cs="Segoe UI"/>
          <w:noProof/>
        </w:rPr>
      </w:pPr>
      <w:r w:rsidRPr="00A1796C">
        <w:rPr>
          <w:rFonts w:ascii="Segoe UI" w:eastAsia="Calibri" w:hAnsi="Segoe UI" w:cs="Segoe UI"/>
          <w:noProof/>
        </w:rPr>
        <w:t>Zamawiający w Warunkach udziału w postępowaniu nie wymaga posiadania wpisu na odpad o kodzie 20 01 99.</w:t>
      </w: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3</w:t>
      </w:r>
    </w:p>
    <w:p w:rsidR="00B4274A" w:rsidRPr="001F1018" w:rsidRDefault="00B4274A" w:rsidP="001F1018">
      <w:pPr>
        <w:widowControl w:val="0"/>
        <w:spacing w:after="240"/>
        <w:ind w:left="40" w:right="20"/>
        <w:jc w:val="both"/>
        <w:rPr>
          <w:rFonts w:ascii="Segoe UI" w:eastAsia="Arial" w:hAnsi="Segoe UI" w:cs="Segoe UI"/>
          <w:color w:val="000000"/>
          <w:lang w:val="pl"/>
        </w:rPr>
      </w:pPr>
      <w:r w:rsidRPr="001F1018">
        <w:rPr>
          <w:rFonts w:ascii="Segoe UI" w:eastAsia="Arial" w:hAnsi="Segoe UI" w:cs="Segoe UI"/>
          <w:color w:val="000000"/>
          <w:lang w:val="pl"/>
        </w:rPr>
        <w:t xml:space="preserve">17 ZNWU Wnioskujemy o zmniejszenie wysokości zabezpieczenia należytego wykonania umowy </w:t>
      </w:r>
      <w:r w:rsidR="00DE5404">
        <w:rPr>
          <w:rFonts w:ascii="Segoe UI" w:eastAsia="Arial" w:hAnsi="Segoe UI" w:cs="Segoe UI"/>
          <w:color w:val="000000"/>
          <w:lang w:val="pl"/>
        </w:rPr>
        <w:t xml:space="preserve">                   </w:t>
      </w:r>
      <w:r w:rsidRPr="001F1018">
        <w:rPr>
          <w:rFonts w:ascii="Segoe UI" w:eastAsia="Arial" w:hAnsi="Segoe UI" w:cs="Segoe UI"/>
          <w:color w:val="000000"/>
          <w:lang w:val="pl"/>
        </w:rPr>
        <w:t>do 1% ceny ofertowej, gdyż zabezpieczenie na poziomie 3 % stanowi wysoki koszt dla Wykonawcy.</w:t>
      </w:r>
    </w:p>
    <w:p w:rsidR="00B4274A" w:rsidRPr="001F1018" w:rsidRDefault="00B4274A" w:rsidP="001F1018">
      <w:pPr>
        <w:tabs>
          <w:tab w:val="left" w:pos="851"/>
        </w:tabs>
        <w:jc w:val="both"/>
        <w:rPr>
          <w:rFonts w:ascii="Segoe UI" w:hAnsi="Segoe UI" w:cs="Segoe UI"/>
          <w:b/>
          <w:u w:val="single"/>
        </w:rPr>
      </w:pPr>
      <w:r w:rsidRPr="001F1018">
        <w:rPr>
          <w:rFonts w:ascii="Segoe UI" w:hAnsi="Segoe UI" w:cs="Segoe UI"/>
          <w:b/>
          <w:u w:val="single"/>
        </w:rPr>
        <w:t>Odpowiedź na pytanie nr 3</w:t>
      </w:r>
    </w:p>
    <w:p w:rsidR="00B4274A" w:rsidRPr="00006402" w:rsidRDefault="00AC2037" w:rsidP="001F1018">
      <w:pPr>
        <w:widowControl w:val="0"/>
        <w:ind w:right="20"/>
        <w:jc w:val="both"/>
        <w:rPr>
          <w:rFonts w:ascii="Segoe UI" w:eastAsia="Arial" w:hAnsi="Segoe UI" w:cs="Segoe UI"/>
          <w:lang w:val="pl"/>
        </w:rPr>
      </w:pPr>
      <w:r w:rsidRPr="00006402">
        <w:rPr>
          <w:rFonts w:ascii="Segoe UI" w:eastAsia="Arial" w:hAnsi="Segoe UI" w:cs="Segoe UI"/>
          <w:lang w:val="pl"/>
        </w:rPr>
        <w:t xml:space="preserve">Zamawiający zmniejsza wysokość zabezpieczenia należytego wykonania umowy do </w:t>
      </w:r>
      <w:r w:rsidRPr="00006402">
        <w:rPr>
          <w:rFonts w:ascii="Segoe UI" w:eastAsia="Arial" w:hAnsi="Segoe UI" w:cs="Segoe UI"/>
          <w:b/>
          <w:lang w:val="pl"/>
        </w:rPr>
        <w:t>2 %</w:t>
      </w:r>
      <w:r w:rsidRPr="00006402">
        <w:rPr>
          <w:rFonts w:ascii="Segoe UI" w:eastAsia="Arial" w:hAnsi="Segoe UI" w:cs="Segoe UI"/>
          <w:lang w:val="pl"/>
        </w:rPr>
        <w:t xml:space="preserve"> ceny ofertowej.</w:t>
      </w:r>
    </w:p>
    <w:p w:rsidR="00AC2037" w:rsidRPr="00AB4AE8" w:rsidRDefault="00AB4AE8" w:rsidP="001F1018">
      <w:pPr>
        <w:rPr>
          <w:rFonts w:ascii="Segoe UI" w:hAnsi="Segoe UI" w:cs="Segoe UI"/>
        </w:rPr>
      </w:pPr>
      <w:r w:rsidRPr="00AB4AE8">
        <w:rPr>
          <w:rFonts w:ascii="Segoe UI" w:hAnsi="Segoe UI" w:cs="Segoe UI"/>
        </w:rPr>
        <w:t>Pa</w:t>
      </w:r>
      <w:r w:rsidR="002847E0">
        <w:rPr>
          <w:rFonts w:ascii="Segoe UI" w:hAnsi="Segoe UI" w:cs="Segoe UI"/>
        </w:rPr>
        <w:t xml:space="preserve">trz: Modyfikacja 1 SIWZ pkt 1, </w:t>
      </w:r>
      <w:r w:rsidRPr="00AB4AE8">
        <w:rPr>
          <w:rFonts w:ascii="Segoe UI" w:hAnsi="Segoe UI" w:cs="Segoe UI"/>
        </w:rPr>
        <w:t>pkt 2</w:t>
      </w:r>
      <w:r w:rsidR="002847E0">
        <w:rPr>
          <w:rFonts w:ascii="Segoe UI" w:hAnsi="Segoe UI" w:cs="Segoe UI"/>
        </w:rPr>
        <w:t xml:space="preserve"> i pkt 3.</w:t>
      </w:r>
    </w:p>
    <w:p w:rsidR="00AB4AE8" w:rsidRDefault="00AB4AE8" w:rsidP="001F1018">
      <w:pPr>
        <w:rPr>
          <w:rFonts w:ascii="Segoe UI" w:hAnsi="Segoe UI" w:cs="Segoe UI"/>
          <w:b/>
        </w:rPr>
      </w:pPr>
    </w:p>
    <w:p w:rsidR="00FD4889" w:rsidRPr="001F1018" w:rsidRDefault="00B4274A" w:rsidP="001F1018">
      <w:pPr>
        <w:rPr>
          <w:rFonts w:ascii="Segoe UI" w:hAnsi="Segoe UI" w:cs="Segoe UI"/>
          <w:b/>
        </w:rPr>
      </w:pPr>
      <w:r w:rsidRPr="001F1018">
        <w:rPr>
          <w:rFonts w:ascii="Segoe UI" w:hAnsi="Segoe UI" w:cs="Segoe UI"/>
          <w:b/>
        </w:rPr>
        <w:t>Opis przedmiotu zamówienia</w:t>
      </w:r>
    </w:p>
    <w:p w:rsidR="00A30EE6" w:rsidRPr="001F1018" w:rsidRDefault="00A30EE6" w:rsidP="001F1018">
      <w:pPr>
        <w:rPr>
          <w:rFonts w:ascii="Segoe UI" w:hAnsi="Segoe UI" w:cs="Segoe UI"/>
          <w:b/>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4</w:t>
      </w:r>
    </w:p>
    <w:p w:rsidR="00A30EE6" w:rsidRPr="001F1018" w:rsidRDefault="00A30EE6" w:rsidP="001F1018">
      <w:pPr>
        <w:jc w:val="both"/>
        <w:rPr>
          <w:rFonts w:ascii="Segoe UI" w:hAnsi="Segoe UI" w:cs="Segoe UI"/>
          <w:b/>
          <w:bCs/>
          <w:color w:val="00000A"/>
          <w:u w:val="single"/>
        </w:rPr>
      </w:pPr>
      <w:r w:rsidRPr="001F1018">
        <w:rPr>
          <w:rFonts w:ascii="Segoe UI" w:eastAsia="Arial" w:hAnsi="Segoe UI" w:cs="Segoe UI"/>
          <w:color w:val="000000"/>
          <w:lang w:val="pl"/>
        </w:rPr>
        <w:t xml:space="preserve">3.1.3.2 Prosimy o podanie ilości pojemników </w:t>
      </w:r>
      <w:proofErr w:type="spellStart"/>
      <w:r w:rsidRPr="001F1018">
        <w:rPr>
          <w:rFonts w:ascii="Segoe UI" w:eastAsia="Arial" w:hAnsi="Segoe UI" w:cs="Segoe UI"/>
          <w:color w:val="000000"/>
          <w:lang w:val="pl"/>
        </w:rPr>
        <w:t>półpodziemnych</w:t>
      </w:r>
      <w:proofErr w:type="spellEnd"/>
      <w:r w:rsidRPr="001F1018">
        <w:rPr>
          <w:rFonts w:ascii="Segoe UI" w:eastAsia="Arial" w:hAnsi="Segoe UI" w:cs="Segoe UI"/>
          <w:color w:val="000000"/>
          <w:lang w:val="pl"/>
        </w:rPr>
        <w:t xml:space="preserve"> oraz częstotliwości odbioru poszczególnych frakcji. Informacja ta jest niezbędna do skalkulowania oferty. Zgodnie z dostępnym orzecznictwem KIO takie zapisy nie dają możliwości skalkulowania ceny ofertowej. Zgodnie z </w:t>
      </w:r>
      <w:r w:rsidRPr="001F1018">
        <w:rPr>
          <w:rFonts w:ascii="Segoe UI" w:eastAsia="Arial" w:hAnsi="Segoe UI" w:cs="Segoe UI"/>
          <w:color w:val="000000"/>
          <w:lang w:val="en-US"/>
        </w:rPr>
        <w:t xml:space="preserve">art. </w:t>
      </w:r>
      <w:r w:rsidRPr="001F1018">
        <w:rPr>
          <w:rFonts w:ascii="Segoe UI" w:eastAsia="Arial" w:hAnsi="Segoe UI" w:cs="Segoe UI"/>
          <w:color w:val="000000"/>
          <w:lang w:val="pl"/>
        </w:rPr>
        <w:t xml:space="preserve">29 </w:t>
      </w:r>
      <w:r w:rsidRPr="001F1018">
        <w:rPr>
          <w:rFonts w:ascii="Segoe UI" w:eastAsia="Arial" w:hAnsi="Segoe UI" w:cs="Segoe UI"/>
          <w:color w:val="000000"/>
          <w:lang w:val="pl"/>
        </w:rPr>
        <w:lastRenderedPageBreak/>
        <w:t>ustawy Prawo zamówień publicznych</w:t>
      </w:r>
      <w:r w:rsidRPr="001F1018">
        <w:rPr>
          <w:rFonts w:ascii="Segoe UI" w:eastAsia="Arial" w:hAnsi="Segoe UI" w:cs="Segoe UI"/>
          <w:i/>
          <w:iCs/>
          <w:color w:val="000000"/>
          <w:lang w:val="pl"/>
        </w:rPr>
        <w:t xml:space="preserve"> przedmiot zamówienia opisuje się w sposób jednoznaczny </w:t>
      </w:r>
      <w:r w:rsidR="00F706BF">
        <w:rPr>
          <w:rFonts w:ascii="Segoe UI" w:eastAsia="Arial" w:hAnsi="Segoe UI" w:cs="Segoe UI"/>
          <w:i/>
          <w:iCs/>
          <w:color w:val="000000"/>
          <w:lang w:val="pl"/>
        </w:rPr>
        <w:t xml:space="preserve">                                </w:t>
      </w:r>
      <w:r w:rsidRPr="001F1018">
        <w:rPr>
          <w:rFonts w:ascii="Segoe UI" w:eastAsia="Arial" w:hAnsi="Segoe UI" w:cs="Segoe UI"/>
          <w:i/>
          <w:iCs/>
          <w:color w:val="000000"/>
          <w:lang w:val="pl"/>
        </w:rPr>
        <w:t xml:space="preserve">i </w:t>
      </w:r>
      <w:proofErr w:type="spellStart"/>
      <w:r w:rsidRPr="001F1018">
        <w:rPr>
          <w:rFonts w:ascii="Segoe UI" w:eastAsia="Arial" w:hAnsi="Segoe UI" w:cs="Segoe UI"/>
          <w:i/>
          <w:iCs/>
          <w:color w:val="000000"/>
          <w:lang w:val="en-US"/>
        </w:rPr>
        <w:t>wyczerpujqcy</w:t>
      </w:r>
      <w:proofErr w:type="spellEnd"/>
      <w:r w:rsidRPr="001F1018">
        <w:rPr>
          <w:rFonts w:ascii="Segoe UI" w:eastAsia="Arial" w:hAnsi="Segoe UI" w:cs="Segoe UI"/>
          <w:i/>
          <w:iCs/>
          <w:color w:val="000000"/>
          <w:lang w:val="en-US"/>
        </w:rPr>
        <w:t xml:space="preserve">, </w:t>
      </w:r>
      <w:r w:rsidRPr="001F1018">
        <w:rPr>
          <w:rFonts w:ascii="Segoe UI" w:eastAsia="Arial" w:hAnsi="Segoe UI" w:cs="Segoe UI"/>
          <w:i/>
          <w:iCs/>
          <w:color w:val="000000"/>
          <w:lang w:val="pl"/>
        </w:rPr>
        <w:t>za pomocą dostatecznie dokładnych i zrozumiałych określeń, uwzględniając wszystkie wymagania i okoliczności mogące mieć wpływ na sporządzenie oferty.</w:t>
      </w:r>
      <w:r w:rsidRPr="001F1018">
        <w:rPr>
          <w:rFonts w:ascii="Segoe UI" w:eastAsia="Arial" w:hAnsi="Segoe UI" w:cs="Segoe UI"/>
          <w:color w:val="000000"/>
          <w:lang w:val="pl"/>
        </w:rPr>
        <w:t xml:space="preserve"> W aktualnym stanie sporządzony przez Zamawiającego OPZ nie daje takich możliwości.</w:t>
      </w: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4</w:t>
      </w:r>
    </w:p>
    <w:p w:rsidR="00A30EE6" w:rsidRPr="00444D99" w:rsidRDefault="00444D99" w:rsidP="001F1018">
      <w:pPr>
        <w:jc w:val="both"/>
        <w:rPr>
          <w:rFonts w:ascii="Segoe UI" w:hAnsi="Segoe UI" w:cs="Segoe UI"/>
          <w:bCs/>
          <w:color w:val="00000A"/>
        </w:rPr>
      </w:pPr>
      <w:r w:rsidRPr="00444D99">
        <w:rPr>
          <w:rFonts w:ascii="Segoe UI" w:hAnsi="Segoe UI" w:cs="Segoe UI"/>
          <w:bCs/>
          <w:color w:val="00000A"/>
        </w:rPr>
        <w:t>Zamawiający info</w:t>
      </w:r>
      <w:r>
        <w:rPr>
          <w:rFonts w:ascii="Segoe UI" w:hAnsi="Segoe UI" w:cs="Segoe UI"/>
          <w:bCs/>
          <w:color w:val="00000A"/>
        </w:rPr>
        <w:t>rmuje, że na terenie</w:t>
      </w:r>
      <w:r w:rsidR="00CF5C2F">
        <w:rPr>
          <w:rFonts w:ascii="Segoe UI" w:hAnsi="Segoe UI" w:cs="Segoe UI"/>
          <w:bCs/>
          <w:color w:val="00000A"/>
        </w:rPr>
        <w:t xml:space="preserve"> M</w:t>
      </w:r>
      <w:r>
        <w:rPr>
          <w:rFonts w:ascii="Segoe UI" w:hAnsi="Segoe UI" w:cs="Segoe UI"/>
          <w:bCs/>
          <w:color w:val="00000A"/>
        </w:rPr>
        <w:t xml:space="preserve">iasta Koszalina zostało zamontowanych 105 </w:t>
      </w:r>
      <w:proofErr w:type="spellStart"/>
      <w:r>
        <w:rPr>
          <w:rFonts w:ascii="Segoe UI" w:hAnsi="Segoe UI" w:cs="Segoe UI"/>
          <w:bCs/>
          <w:color w:val="00000A"/>
        </w:rPr>
        <w:t>Ekopunktów</w:t>
      </w:r>
      <w:proofErr w:type="spellEnd"/>
      <w:r>
        <w:rPr>
          <w:rFonts w:ascii="Segoe UI" w:hAnsi="Segoe UI" w:cs="Segoe UI"/>
          <w:bCs/>
          <w:color w:val="00000A"/>
        </w:rPr>
        <w:t xml:space="preserve">. Każdy </w:t>
      </w:r>
      <w:proofErr w:type="spellStart"/>
      <w:r>
        <w:rPr>
          <w:rFonts w:ascii="Segoe UI" w:hAnsi="Segoe UI" w:cs="Segoe UI"/>
          <w:bCs/>
          <w:color w:val="00000A"/>
        </w:rPr>
        <w:t>Ekopunkt</w:t>
      </w:r>
      <w:proofErr w:type="spellEnd"/>
      <w:r>
        <w:rPr>
          <w:rFonts w:ascii="Segoe UI" w:hAnsi="Segoe UI" w:cs="Segoe UI"/>
          <w:bCs/>
          <w:color w:val="00000A"/>
        </w:rPr>
        <w:t xml:space="preserve"> składa się z pojemnika na odpady zmieszane, </w:t>
      </w:r>
      <w:r w:rsidR="00CF5C2F">
        <w:rPr>
          <w:rFonts w:ascii="Segoe UI" w:hAnsi="Segoe UI" w:cs="Segoe UI"/>
          <w:bCs/>
          <w:color w:val="00000A"/>
        </w:rPr>
        <w:t xml:space="preserve">na metale i </w:t>
      </w:r>
      <w:r>
        <w:rPr>
          <w:rFonts w:ascii="Segoe UI" w:hAnsi="Segoe UI" w:cs="Segoe UI"/>
          <w:bCs/>
          <w:color w:val="00000A"/>
        </w:rPr>
        <w:t>tworzyw</w:t>
      </w:r>
      <w:r w:rsidR="00CF5C2F">
        <w:rPr>
          <w:rFonts w:ascii="Segoe UI" w:hAnsi="Segoe UI" w:cs="Segoe UI"/>
          <w:bCs/>
          <w:color w:val="00000A"/>
        </w:rPr>
        <w:t>a sztuczne, szkło</w:t>
      </w:r>
      <w:r>
        <w:rPr>
          <w:rFonts w:ascii="Segoe UI" w:hAnsi="Segoe UI" w:cs="Segoe UI"/>
          <w:bCs/>
          <w:color w:val="00000A"/>
        </w:rPr>
        <w:t>, pap</w:t>
      </w:r>
      <w:r w:rsidR="00CF5C2F">
        <w:rPr>
          <w:rFonts w:ascii="Segoe UI" w:hAnsi="Segoe UI" w:cs="Segoe UI"/>
          <w:bCs/>
          <w:color w:val="00000A"/>
        </w:rPr>
        <w:t>ier</w:t>
      </w:r>
      <w:r>
        <w:rPr>
          <w:rFonts w:ascii="Segoe UI" w:hAnsi="Segoe UI" w:cs="Segoe UI"/>
          <w:bCs/>
          <w:color w:val="00000A"/>
        </w:rPr>
        <w:t xml:space="preserve"> oraz BIO.</w:t>
      </w:r>
      <w:r w:rsidR="00CF5C2F">
        <w:rPr>
          <w:rFonts w:ascii="Segoe UI" w:hAnsi="Segoe UI" w:cs="Segoe UI"/>
          <w:bCs/>
          <w:color w:val="00000A"/>
        </w:rPr>
        <w:t xml:space="preserve"> Częstotliwość odbioru odpadów powinna być zgodna z regulaminem utrzymania czystości i porządku na terenie Miasta Koszalina.</w:t>
      </w:r>
    </w:p>
    <w:p w:rsidR="00F706BF" w:rsidRDefault="00F706BF"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5</w:t>
      </w:r>
    </w:p>
    <w:p w:rsidR="00A30EE6" w:rsidRPr="001F1018" w:rsidRDefault="00A30EE6" w:rsidP="001F1018">
      <w:pPr>
        <w:jc w:val="both"/>
        <w:rPr>
          <w:rFonts w:ascii="Segoe UI" w:hAnsi="Segoe UI" w:cs="Segoe UI"/>
          <w:b/>
          <w:bCs/>
          <w:color w:val="00000A"/>
          <w:u w:val="single"/>
        </w:rPr>
      </w:pPr>
      <w:r w:rsidRPr="00F706BF">
        <w:rPr>
          <w:rStyle w:val="Teksttreci3Bezkursywy"/>
          <w:rFonts w:ascii="Segoe UI" w:hAnsi="Segoe UI" w:cs="Segoe UI"/>
          <w:i w:val="0"/>
          <w:sz w:val="20"/>
          <w:szCs w:val="20"/>
        </w:rPr>
        <w:t>3.1.3.7 wnioskujemy o pozostawienie obowiązku odrębnego odbierania odpadów selektywnie zbieranych z zabudowy zamieszkałej i niezamieszkałej i wprowadzenie zapisu:</w:t>
      </w:r>
      <w:r w:rsidRPr="001F1018">
        <w:rPr>
          <w:rStyle w:val="Teksttreci3Bezkursywy"/>
          <w:rFonts w:ascii="Segoe UI" w:hAnsi="Segoe UI" w:cs="Segoe UI"/>
          <w:sz w:val="20"/>
          <w:szCs w:val="20"/>
        </w:rPr>
        <w:t xml:space="preserve"> </w:t>
      </w:r>
      <w:proofErr w:type="spellStart"/>
      <w:r w:rsidRPr="00F706BF">
        <w:rPr>
          <w:rStyle w:val="Teksttreci3"/>
          <w:rFonts w:ascii="Segoe UI" w:hAnsi="Segoe UI" w:cs="Segoe UI"/>
          <w:i/>
          <w:color w:val="000000"/>
          <w:sz w:val="20"/>
          <w:szCs w:val="20"/>
          <w:lang w:val="en-US"/>
        </w:rPr>
        <w:t>Zamawiajqcy</w:t>
      </w:r>
      <w:proofErr w:type="spellEnd"/>
      <w:r w:rsidRPr="00F706BF">
        <w:rPr>
          <w:rStyle w:val="Teksttreci3"/>
          <w:rFonts w:ascii="Segoe UI" w:hAnsi="Segoe UI" w:cs="Segoe UI"/>
          <w:i/>
          <w:color w:val="000000"/>
          <w:sz w:val="20"/>
          <w:szCs w:val="20"/>
          <w:lang w:val="en-US"/>
        </w:rPr>
        <w:t xml:space="preserve"> </w:t>
      </w:r>
      <w:r w:rsidRPr="00F706BF">
        <w:rPr>
          <w:rStyle w:val="Teksttreci3"/>
          <w:rFonts w:ascii="Segoe UI" w:hAnsi="Segoe UI" w:cs="Segoe UI"/>
          <w:i/>
          <w:color w:val="000000"/>
          <w:sz w:val="20"/>
          <w:szCs w:val="20"/>
          <w:lang w:val="pl"/>
        </w:rPr>
        <w:t xml:space="preserve">nie dopuszcza, aby Wykonawca przy odbiorze odpadów mieszał odpady komunalne segregowane </w:t>
      </w:r>
      <w:r w:rsidR="00EE4742">
        <w:rPr>
          <w:rStyle w:val="Teksttreci3"/>
          <w:rFonts w:ascii="Segoe UI" w:hAnsi="Segoe UI" w:cs="Segoe UI"/>
          <w:i/>
          <w:color w:val="000000"/>
          <w:sz w:val="20"/>
          <w:szCs w:val="20"/>
          <w:lang w:val="pl"/>
        </w:rPr>
        <w:br/>
      </w:r>
      <w:r w:rsidRPr="00F706BF">
        <w:rPr>
          <w:rStyle w:val="Teksttreci3"/>
          <w:rFonts w:ascii="Segoe UI" w:hAnsi="Segoe UI" w:cs="Segoe UI"/>
          <w:i/>
          <w:color w:val="000000"/>
          <w:sz w:val="20"/>
          <w:szCs w:val="20"/>
          <w:lang w:val="pl"/>
        </w:rPr>
        <w:t>z odpadami pochodzącymi z nieruchomości nie objętych systemem gospodarowania odpadami komunalnymi segregowanymi, oraz z odpadami pochodzącymi z terenu innych gmin i koszy ulicznych</w:t>
      </w:r>
      <w:r w:rsidRPr="001F1018">
        <w:rPr>
          <w:rStyle w:val="Teksttreci3"/>
          <w:rFonts w:ascii="Segoe UI" w:hAnsi="Segoe UI" w:cs="Segoe UI"/>
          <w:color w:val="000000"/>
          <w:sz w:val="20"/>
          <w:szCs w:val="20"/>
          <w:lang w:val="pl"/>
        </w:rPr>
        <w:t>.</w:t>
      </w: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5</w:t>
      </w:r>
    </w:p>
    <w:p w:rsidR="00AC2037" w:rsidRPr="00B42BB7" w:rsidRDefault="00AC2037" w:rsidP="00AC2037">
      <w:pPr>
        <w:tabs>
          <w:tab w:val="left" w:pos="851"/>
        </w:tabs>
        <w:jc w:val="both"/>
        <w:rPr>
          <w:rFonts w:ascii="Segoe UI" w:hAnsi="Segoe UI" w:cs="Segoe UI"/>
        </w:rPr>
      </w:pPr>
      <w:r w:rsidRPr="00B42BB7">
        <w:rPr>
          <w:rFonts w:ascii="Segoe UI" w:hAnsi="Segoe UI" w:cs="Segoe UI"/>
        </w:rPr>
        <w:t>Zamawiający nie przewiduje zmiany zapisów SIWZ w przedmiotowym zakresie.</w:t>
      </w:r>
    </w:p>
    <w:p w:rsidR="00A30EE6" w:rsidRPr="001F1018" w:rsidRDefault="00A30EE6"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6</w:t>
      </w:r>
    </w:p>
    <w:p w:rsidR="00A30EE6" w:rsidRPr="001F1018" w:rsidRDefault="00A30EE6" w:rsidP="001F1018">
      <w:pPr>
        <w:widowControl w:val="0"/>
        <w:spacing w:after="120"/>
        <w:ind w:left="40" w:right="60"/>
        <w:jc w:val="both"/>
        <w:rPr>
          <w:rFonts w:ascii="Segoe UI" w:eastAsia="Arial" w:hAnsi="Segoe UI" w:cs="Segoe UI"/>
          <w:color w:val="000000"/>
          <w:lang w:val="pl"/>
        </w:rPr>
      </w:pPr>
      <w:r w:rsidRPr="001F1018">
        <w:rPr>
          <w:rFonts w:ascii="Segoe UI" w:eastAsia="Arial" w:hAnsi="Segoe UI" w:cs="Segoe UI"/>
          <w:color w:val="000000"/>
          <w:lang w:val="pl"/>
        </w:rPr>
        <w:t>3.1.3.8a) Wnioskujemy o usunięcie zapisu. Uważamy ten zapis za niezasadny, ponieważ rozpoczęcie odbioru sprzętu elektrycznego i elektronicznego w pierwszej kolejności nie zapobiegnie jego demontażowi i dodatkowemu zaśmiecaniu. Z wieloletniego doświadczenia wiemy, że odpady te często wystawiane są dzień wcześniej i w momencie zbiórki już są zdemontowane, a w przypadku zabudowy wielorodzinnej mieszkańcy często nie przestrzegają harmonogramu.</w:t>
      </w: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6</w:t>
      </w:r>
    </w:p>
    <w:p w:rsidR="00070D0F" w:rsidRPr="00B42BB7" w:rsidRDefault="00070D0F" w:rsidP="00070D0F">
      <w:pPr>
        <w:tabs>
          <w:tab w:val="left" w:pos="851"/>
        </w:tabs>
        <w:jc w:val="both"/>
        <w:rPr>
          <w:rFonts w:ascii="Segoe UI" w:hAnsi="Segoe UI" w:cs="Segoe UI"/>
        </w:rPr>
      </w:pPr>
      <w:r w:rsidRPr="00B42BB7">
        <w:rPr>
          <w:rFonts w:ascii="Segoe UI" w:hAnsi="Segoe UI" w:cs="Segoe UI"/>
        </w:rPr>
        <w:t>Zamawiający nie przewiduje zmiany zapisów SIWZ w przedmiotowym zakresie.</w:t>
      </w:r>
    </w:p>
    <w:p w:rsidR="00A30EE6" w:rsidRPr="001F1018" w:rsidRDefault="00A30EE6"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7</w:t>
      </w:r>
    </w:p>
    <w:p w:rsidR="00A30EE6" w:rsidRPr="00A30EE6" w:rsidRDefault="00A30EE6" w:rsidP="001F1018">
      <w:pPr>
        <w:widowControl w:val="0"/>
        <w:spacing w:after="120"/>
        <w:ind w:left="40" w:right="60"/>
        <w:jc w:val="both"/>
        <w:rPr>
          <w:rFonts w:ascii="Segoe UI" w:eastAsia="Arial" w:hAnsi="Segoe UI" w:cs="Segoe UI"/>
          <w:color w:val="000000"/>
          <w:lang w:val="pl"/>
        </w:rPr>
      </w:pPr>
      <w:r w:rsidRPr="001F1018">
        <w:rPr>
          <w:rFonts w:ascii="Segoe UI" w:eastAsia="Arial" w:hAnsi="Segoe UI" w:cs="Segoe UI"/>
          <w:color w:val="000000"/>
          <w:lang w:val="pl"/>
        </w:rPr>
        <w:t xml:space="preserve">Tabela 4. Wnioskujemy o wykreślenie zapisu „co najmniej" widniejącego przy poszczególnych częstotliwościach odbioru odpadów z zabudowy wielorodzinnej (Rozdział II SIWZ opis przedmiotu zamówienia), gdyż zgodnie z dostępnym orzecznictwem KIO takie zapisy nie dają możliwości skalkulowania ceny ofertowej i nie ma możliwości złożenia przez wykonawców porównywalnych ofert. Zgodnie z </w:t>
      </w:r>
      <w:r w:rsidRPr="001F1018">
        <w:rPr>
          <w:rFonts w:ascii="Segoe UI" w:eastAsia="Arial" w:hAnsi="Segoe UI" w:cs="Segoe UI"/>
          <w:color w:val="000000"/>
          <w:lang w:val="en-US"/>
        </w:rPr>
        <w:t xml:space="preserve">art. </w:t>
      </w:r>
      <w:r w:rsidRPr="001F1018">
        <w:rPr>
          <w:rFonts w:ascii="Segoe UI" w:eastAsia="Arial" w:hAnsi="Segoe UI" w:cs="Segoe UI"/>
          <w:color w:val="000000"/>
          <w:lang w:val="pl"/>
        </w:rPr>
        <w:t>29 ustawy Prawo zamówień publicznych</w:t>
      </w:r>
      <w:r w:rsidRPr="001F1018">
        <w:rPr>
          <w:rFonts w:ascii="Segoe UI" w:eastAsia="Arial" w:hAnsi="Segoe UI" w:cs="Segoe UI"/>
          <w:i/>
          <w:iCs/>
          <w:color w:val="000000"/>
          <w:lang w:val="pl"/>
        </w:rPr>
        <w:t xml:space="preserve"> przedmiot zamówienia opisuje się w sposób jednoznaczny i wyczerpujący, za pomocą dostatecznie dokładnych i zrozumiałych określeń, uwzględniając wszystkie wymagania i okoliczności mogące mieć wpływ na sporządzenie oferty.</w:t>
      </w:r>
    </w:p>
    <w:p w:rsidR="00A30EE6" w:rsidRPr="001F1018" w:rsidRDefault="00A30EE6" w:rsidP="001F1018">
      <w:pPr>
        <w:widowControl w:val="0"/>
        <w:spacing w:after="122"/>
        <w:ind w:left="40" w:right="60"/>
        <w:jc w:val="both"/>
        <w:rPr>
          <w:rFonts w:ascii="Segoe UI" w:eastAsia="Arial" w:hAnsi="Segoe UI" w:cs="Segoe UI"/>
          <w:color w:val="000000"/>
          <w:lang w:val="pl"/>
        </w:rPr>
      </w:pPr>
      <w:r w:rsidRPr="001F1018">
        <w:rPr>
          <w:rFonts w:ascii="Segoe UI" w:eastAsia="Arial" w:hAnsi="Segoe UI" w:cs="Segoe UI"/>
          <w:color w:val="000000"/>
          <w:lang w:val="pl"/>
        </w:rPr>
        <w:t xml:space="preserve">Wykonawcy składający ofertę muszą być świadomi rzeczywistego zakresu zamówienia, jego warunków oraz okoliczności wpływających na jego realizację. Ww. czynniki stanowią podstawę do kalkulacji ceny za realizację przedmiotu zamówienia. Obowiązkiem zamawiającego jest podjęcie środków w celu wyeliminowania elementu niepewności wykonawców co do przedmiotu zamówienia przez jego jednoznaczne i wyczerpujące określenie. Sporządzony przez zamawiającego opis przedmiotu zamówienia powinien pozwalać wykonawcy na pozbawione wątpliwości przekonanie, jaki produkt i na jakich warunkach może zaoferować, aby spełniał wymagania zamawiającego. </w:t>
      </w:r>
      <w:r w:rsidR="009A60FA">
        <w:rPr>
          <w:rFonts w:ascii="Segoe UI" w:eastAsia="Arial" w:hAnsi="Segoe UI" w:cs="Segoe UI"/>
          <w:color w:val="000000"/>
          <w:lang w:val="pl"/>
        </w:rPr>
        <w:t xml:space="preserve">                                 </w:t>
      </w:r>
      <w:r w:rsidRPr="001F1018">
        <w:rPr>
          <w:rFonts w:ascii="Segoe UI" w:eastAsia="Arial" w:hAnsi="Segoe UI" w:cs="Segoe UI"/>
          <w:color w:val="000000"/>
          <w:lang w:val="pl"/>
        </w:rPr>
        <w:t>W aktualnym stanie sporządzony przez Zamawiającego OPZ nie daje takich możliwości, z tego powodu, iż użycie sformułowania „co najmniej" widniejącego przy poszczególnych cz</w:t>
      </w:r>
      <w:r w:rsidR="009A60FA">
        <w:rPr>
          <w:rFonts w:ascii="Segoe UI" w:eastAsia="Arial" w:hAnsi="Segoe UI" w:cs="Segoe UI"/>
          <w:color w:val="000000"/>
          <w:lang w:val="pl"/>
        </w:rPr>
        <w:t>ęstotliwościach odbioru odpadów</w:t>
      </w:r>
      <w:r w:rsidR="00F706BF">
        <w:rPr>
          <w:rFonts w:ascii="Segoe UI" w:eastAsia="Arial" w:hAnsi="Segoe UI" w:cs="Segoe UI"/>
          <w:color w:val="000000"/>
          <w:lang w:val="pl"/>
        </w:rPr>
        <w:t xml:space="preserve"> </w:t>
      </w:r>
      <w:r w:rsidRPr="001F1018">
        <w:rPr>
          <w:rFonts w:ascii="Segoe UI" w:eastAsia="Arial" w:hAnsi="Segoe UI" w:cs="Segoe UI"/>
          <w:color w:val="000000"/>
          <w:lang w:val="pl"/>
        </w:rPr>
        <w:t>z zabudowy wielorodzinnej nie daje możliwości jednakowej inte</w:t>
      </w:r>
      <w:r w:rsidR="009A60FA">
        <w:rPr>
          <w:rFonts w:ascii="Segoe UI" w:eastAsia="Arial" w:hAnsi="Segoe UI" w:cs="Segoe UI"/>
          <w:color w:val="000000"/>
          <w:lang w:val="pl"/>
        </w:rPr>
        <w:t>rpretacji zapisów przez każdego</w:t>
      </w:r>
      <w:r w:rsidR="00F706BF">
        <w:rPr>
          <w:rFonts w:ascii="Segoe UI" w:eastAsia="Arial" w:hAnsi="Segoe UI" w:cs="Segoe UI"/>
          <w:color w:val="000000"/>
          <w:lang w:val="pl"/>
        </w:rPr>
        <w:t xml:space="preserve"> </w:t>
      </w:r>
      <w:r w:rsidRPr="001F1018">
        <w:rPr>
          <w:rFonts w:ascii="Segoe UI" w:eastAsia="Arial" w:hAnsi="Segoe UI" w:cs="Segoe UI"/>
          <w:color w:val="000000"/>
          <w:lang w:val="pl"/>
        </w:rPr>
        <w:t xml:space="preserve">z wykonawców, a rolą Zamawiającego jest takie przygotowanie postępowania </w:t>
      </w:r>
      <w:r w:rsidR="009A60FA">
        <w:rPr>
          <w:rFonts w:ascii="Segoe UI" w:eastAsia="Arial" w:hAnsi="Segoe UI" w:cs="Segoe UI"/>
          <w:color w:val="000000"/>
          <w:lang w:val="pl"/>
        </w:rPr>
        <w:t xml:space="preserve">                             </w:t>
      </w:r>
      <w:r w:rsidRPr="001F1018">
        <w:rPr>
          <w:rFonts w:ascii="Segoe UI" w:eastAsia="Arial" w:hAnsi="Segoe UI" w:cs="Segoe UI"/>
          <w:color w:val="000000"/>
          <w:lang w:val="pl"/>
        </w:rPr>
        <w:t>o udzielenie zamówienia publicznego, aby było możliwe złożenie przez wykonawców porównywalnych ofert.</w:t>
      </w:r>
    </w:p>
    <w:p w:rsidR="00006402" w:rsidRDefault="00006402" w:rsidP="001F1018">
      <w:pPr>
        <w:tabs>
          <w:tab w:val="left" w:pos="851"/>
        </w:tabs>
        <w:jc w:val="both"/>
        <w:rPr>
          <w:rFonts w:ascii="Segoe UI" w:hAnsi="Segoe UI" w:cs="Segoe UI"/>
          <w:b/>
          <w:u w:val="single"/>
        </w:rPr>
      </w:pPr>
    </w:p>
    <w:p w:rsidR="00006402" w:rsidRDefault="00006402" w:rsidP="001F1018">
      <w:pPr>
        <w:tabs>
          <w:tab w:val="left" w:pos="851"/>
        </w:tabs>
        <w:jc w:val="both"/>
        <w:rPr>
          <w:rFonts w:ascii="Segoe UI" w:hAnsi="Segoe UI" w:cs="Segoe UI"/>
          <w:b/>
          <w:u w:val="single"/>
        </w:rPr>
      </w:pP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lastRenderedPageBreak/>
        <w:t>Odpowiedź na pytanie nr 7</w:t>
      </w:r>
    </w:p>
    <w:p w:rsidR="00DC54E1" w:rsidRPr="00E33222" w:rsidRDefault="00DC54E1" w:rsidP="00DC54E1">
      <w:pPr>
        <w:jc w:val="both"/>
        <w:rPr>
          <w:rFonts w:ascii="Segoe UI" w:hAnsi="Segoe UI" w:cs="Segoe UI"/>
        </w:rPr>
      </w:pPr>
      <w:r w:rsidRPr="00E33222">
        <w:rPr>
          <w:rFonts w:ascii="Segoe UI" w:hAnsi="Segoe UI" w:cs="Segoe UI"/>
        </w:rPr>
        <w:t xml:space="preserve">W kwestii ustalania harmonogramów Zamawiający liczy na doświadczenie Wykonawcy w tym zakresie. Aktualne harmonogramy odbioru odpadów z terenu Miasta Koszalina są ogólnodostępne </w:t>
      </w:r>
      <w:r w:rsidR="00A66539">
        <w:rPr>
          <w:rFonts w:ascii="Segoe UI" w:hAnsi="Segoe UI" w:cs="Segoe UI"/>
        </w:rPr>
        <w:br/>
      </w:r>
      <w:r w:rsidRPr="00E33222">
        <w:rPr>
          <w:rFonts w:ascii="Segoe UI" w:hAnsi="Segoe UI" w:cs="Segoe UI"/>
        </w:rPr>
        <w:t>i Wykonawca kalkulując ofertę powinien być pozbawiony wątpliwości, co do określenia częstotliwości. Zamawiający zaleca, aby Wykonawca opierał się na aktualnych harmonogramach, które w niewielkim zakresie ulegają zmianom w ciągu roku.</w:t>
      </w:r>
    </w:p>
    <w:p w:rsidR="00A30EE6" w:rsidRPr="00006402" w:rsidRDefault="00DC54E1" w:rsidP="00006402">
      <w:pPr>
        <w:pStyle w:val="Teksttreci0"/>
        <w:shd w:val="clear" w:color="auto" w:fill="auto"/>
        <w:spacing w:after="244" w:line="200" w:lineRule="exact"/>
        <w:ind w:firstLine="0"/>
        <w:jc w:val="left"/>
        <w:rPr>
          <w:rFonts w:ascii="Segoe UI" w:hAnsi="Segoe UI" w:cs="Segoe UI"/>
          <w:sz w:val="20"/>
          <w:szCs w:val="20"/>
        </w:rPr>
      </w:pPr>
      <w:r w:rsidRPr="00E33222">
        <w:rPr>
          <w:rStyle w:val="Teksttreci"/>
          <w:rFonts w:ascii="Segoe UI" w:eastAsia="Times New Roman" w:hAnsi="Segoe UI" w:cs="Segoe UI"/>
          <w:sz w:val="20"/>
          <w:szCs w:val="20"/>
        </w:rPr>
        <w:t>Zamawiający nie przewiduje zmiany zapisów SIWZ w przedmiotowym zakresie.</w:t>
      </w: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8</w:t>
      </w:r>
    </w:p>
    <w:p w:rsidR="00A30EE6" w:rsidRPr="001F1018" w:rsidRDefault="00A30EE6" w:rsidP="001F1018">
      <w:pPr>
        <w:widowControl w:val="0"/>
        <w:ind w:left="40" w:right="60"/>
        <w:jc w:val="both"/>
        <w:rPr>
          <w:rFonts w:ascii="Segoe UI" w:eastAsia="Arial" w:hAnsi="Segoe UI" w:cs="Segoe UI"/>
          <w:color w:val="000000"/>
          <w:lang w:val="pl"/>
        </w:rPr>
      </w:pPr>
      <w:r w:rsidRPr="001F1018">
        <w:rPr>
          <w:rFonts w:ascii="Segoe UI" w:eastAsia="Arial" w:hAnsi="Segoe UI" w:cs="Segoe UI"/>
          <w:color w:val="000000"/>
          <w:lang w:val="pl"/>
        </w:rPr>
        <w:t xml:space="preserve">3.1.4.3.8) Wnioskujemy o wskazanie kiedy Zamawiający przekaże szczegółowy wykaz zarządców </w:t>
      </w:r>
      <w:r w:rsidR="00DE5404">
        <w:rPr>
          <w:rFonts w:ascii="Segoe UI" w:eastAsia="Arial" w:hAnsi="Segoe UI" w:cs="Segoe UI"/>
          <w:color w:val="000000"/>
          <w:lang w:val="pl"/>
        </w:rPr>
        <w:t xml:space="preserve">                         </w:t>
      </w:r>
      <w:r w:rsidRPr="001F1018">
        <w:rPr>
          <w:rFonts w:ascii="Segoe UI" w:eastAsia="Arial" w:hAnsi="Segoe UI" w:cs="Segoe UI"/>
          <w:color w:val="000000"/>
          <w:lang w:val="pl"/>
        </w:rPr>
        <w:t>z przypisanymi do nich adresami miejsc gromadzenia odpadów w celu dostarczenia harmonogramów wywozów.</w:t>
      </w: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8</w:t>
      </w:r>
    </w:p>
    <w:p w:rsidR="00DC54E1" w:rsidRPr="00E33222" w:rsidRDefault="00DC54E1" w:rsidP="00DC54E1">
      <w:pPr>
        <w:pStyle w:val="Teksttreci0"/>
        <w:shd w:val="clear" w:color="auto" w:fill="auto"/>
        <w:tabs>
          <w:tab w:val="left" w:pos="709"/>
          <w:tab w:val="left" w:pos="9424"/>
        </w:tabs>
        <w:spacing w:after="122"/>
        <w:ind w:right="56" w:firstLine="0"/>
        <w:jc w:val="both"/>
        <w:rPr>
          <w:rFonts w:ascii="Segoe UI" w:hAnsi="Segoe UI" w:cs="Segoe UI"/>
          <w:sz w:val="20"/>
          <w:szCs w:val="20"/>
        </w:rPr>
      </w:pPr>
      <w:r w:rsidRPr="00E33222">
        <w:rPr>
          <w:rFonts w:ascii="Segoe UI" w:hAnsi="Segoe UI" w:cs="Segoe UI"/>
          <w:sz w:val="20"/>
          <w:szCs w:val="20"/>
        </w:rPr>
        <w:t xml:space="preserve">Zamawiający po akceptacji przedstawionego przed Wykonawcę harmonogramu przekaże adresy Zarządców nieruchomości, którym należy dostarczyć harmonogram odbioru odpadów. </w:t>
      </w:r>
    </w:p>
    <w:p w:rsidR="00A30EE6" w:rsidRPr="001F1018" w:rsidRDefault="00A30EE6"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9</w:t>
      </w:r>
    </w:p>
    <w:p w:rsidR="00A30EE6" w:rsidRPr="001F1018" w:rsidRDefault="00A30EE6" w:rsidP="001F1018">
      <w:pPr>
        <w:jc w:val="both"/>
        <w:rPr>
          <w:rFonts w:ascii="Segoe UI" w:hAnsi="Segoe UI" w:cs="Segoe UI"/>
          <w:b/>
          <w:bCs/>
          <w:color w:val="00000A"/>
          <w:u w:val="single"/>
        </w:rPr>
      </w:pPr>
      <w:r w:rsidRPr="001F1018">
        <w:rPr>
          <w:rFonts w:ascii="Segoe UI" w:eastAsia="Arial" w:hAnsi="Segoe UI" w:cs="Segoe UI"/>
          <w:color w:val="000000"/>
          <w:lang w:val="pl"/>
        </w:rPr>
        <w:t>3.1.5.11) Zamawiający nie może oczekiwać od Wykonawcy świadczenia usług w sytuacjach, gdy jest to utrudnione z przyczyn od niego niezależnych. Zgodnie wyrokiem KIO sygn. akt: KIO 1426/19 Zamawiający ma obowiązek uregulować w SIWZ warunki świadczenia usług, gdy dojazd do punktu odbioru jest utrudniony. Wnioskujemy o wprowadzenie zapisu, iż Zamawiający na podstawie informacji uzyskanych od właściciela nieruchomości wskaże Wykonawcy inne, tymczasowe miejsce gromadzenia odpadów z odpowiednim dojazdem na czas prowadzonych prac. Sposób realizacji usługi odbioru odpadów przy braku dojazdu wskazany przez Zamawiającego może narażać zdrowie pracowników poprzez np. konieczność ciągania pojemników na dużą odległość lub dźwigania worków.</w:t>
      </w: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9</w:t>
      </w:r>
    </w:p>
    <w:p w:rsidR="00DC54E1" w:rsidRDefault="00DC54E1" w:rsidP="00DC54E1">
      <w:pPr>
        <w:jc w:val="both"/>
        <w:rPr>
          <w:rFonts w:ascii="Segoe UI" w:hAnsi="Segoe UI" w:cs="Segoe UI"/>
        </w:rPr>
      </w:pPr>
      <w:r w:rsidRPr="00E33222">
        <w:rPr>
          <w:rFonts w:ascii="Segoe UI" w:hAnsi="Segoe UI" w:cs="Segoe UI"/>
        </w:rPr>
        <w:t xml:space="preserve">Zamawiający nie przewiduje zmiany zapisów SIWZ w przedmiotowym zakresie. Wykonawca zobowiązany jest poczynić wszelkie starania celem odbioru odpadów. </w:t>
      </w:r>
      <w:r>
        <w:rPr>
          <w:rFonts w:ascii="Segoe UI" w:hAnsi="Segoe UI" w:cs="Segoe UI"/>
        </w:rPr>
        <w:t xml:space="preserve">Ponadto z doświadczenia Zamawiającego wynika, że współpraca z Wykonawcą i właścicielem nieruchomości pomaga </w:t>
      </w:r>
      <w:r>
        <w:rPr>
          <w:rFonts w:ascii="Segoe UI" w:hAnsi="Segoe UI" w:cs="Segoe UI"/>
        </w:rPr>
        <w:br/>
        <w:t>w rozwiązywaniu problemów z dojazdem w wyniku np. remontów dróg.</w:t>
      </w:r>
    </w:p>
    <w:p w:rsidR="00A30EE6" w:rsidRPr="001F1018" w:rsidRDefault="00A30EE6"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10</w:t>
      </w:r>
    </w:p>
    <w:p w:rsidR="00A30EE6" w:rsidRPr="001F1018" w:rsidRDefault="00A30EE6" w:rsidP="00F706BF">
      <w:pPr>
        <w:widowControl w:val="0"/>
        <w:spacing w:after="178"/>
        <w:ind w:left="40"/>
        <w:jc w:val="both"/>
        <w:rPr>
          <w:rFonts w:ascii="Segoe UI" w:eastAsia="Arial" w:hAnsi="Segoe UI" w:cs="Segoe UI"/>
          <w:color w:val="000000"/>
          <w:lang w:val="pl"/>
        </w:rPr>
      </w:pPr>
      <w:r w:rsidRPr="001F1018">
        <w:rPr>
          <w:rFonts w:ascii="Segoe UI" w:eastAsia="Arial" w:hAnsi="Segoe UI" w:cs="Segoe UI"/>
          <w:color w:val="000000"/>
          <w:lang w:val="pl"/>
        </w:rPr>
        <w:t xml:space="preserve">3.1.5.14 c) Prosimy o potwierdzenie, że pakiet wskazany przez Zamawiającego jest pakietem rocznym, </w:t>
      </w:r>
      <w:r w:rsidR="00F706BF">
        <w:rPr>
          <w:rFonts w:ascii="Segoe UI" w:eastAsia="Arial" w:hAnsi="Segoe UI" w:cs="Segoe UI"/>
          <w:color w:val="000000"/>
          <w:lang w:val="pl"/>
        </w:rPr>
        <w:t xml:space="preserve">  </w:t>
      </w:r>
      <w:r w:rsidRPr="001F1018">
        <w:rPr>
          <w:rFonts w:ascii="Segoe UI" w:eastAsia="Arial" w:hAnsi="Segoe UI" w:cs="Segoe UI"/>
          <w:color w:val="000000"/>
          <w:lang w:val="pl"/>
        </w:rPr>
        <w:t xml:space="preserve">a właściciele nieruchomości, którzy zgłoszą zapotrzebowanie na dodatkowe worki, mogą je odebrać nieodpłatnie w punkcie, o którym mowa w punkcie 3.1.5.14.g). Prosimy również o wskazanie terminu, </w:t>
      </w:r>
      <w:r w:rsidR="00F706BF">
        <w:rPr>
          <w:rFonts w:ascii="Segoe UI" w:eastAsia="Arial" w:hAnsi="Segoe UI" w:cs="Segoe UI"/>
          <w:color w:val="000000"/>
          <w:lang w:val="pl"/>
        </w:rPr>
        <w:t xml:space="preserve">              </w:t>
      </w:r>
      <w:r w:rsidRPr="001F1018">
        <w:rPr>
          <w:rFonts w:ascii="Segoe UI" w:eastAsia="Arial" w:hAnsi="Segoe UI" w:cs="Segoe UI"/>
          <w:color w:val="000000"/>
          <w:lang w:val="pl"/>
        </w:rPr>
        <w:t>w jakim Wykonawca zobowiązany jest dostarczyć pakiety właścicielom nieruchomości na każdy rok obowiązywania umowy.</w:t>
      </w:r>
    </w:p>
    <w:p w:rsidR="00A30EE6" w:rsidRDefault="00A30EE6" w:rsidP="001F1018">
      <w:pPr>
        <w:tabs>
          <w:tab w:val="left" w:pos="851"/>
        </w:tabs>
        <w:jc w:val="both"/>
        <w:rPr>
          <w:rFonts w:ascii="Segoe UI" w:hAnsi="Segoe UI" w:cs="Segoe UI"/>
          <w:b/>
          <w:u w:val="single"/>
        </w:rPr>
      </w:pPr>
      <w:r w:rsidRPr="00EC5FA9">
        <w:rPr>
          <w:rFonts w:ascii="Segoe UI" w:hAnsi="Segoe UI" w:cs="Segoe UI"/>
          <w:b/>
          <w:u w:val="single"/>
        </w:rPr>
        <w:t>Odpowiedź na pytanie nr 10</w:t>
      </w:r>
    </w:p>
    <w:p w:rsidR="0012483A" w:rsidRDefault="00C755DE" w:rsidP="00765EA0">
      <w:pPr>
        <w:widowControl w:val="0"/>
        <w:shd w:val="clear" w:color="auto" w:fill="FFFFFF"/>
        <w:spacing w:line="283" w:lineRule="exact"/>
        <w:jc w:val="both"/>
        <w:rPr>
          <w:rFonts w:ascii="Segoe UI" w:eastAsia="Arial" w:hAnsi="Segoe UI" w:cs="Segoe UI"/>
          <w:bCs/>
          <w:lang w:eastAsia="en-US"/>
        </w:rPr>
      </w:pPr>
      <w:r w:rsidRPr="00C755DE">
        <w:rPr>
          <w:rFonts w:ascii="Segoe UI" w:eastAsia="Arial" w:hAnsi="Segoe UI" w:cs="Segoe UI"/>
          <w:lang w:eastAsia="en-US"/>
        </w:rPr>
        <w:t>Zamawiający informuje, że pakiety nie są pakietami rocznymi tylko do wyczerpania. W przypadku zużycia przez właścicieli nieruchomości wszystkich worków przekazanych przez Wykonawcę, właściciele nieruchomości będą mieli możliwość: odebrania dodatkowych worków w punkcie selektywnego zbierania odpadów komunalnych lub będą mogli zgłosić zapotrzebowanie na dodatkowe worki do Referatu Gospodarki Odpadami Komunalnymi Wydziału Środowiska Urzędu Miejskiego w Koszalinie w godzinach pracy Urzędu, telefonicznie lub drogą elektroniczną minimum na 3 dni robocze przed dni</w:t>
      </w:r>
      <w:r w:rsidR="00006402">
        <w:rPr>
          <w:rFonts w:ascii="Segoe UI" w:eastAsia="Arial" w:hAnsi="Segoe UI" w:cs="Segoe UI"/>
          <w:lang w:eastAsia="en-US"/>
        </w:rPr>
        <w:t xml:space="preserve">em odbioru odpadów wynikającym </w:t>
      </w:r>
      <w:r w:rsidRPr="00C755DE">
        <w:rPr>
          <w:rFonts w:ascii="Segoe UI" w:eastAsia="Arial" w:hAnsi="Segoe UI" w:cs="Segoe UI"/>
          <w:lang w:eastAsia="en-US"/>
        </w:rPr>
        <w:t xml:space="preserve">z harmonogramu odbioru odpadów </w:t>
      </w:r>
      <w:r w:rsidR="00765EA0">
        <w:rPr>
          <w:rFonts w:ascii="Segoe UI" w:eastAsia="Arial" w:hAnsi="Segoe UI" w:cs="Segoe UI"/>
          <w:lang w:eastAsia="en-US"/>
        </w:rPr>
        <w:t xml:space="preserve">                           </w:t>
      </w:r>
      <w:r w:rsidRPr="00C755DE">
        <w:rPr>
          <w:rFonts w:ascii="Segoe UI" w:eastAsia="Arial" w:hAnsi="Segoe UI" w:cs="Segoe UI"/>
          <w:lang w:eastAsia="en-US"/>
        </w:rPr>
        <w:t xml:space="preserve">i </w:t>
      </w:r>
      <w:r w:rsidRPr="00C755DE">
        <w:rPr>
          <w:rFonts w:ascii="Segoe UI" w:eastAsia="Arial" w:hAnsi="Segoe UI" w:cs="Segoe UI"/>
          <w:bCs/>
          <w:lang w:eastAsia="en-US"/>
        </w:rPr>
        <w:t>kolejny pakiet worków będzie dostarczony przez Wykonawcę w dniu najbliższego odbioru odpadów komunalnych.</w:t>
      </w:r>
    </w:p>
    <w:p w:rsidR="00765EA0" w:rsidRPr="00765EA0" w:rsidRDefault="00765EA0" w:rsidP="00765EA0">
      <w:pPr>
        <w:spacing w:after="240"/>
        <w:contextualSpacing/>
        <w:jc w:val="both"/>
        <w:rPr>
          <w:rFonts w:ascii="Segoe UI" w:hAnsi="Segoe UI" w:cs="Segoe UI"/>
        </w:rPr>
      </w:pPr>
      <w:r>
        <w:rPr>
          <w:rFonts w:ascii="Segoe UI" w:hAnsi="Segoe UI" w:cs="Segoe UI"/>
        </w:rPr>
        <w:t xml:space="preserve">Patrz: Modyfikacja </w:t>
      </w:r>
      <w:r w:rsidRPr="00765EA0">
        <w:rPr>
          <w:rFonts w:ascii="Segoe UI" w:hAnsi="Segoe UI" w:cs="Segoe UI"/>
        </w:rPr>
        <w:t>1 SIWZ pkt</w:t>
      </w:r>
      <w:r>
        <w:rPr>
          <w:rFonts w:ascii="Segoe UI" w:hAnsi="Segoe UI" w:cs="Segoe UI"/>
        </w:rPr>
        <w:t xml:space="preserve"> 4</w:t>
      </w:r>
      <w:r w:rsidRPr="00765EA0">
        <w:rPr>
          <w:rFonts w:ascii="Segoe UI" w:hAnsi="Segoe UI" w:cs="Segoe UI"/>
        </w:rPr>
        <w:t>.</w:t>
      </w:r>
    </w:p>
    <w:p w:rsidR="00765EA0" w:rsidRPr="00765EA0" w:rsidRDefault="00765EA0" w:rsidP="00765EA0">
      <w:pPr>
        <w:spacing w:after="240"/>
        <w:contextualSpacing/>
        <w:jc w:val="both"/>
        <w:rPr>
          <w:rFonts w:ascii="Segoe UI" w:hAnsi="Segoe UI" w:cs="Segoe UI"/>
          <w:i/>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11</w:t>
      </w:r>
    </w:p>
    <w:p w:rsidR="00A30EE6" w:rsidRPr="00A30EE6" w:rsidRDefault="00A30EE6" w:rsidP="00F706BF">
      <w:pPr>
        <w:widowControl w:val="0"/>
        <w:ind w:left="40"/>
        <w:jc w:val="both"/>
        <w:rPr>
          <w:rFonts w:ascii="Segoe UI" w:eastAsia="Arial" w:hAnsi="Segoe UI" w:cs="Segoe UI"/>
          <w:color w:val="000000"/>
          <w:lang w:val="pl"/>
        </w:rPr>
      </w:pPr>
      <w:r w:rsidRPr="001F1018">
        <w:rPr>
          <w:rFonts w:ascii="Segoe UI" w:eastAsia="Arial" w:hAnsi="Segoe UI" w:cs="Segoe UI"/>
          <w:color w:val="000000"/>
          <w:lang w:val="pl"/>
        </w:rPr>
        <w:t xml:space="preserve">Tabela nr 10. Wnioskujemy o wskazanie maksymalnej ilości pojemników każdego typu, jakie </w:t>
      </w:r>
      <w:r w:rsidRPr="001F1018">
        <w:rPr>
          <w:rFonts w:ascii="Segoe UI" w:eastAsia="Arial" w:hAnsi="Segoe UI" w:cs="Segoe UI"/>
          <w:color w:val="000000"/>
          <w:lang w:val="pl"/>
        </w:rPr>
        <w:lastRenderedPageBreak/>
        <w:t xml:space="preserve">Wykonawca zobowiązany jest zabezpieczyć na potrzeby realizacji zamówienia. Wnioskujemy również </w:t>
      </w:r>
      <w:r w:rsidR="00F706BF">
        <w:rPr>
          <w:rFonts w:ascii="Segoe UI" w:eastAsia="Arial" w:hAnsi="Segoe UI" w:cs="Segoe UI"/>
          <w:color w:val="000000"/>
          <w:lang w:val="pl"/>
        </w:rPr>
        <w:t xml:space="preserve">                                          </w:t>
      </w:r>
      <w:r w:rsidRPr="001F1018">
        <w:rPr>
          <w:rFonts w:ascii="Segoe UI" w:eastAsia="Arial" w:hAnsi="Segoe UI" w:cs="Segoe UI"/>
          <w:color w:val="000000"/>
          <w:lang w:val="pl"/>
        </w:rPr>
        <w:t>o wprowadzenie zasady, iż właściciel nieruchomości może maksymalnie dwa razy do roku wnioskować o zmianę ilości czy rodzajów pojemników, gdyż brak takiego ograniczenia sprawia, że Wykonawca nie jest w stanie sporządzić rzetelnej kalkulacji, a właściciel nieruchomości może bez ograniczeń żądać od Wykonawcy ciągłej wymiany pojemników.</w:t>
      </w:r>
    </w:p>
    <w:p w:rsidR="00A30EE6" w:rsidRPr="001F1018" w:rsidRDefault="00A30EE6" w:rsidP="001F1018">
      <w:pPr>
        <w:widowControl w:val="0"/>
        <w:spacing w:after="209"/>
        <w:ind w:left="40"/>
        <w:jc w:val="both"/>
        <w:rPr>
          <w:rFonts w:ascii="Segoe UI" w:eastAsia="Arial" w:hAnsi="Segoe UI" w:cs="Segoe UI"/>
          <w:color w:val="000000"/>
          <w:lang w:val="pl"/>
        </w:rPr>
      </w:pPr>
      <w:r w:rsidRPr="001F1018">
        <w:rPr>
          <w:rFonts w:ascii="Segoe UI" w:eastAsia="Arial" w:hAnsi="Segoe UI" w:cs="Segoe UI"/>
          <w:color w:val="000000"/>
          <w:lang w:val="pl"/>
        </w:rPr>
        <w:t>Powyższe jest niezbędne do oszacowania wartości zamówienia.</w:t>
      </w: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11</w:t>
      </w:r>
    </w:p>
    <w:p w:rsidR="00DD7B5D" w:rsidRPr="00E33222" w:rsidRDefault="00DD7B5D" w:rsidP="00006402">
      <w:pPr>
        <w:spacing w:line="264" w:lineRule="exact"/>
        <w:jc w:val="both"/>
        <w:rPr>
          <w:rFonts w:ascii="Segoe UI" w:hAnsi="Segoe UI" w:cs="Segoe UI"/>
        </w:rPr>
      </w:pPr>
      <w:r w:rsidRPr="00E33222">
        <w:rPr>
          <w:rFonts w:ascii="Segoe UI" w:hAnsi="Segoe UI" w:cs="Segoe UI"/>
          <w:shd w:val="clear" w:color="auto" w:fill="FFFFFF"/>
        </w:rPr>
        <w:t xml:space="preserve">Zamawiający nie </w:t>
      </w:r>
      <w:r w:rsidRPr="008F0B7B">
        <w:rPr>
          <w:rFonts w:ascii="Segoe UI" w:hAnsi="Segoe UI" w:cs="Segoe UI"/>
          <w:shd w:val="clear" w:color="auto" w:fill="FFFFFF"/>
        </w:rPr>
        <w:t>przewiduje zmiany zapisów SIWZ w przedmiotowym zakresie. Z przeprowadzonej analizy wynika, iż w 2020 r. do systemu</w:t>
      </w:r>
      <w:r w:rsidRPr="00E33222">
        <w:rPr>
          <w:rFonts w:ascii="Segoe UI" w:hAnsi="Segoe UI" w:cs="Segoe UI"/>
          <w:shd w:val="clear" w:color="auto" w:fill="FFFFFF"/>
        </w:rPr>
        <w:t xml:space="preserve"> gospodarki odpa</w:t>
      </w:r>
      <w:r w:rsidR="00936E26">
        <w:rPr>
          <w:rFonts w:ascii="Segoe UI" w:hAnsi="Segoe UI" w:cs="Segoe UI"/>
          <w:shd w:val="clear" w:color="auto" w:fill="FFFFFF"/>
        </w:rPr>
        <w:t xml:space="preserve">dami komunalnymi przystąpiło </w:t>
      </w:r>
      <w:r w:rsidRPr="00E33222">
        <w:rPr>
          <w:rFonts w:ascii="Segoe UI" w:hAnsi="Segoe UI" w:cs="Segoe UI"/>
          <w:shd w:val="clear" w:color="auto" w:fill="FFFFFF"/>
        </w:rPr>
        <w:t>2</w:t>
      </w:r>
      <w:r w:rsidR="008F0B7B">
        <w:rPr>
          <w:rFonts w:ascii="Segoe UI" w:hAnsi="Segoe UI" w:cs="Segoe UI"/>
          <w:shd w:val="clear" w:color="auto" w:fill="FFFFFF"/>
        </w:rPr>
        <w:t xml:space="preserve">00 nowych gospodarstw domowych, </w:t>
      </w:r>
      <w:r w:rsidR="008F0B7B" w:rsidRPr="008F0B7B">
        <w:rPr>
          <w:rFonts w:ascii="Segoe UI" w:hAnsi="Segoe UI" w:cs="Segoe UI"/>
          <w:shd w:val="clear" w:color="auto" w:fill="FFFFFF"/>
        </w:rPr>
        <w:t>dla których zostało wystawione zlecenie na wstawienie pojemników na niesegregowane (zmieszane) odpady komunalne.</w:t>
      </w:r>
    </w:p>
    <w:p w:rsidR="00DD7B5D" w:rsidRPr="00E33222" w:rsidRDefault="00DD7B5D" w:rsidP="00006402">
      <w:pPr>
        <w:spacing w:line="264" w:lineRule="exact"/>
        <w:jc w:val="both"/>
        <w:rPr>
          <w:rFonts w:ascii="Segoe UI" w:hAnsi="Segoe UI" w:cs="Segoe UI"/>
        </w:rPr>
      </w:pPr>
      <w:r w:rsidRPr="00E33222">
        <w:rPr>
          <w:rFonts w:ascii="Segoe UI" w:hAnsi="Segoe UI" w:cs="Segoe UI"/>
          <w:shd w:val="clear" w:color="auto" w:fill="FFFFFF"/>
        </w:rPr>
        <w:t>Na podstawie powyższych informacji i danych z Tabeli nr 10 Wykonawca powinien sporządzić rzetelną kalkulację.</w:t>
      </w:r>
    </w:p>
    <w:p w:rsidR="00A30EE6" w:rsidRPr="00936E26" w:rsidRDefault="00DD7B5D" w:rsidP="00006402">
      <w:pPr>
        <w:tabs>
          <w:tab w:val="left" w:pos="8505"/>
        </w:tabs>
        <w:spacing w:after="286" w:line="264" w:lineRule="exact"/>
        <w:jc w:val="both"/>
        <w:rPr>
          <w:rFonts w:ascii="Segoe UI" w:eastAsia="Arial" w:hAnsi="Segoe UI" w:cs="Segoe UI"/>
          <w:shd w:val="clear" w:color="auto" w:fill="FFFFFF"/>
        </w:rPr>
      </w:pPr>
      <w:r w:rsidRPr="00E33222">
        <w:rPr>
          <w:rFonts w:ascii="Segoe UI" w:hAnsi="Segoe UI" w:cs="Segoe UI"/>
          <w:shd w:val="clear" w:color="auto" w:fill="FFFFFF"/>
        </w:rPr>
        <w:t xml:space="preserve">Ponadto Zamawiający nie wyraża zgody na wprowadzenie zapisu, iż właściciel nieruchomości może maksymalnie dwa razy do roku wnioskować o zmianę ilości czy rodzajów pojemników. Właściciel nieruchomości może wymagać takiej ilości pojemników, jaka odpowiada potrzebom jego nieruchomości zgodnie z zapisami regulaminu utrzymania czystości i porządku na terenie Miasta Koszalina. </w:t>
      </w: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12</w:t>
      </w:r>
    </w:p>
    <w:p w:rsidR="007D1579" w:rsidRPr="007D1579" w:rsidRDefault="007D1579" w:rsidP="009016A4">
      <w:pPr>
        <w:widowControl w:val="0"/>
        <w:tabs>
          <w:tab w:val="left" w:pos="8505"/>
        </w:tabs>
        <w:spacing w:after="178"/>
        <w:ind w:left="40"/>
        <w:jc w:val="both"/>
        <w:rPr>
          <w:rFonts w:ascii="Segoe UI" w:eastAsia="Arial" w:hAnsi="Segoe UI" w:cs="Segoe UI"/>
          <w:color w:val="000000"/>
          <w:lang w:val="pl"/>
        </w:rPr>
      </w:pPr>
      <w:r w:rsidRPr="001F1018">
        <w:rPr>
          <w:rFonts w:ascii="Segoe UI" w:eastAsia="Arial" w:hAnsi="Segoe UI" w:cs="Segoe UI"/>
          <w:color w:val="000000"/>
          <w:lang w:val="pl"/>
        </w:rPr>
        <w:t xml:space="preserve">3.2.2.4. Zamawiający przerzuca na wykonawcę obowiązek osiągania wymaganych ustawą </w:t>
      </w:r>
      <w:r w:rsidR="00F706BF">
        <w:rPr>
          <w:rFonts w:ascii="Segoe UI" w:eastAsia="Arial" w:hAnsi="Segoe UI" w:cs="Segoe UI"/>
          <w:color w:val="000000"/>
          <w:lang w:val="pl"/>
        </w:rPr>
        <w:t xml:space="preserve">                                   </w:t>
      </w:r>
      <w:r w:rsidRPr="001F1018">
        <w:rPr>
          <w:rFonts w:ascii="Segoe UI" w:eastAsia="Arial" w:hAnsi="Segoe UI" w:cs="Segoe UI"/>
          <w:color w:val="000000"/>
          <w:lang w:val="pl"/>
        </w:rPr>
        <w:t xml:space="preserve">o utrzymaniu czystości i porządku w gminach poziomu recyklingu i przygotowania do ponownego użycia odpadów komunalnych, z wyłączeniem innych niż niebezpieczne odpadów budowlanych </w:t>
      </w:r>
      <w:r w:rsidR="00F706BF">
        <w:rPr>
          <w:rFonts w:ascii="Segoe UI" w:eastAsia="Arial" w:hAnsi="Segoe UI" w:cs="Segoe UI"/>
          <w:color w:val="000000"/>
          <w:lang w:val="pl"/>
        </w:rPr>
        <w:t xml:space="preserve">                      </w:t>
      </w:r>
      <w:r w:rsidRPr="001F1018">
        <w:rPr>
          <w:rFonts w:ascii="Segoe UI" w:eastAsia="Arial" w:hAnsi="Segoe UI" w:cs="Segoe UI"/>
          <w:color w:val="000000"/>
          <w:lang w:val="pl"/>
        </w:rPr>
        <w:t>i rozbiórkowych stanowiących odpady komunalne.</w:t>
      </w:r>
    </w:p>
    <w:p w:rsidR="007D1579" w:rsidRPr="001F1018" w:rsidRDefault="007D1579" w:rsidP="009016A4">
      <w:pPr>
        <w:widowControl w:val="0"/>
        <w:tabs>
          <w:tab w:val="left" w:pos="8647"/>
        </w:tabs>
        <w:ind w:left="40"/>
        <w:jc w:val="both"/>
        <w:rPr>
          <w:rFonts w:ascii="Segoe UI" w:eastAsia="Arial" w:hAnsi="Segoe UI" w:cs="Segoe UI"/>
          <w:color w:val="000000"/>
          <w:lang w:val="pl"/>
        </w:rPr>
      </w:pPr>
      <w:r w:rsidRPr="001F1018">
        <w:rPr>
          <w:rFonts w:ascii="Segoe UI" w:eastAsia="Arial" w:hAnsi="Segoe UI" w:cs="Segoe UI"/>
          <w:color w:val="000000"/>
          <w:lang w:val="pl"/>
        </w:rPr>
        <w:t xml:space="preserve">W zakresie tego obowiązku należy wskazać, że osiągniecie poziomów odzysku jest w znacznym stopniu niezależne od działań Wykonawcy, z tego powodu, iż Wykonawca nie ma wpływu na masę odbieranych odpadów segregowanych i jakość selektywnej zbiórki prowadzonej przez mieszkańców. Dodatkowo należy wskazać na fakt „uciekania" strumienia odpadów segregowanych od mieszkańców do punktów skupu, </w:t>
      </w:r>
      <w:proofErr w:type="spellStart"/>
      <w:r w:rsidRPr="001F1018">
        <w:rPr>
          <w:rFonts w:ascii="Segoe UI" w:eastAsia="Arial" w:hAnsi="Segoe UI" w:cs="Segoe UI"/>
          <w:color w:val="000000"/>
          <w:lang w:val="pl"/>
        </w:rPr>
        <w:t>PSZOKu</w:t>
      </w:r>
      <w:proofErr w:type="spellEnd"/>
      <w:r w:rsidRPr="001F1018">
        <w:rPr>
          <w:rFonts w:ascii="Segoe UI" w:eastAsia="Arial" w:hAnsi="Segoe UI" w:cs="Segoe UI"/>
          <w:color w:val="000000"/>
          <w:lang w:val="pl"/>
        </w:rPr>
        <w:t xml:space="preserve"> i </w:t>
      </w:r>
      <w:proofErr w:type="spellStart"/>
      <w:r w:rsidRPr="001F1018">
        <w:rPr>
          <w:rFonts w:ascii="Segoe UI" w:eastAsia="Arial" w:hAnsi="Segoe UI" w:cs="Segoe UI"/>
          <w:color w:val="000000"/>
          <w:lang w:val="pl"/>
        </w:rPr>
        <w:t>MSZOKu</w:t>
      </w:r>
      <w:proofErr w:type="spellEnd"/>
      <w:r w:rsidRPr="001F1018">
        <w:rPr>
          <w:rFonts w:ascii="Segoe UI" w:eastAsia="Arial" w:hAnsi="Segoe UI" w:cs="Segoe UI"/>
          <w:color w:val="000000"/>
          <w:lang w:val="pl"/>
        </w:rPr>
        <w:t xml:space="preserve"> oraz organizatorów różnorodnych zbiorek w szkołach, firmach czy instytucjach. Strumień odpadów np. makulatury czy puszek, który powinien znaleźć się </w:t>
      </w:r>
      <w:r w:rsidR="0053776B">
        <w:rPr>
          <w:rFonts w:ascii="Segoe UI" w:eastAsia="Arial" w:hAnsi="Segoe UI" w:cs="Segoe UI"/>
          <w:color w:val="000000"/>
          <w:lang w:val="pl"/>
        </w:rPr>
        <w:br/>
      </w:r>
      <w:r w:rsidRPr="001F1018">
        <w:rPr>
          <w:rFonts w:ascii="Segoe UI" w:eastAsia="Arial" w:hAnsi="Segoe UI" w:cs="Segoe UI"/>
          <w:color w:val="000000"/>
          <w:lang w:val="pl"/>
        </w:rPr>
        <w:t>w pojemnikach udostępnionych przez Wykonawcę, trafia do innych podmiotów zbierających odpady segregowane pomniejszając tym samy poziom odzysku obliczany przez Wykonawcę. Ponad to należy wskazać, że przedmiotowy zapis dotyczy osiągnięcia poziomu recyklingu i przygotowania do ponownego użycia odpadów komunalnych wymaganych ustawą czyli dla całej Gminy Miasta Koszalina, a przedmiotowe zamówienie dotyczy tylko odbioru i zagospodarowania odpadów komunalnych z obszaru sektora II Gminy Miasto Koszalin.</w:t>
      </w:r>
    </w:p>
    <w:p w:rsidR="007D1579" w:rsidRPr="007D1579" w:rsidRDefault="007D1579" w:rsidP="001F1018">
      <w:pPr>
        <w:widowControl w:val="0"/>
        <w:spacing w:after="238"/>
        <w:ind w:left="40" w:right="60"/>
        <w:jc w:val="both"/>
        <w:rPr>
          <w:rFonts w:ascii="Segoe UI" w:eastAsia="Arial" w:hAnsi="Segoe UI" w:cs="Segoe UI"/>
          <w:color w:val="000000"/>
          <w:lang w:val="pl"/>
        </w:rPr>
      </w:pPr>
      <w:r w:rsidRPr="001F1018">
        <w:rPr>
          <w:rFonts w:ascii="Segoe UI" w:eastAsia="Arial" w:hAnsi="Segoe UI" w:cs="Segoe UI"/>
          <w:color w:val="000000"/>
          <w:lang w:val="pl"/>
        </w:rPr>
        <w:t>Resumując wnioskujemy o wykreślenie punktu 3.2.2.4. w Rozdziale II SIWZ lub o jego zmianę poprzez nadanie mu następującego brzmienia:</w:t>
      </w:r>
    </w:p>
    <w:p w:rsidR="00A30EE6" w:rsidRPr="001F1018" w:rsidRDefault="007D1579" w:rsidP="001F1018">
      <w:pPr>
        <w:widowControl w:val="0"/>
        <w:ind w:left="40" w:right="60"/>
        <w:jc w:val="both"/>
        <w:rPr>
          <w:rFonts w:ascii="Segoe UI" w:eastAsia="Arial" w:hAnsi="Segoe UI" w:cs="Segoe UI"/>
          <w:i/>
          <w:iCs/>
          <w:color w:val="000000"/>
          <w:lang w:val="pl"/>
        </w:rPr>
      </w:pPr>
      <w:r w:rsidRPr="001F1018">
        <w:rPr>
          <w:rFonts w:ascii="Segoe UI" w:eastAsia="Arial" w:hAnsi="Segoe UI" w:cs="Segoe UI"/>
          <w:i/>
          <w:iCs/>
          <w:color w:val="000000"/>
          <w:lang w:val="pl"/>
        </w:rPr>
        <w:t>„4. Wykonawca podejmie wszelkie działania w celu osiągnięcia wymaganych ustawą o utrzymaniu czystości i porządku w gminach poziomu recyklingu i przygotowania do ponownego użycia odpadów komunalnych, z wyłączeniem innych niż niebezpieczne odpadów budowlanych i rozbiórkowych stanowiących odpady komunalne."</w:t>
      </w:r>
    </w:p>
    <w:p w:rsidR="00A30EE6" w:rsidRDefault="00A30EE6" w:rsidP="009016A4">
      <w:pPr>
        <w:tabs>
          <w:tab w:val="left" w:pos="851"/>
        </w:tabs>
        <w:jc w:val="both"/>
        <w:rPr>
          <w:rFonts w:ascii="Segoe UI" w:hAnsi="Segoe UI" w:cs="Segoe UI"/>
          <w:b/>
          <w:u w:val="single"/>
        </w:rPr>
      </w:pPr>
      <w:r w:rsidRPr="001F1018">
        <w:rPr>
          <w:rFonts w:ascii="Segoe UI" w:hAnsi="Segoe UI" w:cs="Segoe UI"/>
          <w:b/>
          <w:u w:val="single"/>
        </w:rPr>
        <w:t>Odpowiedź na pytanie nr 12</w:t>
      </w:r>
    </w:p>
    <w:p w:rsidR="00DD7B5D" w:rsidRPr="00E33222" w:rsidRDefault="00DD7B5D" w:rsidP="00DD7B5D">
      <w:pPr>
        <w:rPr>
          <w:rFonts w:ascii="Segoe UI" w:eastAsia="Arial" w:hAnsi="Segoe UI" w:cs="Segoe UI"/>
        </w:rPr>
      </w:pPr>
      <w:r w:rsidRPr="00E33222">
        <w:rPr>
          <w:rFonts w:ascii="Segoe UI" w:eastAsia="Arial" w:hAnsi="Segoe UI" w:cs="Segoe UI"/>
        </w:rPr>
        <w:t>Zamawiający nie przewiduje zmiany zapisów SIWZ w przedmiotowym zakresie.</w:t>
      </w:r>
    </w:p>
    <w:p w:rsidR="00DD7B5D" w:rsidRPr="009016A4" w:rsidRDefault="00DD7B5D" w:rsidP="009016A4">
      <w:pPr>
        <w:tabs>
          <w:tab w:val="left" w:pos="851"/>
        </w:tabs>
        <w:jc w:val="both"/>
        <w:rPr>
          <w:rFonts w:ascii="Segoe UI" w:hAnsi="Segoe UI" w:cs="Segoe UI"/>
          <w:b/>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13</w:t>
      </w:r>
    </w:p>
    <w:p w:rsidR="007D1579" w:rsidRPr="001F1018" w:rsidRDefault="007D1579" w:rsidP="009016A4">
      <w:pPr>
        <w:widowControl w:val="0"/>
        <w:tabs>
          <w:tab w:val="left" w:pos="8789"/>
        </w:tabs>
        <w:spacing w:after="124"/>
        <w:ind w:left="40" w:right="60"/>
        <w:jc w:val="both"/>
        <w:rPr>
          <w:rFonts w:ascii="Segoe UI" w:eastAsia="Arial" w:hAnsi="Segoe UI" w:cs="Segoe UI"/>
          <w:color w:val="000000"/>
          <w:lang w:val="pl"/>
        </w:rPr>
      </w:pPr>
      <w:r w:rsidRPr="001F1018">
        <w:rPr>
          <w:rFonts w:ascii="Segoe UI" w:eastAsia="Arial" w:hAnsi="Segoe UI" w:cs="Segoe UI"/>
          <w:color w:val="000000"/>
          <w:lang w:val="pl"/>
        </w:rPr>
        <w:t>3.2.2.5 Wnioskujemy o wykreślenie tego punktu. Przetarg nie obejmuje odbioru i zagospodarowania odpadów budowlanych i rozbiórkowych stanowiących odpady</w:t>
      </w:r>
      <w:r w:rsidR="009016A4">
        <w:rPr>
          <w:rFonts w:ascii="Segoe UI" w:eastAsia="Arial" w:hAnsi="Segoe UI" w:cs="Segoe UI"/>
          <w:color w:val="000000"/>
          <w:lang w:val="pl"/>
        </w:rPr>
        <w:t xml:space="preserve"> komunalne, więc nierealne jest </w:t>
      </w:r>
      <w:r w:rsidRPr="001F1018">
        <w:rPr>
          <w:rFonts w:ascii="Segoe UI" w:eastAsia="Arial" w:hAnsi="Segoe UI" w:cs="Segoe UI"/>
          <w:color w:val="000000"/>
          <w:lang w:val="pl"/>
        </w:rPr>
        <w:t>osiągnięcie tego poziomu bez strumienia. Zamawiający n</w:t>
      </w:r>
      <w:r w:rsidR="009016A4">
        <w:rPr>
          <w:rFonts w:ascii="Segoe UI" w:eastAsia="Arial" w:hAnsi="Segoe UI" w:cs="Segoe UI"/>
          <w:color w:val="000000"/>
          <w:lang w:val="pl"/>
        </w:rPr>
        <w:t xml:space="preserve">ie może przerzucać na Wykonawcę </w:t>
      </w:r>
      <w:r w:rsidRPr="001F1018">
        <w:rPr>
          <w:rFonts w:ascii="Segoe UI" w:eastAsia="Arial" w:hAnsi="Segoe UI" w:cs="Segoe UI"/>
          <w:color w:val="000000"/>
          <w:lang w:val="pl"/>
        </w:rPr>
        <w:t>obowiązków i wymogów, których nie jest w stanie zrealizować.</w:t>
      </w:r>
    </w:p>
    <w:p w:rsidR="00EE4742" w:rsidRDefault="00EE4742" w:rsidP="001F1018">
      <w:pPr>
        <w:tabs>
          <w:tab w:val="left" w:pos="851"/>
        </w:tabs>
        <w:jc w:val="both"/>
        <w:rPr>
          <w:rFonts w:ascii="Segoe UI" w:hAnsi="Segoe UI" w:cs="Segoe UI"/>
          <w:b/>
          <w:highlight w:val="yellow"/>
          <w:u w:val="single"/>
        </w:rPr>
      </w:pPr>
    </w:p>
    <w:p w:rsidR="00EE4742" w:rsidRDefault="00EE4742" w:rsidP="001F1018">
      <w:pPr>
        <w:tabs>
          <w:tab w:val="left" w:pos="851"/>
        </w:tabs>
        <w:jc w:val="both"/>
        <w:rPr>
          <w:rFonts w:ascii="Segoe UI" w:hAnsi="Segoe UI" w:cs="Segoe UI"/>
          <w:b/>
          <w:highlight w:val="yellow"/>
          <w:u w:val="single"/>
        </w:rPr>
      </w:pPr>
    </w:p>
    <w:p w:rsidR="00936E26" w:rsidRDefault="00936E26" w:rsidP="001F1018">
      <w:pPr>
        <w:tabs>
          <w:tab w:val="left" w:pos="851"/>
        </w:tabs>
        <w:jc w:val="both"/>
        <w:rPr>
          <w:rFonts w:ascii="Segoe UI" w:hAnsi="Segoe UI" w:cs="Segoe UI"/>
          <w:b/>
          <w:u w:val="single"/>
        </w:rPr>
      </w:pPr>
    </w:p>
    <w:p w:rsidR="00A30EE6" w:rsidRPr="001F1018" w:rsidRDefault="00A30EE6" w:rsidP="001F1018">
      <w:pPr>
        <w:tabs>
          <w:tab w:val="left" w:pos="851"/>
        </w:tabs>
        <w:jc w:val="both"/>
        <w:rPr>
          <w:rFonts w:ascii="Segoe UI" w:hAnsi="Segoe UI" w:cs="Segoe UI"/>
          <w:b/>
          <w:u w:val="single"/>
        </w:rPr>
      </w:pPr>
      <w:r w:rsidRPr="00936E26">
        <w:rPr>
          <w:rFonts w:ascii="Segoe UI" w:hAnsi="Segoe UI" w:cs="Segoe UI"/>
          <w:b/>
          <w:u w:val="single"/>
        </w:rPr>
        <w:t>Odpowiedź na pytanie nr 13</w:t>
      </w:r>
    </w:p>
    <w:p w:rsidR="00C755DE" w:rsidRPr="00C755DE" w:rsidRDefault="00C755DE" w:rsidP="00C755DE">
      <w:pPr>
        <w:widowControl w:val="0"/>
        <w:jc w:val="both"/>
        <w:rPr>
          <w:rFonts w:ascii="Segoe UI" w:eastAsia="Arial" w:hAnsi="Segoe UI" w:cs="Segoe UI"/>
          <w:lang w:eastAsia="en-US"/>
        </w:rPr>
      </w:pPr>
      <w:r w:rsidRPr="00C755DE">
        <w:rPr>
          <w:rFonts w:ascii="Segoe UI" w:eastAsia="Arial" w:hAnsi="Segoe UI" w:cs="Segoe UI"/>
          <w:lang w:eastAsia="en-US"/>
        </w:rPr>
        <w:t xml:space="preserve">Zamawiający nie przewiduje zmiany zapisów SIWZ w przedmiotowym zakresie. Zgodnie z uchwałą </w:t>
      </w:r>
      <w:r w:rsidR="00006402">
        <w:rPr>
          <w:rFonts w:ascii="Segoe UI" w:eastAsia="Arial" w:hAnsi="Segoe UI" w:cs="Segoe UI"/>
          <w:lang w:eastAsia="en-US"/>
        </w:rPr>
        <w:t xml:space="preserve">                  </w:t>
      </w:r>
      <w:r w:rsidRPr="00C755DE">
        <w:rPr>
          <w:rFonts w:ascii="Segoe UI" w:eastAsia="Arial" w:hAnsi="Segoe UI" w:cs="Segoe UI"/>
          <w:lang w:eastAsia="en-US"/>
        </w:rPr>
        <w:t>w sprawie regulaminu utrzymania czystości i porządku na terenie Miasta Koszalina, mieszkańcy w ramach opłaty za gospodarowanie odpadami komunalnymi mają prawo oddać do Punktu/Miejsca selektywnego zbioru odpadów komunalnych do 100 kg odpadów budowlanych i rozbiórkowych.</w:t>
      </w:r>
    </w:p>
    <w:p w:rsidR="00A30EE6" w:rsidRPr="001F1018" w:rsidRDefault="00A30EE6"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14</w:t>
      </w:r>
    </w:p>
    <w:p w:rsidR="007D1579" w:rsidRPr="001F1018" w:rsidRDefault="007D1579" w:rsidP="001F1018">
      <w:pPr>
        <w:widowControl w:val="0"/>
        <w:ind w:left="40" w:right="60"/>
        <w:jc w:val="both"/>
        <w:rPr>
          <w:rFonts w:ascii="Segoe UI" w:eastAsia="Arial" w:hAnsi="Segoe UI" w:cs="Segoe UI"/>
          <w:color w:val="000000"/>
          <w:lang w:val="pl"/>
        </w:rPr>
      </w:pPr>
      <w:r w:rsidRPr="001F1018">
        <w:rPr>
          <w:rFonts w:ascii="Segoe UI" w:eastAsia="Arial" w:hAnsi="Segoe UI" w:cs="Segoe UI"/>
          <w:color w:val="000000"/>
          <w:lang w:val="pl"/>
        </w:rPr>
        <w:t>3.4.1.2 Czy Wykonawca wraz z miesięcznym raportem zawierającym informację o ilości odebranych przeterminowanych leków oraz zużytych baterii z PSZOK i MSZOK przekazać ma również informację o ilości zebranych pozostałych odpadów na punktach ze sposobem ich zagospodarowania? Prosimy o doprecyzowanie.</w:t>
      </w: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14</w:t>
      </w:r>
    </w:p>
    <w:p w:rsidR="008F0B7B" w:rsidRPr="00E33222" w:rsidRDefault="008F0B7B" w:rsidP="008F0B7B">
      <w:pPr>
        <w:pStyle w:val="Teksttreci0"/>
        <w:shd w:val="clear" w:color="auto" w:fill="auto"/>
        <w:spacing w:after="0"/>
        <w:ind w:right="56" w:firstLine="0"/>
        <w:jc w:val="both"/>
        <w:rPr>
          <w:rStyle w:val="Teksttreci"/>
          <w:rFonts w:ascii="Segoe UI" w:hAnsi="Segoe UI" w:cs="Segoe UI"/>
          <w:sz w:val="20"/>
          <w:szCs w:val="20"/>
        </w:rPr>
      </w:pPr>
      <w:r w:rsidRPr="00E33222">
        <w:rPr>
          <w:rFonts w:ascii="Segoe UI" w:hAnsi="Segoe UI" w:cs="Segoe UI"/>
          <w:sz w:val="20"/>
          <w:szCs w:val="20"/>
        </w:rPr>
        <w:t>Zamawiający nie przewiduje zmiany zapisów SIWZ w przedmiotowym zakresie.</w:t>
      </w:r>
      <w:r>
        <w:rPr>
          <w:rFonts w:ascii="Segoe UI" w:hAnsi="Segoe UI" w:cs="Segoe UI"/>
        </w:rPr>
        <w:t xml:space="preserve"> </w:t>
      </w:r>
      <w:r w:rsidRPr="00E33222">
        <w:rPr>
          <w:rStyle w:val="Teksttreci"/>
          <w:rFonts w:ascii="Segoe UI" w:hAnsi="Segoe UI" w:cs="Segoe UI"/>
          <w:sz w:val="20"/>
          <w:szCs w:val="20"/>
        </w:rPr>
        <w:t>Wykonawca jest zobowiązany do przekazania rejestru przyjmowanych w PSZOK i MSZOK odpadów, który będzie podstawą do wystawienia faktury za wykonaną usługę.</w:t>
      </w:r>
    </w:p>
    <w:p w:rsidR="008F0B7B" w:rsidRDefault="008F0B7B"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15</w:t>
      </w:r>
    </w:p>
    <w:p w:rsidR="007D1579" w:rsidRPr="001F1018" w:rsidRDefault="007D1579" w:rsidP="001F1018">
      <w:pPr>
        <w:widowControl w:val="0"/>
        <w:ind w:left="40" w:right="60"/>
        <w:jc w:val="both"/>
        <w:rPr>
          <w:rFonts w:ascii="Segoe UI" w:eastAsia="Arial" w:hAnsi="Segoe UI" w:cs="Segoe UI"/>
          <w:color w:val="000000"/>
          <w:lang w:val="pl"/>
        </w:rPr>
      </w:pPr>
      <w:r w:rsidRPr="001F1018">
        <w:rPr>
          <w:rFonts w:ascii="Segoe UI" w:eastAsia="Arial" w:hAnsi="Segoe UI" w:cs="Segoe UI"/>
          <w:color w:val="000000"/>
          <w:lang w:val="pl"/>
        </w:rPr>
        <w:t xml:space="preserve">tabela nr 6. Wnioskujemy o wykreślenie kodów 17 01 07 i 17 09 04 z listy kodów przyjmowanych nieodpłatnie na </w:t>
      </w:r>
      <w:proofErr w:type="spellStart"/>
      <w:r w:rsidRPr="001F1018">
        <w:rPr>
          <w:rFonts w:ascii="Segoe UI" w:eastAsia="Arial" w:hAnsi="Segoe UI" w:cs="Segoe UI"/>
          <w:color w:val="000000"/>
          <w:lang w:val="pl"/>
        </w:rPr>
        <w:t>PSZOKach</w:t>
      </w:r>
      <w:proofErr w:type="spellEnd"/>
      <w:r w:rsidRPr="001F1018">
        <w:rPr>
          <w:rFonts w:ascii="Segoe UI" w:eastAsia="Arial" w:hAnsi="Segoe UI" w:cs="Segoe UI"/>
          <w:color w:val="000000"/>
          <w:lang w:val="pl"/>
        </w:rPr>
        <w:t xml:space="preserve"> do 100 kg rocznie. Właściciele nieruchomości dostarczają duże ilości odpadów zmieszanych przez co utrudnione jest osiąganie poziomów odzysku. Działa to demotywująco na właścicieli nieruchomości i jednocześnie niesłusznie obowiązek osiągania poziomów przerzucany jest na Wykonawcę. Wnioskujemy, aby odpady o ww. kodach przyjmowane były wyłącznie odpłatnie.</w:t>
      </w: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15</w:t>
      </w:r>
    </w:p>
    <w:p w:rsidR="00DD7B5D" w:rsidRPr="00E33222" w:rsidRDefault="00DD7B5D" w:rsidP="00DD7B5D">
      <w:pPr>
        <w:rPr>
          <w:rFonts w:ascii="Segoe UI" w:eastAsia="Arial" w:hAnsi="Segoe UI" w:cs="Segoe UI"/>
        </w:rPr>
      </w:pPr>
      <w:r w:rsidRPr="00E33222">
        <w:rPr>
          <w:rFonts w:ascii="Segoe UI" w:eastAsia="Arial" w:hAnsi="Segoe UI" w:cs="Segoe UI"/>
        </w:rPr>
        <w:t>Zamawiający nie przewiduje zmiany zapisów SIWZ w przedmiotowym zakresie.</w:t>
      </w:r>
    </w:p>
    <w:p w:rsidR="007D1579" w:rsidRPr="001F1018" w:rsidRDefault="007D1579" w:rsidP="001F1018">
      <w:pPr>
        <w:tabs>
          <w:tab w:val="left" w:pos="851"/>
        </w:tabs>
        <w:jc w:val="both"/>
        <w:rPr>
          <w:rFonts w:ascii="Segoe UI" w:hAnsi="Segoe UI" w:cs="Segoe UI"/>
          <w:b/>
          <w:u w:val="single"/>
        </w:rPr>
      </w:pPr>
    </w:p>
    <w:p w:rsidR="007D1579" w:rsidRPr="001F1018" w:rsidRDefault="007D1579" w:rsidP="001F1018">
      <w:pPr>
        <w:tabs>
          <w:tab w:val="left" w:pos="851"/>
        </w:tabs>
        <w:jc w:val="both"/>
        <w:rPr>
          <w:rFonts w:ascii="Segoe UI" w:hAnsi="Segoe UI" w:cs="Segoe UI"/>
          <w:b/>
          <w:u w:val="single"/>
        </w:rPr>
      </w:pPr>
      <w:r w:rsidRPr="001F1018">
        <w:rPr>
          <w:rFonts w:ascii="Segoe UI" w:hAnsi="Segoe UI" w:cs="Segoe UI"/>
          <w:b/>
          <w:u w:val="single"/>
        </w:rPr>
        <w:t>Projekt umowy</w:t>
      </w:r>
    </w:p>
    <w:p w:rsidR="00A30EE6" w:rsidRPr="001F1018" w:rsidRDefault="00A30EE6"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16</w:t>
      </w:r>
    </w:p>
    <w:p w:rsidR="007D1579" w:rsidRPr="007D1579" w:rsidRDefault="007D1579" w:rsidP="001F1018">
      <w:pPr>
        <w:widowControl w:val="0"/>
        <w:spacing w:after="116"/>
        <w:ind w:left="40" w:right="60"/>
        <w:jc w:val="both"/>
        <w:rPr>
          <w:rFonts w:ascii="Segoe UI" w:eastAsia="Arial" w:hAnsi="Segoe UI" w:cs="Segoe UI"/>
          <w:color w:val="000000"/>
          <w:lang w:val="pl"/>
        </w:rPr>
      </w:pPr>
      <w:r w:rsidRPr="001F1018">
        <w:rPr>
          <w:rFonts w:ascii="Segoe UI" w:eastAsia="Arial" w:hAnsi="Segoe UI" w:cs="Segoe UI"/>
          <w:color w:val="000000"/>
          <w:lang w:val="pl"/>
        </w:rPr>
        <w:t>W § 6 ust.1 projektu umowy Zamawiający przerzuca na wykonawcę obowiązek osiągania wymaganych ustawą o utrzymaniu czystości i porządku w gminach poziomu recyklingu i przygotowania do ponownego użycia odpadów komunalnych, z wyłączeniem innych niż niebezpieczne odpadów budowlanych i rozbiórkowych stanowiących odpady komunalne.</w:t>
      </w:r>
    </w:p>
    <w:p w:rsidR="007D1579" w:rsidRPr="001F1018" w:rsidRDefault="007D1579" w:rsidP="009016A4">
      <w:pPr>
        <w:pStyle w:val="Teksttreci0"/>
        <w:shd w:val="clear" w:color="auto" w:fill="auto"/>
        <w:tabs>
          <w:tab w:val="left" w:pos="8505"/>
        </w:tabs>
        <w:spacing w:after="120" w:line="240" w:lineRule="auto"/>
        <w:ind w:left="40" w:firstLine="0"/>
        <w:jc w:val="both"/>
        <w:rPr>
          <w:rFonts w:ascii="Segoe UI" w:hAnsi="Segoe UI" w:cs="Segoe UI"/>
          <w:sz w:val="20"/>
          <w:szCs w:val="20"/>
        </w:rPr>
      </w:pPr>
      <w:r w:rsidRPr="001F1018">
        <w:rPr>
          <w:rFonts w:ascii="Segoe UI" w:hAnsi="Segoe UI" w:cs="Segoe UI"/>
          <w:color w:val="000000"/>
          <w:sz w:val="20"/>
          <w:szCs w:val="20"/>
          <w:lang w:val="pl"/>
        </w:rPr>
        <w:t xml:space="preserve">W zakresie tego obowiązku należy wskazać, że osiągniecie poziomów odzysku jest w znacznym stopniu niezależne od działań Wykonawcy, z tego powodu, iż Wykonawca nie ma wpływu na masę odbieranych odpadów segregowanych i jakość selektywnej zbiórki prowadzonej przez mieszkańców. Dodatkowo należy wskazać na fakt „uciekania" strumienia odpadów segregowanych od mieszkańców do punktów skupu, </w:t>
      </w:r>
      <w:proofErr w:type="spellStart"/>
      <w:r w:rsidRPr="001F1018">
        <w:rPr>
          <w:rFonts w:ascii="Segoe UI" w:hAnsi="Segoe UI" w:cs="Segoe UI"/>
          <w:color w:val="000000"/>
          <w:sz w:val="20"/>
          <w:szCs w:val="20"/>
          <w:lang w:val="pl"/>
        </w:rPr>
        <w:t>PSZOKu</w:t>
      </w:r>
      <w:proofErr w:type="spellEnd"/>
      <w:r w:rsidRPr="001F1018">
        <w:rPr>
          <w:rFonts w:ascii="Segoe UI" w:hAnsi="Segoe UI" w:cs="Segoe UI"/>
          <w:color w:val="000000"/>
          <w:sz w:val="20"/>
          <w:szCs w:val="20"/>
          <w:lang w:val="pl"/>
        </w:rPr>
        <w:t xml:space="preserve"> i </w:t>
      </w:r>
      <w:proofErr w:type="spellStart"/>
      <w:r w:rsidRPr="001F1018">
        <w:rPr>
          <w:rFonts w:ascii="Segoe UI" w:hAnsi="Segoe UI" w:cs="Segoe UI"/>
          <w:color w:val="000000"/>
          <w:sz w:val="20"/>
          <w:szCs w:val="20"/>
          <w:lang w:val="pl"/>
        </w:rPr>
        <w:t>MSZOKu</w:t>
      </w:r>
      <w:proofErr w:type="spellEnd"/>
      <w:r w:rsidRPr="001F1018">
        <w:rPr>
          <w:rFonts w:ascii="Segoe UI" w:hAnsi="Segoe UI" w:cs="Segoe UI"/>
          <w:color w:val="000000"/>
          <w:sz w:val="20"/>
          <w:szCs w:val="20"/>
          <w:lang w:val="pl"/>
        </w:rPr>
        <w:t xml:space="preserve"> oraz organizatorów różnorodnych zbiorek w szkołach, firmach czy instytucjach. Strumień odpadów np. makulatury czy puszek, który powinien znaleźć się </w:t>
      </w:r>
      <w:r w:rsidR="00DE5404">
        <w:rPr>
          <w:rFonts w:ascii="Segoe UI" w:hAnsi="Segoe UI" w:cs="Segoe UI"/>
          <w:color w:val="000000"/>
          <w:sz w:val="20"/>
          <w:szCs w:val="20"/>
          <w:lang w:val="pl"/>
        </w:rPr>
        <w:t xml:space="preserve">                                     </w:t>
      </w:r>
      <w:r w:rsidRPr="001F1018">
        <w:rPr>
          <w:rFonts w:ascii="Segoe UI" w:hAnsi="Segoe UI" w:cs="Segoe UI"/>
          <w:color w:val="000000"/>
          <w:sz w:val="20"/>
          <w:szCs w:val="20"/>
          <w:lang w:val="pl"/>
        </w:rPr>
        <w:t xml:space="preserve">w pojemnikach udostępnionych przez Wykonawcę, trafia do innych podmiotów zbierających odpady segregowane pomniejszając tym samy poziom odzysku obliczany przez </w:t>
      </w:r>
      <w:r w:rsidRPr="001F1018">
        <w:rPr>
          <w:rStyle w:val="Teksttreci"/>
          <w:rFonts w:ascii="Segoe UI" w:hAnsi="Segoe UI" w:cs="Segoe UI"/>
          <w:color w:val="000000"/>
          <w:sz w:val="20"/>
          <w:szCs w:val="20"/>
          <w:lang w:val="pl"/>
        </w:rPr>
        <w:t>Wykonawcę. Ponad to należy wskazać, że przedmiotowy zapis dotyczy osiągnięcia poziomu recyklingu i przygotowania do ponownego użycia odpadów komunalnych wymaganych ustawą czyli dla całej Gminy Miasta Koszalina, a przedmiotowe zamówienie dotyczy tylko odbioru i zagospodarowania odpadów komunalnych z obszaru sektora II Gminy Miasto Koszalin.</w:t>
      </w:r>
    </w:p>
    <w:p w:rsidR="007D1579" w:rsidRPr="001F1018" w:rsidRDefault="007D1579" w:rsidP="009016A4">
      <w:pPr>
        <w:pStyle w:val="Teksttreci0"/>
        <w:shd w:val="clear" w:color="auto" w:fill="auto"/>
        <w:spacing w:after="120" w:line="240" w:lineRule="auto"/>
        <w:ind w:left="40" w:firstLine="0"/>
        <w:jc w:val="both"/>
        <w:rPr>
          <w:rFonts w:ascii="Segoe UI" w:hAnsi="Segoe UI" w:cs="Segoe UI"/>
          <w:sz w:val="20"/>
          <w:szCs w:val="20"/>
        </w:rPr>
      </w:pPr>
      <w:r w:rsidRPr="001F1018">
        <w:rPr>
          <w:rStyle w:val="Teksttreci"/>
          <w:rFonts w:ascii="Segoe UI" w:hAnsi="Segoe UI" w:cs="Segoe UI"/>
          <w:color w:val="000000"/>
          <w:sz w:val="20"/>
          <w:szCs w:val="20"/>
          <w:lang w:val="pl"/>
        </w:rPr>
        <w:t>Reasumując wnioskujemy o wykreślenie § 6 ust.1 projektu umowy o jego zmianę poprzez nadanie mu następującego brzmienia:</w:t>
      </w:r>
    </w:p>
    <w:p w:rsidR="007D1579" w:rsidRPr="001F1018" w:rsidRDefault="007D1579" w:rsidP="009016A4">
      <w:pPr>
        <w:pStyle w:val="Teksttreci0"/>
        <w:shd w:val="clear" w:color="auto" w:fill="auto"/>
        <w:spacing w:after="120" w:line="240" w:lineRule="auto"/>
        <w:ind w:left="700"/>
        <w:jc w:val="both"/>
        <w:rPr>
          <w:rFonts w:ascii="Segoe UI" w:hAnsi="Segoe UI" w:cs="Segoe UI"/>
          <w:sz w:val="20"/>
          <w:szCs w:val="20"/>
        </w:rPr>
      </w:pPr>
      <w:r w:rsidRPr="001F1018">
        <w:rPr>
          <w:rStyle w:val="Teksttreci"/>
          <w:rFonts w:ascii="Segoe UI" w:hAnsi="Segoe UI" w:cs="Segoe UI"/>
          <w:color w:val="000000"/>
          <w:sz w:val="20"/>
          <w:szCs w:val="20"/>
          <w:lang w:val="pl"/>
        </w:rPr>
        <w:t xml:space="preserve">1. Wykonawca podejmie wszelkie działania w celu osiągnięcia wymaganych ustawą </w:t>
      </w:r>
      <w:r w:rsidR="009016A4">
        <w:rPr>
          <w:rStyle w:val="Teksttreci"/>
          <w:rFonts w:ascii="Segoe UI" w:hAnsi="Segoe UI" w:cs="Segoe UI"/>
          <w:color w:val="000000"/>
          <w:sz w:val="20"/>
          <w:szCs w:val="20"/>
          <w:lang w:val="pl"/>
        </w:rPr>
        <w:t xml:space="preserve">                                     </w:t>
      </w:r>
      <w:r w:rsidRPr="001F1018">
        <w:rPr>
          <w:rStyle w:val="Teksttreci"/>
          <w:rFonts w:ascii="Segoe UI" w:hAnsi="Segoe UI" w:cs="Segoe UI"/>
          <w:color w:val="000000"/>
          <w:sz w:val="20"/>
          <w:szCs w:val="20"/>
          <w:lang w:val="pl"/>
        </w:rPr>
        <w:lastRenderedPageBreak/>
        <w:t>o utrzymaniu czystości i porządku w gminach poziomu recyklingu i przygotowania do ponownego użycia odpadów komunalnych, z wyłączeniem innych niż niebezpieczne odpadów budowlanych i rozbiórkowych stanowiących odpady komunalne.</w:t>
      </w:r>
    </w:p>
    <w:p w:rsidR="00936E26" w:rsidRDefault="00936E26" w:rsidP="001F1018">
      <w:pPr>
        <w:tabs>
          <w:tab w:val="left" w:pos="851"/>
        </w:tabs>
        <w:jc w:val="both"/>
        <w:rPr>
          <w:rFonts w:ascii="Segoe UI" w:hAnsi="Segoe UI" w:cs="Segoe UI"/>
          <w:b/>
          <w:u w:val="single"/>
        </w:rPr>
      </w:pP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16</w:t>
      </w:r>
    </w:p>
    <w:p w:rsidR="00DD7B5D" w:rsidRPr="00E33222" w:rsidRDefault="00DD7B5D" w:rsidP="00DD7B5D">
      <w:pPr>
        <w:rPr>
          <w:rFonts w:ascii="Segoe UI" w:eastAsia="Arial" w:hAnsi="Segoe UI" w:cs="Segoe UI"/>
        </w:rPr>
      </w:pPr>
      <w:r w:rsidRPr="00E33222">
        <w:rPr>
          <w:rFonts w:ascii="Segoe UI" w:eastAsia="Arial" w:hAnsi="Segoe UI" w:cs="Segoe UI"/>
        </w:rPr>
        <w:t>Zamawiający nie przewiduje zmiany zapisów SIWZ w przedmiotowym zakresie.</w:t>
      </w:r>
    </w:p>
    <w:p w:rsidR="00A30EE6" w:rsidRPr="001F1018" w:rsidRDefault="00A30EE6"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17</w:t>
      </w:r>
    </w:p>
    <w:p w:rsidR="007D1579" w:rsidRPr="00006402" w:rsidRDefault="007D1579" w:rsidP="00006402">
      <w:pPr>
        <w:widowControl w:val="0"/>
        <w:spacing w:after="200"/>
        <w:ind w:left="40"/>
        <w:jc w:val="both"/>
        <w:rPr>
          <w:rFonts w:ascii="Segoe UI" w:eastAsia="Arial" w:hAnsi="Segoe UI" w:cs="Segoe UI"/>
          <w:color w:val="000000"/>
          <w:lang w:val="pl"/>
        </w:rPr>
      </w:pPr>
      <w:r w:rsidRPr="001F1018">
        <w:rPr>
          <w:rFonts w:ascii="Segoe UI" w:eastAsia="Arial" w:hAnsi="Segoe UI" w:cs="Segoe UI"/>
          <w:color w:val="000000"/>
          <w:lang w:val="pl"/>
        </w:rPr>
        <w:t>§ 6.2. Wnioskujemy o wykreślenie tego punktu. Przetarg nie obejmuje odbioru i zagospodarowania odpadów budowlanych i rozbiórkowych stanowiących odpady komunalne, więc nierealne jest osiągnięcie tego poziomu bez strumienia odpadów.</w:t>
      </w:r>
    </w:p>
    <w:p w:rsidR="00A30EE6" w:rsidRPr="001F1018" w:rsidRDefault="00A30EE6" w:rsidP="001F1018">
      <w:pPr>
        <w:tabs>
          <w:tab w:val="left" w:pos="851"/>
        </w:tabs>
        <w:jc w:val="both"/>
        <w:rPr>
          <w:rFonts w:ascii="Segoe UI" w:hAnsi="Segoe UI" w:cs="Segoe UI"/>
          <w:b/>
          <w:u w:val="single"/>
        </w:rPr>
      </w:pPr>
      <w:r w:rsidRPr="00936E26">
        <w:rPr>
          <w:rFonts w:ascii="Segoe UI" w:hAnsi="Segoe UI" w:cs="Segoe UI"/>
          <w:b/>
          <w:u w:val="single"/>
        </w:rPr>
        <w:t>Odpowiedź na pytanie nr 17</w:t>
      </w:r>
    </w:p>
    <w:p w:rsidR="00C638C9" w:rsidRPr="009D32D2" w:rsidRDefault="00DD7B5D" w:rsidP="00C638C9">
      <w:pPr>
        <w:pStyle w:val="Teksttreci0"/>
        <w:shd w:val="clear" w:color="auto" w:fill="auto"/>
        <w:spacing w:after="0" w:line="240" w:lineRule="auto"/>
        <w:ind w:firstLine="0"/>
        <w:jc w:val="both"/>
        <w:rPr>
          <w:rFonts w:ascii="Segoe UI" w:hAnsi="Segoe UI" w:cs="Segoe UI"/>
          <w:sz w:val="20"/>
          <w:szCs w:val="20"/>
        </w:rPr>
      </w:pPr>
      <w:r w:rsidRPr="00E33222">
        <w:rPr>
          <w:rFonts w:ascii="Segoe UI" w:hAnsi="Segoe UI" w:cs="Segoe UI"/>
        </w:rPr>
        <w:t>Zamawiający nie przewiduje zmiany zapisów SIWZ w przedmiotowym zakresie.</w:t>
      </w:r>
      <w:r w:rsidR="00C638C9">
        <w:rPr>
          <w:rFonts w:ascii="Segoe UI" w:hAnsi="Segoe UI" w:cs="Segoe UI"/>
        </w:rPr>
        <w:t xml:space="preserve"> </w:t>
      </w:r>
      <w:r w:rsidR="00C638C9">
        <w:rPr>
          <w:rFonts w:ascii="Segoe UI" w:hAnsi="Segoe UI" w:cs="Segoe UI"/>
          <w:sz w:val="20"/>
          <w:szCs w:val="20"/>
        </w:rPr>
        <w:t xml:space="preserve">Zgodnie z uchwałą </w:t>
      </w:r>
      <w:r w:rsidR="00C638C9">
        <w:rPr>
          <w:rFonts w:ascii="Segoe UI" w:hAnsi="Segoe UI" w:cs="Segoe UI"/>
          <w:sz w:val="20"/>
          <w:szCs w:val="20"/>
        </w:rPr>
        <w:br/>
        <w:t xml:space="preserve">w sprawie regulaminu utrzymania czystości i porządku na terenie Miasta Koszalina, mieszkańcy </w:t>
      </w:r>
      <w:r w:rsidR="00006402">
        <w:rPr>
          <w:rFonts w:ascii="Segoe UI" w:hAnsi="Segoe UI" w:cs="Segoe UI"/>
          <w:sz w:val="20"/>
          <w:szCs w:val="20"/>
        </w:rPr>
        <w:t xml:space="preserve">                         </w:t>
      </w:r>
      <w:r w:rsidR="00C638C9">
        <w:rPr>
          <w:rFonts w:ascii="Segoe UI" w:hAnsi="Segoe UI" w:cs="Segoe UI"/>
          <w:sz w:val="20"/>
          <w:szCs w:val="20"/>
        </w:rPr>
        <w:t>w ramach opłaty za gospodarowanie odpadami komuna</w:t>
      </w:r>
      <w:r w:rsidR="00EE6F98">
        <w:rPr>
          <w:rFonts w:ascii="Segoe UI" w:hAnsi="Segoe UI" w:cs="Segoe UI"/>
          <w:sz w:val="20"/>
          <w:szCs w:val="20"/>
        </w:rPr>
        <w:t>lnymi mają prawo oddać do Punktu</w:t>
      </w:r>
      <w:r w:rsidR="00C638C9">
        <w:rPr>
          <w:rFonts w:ascii="Segoe UI" w:hAnsi="Segoe UI" w:cs="Segoe UI"/>
          <w:sz w:val="20"/>
          <w:szCs w:val="20"/>
        </w:rPr>
        <w:t>/Miejsca selektywnego zbioru odpadów komunalnych do 100 kg odpadów budowlanych i rozbiórkowych.</w:t>
      </w:r>
    </w:p>
    <w:p w:rsidR="00A30EE6" w:rsidRPr="001F1018" w:rsidRDefault="00A30EE6" w:rsidP="001F1018">
      <w:pPr>
        <w:jc w:val="both"/>
        <w:rPr>
          <w:rFonts w:ascii="Segoe UI" w:hAnsi="Segoe UI" w:cs="Segoe UI"/>
          <w:b/>
          <w:bCs/>
          <w:color w:val="00000A"/>
          <w:u w:val="single"/>
        </w:rPr>
      </w:pPr>
    </w:p>
    <w:p w:rsidR="00B4274A" w:rsidRPr="001F1018" w:rsidRDefault="00B4274A" w:rsidP="001F1018">
      <w:pPr>
        <w:jc w:val="both"/>
        <w:rPr>
          <w:rFonts w:ascii="Segoe UI" w:hAnsi="Segoe UI" w:cs="Segoe UI"/>
          <w:b/>
          <w:bCs/>
          <w:color w:val="00000A"/>
          <w:u w:val="single"/>
        </w:rPr>
      </w:pPr>
      <w:r w:rsidRPr="001F1018">
        <w:rPr>
          <w:rFonts w:ascii="Segoe UI" w:hAnsi="Segoe UI" w:cs="Segoe UI"/>
          <w:b/>
          <w:bCs/>
          <w:color w:val="00000A"/>
          <w:u w:val="single"/>
        </w:rPr>
        <w:t>Pytanie nr 18</w:t>
      </w:r>
    </w:p>
    <w:p w:rsidR="007D1579" w:rsidRPr="007D1579" w:rsidRDefault="007D1579" w:rsidP="001F1018">
      <w:pPr>
        <w:widowControl w:val="0"/>
        <w:spacing w:after="186"/>
        <w:ind w:left="40"/>
        <w:jc w:val="both"/>
        <w:rPr>
          <w:rFonts w:ascii="Segoe UI" w:eastAsia="Arial" w:hAnsi="Segoe UI" w:cs="Segoe UI"/>
          <w:color w:val="000000"/>
          <w:lang w:val="pl"/>
        </w:rPr>
      </w:pPr>
      <w:r w:rsidRPr="001F1018">
        <w:rPr>
          <w:rFonts w:ascii="Segoe UI" w:eastAsia="Arial" w:hAnsi="Segoe UI" w:cs="Segoe UI"/>
          <w:color w:val="000000"/>
          <w:lang w:val="pl"/>
        </w:rPr>
        <w:t>§ 12 ust. 5 pkt 7)</w:t>
      </w:r>
    </w:p>
    <w:p w:rsidR="007D1579" w:rsidRPr="007D1579" w:rsidRDefault="007D1579" w:rsidP="009016A4">
      <w:pPr>
        <w:widowControl w:val="0"/>
        <w:spacing w:after="122"/>
        <w:ind w:left="40"/>
        <w:jc w:val="both"/>
        <w:rPr>
          <w:rFonts w:ascii="Segoe UI" w:eastAsia="Arial" w:hAnsi="Segoe UI" w:cs="Segoe UI"/>
          <w:color w:val="000000"/>
          <w:lang w:val="pl"/>
        </w:rPr>
      </w:pPr>
      <w:r w:rsidRPr="001F1018">
        <w:rPr>
          <w:rFonts w:ascii="Segoe UI" w:eastAsia="Arial" w:hAnsi="Segoe UI" w:cs="Segoe UI"/>
          <w:color w:val="000000"/>
          <w:lang w:val="pl"/>
        </w:rPr>
        <w:t xml:space="preserve">Prosimy o potwierdzenie, że zmiana ceny np. w 2022r. za dany rodzaj odpadu uprawnia do kolejnej zmiany ceny np. w kolejnym roku obowiązywania umowy, jeśli cena wzrośnie o minimum 20% </w:t>
      </w:r>
      <w:r w:rsidR="0053776B">
        <w:rPr>
          <w:rFonts w:ascii="Segoe UI" w:eastAsia="Arial" w:hAnsi="Segoe UI" w:cs="Segoe UI"/>
          <w:color w:val="000000"/>
          <w:lang w:val="pl"/>
        </w:rPr>
        <w:br/>
      </w:r>
      <w:r w:rsidRPr="001F1018">
        <w:rPr>
          <w:rFonts w:ascii="Segoe UI" w:eastAsia="Arial" w:hAnsi="Segoe UI" w:cs="Segoe UI"/>
          <w:color w:val="000000"/>
          <w:lang w:val="pl"/>
        </w:rPr>
        <w:t xml:space="preserve">w stosunku do </w:t>
      </w:r>
      <w:r w:rsidRPr="001F1018">
        <w:rPr>
          <w:rFonts w:ascii="Segoe UI" w:eastAsia="Arial" w:hAnsi="Segoe UI" w:cs="Segoe UI"/>
          <w:color w:val="000000"/>
          <w:u w:val="single"/>
          <w:lang w:val="pl"/>
        </w:rPr>
        <w:t>poprzednio obowiązującej ceny.</w:t>
      </w:r>
    </w:p>
    <w:p w:rsidR="007D1579" w:rsidRDefault="007D1579" w:rsidP="009016A4">
      <w:pPr>
        <w:widowControl w:val="0"/>
        <w:ind w:left="40"/>
        <w:jc w:val="both"/>
        <w:rPr>
          <w:rFonts w:ascii="Segoe UI" w:eastAsia="Arial" w:hAnsi="Segoe UI" w:cs="Segoe UI"/>
          <w:color w:val="000000"/>
          <w:lang w:val="pl"/>
        </w:rPr>
      </w:pPr>
      <w:r w:rsidRPr="001F1018">
        <w:rPr>
          <w:rFonts w:ascii="Segoe UI" w:eastAsia="Arial" w:hAnsi="Segoe UI" w:cs="Segoe UI"/>
          <w:color w:val="000000"/>
          <w:lang w:val="pl"/>
        </w:rPr>
        <w:t xml:space="preserve">Prosimy również o potwierdzenie, że możliwa będzie zmiana ceny jednostkowej za </w:t>
      </w:r>
      <w:r w:rsidRPr="001F1018">
        <w:rPr>
          <w:rFonts w:ascii="Segoe UI" w:eastAsia="Arial" w:hAnsi="Segoe UI" w:cs="Segoe UI"/>
          <w:color w:val="000000"/>
          <w:u w:val="single"/>
          <w:lang w:val="pl"/>
        </w:rPr>
        <w:t>dany rodzaj odpadu,</w:t>
      </w:r>
      <w:r w:rsidRPr="001F1018">
        <w:rPr>
          <w:rFonts w:ascii="Segoe UI" w:eastAsia="Arial" w:hAnsi="Segoe UI" w:cs="Segoe UI"/>
          <w:color w:val="000000"/>
          <w:lang w:val="pl"/>
        </w:rPr>
        <w:t xml:space="preserve"> jeśli cena tego odpadu w instalacji wzrośnie powyżej 20%.</w:t>
      </w:r>
    </w:p>
    <w:p w:rsidR="00936E26" w:rsidRPr="001F1018" w:rsidRDefault="00936E26" w:rsidP="009016A4">
      <w:pPr>
        <w:widowControl w:val="0"/>
        <w:ind w:left="40"/>
        <w:jc w:val="both"/>
        <w:rPr>
          <w:rFonts w:ascii="Segoe UI" w:eastAsia="Arial" w:hAnsi="Segoe UI" w:cs="Segoe UI"/>
          <w:color w:val="000000"/>
          <w:lang w:val="pl"/>
        </w:rPr>
      </w:pPr>
    </w:p>
    <w:p w:rsidR="00A30EE6" w:rsidRPr="001F1018" w:rsidRDefault="00A30EE6" w:rsidP="001F1018">
      <w:pPr>
        <w:tabs>
          <w:tab w:val="left" w:pos="851"/>
        </w:tabs>
        <w:jc w:val="both"/>
        <w:rPr>
          <w:rFonts w:ascii="Segoe UI" w:hAnsi="Segoe UI" w:cs="Segoe UI"/>
          <w:b/>
          <w:u w:val="single"/>
        </w:rPr>
      </w:pPr>
      <w:r w:rsidRPr="001F1018">
        <w:rPr>
          <w:rFonts w:ascii="Segoe UI" w:hAnsi="Segoe UI" w:cs="Segoe UI"/>
          <w:b/>
          <w:u w:val="single"/>
        </w:rPr>
        <w:t>Odpowiedź na pytanie nr 18</w:t>
      </w:r>
    </w:p>
    <w:p w:rsidR="008F0B7B" w:rsidRPr="008F0B7B" w:rsidRDefault="008F0B7B" w:rsidP="008F0B7B">
      <w:pPr>
        <w:tabs>
          <w:tab w:val="left" w:pos="851"/>
        </w:tabs>
        <w:spacing w:line="310" w:lineRule="exact"/>
        <w:ind w:right="60"/>
        <w:jc w:val="both"/>
        <w:rPr>
          <w:rFonts w:ascii="Segoe UI" w:hAnsi="Segoe UI" w:cs="Segoe UI"/>
          <w:i/>
          <w:iCs/>
        </w:rPr>
      </w:pPr>
      <w:r w:rsidRPr="008F0B7B">
        <w:rPr>
          <w:rStyle w:val="Teksttreci11ptKursywa"/>
          <w:rFonts w:ascii="Segoe UI" w:hAnsi="Segoe UI" w:cs="Segoe UI"/>
          <w:i w:val="0"/>
          <w:sz w:val="20"/>
          <w:szCs w:val="20"/>
        </w:rPr>
        <w:t>Zamawiający wyjaśnia, że Wykonawca w każdym roku począwszy od 2022 r</w:t>
      </w:r>
      <w:r w:rsidR="00936E26">
        <w:rPr>
          <w:rStyle w:val="Teksttreci11ptKursywa"/>
          <w:rFonts w:ascii="Segoe UI" w:hAnsi="Segoe UI" w:cs="Segoe UI"/>
          <w:i w:val="0"/>
          <w:sz w:val="20"/>
          <w:szCs w:val="20"/>
        </w:rPr>
        <w:t>.</w:t>
      </w:r>
      <w:r w:rsidRPr="008F0B7B">
        <w:rPr>
          <w:rStyle w:val="Teksttreci11ptKursywa"/>
          <w:rFonts w:ascii="Segoe UI" w:hAnsi="Segoe UI" w:cs="Segoe UI"/>
          <w:i w:val="0"/>
          <w:sz w:val="20"/>
          <w:szCs w:val="20"/>
        </w:rPr>
        <w:t xml:space="preserve"> może dokonać zmiany ceny odpadu jeśli cena w instalacjach komunalnych wzrośnie o minimum 20% w stosunku do poprzednio obowiązującej ceny.</w:t>
      </w:r>
      <w:r w:rsidR="00C629CC">
        <w:rPr>
          <w:rStyle w:val="Teksttreci11ptKursywa"/>
          <w:rFonts w:ascii="Segoe UI" w:hAnsi="Segoe UI" w:cs="Segoe UI"/>
          <w:i w:val="0"/>
          <w:sz w:val="20"/>
          <w:szCs w:val="20"/>
        </w:rPr>
        <w:t xml:space="preserve"> Przy czym zmiana ceny może nastąpić tylko dwa razy w ciągu realizacji przedmiotu zamówienia, niezależnie od ilości zmian cen danego rodzaju odpadu.</w:t>
      </w:r>
    </w:p>
    <w:p w:rsidR="00A30EE6" w:rsidRPr="001F1018" w:rsidRDefault="00A30EE6" w:rsidP="001F1018">
      <w:pPr>
        <w:jc w:val="both"/>
        <w:rPr>
          <w:rFonts w:ascii="Segoe UI" w:hAnsi="Segoe UI" w:cs="Segoe UI"/>
          <w:b/>
          <w:bCs/>
          <w:color w:val="00000A"/>
          <w:u w:val="single"/>
        </w:rPr>
      </w:pPr>
    </w:p>
    <w:p w:rsidR="00AB4AE8" w:rsidRPr="003E6852" w:rsidRDefault="00AB4AE8" w:rsidP="00AB4AE8">
      <w:pPr>
        <w:jc w:val="center"/>
        <w:rPr>
          <w:rFonts w:ascii="Segoe UI" w:hAnsi="Segoe UI" w:cs="Segoe UI"/>
          <w:b/>
        </w:rPr>
      </w:pPr>
      <w:r w:rsidRPr="003E6852">
        <w:rPr>
          <w:rFonts w:ascii="Segoe UI" w:hAnsi="Segoe UI" w:cs="Segoe UI"/>
          <w:b/>
        </w:rPr>
        <w:t>MODYFIKACJA 1 SIWZ</w:t>
      </w:r>
    </w:p>
    <w:p w:rsidR="00AB4AE8" w:rsidRPr="003E6852" w:rsidRDefault="00AB4AE8" w:rsidP="00AB4AE8">
      <w:pPr>
        <w:rPr>
          <w:rFonts w:ascii="Segoe UI" w:hAnsi="Segoe UI" w:cs="Segoe UI"/>
        </w:rPr>
      </w:pPr>
    </w:p>
    <w:p w:rsidR="00AB4AE8" w:rsidRPr="003E6852" w:rsidRDefault="00AB4AE8" w:rsidP="00AB4AE8">
      <w:pPr>
        <w:ind w:firstLine="709"/>
        <w:jc w:val="both"/>
        <w:rPr>
          <w:rFonts w:ascii="Segoe UI" w:hAnsi="Segoe UI" w:cs="Segoe UI"/>
        </w:rPr>
      </w:pPr>
      <w:r w:rsidRPr="003E6852">
        <w:rPr>
          <w:rFonts w:ascii="Segoe UI" w:hAnsi="Segoe UI" w:cs="Segoe UI"/>
        </w:rPr>
        <w:t xml:space="preserve">Zamawiający Gmina Miasto Koszalin, działając w oparciu o art. 38 ust. 4 ustawy z dnia                          29 stycznia 2004 r. – Prawo zamówień publicznych (Dz. U. z 2019 r., poz. 1843 z </w:t>
      </w:r>
      <w:proofErr w:type="spellStart"/>
      <w:r w:rsidRPr="003E6852">
        <w:rPr>
          <w:rFonts w:ascii="Segoe UI" w:hAnsi="Segoe UI" w:cs="Segoe UI"/>
        </w:rPr>
        <w:t>późn</w:t>
      </w:r>
      <w:proofErr w:type="spellEnd"/>
      <w:r w:rsidRPr="003E6852">
        <w:rPr>
          <w:rFonts w:ascii="Segoe UI" w:hAnsi="Segoe UI" w:cs="Segoe UI"/>
        </w:rPr>
        <w:t xml:space="preserve">. zm.), </w:t>
      </w:r>
      <w:r w:rsidRPr="003E6852">
        <w:rPr>
          <w:rFonts w:ascii="Segoe UI" w:hAnsi="Segoe UI" w:cs="Segoe UI"/>
          <w:lang w:eastAsia="x-none"/>
        </w:rPr>
        <w:t xml:space="preserve">w związku z art. 90 ust. 1 ustawy z dnia 11 września 2019 r. – </w:t>
      </w:r>
      <w:r w:rsidRPr="003E6852">
        <w:rPr>
          <w:rFonts w:ascii="Segoe UI" w:hAnsi="Segoe UI" w:cs="Segoe UI"/>
          <w:bCs/>
        </w:rPr>
        <w:t xml:space="preserve">Przepisy wprowadzające ustawę – Prawo </w:t>
      </w:r>
      <w:r>
        <w:rPr>
          <w:rFonts w:ascii="Segoe UI" w:hAnsi="Segoe UI" w:cs="Segoe UI"/>
          <w:bCs/>
        </w:rPr>
        <w:t xml:space="preserve">zamówień publicznych </w:t>
      </w:r>
      <w:r w:rsidRPr="003E6852">
        <w:rPr>
          <w:rFonts w:ascii="Segoe UI" w:hAnsi="Segoe UI" w:cs="Segoe UI"/>
          <w:bCs/>
        </w:rPr>
        <w:t xml:space="preserve"> (Dz. U. z 2019 r., poz. 2020 z </w:t>
      </w:r>
      <w:proofErr w:type="spellStart"/>
      <w:r w:rsidRPr="003E6852">
        <w:rPr>
          <w:rFonts w:ascii="Segoe UI" w:hAnsi="Segoe UI" w:cs="Segoe UI"/>
          <w:bCs/>
        </w:rPr>
        <w:t>późn</w:t>
      </w:r>
      <w:proofErr w:type="spellEnd"/>
      <w:r w:rsidRPr="003E6852">
        <w:rPr>
          <w:rFonts w:ascii="Segoe UI" w:hAnsi="Segoe UI" w:cs="Segoe UI"/>
          <w:bCs/>
        </w:rPr>
        <w:t xml:space="preserve">. zm.), </w:t>
      </w:r>
      <w:r w:rsidRPr="003E6852">
        <w:rPr>
          <w:rFonts w:ascii="Segoe UI" w:hAnsi="Segoe UI" w:cs="Segoe UI"/>
        </w:rPr>
        <w:t>modyfikuje</w:t>
      </w:r>
      <w:r w:rsidRPr="003E6852">
        <w:rPr>
          <w:rFonts w:ascii="Segoe UI" w:hAnsi="Segoe UI" w:cs="Segoe UI"/>
          <w:b/>
        </w:rPr>
        <w:t xml:space="preserve"> </w:t>
      </w:r>
      <w:r w:rsidRPr="003E6852">
        <w:rPr>
          <w:rFonts w:ascii="Segoe UI" w:hAnsi="Segoe UI" w:cs="Segoe UI"/>
        </w:rPr>
        <w:t>treść SIWZ:</w:t>
      </w:r>
    </w:p>
    <w:p w:rsidR="00B4274A" w:rsidRDefault="00B4274A" w:rsidP="001F1018">
      <w:pPr>
        <w:rPr>
          <w:rFonts w:ascii="Segoe UI" w:hAnsi="Segoe UI" w:cs="Segoe UI"/>
          <w:b/>
        </w:rPr>
      </w:pPr>
    </w:p>
    <w:p w:rsidR="00AB4AE8" w:rsidRPr="00AB4AE8" w:rsidRDefault="00AB4AE8" w:rsidP="00AB4AE8">
      <w:pPr>
        <w:numPr>
          <w:ilvl w:val="0"/>
          <w:numId w:val="1"/>
        </w:numPr>
        <w:ind w:left="284" w:hanging="284"/>
        <w:contextualSpacing/>
        <w:jc w:val="both"/>
        <w:rPr>
          <w:rFonts w:ascii="Segoe UI" w:eastAsia="Calibri" w:hAnsi="Segoe UI" w:cs="Segoe UI"/>
          <w:b/>
          <w:u w:val="single"/>
          <w:lang w:eastAsia="en-US"/>
        </w:rPr>
      </w:pPr>
      <w:r w:rsidRPr="00AB4AE8">
        <w:rPr>
          <w:rFonts w:ascii="Segoe UI" w:eastAsia="Calibri" w:hAnsi="Segoe UI" w:cs="Segoe UI"/>
          <w:b/>
          <w:u w:val="single"/>
          <w:lang w:eastAsia="en-US"/>
        </w:rPr>
        <w:t xml:space="preserve">w Rozdziale I </w:t>
      </w:r>
      <w:r w:rsidRPr="00AB4AE8">
        <w:rPr>
          <w:rFonts w:ascii="Segoe UI" w:eastAsia="MS Mincho" w:hAnsi="Segoe UI" w:cs="Segoe UI"/>
          <w:b/>
          <w:bCs/>
          <w:u w:val="single"/>
          <w:lang w:val="cs-CZ" w:eastAsia="en-US"/>
        </w:rPr>
        <w:t xml:space="preserve">SIWZ w pkt </w:t>
      </w:r>
      <w:r w:rsidRPr="00AB4AE8">
        <w:rPr>
          <w:rFonts w:ascii="Segoe UI" w:hAnsi="Segoe UI" w:cs="Segoe UI"/>
          <w:b/>
          <w:u w:val="single"/>
        </w:rPr>
        <w:t xml:space="preserve">17 WYMAGANIA DOTYCZĄCE ZABEZPIECZENIA NALEŻYTEGO WYKONANIA UMOWY w </w:t>
      </w:r>
      <w:proofErr w:type="spellStart"/>
      <w:r w:rsidRPr="00AB4AE8">
        <w:rPr>
          <w:rFonts w:ascii="Segoe UI" w:hAnsi="Segoe UI" w:cs="Segoe UI"/>
          <w:b/>
          <w:u w:val="single"/>
        </w:rPr>
        <w:t>ppkt</w:t>
      </w:r>
      <w:proofErr w:type="spellEnd"/>
      <w:r w:rsidRPr="00AB4AE8">
        <w:rPr>
          <w:rFonts w:ascii="Segoe UI" w:hAnsi="Segoe UI" w:cs="Segoe UI"/>
          <w:b/>
          <w:u w:val="single"/>
        </w:rPr>
        <w:t xml:space="preserve"> 1</w:t>
      </w:r>
    </w:p>
    <w:p w:rsidR="00AB4AE8" w:rsidRPr="00AB4AE8" w:rsidRDefault="00AB4AE8" w:rsidP="00AB4AE8">
      <w:pPr>
        <w:ind w:left="284"/>
        <w:contextualSpacing/>
        <w:jc w:val="both"/>
        <w:rPr>
          <w:rFonts w:ascii="Segoe UI" w:eastAsia="Calibri" w:hAnsi="Segoe UI" w:cs="Segoe UI"/>
          <w:b/>
          <w:lang w:eastAsia="en-US"/>
        </w:rPr>
      </w:pPr>
    </w:p>
    <w:p w:rsidR="00AB4AE8" w:rsidRPr="003E6852" w:rsidRDefault="00AB4AE8" w:rsidP="00AB4AE8">
      <w:pPr>
        <w:spacing w:before="60"/>
        <w:jc w:val="both"/>
        <w:rPr>
          <w:rFonts w:ascii="Segoe UI" w:hAnsi="Segoe UI" w:cs="Segoe UI"/>
          <w:b/>
          <w:u w:val="single"/>
        </w:rPr>
      </w:pPr>
      <w:r w:rsidRPr="003E6852">
        <w:rPr>
          <w:rFonts w:ascii="Segoe UI" w:hAnsi="Segoe UI" w:cs="Segoe UI"/>
          <w:b/>
          <w:u w:val="single"/>
        </w:rPr>
        <w:t xml:space="preserve">JEST: </w:t>
      </w:r>
    </w:p>
    <w:p w:rsidR="00AB4AE8" w:rsidRPr="003E6852" w:rsidRDefault="00AB4AE8" w:rsidP="00AB4AE8">
      <w:pPr>
        <w:pStyle w:val="Tekstpodstawowy"/>
        <w:suppressAutoHyphens/>
        <w:jc w:val="both"/>
        <w:rPr>
          <w:rFonts w:ascii="Segoe UI" w:hAnsi="Segoe UI" w:cs="Segoe UI"/>
          <w:b w:val="0"/>
          <w:bCs/>
          <w:i w:val="0"/>
          <w:color w:val="000000"/>
          <w:sz w:val="20"/>
        </w:rPr>
      </w:pPr>
      <w:r w:rsidRPr="003E6852">
        <w:rPr>
          <w:rFonts w:ascii="Segoe UI" w:hAnsi="Segoe UI" w:cs="Segoe UI"/>
          <w:b w:val="0"/>
          <w:bCs/>
          <w:i w:val="0"/>
          <w:color w:val="000000"/>
          <w:sz w:val="20"/>
        </w:rPr>
        <w:t xml:space="preserve">Wykonawca </w:t>
      </w:r>
      <w:r w:rsidRPr="003E6852">
        <w:rPr>
          <w:rFonts w:ascii="Segoe UI" w:hAnsi="Segoe UI" w:cs="Segoe UI"/>
          <w:b w:val="0"/>
          <w:bCs/>
          <w:i w:val="0"/>
          <w:color w:val="000000"/>
          <w:sz w:val="20"/>
          <w:u w:val="single"/>
        </w:rPr>
        <w:t>wniesie</w:t>
      </w:r>
      <w:r w:rsidRPr="003E6852">
        <w:rPr>
          <w:rFonts w:ascii="Segoe UI" w:hAnsi="Segoe UI" w:cs="Segoe UI"/>
          <w:b w:val="0"/>
          <w:bCs/>
          <w:i w:val="0"/>
          <w:color w:val="000000"/>
          <w:sz w:val="20"/>
        </w:rPr>
        <w:t xml:space="preserve"> </w:t>
      </w:r>
      <w:r w:rsidRPr="003E6852">
        <w:rPr>
          <w:rFonts w:ascii="Segoe UI" w:hAnsi="Segoe UI" w:cs="Segoe UI"/>
          <w:bCs/>
          <w:i w:val="0"/>
          <w:color w:val="000000"/>
          <w:sz w:val="20"/>
        </w:rPr>
        <w:t>zabezpieczenie należytego wykonania umowy</w:t>
      </w:r>
      <w:r w:rsidRPr="003E6852">
        <w:rPr>
          <w:rFonts w:ascii="Segoe UI" w:hAnsi="Segoe UI" w:cs="Segoe UI"/>
          <w:b w:val="0"/>
          <w:bCs/>
          <w:i w:val="0"/>
          <w:color w:val="000000"/>
          <w:sz w:val="20"/>
        </w:rPr>
        <w:t xml:space="preserve"> w wysokości </w:t>
      </w:r>
      <w:r w:rsidRPr="003E6852">
        <w:rPr>
          <w:rFonts w:ascii="Segoe UI" w:hAnsi="Segoe UI" w:cs="Segoe UI"/>
          <w:bCs/>
          <w:i w:val="0"/>
          <w:color w:val="000000"/>
          <w:sz w:val="20"/>
        </w:rPr>
        <w:t>3%</w:t>
      </w:r>
      <w:r w:rsidRPr="003E6852">
        <w:rPr>
          <w:rFonts w:ascii="Segoe UI" w:hAnsi="Segoe UI" w:cs="Segoe UI"/>
          <w:b w:val="0"/>
          <w:bCs/>
          <w:i w:val="0"/>
          <w:color w:val="000000"/>
          <w:sz w:val="20"/>
        </w:rPr>
        <w:t xml:space="preserve"> ceny ofertowej.</w:t>
      </w:r>
    </w:p>
    <w:p w:rsidR="00AB4AE8" w:rsidRPr="003E6852" w:rsidRDefault="00AB4AE8" w:rsidP="00AB4AE8">
      <w:pPr>
        <w:spacing w:before="60"/>
        <w:jc w:val="both"/>
        <w:rPr>
          <w:rFonts w:ascii="Segoe UI" w:hAnsi="Segoe UI" w:cs="Segoe UI"/>
          <w:b/>
          <w:u w:val="single"/>
        </w:rPr>
      </w:pPr>
      <w:r w:rsidRPr="003E6852">
        <w:rPr>
          <w:rFonts w:ascii="Segoe UI" w:hAnsi="Segoe UI" w:cs="Segoe UI"/>
          <w:b/>
          <w:u w:val="single"/>
        </w:rPr>
        <w:t xml:space="preserve">POWINNO BYĆ: </w:t>
      </w:r>
    </w:p>
    <w:p w:rsidR="00AB4AE8" w:rsidRDefault="00AB4AE8" w:rsidP="00AB4AE8">
      <w:pPr>
        <w:pStyle w:val="Tekstpodstawowy"/>
        <w:suppressAutoHyphens/>
        <w:jc w:val="both"/>
        <w:rPr>
          <w:rFonts w:ascii="Segoe UI" w:hAnsi="Segoe UI" w:cs="Segoe UI"/>
          <w:b w:val="0"/>
          <w:bCs/>
          <w:i w:val="0"/>
          <w:color w:val="000000"/>
          <w:sz w:val="20"/>
        </w:rPr>
      </w:pPr>
      <w:r w:rsidRPr="003E6852">
        <w:rPr>
          <w:rFonts w:ascii="Segoe UI" w:hAnsi="Segoe UI" w:cs="Segoe UI"/>
          <w:b w:val="0"/>
          <w:bCs/>
          <w:i w:val="0"/>
          <w:color w:val="000000"/>
          <w:sz w:val="20"/>
        </w:rPr>
        <w:t xml:space="preserve">Wykonawca </w:t>
      </w:r>
      <w:r w:rsidRPr="003E6852">
        <w:rPr>
          <w:rFonts w:ascii="Segoe UI" w:hAnsi="Segoe UI" w:cs="Segoe UI"/>
          <w:b w:val="0"/>
          <w:bCs/>
          <w:i w:val="0"/>
          <w:color w:val="000000"/>
          <w:sz w:val="20"/>
          <w:u w:val="single"/>
        </w:rPr>
        <w:t>wniesie</w:t>
      </w:r>
      <w:r w:rsidRPr="003E6852">
        <w:rPr>
          <w:rFonts w:ascii="Segoe UI" w:hAnsi="Segoe UI" w:cs="Segoe UI"/>
          <w:b w:val="0"/>
          <w:bCs/>
          <w:i w:val="0"/>
          <w:color w:val="000000"/>
          <w:sz w:val="20"/>
        </w:rPr>
        <w:t xml:space="preserve"> </w:t>
      </w:r>
      <w:r w:rsidRPr="003E6852">
        <w:rPr>
          <w:rFonts w:ascii="Segoe UI" w:hAnsi="Segoe UI" w:cs="Segoe UI"/>
          <w:bCs/>
          <w:i w:val="0"/>
          <w:color w:val="000000"/>
          <w:sz w:val="20"/>
        </w:rPr>
        <w:t>zabezpieczenie należytego wykonania umowy</w:t>
      </w:r>
      <w:r w:rsidRPr="003E6852">
        <w:rPr>
          <w:rFonts w:ascii="Segoe UI" w:hAnsi="Segoe UI" w:cs="Segoe UI"/>
          <w:b w:val="0"/>
          <w:bCs/>
          <w:i w:val="0"/>
          <w:color w:val="000000"/>
          <w:sz w:val="20"/>
        </w:rPr>
        <w:t xml:space="preserve"> w wysokości </w:t>
      </w:r>
      <w:r w:rsidRPr="00AB4AE8">
        <w:rPr>
          <w:rFonts w:ascii="Segoe UI" w:hAnsi="Segoe UI" w:cs="Segoe UI"/>
          <w:bCs/>
          <w:i w:val="0"/>
          <w:sz w:val="20"/>
        </w:rPr>
        <w:t>2%</w:t>
      </w:r>
      <w:r w:rsidRPr="00AB4AE8">
        <w:rPr>
          <w:rFonts w:ascii="Segoe UI" w:hAnsi="Segoe UI" w:cs="Segoe UI"/>
          <w:b w:val="0"/>
          <w:bCs/>
          <w:i w:val="0"/>
          <w:sz w:val="20"/>
        </w:rPr>
        <w:t xml:space="preserve"> </w:t>
      </w:r>
      <w:r w:rsidRPr="003E6852">
        <w:rPr>
          <w:rFonts w:ascii="Segoe UI" w:hAnsi="Segoe UI" w:cs="Segoe UI"/>
          <w:b w:val="0"/>
          <w:bCs/>
          <w:i w:val="0"/>
          <w:color w:val="000000"/>
          <w:sz w:val="20"/>
        </w:rPr>
        <w:t>ceny ofertowej.</w:t>
      </w:r>
    </w:p>
    <w:p w:rsidR="00AB4AE8" w:rsidRDefault="00AB4AE8" w:rsidP="00AB4AE8">
      <w:pPr>
        <w:pStyle w:val="Tekstpodstawowy"/>
        <w:suppressAutoHyphens/>
        <w:jc w:val="both"/>
        <w:rPr>
          <w:rFonts w:ascii="Segoe UI" w:hAnsi="Segoe UI" w:cs="Segoe UI"/>
          <w:b w:val="0"/>
          <w:bCs/>
          <w:i w:val="0"/>
          <w:color w:val="000000"/>
          <w:sz w:val="20"/>
        </w:rPr>
      </w:pPr>
    </w:p>
    <w:p w:rsidR="00AB4AE8" w:rsidRDefault="00AB4AE8" w:rsidP="00AB4AE8">
      <w:pPr>
        <w:pStyle w:val="Tekstpodstawowy"/>
        <w:ind w:left="429" w:hanging="426"/>
        <w:jc w:val="both"/>
        <w:rPr>
          <w:rFonts w:ascii="Segoe UI" w:hAnsi="Segoe UI" w:cs="Segoe UI"/>
          <w:i w:val="0"/>
          <w:color w:val="000000"/>
          <w:sz w:val="20"/>
        </w:rPr>
      </w:pPr>
    </w:p>
    <w:p w:rsidR="00AB4AE8" w:rsidRPr="00AB4AE8" w:rsidRDefault="00AB4AE8" w:rsidP="00AB4AE8">
      <w:pPr>
        <w:numPr>
          <w:ilvl w:val="0"/>
          <w:numId w:val="1"/>
        </w:numPr>
        <w:ind w:left="284" w:hanging="284"/>
        <w:contextualSpacing/>
        <w:jc w:val="both"/>
        <w:rPr>
          <w:rFonts w:ascii="Segoe UI" w:eastAsia="Calibri" w:hAnsi="Segoe UI" w:cs="Segoe UI"/>
          <w:b/>
          <w:u w:val="single"/>
          <w:lang w:eastAsia="en-US"/>
        </w:rPr>
      </w:pPr>
      <w:r w:rsidRPr="00AB4AE8">
        <w:rPr>
          <w:rFonts w:ascii="Segoe UI" w:eastAsia="Calibri" w:hAnsi="Segoe UI" w:cs="Segoe UI"/>
          <w:b/>
          <w:u w:val="single"/>
          <w:lang w:eastAsia="en-US"/>
        </w:rPr>
        <w:lastRenderedPageBreak/>
        <w:t xml:space="preserve">w Rozdziale I </w:t>
      </w:r>
      <w:r w:rsidRPr="00AB4AE8">
        <w:rPr>
          <w:rFonts w:ascii="Segoe UI" w:eastAsia="MS Mincho" w:hAnsi="Segoe UI" w:cs="Segoe UI"/>
          <w:b/>
          <w:bCs/>
          <w:u w:val="single"/>
          <w:lang w:val="cs-CZ" w:eastAsia="en-US"/>
        </w:rPr>
        <w:t xml:space="preserve">SIWZ w pkt </w:t>
      </w:r>
      <w:r w:rsidRPr="00AB4AE8">
        <w:rPr>
          <w:rFonts w:ascii="Segoe UI" w:hAnsi="Segoe UI" w:cs="Segoe UI"/>
          <w:b/>
          <w:u w:val="single"/>
        </w:rPr>
        <w:t xml:space="preserve">16. INFORMACJE O FORMALNOŚCIACH, JAKIE POWINNY ZOSTAĆ DOPEŁNIONE PO WYBORZE OFERTY W CELU ZAWARCIA UMOWY W SPRAWIE ZAMÓWIENIA PUBLICZNEGO  w </w:t>
      </w:r>
      <w:proofErr w:type="spellStart"/>
      <w:r>
        <w:rPr>
          <w:rFonts w:ascii="Segoe UI" w:hAnsi="Segoe UI" w:cs="Segoe UI"/>
          <w:b/>
          <w:u w:val="single"/>
        </w:rPr>
        <w:t>ppkt</w:t>
      </w:r>
      <w:proofErr w:type="spellEnd"/>
      <w:r>
        <w:rPr>
          <w:rFonts w:ascii="Segoe UI" w:hAnsi="Segoe UI" w:cs="Segoe UI"/>
          <w:b/>
          <w:u w:val="single"/>
        </w:rPr>
        <w:t xml:space="preserve"> 4)</w:t>
      </w:r>
    </w:p>
    <w:p w:rsidR="00AB4AE8" w:rsidRDefault="00AB4AE8" w:rsidP="00AB4AE8">
      <w:pPr>
        <w:rPr>
          <w:rFonts w:ascii="Segoe UI" w:hAnsi="Segoe UI" w:cs="Segoe UI"/>
          <w:b/>
          <w:color w:val="000000"/>
        </w:rPr>
      </w:pPr>
    </w:p>
    <w:p w:rsidR="00AB4AE8" w:rsidRPr="00AB4AE8" w:rsidRDefault="00AB4AE8" w:rsidP="00AB4AE8">
      <w:pPr>
        <w:spacing w:before="60"/>
        <w:jc w:val="both"/>
        <w:rPr>
          <w:rFonts w:ascii="Segoe UI" w:hAnsi="Segoe UI" w:cs="Segoe UI"/>
          <w:b/>
          <w:u w:val="single"/>
        </w:rPr>
      </w:pPr>
      <w:r w:rsidRPr="003E6852">
        <w:rPr>
          <w:rFonts w:ascii="Segoe UI" w:hAnsi="Segoe UI" w:cs="Segoe UI"/>
          <w:b/>
          <w:u w:val="single"/>
        </w:rPr>
        <w:t xml:space="preserve">JEST: </w:t>
      </w:r>
    </w:p>
    <w:p w:rsidR="00AB4AE8" w:rsidRDefault="00AB4AE8" w:rsidP="00AB4AE8">
      <w:pPr>
        <w:jc w:val="both"/>
        <w:rPr>
          <w:rFonts w:ascii="Segoe UI" w:hAnsi="Segoe UI" w:cs="Segoe UI"/>
          <w:bCs/>
        </w:rPr>
      </w:pPr>
      <w:r>
        <w:rPr>
          <w:rFonts w:ascii="Segoe UI" w:hAnsi="Segoe UI" w:cs="Segoe UI"/>
          <w:bCs/>
        </w:rPr>
        <w:t xml:space="preserve">dowód wniesienia  </w:t>
      </w:r>
      <w:r>
        <w:rPr>
          <w:rFonts w:ascii="Segoe UI" w:hAnsi="Segoe UI" w:cs="Segoe UI"/>
          <w:b/>
          <w:bCs/>
        </w:rPr>
        <w:t>zabezpieczenia należytego wykonania umowy</w:t>
      </w:r>
      <w:r>
        <w:rPr>
          <w:rFonts w:ascii="Segoe UI" w:hAnsi="Segoe UI" w:cs="Segoe UI"/>
          <w:bCs/>
        </w:rPr>
        <w:t xml:space="preserve"> w wysokości </w:t>
      </w:r>
      <w:r>
        <w:rPr>
          <w:rFonts w:ascii="Segoe UI" w:hAnsi="Segoe UI" w:cs="Segoe UI"/>
          <w:b/>
        </w:rPr>
        <w:t>3%</w:t>
      </w:r>
      <w:r>
        <w:rPr>
          <w:rFonts w:ascii="Segoe UI" w:hAnsi="Segoe UI" w:cs="Segoe UI"/>
          <w:bCs/>
        </w:rPr>
        <w:t xml:space="preserve"> ceny ofertowej;</w:t>
      </w:r>
    </w:p>
    <w:p w:rsidR="00AB4AE8" w:rsidRDefault="00AB4AE8" w:rsidP="00AB4AE8">
      <w:pPr>
        <w:pStyle w:val="Tekstpodstawowy"/>
        <w:tabs>
          <w:tab w:val="left" w:pos="426"/>
        </w:tabs>
        <w:jc w:val="both"/>
        <w:rPr>
          <w:rFonts w:ascii="Segoe UI" w:hAnsi="Segoe UI" w:cs="Segoe UI"/>
          <w:i w:val="0"/>
          <w:color w:val="000000"/>
          <w:sz w:val="20"/>
        </w:rPr>
      </w:pPr>
    </w:p>
    <w:p w:rsidR="00AB4AE8" w:rsidRDefault="00AB4AE8" w:rsidP="00AB4AE8">
      <w:pPr>
        <w:pStyle w:val="Tekstpodstawowy"/>
        <w:tabs>
          <w:tab w:val="left" w:pos="426"/>
        </w:tabs>
        <w:jc w:val="both"/>
        <w:rPr>
          <w:rFonts w:ascii="Segoe UI" w:hAnsi="Segoe UI" w:cs="Segoe UI"/>
          <w:i w:val="0"/>
          <w:color w:val="000000"/>
          <w:sz w:val="20"/>
        </w:rPr>
      </w:pPr>
      <w:r>
        <w:rPr>
          <w:rFonts w:ascii="Segoe UI" w:hAnsi="Segoe UI" w:cs="Segoe UI"/>
          <w:i w:val="0"/>
          <w:color w:val="000000"/>
          <w:sz w:val="20"/>
        </w:rPr>
        <w:t>POWINNO BYĆ:</w:t>
      </w:r>
    </w:p>
    <w:p w:rsidR="00AB4AE8" w:rsidRDefault="00AB4AE8" w:rsidP="00AB4AE8">
      <w:pPr>
        <w:jc w:val="both"/>
        <w:rPr>
          <w:rFonts w:ascii="Segoe UI" w:hAnsi="Segoe UI" w:cs="Segoe UI"/>
          <w:bCs/>
        </w:rPr>
      </w:pPr>
      <w:r>
        <w:rPr>
          <w:rFonts w:ascii="Segoe UI" w:hAnsi="Segoe UI" w:cs="Segoe UI"/>
          <w:bCs/>
        </w:rPr>
        <w:t xml:space="preserve">dowód wniesienia  </w:t>
      </w:r>
      <w:r>
        <w:rPr>
          <w:rFonts w:ascii="Segoe UI" w:hAnsi="Segoe UI" w:cs="Segoe UI"/>
          <w:b/>
          <w:bCs/>
        </w:rPr>
        <w:t>zabezpieczenia należytego wykonania umowy</w:t>
      </w:r>
      <w:r>
        <w:rPr>
          <w:rFonts w:ascii="Segoe UI" w:hAnsi="Segoe UI" w:cs="Segoe UI"/>
          <w:bCs/>
        </w:rPr>
        <w:t xml:space="preserve"> w wysokości </w:t>
      </w:r>
      <w:r w:rsidRPr="0022489D">
        <w:rPr>
          <w:rFonts w:ascii="Segoe UI" w:hAnsi="Segoe UI" w:cs="Segoe UI"/>
          <w:b/>
          <w:color w:val="5B9BD5" w:themeColor="accent1"/>
        </w:rPr>
        <w:t>2%</w:t>
      </w:r>
      <w:r w:rsidRPr="0022489D">
        <w:rPr>
          <w:rFonts w:ascii="Segoe UI" w:hAnsi="Segoe UI" w:cs="Segoe UI"/>
          <w:bCs/>
          <w:color w:val="5B9BD5" w:themeColor="accent1"/>
        </w:rPr>
        <w:t xml:space="preserve"> </w:t>
      </w:r>
      <w:r>
        <w:rPr>
          <w:rFonts w:ascii="Segoe UI" w:hAnsi="Segoe UI" w:cs="Segoe UI"/>
          <w:bCs/>
        </w:rPr>
        <w:t>ceny ofertowej;</w:t>
      </w:r>
    </w:p>
    <w:p w:rsidR="00AB4AE8" w:rsidRDefault="00AB4AE8" w:rsidP="00AB4AE8">
      <w:pPr>
        <w:pStyle w:val="Tekstpodstawowy"/>
        <w:suppressAutoHyphens/>
        <w:jc w:val="both"/>
        <w:rPr>
          <w:rFonts w:ascii="Segoe UI" w:hAnsi="Segoe UI" w:cs="Segoe UI"/>
          <w:b w:val="0"/>
          <w:bCs/>
          <w:i w:val="0"/>
          <w:color w:val="000000"/>
          <w:sz w:val="20"/>
        </w:rPr>
      </w:pPr>
    </w:p>
    <w:p w:rsidR="00AB4AE8" w:rsidRDefault="00AB4AE8" w:rsidP="00AB4AE8">
      <w:pPr>
        <w:pStyle w:val="Tekstpodstawowy"/>
        <w:suppressAutoHyphens/>
        <w:jc w:val="both"/>
        <w:rPr>
          <w:rFonts w:ascii="Segoe UI" w:hAnsi="Segoe UI" w:cs="Segoe UI"/>
          <w:b w:val="0"/>
          <w:bCs/>
          <w:i w:val="0"/>
          <w:color w:val="000000"/>
          <w:sz w:val="20"/>
        </w:rPr>
      </w:pPr>
    </w:p>
    <w:p w:rsidR="00AB4AE8" w:rsidRPr="00AB4AE8" w:rsidRDefault="00AB4AE8" w:rsidP="00AB4AE8">
      <w:pPr>
        <w:pStyle w:val="Akapitzlist"/>
        <w:widowControl/>
        <w:numPr>
          <w:ilvl w:val="0"/>
          <w:numId w:val="1"/>
        </w:numPr>
        <w:ind w:left="284" w:hanging="284"/>
        <w:jc w:val="both"/>
        <w:rPr>
          <w:rFonts w:ascii="Segoe UI" w:eastAsia="Calibri" w:hAnsi="Segoe UI" w:cs="Segoe UI"/>
          <w:color w:val="auto"/>
          <w:sz w:val="20"/>
          <w:szCs w:val="20"/>
          <w:u w:val="single"/>
          <w:lang w:val="pl-PL" w:eastAsia="en-US"/>
        </w:rPr>
      </w:pPr>
      <w:r w:rsidRPr="00AB4AE8">
        <w:rPr>
          <w:rFonts w:ascii="Segoe UI" w:eastAsia="Calibri" w:hAnsi="Segoe UI" w:cs="Segoe UI"/>
          <w:b/>
          <w:color w:val="auto"/>
          <w:sz w:val="20"/>
          <w:szCs w:val="20"/>
          <w:u w:val="single"/>
          <w:lang w:val="pl-PL" w:eastAsia="en-US"/>
        </w:rPr>
        <w:t xml:space="preserve">w Rozdziale V </w:t>
      </w:r>
      <w:r w:rsidRPr="00AB4AE8">
        <w:rPr>
          <w:rFonts w:ascii="Segoe UI" w:eastAsia="MS Mincho" w:hAnsi="Segoe UI" w:cs="Segoe UI"/>
          <w:b/>
          <w:bCs/>
          <w:sz w:val="20"/>
          <w:szCs w:val="20"/>
          <w:u w:val="single"/>
          <w:lang w:val="cs-CZ" w:eastAsia="en-US"/>
        </w:rPr>
        <w:t xml:space="preserve">SIWZ w Projekcie umowy w § 10 Zabezpieczenie w ust. 1 </w:t>
      </w:r>
    </w:p>
    <w:p w:rsidR="00AB4AE8" w:rsidRPr="003E6852" w:rsidRDefault="00AB4AE8" w:rsidP="00AB4AE8">
      <w:pPr>
        <w:spacing w:before="60"/>
        <w:jc w:val="both"/>
        <w:rPr>
          <w:rFonts w:ascii="Segoe UI" w:hAnsi="Segoe UI" w:cs="Segoe UI"/>
          <w:b/>
          <w:u w:val="single"/>
        </w:rPr>
      </w:pPr>
      <w:r w:rsidRPr="003E6852">
        <w:rPr>
          <w:rFonts w:ascii="Segoe UI" w:hAnsi="Segoe UI" w:cs="Segoe UI"/>
          <w:b/>
          <w:u w:val="single"/>
        </w:rPr>
        <w:t xml:space="preserve">JEST: </w:t>
      </w:r>
    </w:p>
    <w:p w:rsidR="00AB4AE8" w:rsidRPr="003E6852" w:rsidRDefault="00AB4AE8" w:rsidP="00AB4AE8">
      <w:pPr>
        <w:suppressAutoHyphens/>
        <w:jc w:val="both"/>
        <w:rPr>
          <w:rFonts w:ascii="Segoe UI" w:hAnsi="Segoe UI" w:cs="Segoe UI"/>
        </w:rPr>
      </w:pPr>
      <w:r w:rsidRPr="003E6852">
        <w:rPr>
          <w:rFonts w:ascii="Segoe UI" w:hAnsi="Segoe UI" w:cs="Segoe UI"/>
        </w:rPr>
        <w:t>W celu zapewnienia właściwej jakości usług ustanawia się zabezpieczenie należytego wykonania umowy         w  wysokości ................................, słownie: .............................................................</w:t>
      </w:r>
      <w:r w:rsidR="000604E9">
        <w:rPr>
          <w:rFonts w:ascii="Segoe UI" w:hAnsi="Segoe UI" w:cs="Segoe UI"/>
        </w:rPr>
        <w:t>......................................</w:t>
      </w:r>
      <w:r w:rsidRPr="003E6852">
        <w:rPr>
          <w:rFonts w:ascii="Segoe UI" w:hAnsi="Segoe UI" w:cs="Segoe UI"/>
        </w:rPr>
        <w:t xml:space="preserve"> tj. 3 % wynag</w:t>
      </w:r>
      <w:r w:rsidR="000604E9">
        <w:rPr>
          <w:rFonts w:ascii="Segoe UI" w:hAnsi="Segoe UI" w:cs="Segoe UI"/>
        </w:rPr>
        <w:t xml:space="preserve">rodzenia, </w:t>
      </w:r>
      <w:r w:rsidRPr="003E6852">
        <w:rPr>
          <w:rFonts w:ascii="Segoe UI" w:hAnsi="Segoe UI" w:cs="Segoe UI"/>
        </w:rPr>
        <w:t xml:space="preserve"> o którym mowa w § 8 ust. 1. </w:t>
      </w:r>
    </w:p>
    <w:p w:rsidR="00AB4AE8" w:rsidRPr="003E6852" w:rsidRDefault="00AB4AE8" w:rsidP="00AB4AE8">
      <w:pPr>
        <w:spacing w:before="60"/>
        <w:jc w:val="both"/>
        <w:rPr>
          <w:rFonts w:ascii="Segoe UI" w:hAnsi="Segoe UI" w:cs="Segoe UI"/>
          <w:b/>
          <w:u w:val="single"/>
        </w:rPr>
      </w:pPr>
    </w:p>
    <w:p w:rsidR="00AB4AE8" w:rsidRPr="003E6852" w:rsidRDefault="00AB4AE8" w:rsidP="00AB4AE8">
      <w:pPr>
        <w:spacing w:before="60"/>
        <w:jc w:val="both"/>
        <w:rPr>
          <w:rFonts w:ascii="Segoe UI" w:hAnsi="Segoe UI" w:cs="Segoe UI"/>
          <w:b/>
          <w:u w:val="single"/>
        </w:rPr>
      </w:pPr>
      <w:r w:rsidRPr="003E6852">
        <w:rPr>
          <w:rFonts w:ascii="Segoe UI" w:hAnsi="Segoe UI" w:cs="Segoe UI"/>
          <w:b/>
          <w:u w:val="single"/>
        </w:rPr>
        <w:t xml:space="preserve">POWINNO BYĆ: </w:t>
      </w:r>
    </w:p>
    <w:p w:rsidR="00AB4AE8" w:rsidRPr="003E6852" w:rsidRDefault="00AB4AE8" w:rsidP="00AB4AE8">
      <w:pPr>
        <w:suppressAutoHyphens/>
        <w:jc w:val="both"/>
        <w:rPr>
          <w:rFonts w:ascii="Segoe UI" w:hAnsi="Segoe UI" w:cs="Segoe UI"/>
        </w:rPr>
      </w:pPr>
      <w:r w:rsidRPr="003E6852">
        <w:rPr>
          <w:rFonts w:ascii="Segoe UI" w:hAnsi="Segoe UI" w:cs="Segoe UI"/>
        </w:rPr>
        <w:t>W celu zapewnienia właściwej jakości usług ustanawia się zabezpieczenie należytego wykonania umowy                  w  wysokości ...................</w:t>
      </w:r>
      <w:r w:rsidR="000604E9">
        <w:rPr>
          <w:rFonts w:ascii="Segoe UI" w:hAnsi="Segoe UI" w:cs="Segoe UI"/>
        </w:rPr>
        <w:t>................., słownie: .</w:t>
      </w:r>
      <w:r w:rsidRPr="003E6852">
        <w:rPr>
          <w:rFonts w:ascii="Segoe UI" w:hAnsi="Segoe UI" w:cs="Segoe UI"/>
        </w:rPr>
        <w:t xml:space="preserve">.......................................................................................... tj. </w:t>
      </w:r>
      <w:r w:rsidRPr="0022489D">
        <w:rPr>
          <w:rFonts w:ascii="Segoe UI" w:hAnsi="Segoe UI" w:cs="Segoe UI"/>
          <w:color w:val="5B9BD5" w:themeColor="accent1"/>
        </w:rPr>
        <w:t xml:space="preserve">2 % </w:t>
      </w:r>
      <w:r w:rsidRPr="003E6852">
        <w:rPr>
          <w:rFonts w:ascii="Segoe UI" w:hAnsi="Segoe UI" w:cs="Segoe UI"/>
        </w:rPr>
        <w:t xml:space="preserve">wynagrodzenia, o którym mowa w § 8 ust. 1. </w:t>
      </w:r>
    </w:p>
    <w:p w:rsidR="00AB4AE8" w:rsidRPr="003E6852" w:rsidRDefault="00AB4AE8" w:rsidP="00AB4AE8">
      <w:pPr>
        <w:pStyle w:val="Tekstpodstawowy"/>
        <w:suppressAutoHyphens/>
        <w:jc w:val="both"/>
        <w:rPr>
          <w:rFonts w:ascii="Segoe UI" w:hAnsi="Segoe UI" w:cs="Segoe UI"/>
          <w:b w:val="0"/>
          <w:bCs/>
          <w:i w:val="0"/>
          <w:color w:val="000000"/>
          <w:sz w:val="20"/>
        </w:rPr>
      </w:pPr>
    </w:p>
    <w:p w:rsidR="00C755DE" w:rsidRPr="00C755DE" w:rsidRDefault="00C755DE" w:rsidP="00C755DE">
      <w:pPr>
        <w:pStyle w:val="Akapitzlist"/>
        <w:widowControl/>
        <w:numPr>
          <w:ilvl w:val="0"/>
          <w:numId w:val="1"/>
        </w:numPr>
        <w:spacing w:after="60"/>
        <w:ind w:left="284" w:hanging="284"/>
        <w:jc w:val="both"/>
        <w:rPr>
          <w:rFonts w:ascii="Segoe UI" w:eastAsia="Calibri" w:hAnsi="Segoe UI" w:cs="Segoe UI"/>
          <w:b/>
          <w:color w:val="auto"/>
          <w:sz w:val="20"/>
          <w:szCs w:val="20"/>
          <w:lang w:val="pl-PL" w:eastAsia="en-US"/>
        </w:rPr>
      </w:pPr>
      <w:r w:rsidRPr="00C755DE">
        <w:rPr>
          <w:rFonts w:ascii="Segoe UI" w:eastAsia="Calibri" w:hAnsi="Segoe UI" w:cs="Segoe UI"/>
          <w:b/>
          <w:color w:val="auto"/>
          <w:sz w:val="20"/>
          <w:szCs w:val="20"/>
          <w:lang w:val="pl-PL" w:eastAsia="en-US"/>
        </w:rPr>
        <w:t xml:space="preserve">w Rozdziale II SIWZ </w:t>
      </w:r>
      <w:r w:rsidRPr="00C755DE">
        <w:rPr>
          <w:rFonts w:ascii="Segoe UI" w:eastAsia="MS Mincho" w:hAnsi="Segoe UI" w:cs="Segoe UI"/>
          <w:b/>
          <w:bCs/>
          <w:sz w:val="20"/>
          <w:szCs w:val="20"/>
          <w:lang w:val="cs-CZ"/>
        </w:rPr>
        <w:t xml:space="preserve">w pkt 3.1.5.14 w lit. c (Inne obowiązki Wykonawcy) </w:t>
      </w:r>
    </w:p>
    <w:p w:rsidR="00C755DE" w:rsidRPr="003E6852" w:rsidRDefault="00C755DE" w:rsidP="00C755DE">
      <w:pPr>
        <w:spacing w:before="60"/>
        <w:jc w:val="both"/>
        <w:rPr>
          <w:rFonts w:ascii="Segoe UI" w:hAnsi="Segoe UI" w:cs="Segoe UI"/>
          <w:b/>
          <w:u w:val="single"/>
        </w:rPr>
      </w:pPr>
      <w:r w:rsidRPr="003E6852">
        <w:rPr>
          <w:rFonts w:ascii="Segoe UI" w:hAnsi="Segoe UI" w:cs="Segoe UI"/>
          <w:b/>
          <w:u w:val="single"/>
        </w:rPr>
        <w:t xml:space="preserve">JEST: </w:t>
      </w:r>
    </w:p>
    <w:p w:rsidR="000604E9" w:rsidRPr="0051510D" w:rsidRDefault="000604E9" w:rsidP="000604E9">
      <w:pPr>
        <w:tabs>
          <w:tab w:val="num" w:pos="720"/>
        </w:tabs>
        <w:jc w:val="both"/>
        <w:rPr>
          <w:rFonts w:ascii="Segoe UI" w:hAnsi="Segoe UI" w:cs="Segoe UI"/>
          <w:i/>
          <w:color w:val="000000"/>
        </w:rPr>
      </w:pPr>
      <w:r w:rsidRPr="0051510D">
        <w:rPr>
          <w:rFonts w:ascii="Segoe UI" w:hAnsi="Segoe UI" w:cs="Segoe UI"/>
        </w:rPr>
        <w:t>Wyposażanie właścicieli nieruchomości objętych systemem gospodarowania odpadami komunalnymi w zabudowie jednorodzinnej w pakiety worków do selektywnej zbiórki odpadów składający się z: 40 szt. worków na tworzywa sztuczne, metali i opakowań wielomateriałowych, 40 szt. worków na odpady ulegające biodegradacji, 20 szt. worków na odpady z papieru i tektury i 20 szt. worków na odpady opakowaniowe ze szkła. Dopu</w:t>
      </w:r>
      <w:r>
        <w:rPr>
          <w:rFonts w:ascii="Segoe UI" w:hAnsi="Segoe UI" w:cs="Segoe UI"/>
        </w:rPr>
        <w:t xml:space="preserve">szcza się zmianę ilości worków </w:t>
      </w:r>
      <w:r w:rsidRPr="0051510D">
        <w:rPr>
          <w:rFonts w:ascii="Segoe UI" w:hAnsi="Segoe UI" w:cs="Segoe UI"/>
        </w:rPr>
        <w:t>w pakiecie.</w:t>
      </w:r>
    </w:p>
    <w:p w:rsidR="000604E9" w:rsidRPr="0051510D" w:rsidRDefault="000604E9" w:rsidP="000604E9">
      <w:pPr>
        <w:jc w:val="both"/>
        <w:rPr>
          <w:rFonts w:ascii="Segoe UI" w:hAnsi="Segoe UI" w:cs="Segoe UI"/>
          <w:i/>
          <w:color w:val="000000"/>
        </w:rPr>
      </w:pPr>
      <w:r w:rsidRPr="0051510D">
        <w:rPr>
          <w:rFonts w:ascii="Segoe UI" w:hAnsi="Segoe UI" w:cs="Segoe UI"/>
          <w:i/>
          <w:color w:val="000000"/>
        </w:rPr>
        <w:t xml:space="preserve">Uwaga: Worki na odpady ulegające biodegradacji nie przysługują mieszkańcom domków jednorodzinnych, którzy posiadają kompostownik i jednocześnie korzystają ze zniżki im przysługującej. Zamawiający będzie na bieżąco przekazywał wykaz takich nieruchomości </w:t>
      </w:r>
      <w:r w:rsidRPr="0051510D">
        <w:rPr>
          <w:rFonts w:ascii="Segoe UI" w:hAnsi="Segoe UI" w:cs="Segoe UI"/>
          <w:i/>
          <w:color w:val="000000"/>
        </w:rPr>
        <w:br/>
        <w:t xml:space="preserve">w formie elektronicznej na </w:t>
      </w:r>
      <w:r w:rsidRPr="0051510D">
        <w:rPr>
          <w:rFonts w:ascii="Segoe UI" w:hAnsi="Segoe UI" w:cs="Segoe UI"/>
          <w:color w:val="000000"/>
          <w:lang w:eastAsia="ar-SA"/>
        </w:rPr>
        <w:t>a</w:t>
      </w:r>
      <w:r w:rsidRPr="0051510D">
        <w:rPr>
          <w:rFonts w:ascii="Segoe UI" w:hAnsi="Segoe UI" w:cs="Segoe UI"/>
          <w:i/>
          <w:color w:val="000000"/>
          <w:lang w:eastAsia="ar-SA"/>
        </w:rPr>
        <w:t>dresy e-mail wskazane przez Wykonawcę.</w:t>
      </w:r>
    </w:p>
    <w:p w:rsidR="00C755DE" w:rsidRPr="003E6852" w:rsidRDefault="00C755DE" w:rsidP="00C755DE">
      <w:pPr>
        <w:spacing w:before="60"/>
        <w:jc w:val="both"/>
        <w:rPr>
          <w:rFonts w:ascii="Segoe UI" w:hAnsi="Segoe UI" w:cs="Segoe UI"/>
          <w:b/>
          <w:u w:val="single"/>
        </w:rPr>
      </w:pPr>
      <w:r w:rsidRPr="003E6852">
        <w:rPr>
          <w:rFonts w:ascii="Segoe UI" w:hAnsi="Segoe UI" w:cs="Segoe UI"/>
          <w:b/>
          <w:u w:val="single"/>
        </w:rPr>
        <w:t xml:space="preserve">POWINNO BYĆ: </w:t>
      </w:r>
    </w:p>
    <w:p w:rsidR="0022489D" w:rsidRPr="0022489D" w:rsidRDefault="0022489D" w:rsidP="0022489D">
      <w:pPr>
        <w:widowControl w:val="0"/>
        <w:shd w:val="clear" w:color="auto" w:fill="FFFFFF"/>
        <w:spacing w:after="300" w:line="283" w:lineRule="exact"/>
        <w:jc w:val="both"/>
        <w:rPr>
          <w:rFonts w:ascii="Segoe UI" w:eastAsia="Arial" w:hAnsi="Segoe UI" w:cs="Segoe UI"/>
          <w:color w:val="FF0000"/>
          <w:lang w:eastAsia="en-US"/>
        </w:rPr>
      </w:pPr>
      <w:r w:rsidRPr="0022489D">
        <w:rPr>
          <w:rFonts w:ascii="Segoe UI" w:eastAsia="Arial" w:hAnsi="Segoe UI" w:cs="Segoe UI"/>
          <w:lang w:eastAsia="en-US"/>
        </w:rPr>
        <w:t xml:space="preserve">Wyposażanie właścicieli nieruchomości objętych systemem gospodarowania odpadami komunalnymi </w:t>
      </w:r>
      <w:r w:rsidRPr="0022489D">
        <w:rPr>
          <w:rFonts w:ascii="Segoe UI" w:eastAsia="Arial" w:hAnsi="Segoe UI" w:cs="Segoe UI"/>
          <w:lang w:eastAsia="en-US"/>
        </w:rPr>
        <w:br/>
        <w:t xml:space="preserve">w zabudowie jednorodzinnej w pakiety worków do selektywnej zbiórki odpadów składający się z: 40 szt. worków na tworzywa sztuczne, metali i opakowań wielomateriałowych, 40 szt. worków na odpady ulegające biodegradacji, 20 szt. worków na odpady z papieru i tektury i 20 szt. worków na odpady opakowaniowe ze szkła. Dopuszcza się zmianę ilości worków w pakiecie. </w:t>
      </w:r>
      <w:r w:rsidRPr="0022489D">
        <w:rPr>
          <w:rFonts w:ascii="Segoe UI" w:eastAsia="Arial" w:hAnsi="Segoe UI" w:cs="Segoe UI"/>
          <w:color w:val="5B9BD5" w:themeColor="accent1"/>
          <w:lang w:eastAsia="en-US"/>
        </w:rPr>
        <w:t xml:space="preserve">Wykonawca zobowiązany jest do dostarczenia pierwszego pakietu worków w terminie do 30 dni od dnia zawarcia umowy. </w:t>
      </w:r>
    </w:p>
    <w:p w:rsidR="00AB4AE8" w:rsidRPr="0022489D" w:rsidRDefault="0022489D" w:rsidP="0022489D">
      <w:pPr>
        <w:spacing w:after="200" w:line="276" w:lineRule="auto"/>
        <w:jc w:val="both"/>
        <w:rPr>
          <w:rFonts w:ascii="Segoe UI" w:eastAsia="Calibri" w:hAnsi="Segoe UI" w:cs="Segoe UI"/>
          <w:i/>
          <w:color w:val="000000"/>
          <w:sz w:val="18"/>
          <w:szCs w:val="18"/>
          <w:lang w:eastAsia="en-US"/>
        </w:rPr>
      </w:pPr>
      <w:r w:rsidRPr="0022489D">
        <w:rPr>
          <w:rFonts w:ascii="Segoe UI" w:eastAsia="Calibri" w:hAnsi="Segoe UI" w:cs="Segoe UI"/>
          <w:i/>
          <w:color w:val="000000"/>
          <w:sz w:val="18"/>
          <w:szCs w:val="18"/>
          <w:lang w:eastAsia="en-US"/>
        </w:rPr>
        <w:t xml:space="preserve">Uwaga: Worki na odpady ulegające biodegradacji nie przysługują mieszkańcom domków jednorodzinnych, którzy posiadają kompostownik i jednocześnie korzystają ze zniżki im przysługującej. Zamawiający będzie na bieżąco przekazywał wykaz takich nieruchomości w formie elektronicznej na </w:t>
      </w:r>
      <w:r w:rsidRPr="0022489D">
        <w:rPr>
          <w:rFonts w:ascii="Segoe UI" w:eastAsia="Calibri" w:hAnsi="Segoe UI" w:cs="Segoe UI"/>
          <w:color w:val="000000"/>
          <w:sz w:val="18"/>
          <w:szCs w:val="18"/>
          <w:lang w:eastAsia="ar-SA"/>
        </w:rPr>
        <w:t>a</w:t>
      </w:r>
      <w:r w:rsidRPr="0022489D">
        <w:rPr>
          <w:rFonts w:ascii="Segoe UI" w:eastAsia="Calibri" w:hAnsi="Segoe UI" w:cs="Segoe UI"/>
          <w:i/>
          <w:color w:val="000000"/>
          <w:sz w:val="18"/>
          <w:szCs w:val="18"/>
          <w:lang w:eastAsia="ar-SA"/>
        </w:rPr>
        <w:t>dresy e-mail wskazane przez Wykonawcę.</w:t>
      </w:r>
    </w:p>
    <w:p w:rsidR="00C755DE" w:rsidRPr="00477FD6" w:rsidRDefault="00C755DE" w:rsidP="00C755DE">
      <w:pPr>
        <w:pStyle w:val="Akapitzlist"/>
        <w:widowControl/>
        <w:numPr>
          <w:ilvl w:val="0"/>
          <w:numId w:val="1"/>
        </w:numPr>
        <w:spacing w:after="60"/>
        <w:ind w:left="284" w:hanging="284"/>
        <w:jc w:val="both"/>
        <w:rPr>
          <w:rFonts w:ascii="Segoe UI" w:eastAsia="Calibri" w:hAnsi="Segoe UI" w:cs="Segoe UI"/>
          <w:b/>
          <w:color w:val="auto"/>
          <w:sz w:val="20"/>
          <w:szCs w:val="20"/>
          <w:lang w:val="pl-PL" w:eastAsia="en-US"/>
        </w:rPr>
      </w:pPr>
      <w:r w:rsidRPr="00477FD6">
        <w:rPr>
          <w:rFonts w:ascii="Segoe UI" w:eastAsia="Calibri" w:hAnsi="Segoe UI" w:cs="Segoe UI"/>
          <w:b/>
          <w:color w:val="auto"/>
          <w:sz w:val="20"/>
          <w:szCs w:val="20"/>
          <w:lang w:val="pl-PL" w:eastAsia="en-US"/>
        </w:rPr>
        <w:t xml:space="preserve">w Rozdziale V </w:t>
      </w:r>
      <w:r w:rsidRPr="00477FD6">
        <w:rPr>
          <w:rFonts w:ascii="Segoe UI" w:eastAsia="MS Mincho" w:hAnsi="Segoe UI" w:cs="Segoe UI"/>
          <w:b/>
          <w:bCs/>
          <w:sz w:val="20"/>
          <w:szCs w:val="20"/>
          <w:lang w:val="cs-CZ" w:eastAsia="en-US"/>
        </w:rPr>
        <w:t xml:space="preserve">SIWZ w Projekcie umowy w § 13 </w:t>
      </w:r>
      <w:r w:rsidRPr="00477FD6">
        <w:rPr>
          <w:rFonts w:ascii="Segoe UI" w:hAnsi="Segoe UI" w:cs="Segoe UI"/>
          <w:b/>
          <w:bCs/>
          <w:sz w:val="20"/>
          <w:szCs w:val="20"/>
        </w:rPr>
        <w:t>Porozumiewanie się Stron w ust. 6</w:t>
      </w:r>
    </w:p>
    <w:p w:rsidR="00C755DE" w:rsidRPr="003E6852" w:rsidRDefault="00C755DE" w:rsidP="00C755DE">
      <w:pPr>
        <w:spacing w:before="60"/>
        <w:jc w:val="both"/>
        <w:rPr>
          <w:rFonts w:ascii="Segoe UI" w:hAnsi="Segoe UI" w:cs="Segoe UI"/>
          <w:b/>
          <w:u w:val="single"/>
        </w:rPr>
      </w:pPr>
      <w:r w:rsidRPr="003E6852">
        <w:rPr>
          <w:rFonts w:ascii="Segoe UI" w:hAnsi="Segoe UI" w:cs="Segoe UI"/>
          <w:b/>
          <w:u w:val="single"/>
        </w:rPr>
        <w:t xml:space="preserve">JEST: </w:t>
      </w:r>
    </w:p>
    <w:p w:rsidR="00C755DE" w:rsidRPr="003E6852" w:rsidRDefault="00C755DE" w:rsidP="00C755DE">
      <w:pPr>
        <w:suppressAutoHyphens/>
        <w:jc w:val="both"/>
        <w:rPr>
          <w:rFonts w:ascii="Segoe UI" w:hAnsi="Segoe UI" w:cs="Segoe UI"/>
        </w:rPr>
      </w:pPr>
      <w:r w:rsidRPr="003E6852">
        <w:rPr>
          <w:rFonts w:ascii="Segoe UI" w:hAnsi="Segoe UI" w:cs="Segoe UI"/>
        </w:rPr>
        <w:t xml:space="preserve">Zamawiający przekaże Wykonawcy, w terminie do 7 dni od dnia zawarcia niniejszej umowy, dodatkowe,       poza wskazanym w ust. 4, adresy e-mail, na które Wykonawca przekazywać będzie drogą mailową informacje, o których mowa w </w:t>
      </w:r>
      <w:r w:rsidRPr="003E6852">
        <w:rPr>
          <w:rFonts w:ascii="Segoe UI" w:hAnsi="Segoe UI" w:cs="Segoe UI"/>
          <w:i/>
        </w:rPr>
        <w:t>OPZ – rozdział II SIWZ.</w:t>
      </w:r>
    </w:p>
    <w:p w:rsidR="00C755DE" w:rsidRPr="003E6852" w:rsidRDefault="00C755DE" w:rsidP="00C755DE">
      <w:pPr>
        <w:spacing w:before="60"/>
        <w:jc w:val="both"/>
        <w:rPr>
          <w:rFonts w:ascii="Segoe UI" w:hAnsi="Segoe UI" w:cs="Segoe UI"/>
          <w:b/>
          <w:u w:val="single"/>
        </w:rPr>
      </w:pPr>
      <w:r w:rsidRPr="003E6852">
        <w:rPr>
          <w:rFonts w:ascii="Segoe UI" w:hAnsi="Segoe UI" w:cs="Segoe UI"/>
          <w:b/>
          <w:u w:val="single"/>
        </w:rPr>
        <w:lastRenderedPageBreak/>
        <w:t xml:space="preserve">POWINNO BYĆ: </w:t>
      </w:r>
    </w:p>
    <w:p w:rsidR="00C755DE" w:rsidRPr="003E6852" w:rsidRDefault="00C755DE" w:rsidP="00C755DE">
      <w:pPr>
        <w:suppressAutoHyphens/>
        <w:jc w:val="both"/>
        <w:rPr>
          <w:rFonts w:ascii="Segoe UI" w:hAnsi="Segoe UI" w:cs="Segoe UI"/>
        </w:rPr>
      </w:pPr>
      <w:r w:rsidRPr="003E6852">
        <w:rPr>
          <w:rFonts w:ascii="Segoe UI" w:hAnsi="Segoe UI" w:cs="Segoe UI"/>
        </w:rPr>
        <w:t xml:space="preserve">Zamawiający przekaże Wykonawcy, w terminie do 7 dni od dnia zawarcia niniejszej umowy, dodatkowe,       poza wskazanym </w:t>
      </w:r>
      <w:r w:rsidRPr="003E6852">
        <w:rPr>
          <w:rFonts w:ascii="Segoe UI" w:hAnsi="Segoe UI" w:cs="Segoe UI"/>
          <w:color w:val="0070C0"/>
        </w:rPr>
        <w:t>w ust. 5</w:t>
      </w:r>
      <w:r w:rsidRPr="003E6852">
        <w:rPr>
          <w:rFonts w:ascii="Segoe UI" w:hAnsi="Segoe UI" w:cs="Segoe UI"/>
        </w:rPr>
        <w:t xml:space="preserve">, adresy e-mail, na które Wykonawca przekazywać będzie drogą mailową informacje, o których mowa w </w:t>
      </w:r>
      <w:r w:rsidRPr="003E6852">
        <w:rPr>
          <w:rFonts w:ascii="Segoe UI" w:hAnsi="Segoe UI" w:cs="Segoe UI"/>
          <w:i/>
        </w:rPr>
        <w:t>OPZ – rozdział II SIWZ.</w:t>
      </w:r>
    </w:p>
    <w:p w:rsidR="00C755DE" w:rsidRDefault="00C755DE" w:rsidP="001F1018">
      <w:pPr>
        <w:rPr>
          <w:rFonts w:ascii="Segoe UI" w:hAnsi="Segoe UI" w:cs="Segoe UI"/>
          <w:b/>
        </w:rPr>
      </w:pPr>
    </w:p>
    <w:p w:rsidR="00C755DE" w:rsidRPr="00880544" w:rsidRDefault="00C755DE" w:rsidP="00C755DE">
      <w:pPr>
        <w:ind w:left="5664"/>
        <w:rPr>
          <w:rFonts w:ascii="Segoe UI" w:hAnsi="Segoe UI" w:cs="Segoe UI"/>
          <w:b/>
          <w:iCs/>
        </w:rPr>
      </w:pPr>
      <w:r>
        <w:rPr>
          <w:rFonts w:ascii="Segoe UI" w:hAnsi="Segoe UI" w:cs="Segoe UI"/>
          <w:b/>
          <w:iCs/>
        </w:rPr>
        <w:t xml:space="preserve">             </w:t>
      </w:r>
      <w:r w:rsidRPr="00880544">
        <w:rPr>
          <w:rFonts w:ascii="Segoe UI" w:hAnsi="Segoe UI" w:cs="Segoe UI"/>
          <w:b/>
          <w:iCs/>
        </w:rPr>
        <w:t xml:space="preserve">wz. Prezydenta Miasta </w:t>
      </w:r>
    </w:p>
    <w:p w:rsidR="00C755DE" w:rsidRPr="00880544" w:rsidRDefault="00C755DE" w:rsidP="00C755DE">
      <w:pPr>
        <w:ind w:left="5664"/>
        <w:rPr>
          <w:rFonts w:ascii="Segoe UI" w:hAnsi="Segoe UI" w:cs="Segoe UI"/>
          <w:b/>
          <w:iCs/>
        </w:rPr>
      </w:pPr>
      <w:r w:rsidRPr="00880544">
        <w:rPr>
          <w:rFonts w:ascii="Segoe UI" w:hAnsi="Segoe UI" w:cs="Segoe UI"/>
          <w:b/>
          <w:iCs/>
        </w:rPr>
        <w:t xml:space="preserve">               Zastępca Prezydenta</w:t>
      </w:r>
    </w:p>
    <w:p w:rsidR="00C755DE" w:rsidRPr="00880544" w:rsidRDefault="00C755DE" w:rsidP="00C755DE">
      <w:pPr>
        <w:tabs>
          <w:tab w:val="left" w:pos="7120"/>
          <w:tab w:val="left" w:pos="7341"/>
        </w:tabs>
        <w:ind w:left="6372"/>
        <w:rPr>
          <w:rFonts w:ascii="Segoe UI" w:hAnsi="Segoe UI" w:cs="Segoe UI"/>
          <w:b/>
        </w:rPr>
      </w:pPr>
      <w:r w:rsidRPr="00880544">
        <w:rPr>
          <w:rFonts w:ascii="Segoe UI" w:hAnsi="Segoe UI" w:cs="Segoe UI"/>
          <w:b/>
          <w:i/>
          <w:iCs/>
        </w:rPr>
        <w:t xml:space="preserve">       </w:t>
      </w:r>
      <w:r w:rsidRPr="00880544">
        <w:rPr>
          <w:rFonts w:ascii="Segoe UI" w:hAnsi="Segoe UI" w:cs="Segoe UI"/>
          <w:b/>
        </w:rPr>
        <w:t>Andrzej Kierzek</w:t>
      </w:r>
    </w:p>
    <w:p w:rsidR="00C755DE" w:rsidRPr="00880544" w:rsidRDefault="00C755DE" w:rsidP="00C755DE">
      <w:pPr>
        <w:tabs>
          <w:tab w:val="left" w:pos="7120"/>
          <w:tab w:val="left" w:pos="7341"/>
        </w:tabs>
        <w:ind w:left="6372"/>
        <w:rPr>
          <w:rFonts w:ascii="Segoe UI" w:hAnsi="Segoe UI" w:cs="Segoe UI"/>
          <w:i/>
          <w:sz w:val="16"/>
          <w:szCs w:val="16"/>
        </w:rPr>
      </w:pPr>
    </w:p>
    <w:p w:rsidR="00C755DE" w:rsidRPr="001F1018" w:rsidRDefault="00C755DE" w:rsidP="001F1018">
      <w:pPr>
        <w:rPr>
          <w:rFonts w:ascii="Segoe UI" w:hAnsi="Segoe UI" w:cs="Segoe UI"/>
          <w:b/>
        </w:rPr>
      </w:pPr>
      <w:bookmarkStart w:id="0" w:name="_GoBack"/>
      <w:bookmarkEnd w:id="0"/>
    </w:p>
    <w:sectPr w:rsidR="00C755DE" w:rsidRPr="001F1018" w:rsidSect="009016A4">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216BD"/>
    <w:multiLevelType w:val="hybridMultilevel"/>
    <w:tmpl w:val="E384FCEC"/>
    <w:lvl w:ilvl="0" w:tplc="EF9AABC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C803CC"/>
    <w:multiLevelType w:val="hybridMultilevel"/>
    <w:tmpl w:val="A104B904"/>
    <w:lvl w:ilvl="0" w:tplc="7B0E41AC">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5C765D50"/>
    <w:multiLevelType w:val="hybridMultilevel"/>
    <w:tmpl w:val="EF787B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4A"/>
    <w:rsid w:val="00006402"/>
    <w:rsid w:val="000604E9"/>
    <w:rsid w:val="00070D0F"/>
    <w:rsid w:val="0012483A"/>
    <w:rsid w:val="001F1018"/>
    <w:rsid w:val="0022489D"/>
    <w:rsid w:val="002847E0"/>
    <w:rsid w:val="002B7923"/>
    <w:rsid w:val="00315701"/>
    <w:rsid w:val="003B50C8"/>
    <w:rsid w:val="00444D99"/>
    <w:rsid w:val="00477FD6"/>
    <w:rsid w:val="0053776B"/>
    <w:rsid w:val="00571776"/>
    <w:rsid w:val="005722BA"/>
    <w:rsid w:val="00604A5E"/>
    <w:rsid w:val="0065053D"/>
    <w:rsid w:val="00736E5A"/>
    <w:rsid w:val="00743C4B"/>
    <w:rsid w:val="00765EA0"/>
    <w:rsid w:val="00784288"/>
    <w:rsid w:val="0079417C"/>
    <w:rsid w:val="007C20B6"/>
    <w:rsid w:val="007D1579"/>
    <w:rsid w:val="00825FB6"/>
    <w:rsid w:val="00854FDD"/>
    <w:rsid w:val="008F0B7B"/>
    <w:rsid w:val="009016A4"/>
    <w:rsid w:val="00914165"/>
    <w:rsid w:val="00936E26"/>
    <w:rsid w:val="009740D8"/>
    <w:rsid w:val="009A60FA"/>
    <w:rsid w:val="00A1796C"/>
    <w:rsid w:val="00A30EE6"/>
    <w:rsid w:val="00A66539"/>
    <w:rsid w:val="00AB4AE8"/>
    <w:rsid w:val="00AC2037"/>
    <w:rsid w:val="00B4274A"/>
    <w:rsid w:val="00B42BB7"/>
    <w:rsid w:val="00B70E4B"/>
    <w:rsid w:val="00BC6AA7"/>
    <w:rsid w:val="00C270F3"/>
    <w:rsid w:val="00C629CC"/>
    <w:rsid w:val="00C638C9"/>
    <w:rsid w:val="00C66E48"/>
    <w:rsid w:val="00C755DE"/>
    <w:rsid w:val="00CD2EFD"/>
    <w:rsid w:val="00CF5C2F"/>
    <w:rsid w:val="00DC54E1"/>
    <w:rsid w:val="00DD7B5D"/>
    <w:rsid w:val="00DE5404"/>
    <w:rsid w:val="00E24794"/>
    <w:rsid w:val="00EC5FA9"/>
    <w:rsid w:val="00EE4742"/>
    <w:rsid w:val="00EE6F98"/>
    <w:rsid w:val="00F70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81F9"/>
  <w15:chartTrackingRefBased/>
  <w15:docId w15:val="{816E8349-355B-41CF-A4FE-01C87DB2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274A"/>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E247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B4274A"/>
    <w:rPr>
      <w:b/>
      <w:bCs w:val="0"/>
    </w:rPr>
  </w:style>
  <w:style w:type="character" w:customStyle="1" w:styleId="Teksttreci">
    <w:name w:val="Tekst treści_"/>
    <w:basedOn w:val="Domylnaczcionkaakapitu"/>
    <w:link w:val="Teksttreci0"/>
    <w:rsid w:val="00B4274A"/>
    <w:rPr>
      <w:rFonts w:ascii="Arial" w:eastAsia="Arial" w:hAnsi="Arial" w:cs="Arial"/>
      <w:sz w:val="19"/>
      <w:szCs w:val="19"/>
      <w:shd w:val="clear" w:color="auto" w:fill="FFFFFF"/>
    </w:rPr>
  </w:style>
  <w:style w:type="paragraph" w:customStyle="1" w:styleId="Teksttreci0">
    <w:name w:val="Tekst treści"/>
    <w:basedOn w:val="Normalny"/>
    <w:link w:val="Teksttreci"/>
    <w:rsid w:val="00B4274A"/>
    <w:pPr>
      <w:widowControl w:val="0"/>
      <w:shd w:val="clear" w:color="auto" w:fill="FFFFFF"/>
      <w:spacing w:after="240" w:line="266" w:lineRule="exact"/>
      <w:ind w:hanging="320"/>
      <w:jc w:val="right"/>
    </w:pPr>
    <w:rPr>
      <w:rFonts w:ascii="Arial" w:eastAsia="Arial" w:hAnsi="Arial" w:cs="Arial"/>
      <w:sz w:val="19"/>
      <w:szCs w:val="19"/>
      <w:lang w:eastAsia="en-US"/>
    </w:rPr>
  </w:style>
  <w:style w:type="character" w:customStyle="1" w:styleId="Teksttreci3">
    <w:name w:val="Tekst treści (3)_"/>
    <w:basedOn w:val="Domylnaczcionkaakapitu"/>
    <w:link w:val="Teksttreci30"/>
    <w:rsid w:val="00A30EE6"/>
    <w:rPr>
      <w:rFonts w:ascii="Arial" w:eastAsia="Arial" w:hAnsi="Arial" w:cs="Arial"/>
      <w:sz w:val="19"/>
      <w:szCs w:val="19"/>
      <w:shd w:val="clear" w:color="auto" w:fill="FFFFFF"/>
    </w:rPr>
  </w:style>
  <w:style w:type="character" w:customStyle="1" w:styleId="Teksttreci3Bezkursywy">
    <w:name w:val="Tekst treści (3) + Bez kursywy"/>
    <w:basedOn w:val="Teksttreci3"/>
    <w:rsid w:val="00A30EE6"/>
    <w:rPr>
      <w:rFonts w:ascii="Arial" w:eastAsia="Arial" w:hAnsi="Arial" w:cs="Arial"/>
      <w:i/>
      <w:iCs/>
      <w:color w:val="000000"/>
      <w:spacing w:val="0"/>
      <w:w w:val="100"/>
      <w:position w:val="0"/>
      <w:sz w:val="19"/>
      <w:szCs w:val="19"/>
      <w:shd w:val="clear" w:color="auto" w:fill="FFFFFF"/>
      <w:lang w:val="pl"/>
    </w:rPr>
  </w:style>
  <w:style w:type="paragraph" w:customStyle="1" w:styleId="Teksttreci30">
    <w:name w:val="Tekst treści (3)"/>
    <w:basedOn w:val="Normalny"/>
    <w:link w:val="Teksttreci3"/>
    <w:rsid w:val="00A30EE6"/>
    <w:pPr>
      <w:widowControl w:val="0"/>
      <w:shd w:val="clear" w:color="auto" w:fill="FFFFFF"/>
      <w:spacing w:after="120" w:line="293" w:lineRule="exact"/>
      <w:jc w:val="both"/>
    </w:pPr>
    <w:rPr>
      <w:rFonts w:ascii="Arial" w:eastAsia="Arial" w:hAnsi="Arial" w:cs="Arial"/>
      <w:sz w:val="19"/>
      <w:szCs w:val="19"/>
      <w:lang w:eastAsia="en-US"/>
    </w:rPr>
  </w:style>
  <w:style w:type="character" w:customStyle="1" w:styleId="Nagwek2Znak">
    <w:name w:val="Nagłówek 2 Znak"/>
    <w:basedOn w:val="Domylnaczcionkaakapitu"/>
    <w:link w:val="Nagwek2"/>
    <w:uiPriority w:val="9"/>
    <w:semiHidden/>
    <w:rsid w:val="00E24794"/>
    <w:rPr>
      <w:rFonts w:asciiTheme="majorHAnsi" w:eastAsiaTheme="majorEastAsia" w:hAnsiTheme="majorHAnsi" w:cstheme="majorBidi"/>
      <w:color w:val="2E74B5" w:themeColor="accent1" w:themeShade="BF"/>
      <w:sz w:val="26"/>
      <w:szCs w:val="26"/>
      <w:lang w:eastAsia="pl-PL"/>
    </w:rPr>
  </w:style>
  <w:style w:type="character" w:customStyle="1" w:styleId="Teksttreci11ptKursywa">
    <w:name w:val="Tekst treści + 11 pt;Kursywa"/>
    <w:basedOn w:val="Teksttreci"/>
    <w:rsid w:val="008F0B7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
    </w:rPr>
  </w:style>
  <w:style w:type="paragraph" w:styleId="Tekstdymka">
    <w:name w:val="Balloon Text"/>
    <w:basedOn w:val="Normalny"/>
    <w:link w:val="TekstdymkaZnak"/>
    <w:uiPriority w:val="99"/>
    <w:semiHidden/>
    <w:unhideWhenUsed/>
    <w:rsid w:val="001248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83A"/>
    <w:rPr>
      <w:rFonts w:ascii="Segoe UI" w:eastAsia="Times New Roman" w:hAnsi="Segoe UI" w:cs="Segoe UI"/>
      <w:sz w:val="18"/>
      <w:szCs w:val="18"/>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B4AE8"/>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AB4AE8"/>
    <w:rPr>
      <w:rFonts w:ascii="Times New Roman" w:eastAsia="Times New Roman" w:hAnsi="Times New Roman" w:cs="Times New Roman"/>
      <w:b/>
      <w:i/>
      <w:sz w:val="28"/>
      <w:szCs w:val="20"/>
      <w:lang w:eastAsia="pl-PL"/>
    </w:rPr>
  </w:style>
  <w:style w:type="paragraph" w:styleId="Akapitzlist">
    <w:name w:val="List Paragraph"/>
    <w:aliases w:val="CW_Lista,L1,Numerowanie"/>
    <w:basedOn w:val="Normalny"/>
    <w:link w:val="AkapitzlistZnak"/>
    <w:uiPriority w:val="34"/>
    <w:qFormat/>
    <w:rsid w:val="00AB4AE8"/>
    <w:pPr>
      <w:widowControl w:val="0"/>
      <w:ind w:left="720"/>
      <w:contextualSpacing/>
    </w:pPr>
    <w:rPr>
      <w:color w:val="000000"/>
      <w:sz w:val="24"/>
      <w:szCs w:val="24"/>
      <w:lang w:val="pl"/>
    </w:rPr>
  </w:style>
  <w:style w:type="character" w:customStyle="1" w:styleId="AkapitzlistZnak">
    <w:name w:val="Akapit z listą Znak"/>
    <w:aliases w:val="CW_Lista Znak,L1 Znak,Numerowanie Znak"/>
    <w:link w:val="Akapitzlist"/>
    <w:uiPriority w:val="34"/>
    <w:qFormat/>
    <w:locked/>
    <w:rsid w:val="00AB4AE8"/>
    <w:rPr>
      <w:rFonts w:ascii="Times New Roman" w:eastAsia="Times New Roman" w:hAnsi="Times New Roman" w:cs="Times New Roman"/>
      <w:color w:val="000000"/>
      <w:sz w:val="24"/>
      <w:szCs w:val="24"/>
      <w:lang w:val="pl" w:eastAsia="pl-PL"/>
    </w:rPr>
  </w:style>
  <w:style w:type="paragraph" w:customStyle="1" w:styleId="Tekstpodstawowy21">
    <w:name w:val="Tekst podstawowy 21"/>
    <w:basedOn w:val="Normalny"/>
    <w:qFormat/>
    <w:rsid w:val="00AB4AE8"/>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10">
      <w:bodyDiv w:val="1"/>
      <w:marLeft w:val="0"/>
      <w:marRight w:val="0"/>
      <w:marTop w:val="0"/>
      <w:marBottom w:val="0"/>
      <w:divBdr>
        <w:top w:val="none" w:sz="0" w:space="0" w:color="auto"/>
        <w:left w:val="none" w:sz="0" w:space="0" w:color="auto"/>
        <w:bottom w:val="none" w:sz="0" w:space="0" w:color="auto"/>
        <w:right w:val="none" w:sz="0" w:space="0" w:color="auto"/>
      </w:divBdr>
      <w:divsChild>
        <w:div w:id="552618703">
          <w:marLeft w:val="0"/>
          <w:marRight w:val="0"/>
          <w:marTop w:val="0"/>
          <w:marBottom w:val="0"/>
          <w:divBdr>
            <w:top w:val="none" w:sz="0" w:space="0" w:color="auto"/>
            <w:left w:val="none" w:sz="0" w:space="0" w:color="auto"/>
            <w:bottom w:val="none" w:sz="0" w:space="0" w:color="auto"/>
            <w:right w:val="none" w:sz="0" w:space="0" w:color="auto"/>
          </w:divBdr>
        </w:div>
        <w:div w:id="1962028092">
          <w:marLeft w:val="0"/>
          <w:marRight w:val="0"/>
          <w:marTop w:val="0"/>
          <w:marBottom w:val="0"/>
          <w:divBdr>
            <w:top w:val="none" w:sz="0" w:space="0" w:color="auto"/>
            <w:left w:val="none" w:sz="0" w:space="0" w:color="auto"/>
            <w:bottom w:val="none" w:sz="0" w:space="0" w:color="auto"/>
            <w:right w:val="none" w:sz="0" w:space="0" w:color="auto"/>
          </w:divBdr>
        </w:div>
        <w:div w:id="347294021">
          <w:marLeft w:val="0"/>
          <w:marRight w:val="0"/>
          <w:marTop w:val="0"/>
          <w:marBottom w:val="0"/>
          <w:divBdr>
            <w:top w:val="none" w:sz="0" w:space="0" w:color="auto"/>
            <w:left w:val="none" w:sz="0" w:space="0" w:color="auto"/>
            <w:bottom w:val="none" w:sz="0" w:space="0" w:color="auto"/>
            <w:right w:val="none" w:sz="0" w:space="0" w:color="auto"/>
          </w:divBdr>
        </w:div>
      </w:divsChild>
    </w:div>
    <w:div w:id="21113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8</Pages>
  <Words>3243</Words>
  <Characters>19458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26</cp:revision>
  <cp:lastPrinted>2021-01-08T07:03:00Z</cp:lastPrinted>
  <dcterms:created xsi:type="dcterms:W3CDTF">2021-01-05T08:29:00Z</dcterms:created>
  <dcterms:modified xsi:type="dcterms:W3CDTF">2021-01-12T08:58:00Z</dcterms:modified>
</cp:coreProperties>
</file>