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365FAA" w:rsidRDefault="009F6838" w:rsidP="00365FAA">
      <w:pPr>
        <w:widowControl w:val="0"/>
        <w:tabs>
          <w:tab w:val="left" w:pos="708"/>
        </w:tabs>
        <w:suppressAutoHyphens/>
        <w:rPr>
          <w:rFonts w:ascii="Segoe UI" w:hAnsi="Segoe UI" w:cs="Segoe UI"/>
          <w:sz w:val="18"/>
          <w:szCs w:val="18"/>
        </w:rPr>
      </w:pPr>
      <w:r w:rsidRPr="00551459">
        <w:rPr>
          <w:rFonts w:ascii="Segoe UI" w:hAnsi="Segoe UI" w:cs="Segoe UI"/>
          <w:sz w:val="18"/>
          <w:szCs w:val="18"/>
        </w:rPr>
        <w:t xml:space="preserve">  </w:t>
      </w:r>
      <w:r w:rsidR="00877AF4" w:rsidRPr="00551459">
        <w:rPr>
          <w:rFonts w:ascii="Segoe UI" w:hAnsi="Segoe UI" w:cs="Segoe UI"/>
          <w:sz w:val="18"/>
          <w:szCs w:val="18"/>
        </w:rPr>
        <w:t>BZP-</w:t>
      </w:r>
      <w:r w:rsidR="00365FAA">
        <w:rPr>
          <w:rFonts w:ascii="Segoe UI" w:hAnsi="Segoe UI" w:cs="Segoe UI"/>
          <w:sz w:val="18"/>
          <w:szCs w:val="18"/>
        </w:rPr>
        <w:t>6</w:t>
      </w:r>
      <w:r w:rsidR="00927DEE" w:rsidRPr="00551459">
        <w:rPr>
          <w:rFonts w:ascii="Segoe UI" w:hAnsi="Segoe UI" w:cs="Segoe UI"/>
          <w:sz w:val="18"/>
          <w:szCs w:val="18"/>
        </w:rPr>
        <w:t>.271.1.</w:t>
      </w:r>
      <w:r w:rsidR="00DC2E70">
        <w:rPr>
          <w:rFonts w:ascii="Segoe UI" w:hAnsi="Segoe UI" w:cs="Segoe UI"/>
          <w:sz w:val="18"/>
          <w:szCs w:val="18"/>
        </w:rPr>
        <w:t>44</w:t>
      </w:r>
      <w:r w:rsidR="009A3BA7">
        <w:rPr>
          <w:rFonts w:ascii="Segoe UI" w:hAnsi="Segoe UI" w:cs="Segoe UI"/>
          <w:sz w:val="18"/>
          <w:szCs w:val="18"/>
        </w:rPr>
        <w:t>.2020</w:t>
      </w:r>
      <w:r w:rsidR="00365FAA">
        <w:rPr>
          <w:rFonts w:ascii="Segoe UI" w:hAnsi="Segoe UI" w:cs="Segoe UI"/>
          <w:sz w:val="18"/>
          <w:szCs w:val="18"/>
        </w:rPr>
        <w:t>.AP</w:t>
      </w:r>
      <w:r w:rsidR="00365FAA">
        <w:rPr>
          <w:rFonts w:ascii="Segoe UI" w:hAnsi="Segoe UI" w:cs="Segoe UI"/>
          <w:sz w:val="18"/>
          <w:szCs w:val="18"/>
        </w:rPr>
        <w:tab/>
      </w:r>
      <w:r w:rsidR="00365FAA">
        <w:rPr>
          <w:rFonts w:ascii="Segoe UI" w:hAnsi="Segoe UI" w:cs="Segoe UI"/>
          <w:sz w:val="18"/>
          <w:szCs w:val="18"/>
        </w:rPr>
        <w:tab/>
      </w:r>
      <w:r w:rsidR="00365FAA">
        <w:rPr>
          <w:rFonts w:ascii="Segoe UI" w:hAnsi="Segoe UI" w:cs="Segoe UI"/>
          <w:sz w:val="18"/>
          <w:szCs w:val="18"/>
        </w:rPr>
        <w:tab/>
      </w:r>
      <w:r w:rsidR="00365FAA">
        <w:rPr>
          <w:rFonts w:ascii="Segoe UI" w:hAnsi="Segoe UI" w:cs="Segoe UI"/>
          <w:sz w:val="18"/>
          <w:szCs w:val="18"/>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365FAA">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B81F16" w:rsidRDefault="00B81F16" w:rsidP="00B81F16">
      <w:pPr>
        <w:autoSpaceDE w:val="0"/>
        <w:autoSpaceDN w:val="0"/>
        <w:adjustRightInd w:val="0"/>
        <w:spacing w:after="0" w:line="240" w:lineRule="auto"/>
        <w:rPr>
          <w:rFonts w:ascii="Times New Roman" w:hAnsi="Times New Roman" w:cs="Times New Roman"/>
          <w:b/>
          <w:bCs/>
        </w:rPr>
      </w:pP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B81F16"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p>
    <w:p w:rsidR="00B81F16" w:rsidRPr="00DC2E70" w:rsidRDefault="00B81F16" w:rsidP="00DC2E70">
      <w:pPr>
        <w:jc w:val="both"/>
        <w:rPr>
          <w:rFonts w:ascii="Segoe UI" w:hAnsi="Segoe UI" w:cs="Segoe UI"/>
          <w:caps/>
          <w:sz w:val="20"/>
          <w:szCs w:val="20"/>
        </w:rPr>
      </w:pPr>
      <w:r w:rsidRPr="00E6478B">
        <w:rPr>
          <w:rFonts w:ascii="Segoe UI" w:hAnsi="Segoe UI" w:cs="Segoe UI"/>
          <w:sz w:val="20"/>
          <w:szCs w:val="20"/>
        </w:rPr>
        <w:t xml:space="preserve">składane na podstawie art. 24 ust. 11 ustawy z dnia 29 stycznia 2004 r. – Prawo zamówień publicznych (t.j. </w:t>
      </w:r>
      <w:r>
        <w:rPr>
          <w:rFonts w:ascii="Segoe UI" w:hAnsi="Segoe UI" w:cs="Segoe UI"/>
          <w:sz w:val="20"/>
          <w:szCs w:val="20"/>
        </w:rPr>
        <w:t>Dz. U. z 2019</w:t>
      </w:r>
      <w:r w:rsidRPr="00E6478B">
        <w:rPr>
          <w:rFonts w:ascii="Segoe UI" w:hAnsi="Segoe UI" w:cs="Segoe UI"/>
          <w:sz w:val="20"/>
          <w:szCs w:val="20"/>
        </w:rPr>
        <w:t xml:space="preserve"> r., </w:t>
      </w:r>
      <w:r>
        <w:rPr>
          <w:rFonts w:ascii="Segoe UI" w:hAnsi="Segoe UI" w:cs="Segoe UI"/>
          <w:sz w:val="20"/>
          <w:szCs w:val="20"/>
        </w:rPr>
        <w:t>poz. 1843 z późn. zm</w:t>
      </w:r>
      <w:r w:rsidRPr="00DC2E70">
        <w:rPr>
          <w:rFonts w:ascii="Segoe UI" w:hAnsi="Segoe UI" w:cs="Segoe UI"/>
          <w:sz w:val="20"/>
          <w:szCs w:val="20"/>
        </w:rPr>
        <w:t>.)</w:t>
      </w:r>
      <w:r w:rsidR="00DC2E70" w:rsidRPr="00DC2E70">
        <w:rPr>
          <w:rFonts w:ascii="Segoe UI" w:hAnsi="Segoe UI" w:cs="Segoe UI"/>
          <w:sz w:val="20"/>
          <w:szCs w:val="20"/>
        </w:rPr>
        <w:t xml:space="preserve">, </w:t>
      </w:r>
      <w:r w:rsidRPr="00DC2E70">
        <w:rPr>
          <w:rFonts w:ascii="Segoe UI" w:hAnsi="Segoe UI" w:cs="Segoe UI"/>
          <w:sz w:val="20"/>
          <w:szCs w:val="20"/>
        </w:rPr>
        <w:t xml:space="preserve"> </w:t>
      </w:r>
      <w:r w:rsidR="00DC2E70" w:rsidRPr="00DC2E70">
        <w:rPr>
          <w:rFonts w:ascii="Segoe UI" w:hAnsi="Segoe UI" w:cs="Segoe UI"/>
          <w:bCs/>
          <w:sz w:val="20"/>
          <w:szCs w:val="20"/>
        </w:rPr>
        <w:t>w z</w:t>
      </w:r>
      <w:r w:rsidR="00DC2E70" w:rsidRPr="00DC2E70">
        <w:rPr>
          <w:rFonts w:ascii="Segoe UI" w:hAnsi="Segoe UI" w:cs="Segoe UI"/>
          <w:bCs/>
          <w:sz w:val="20"/>
          <w:szCs w:val="20"/>
        </w:rPr>
        <w:t>wiązku</w:t>
      </w:r>
      <w:r w:rsidR="00DC2E70" w:rsidRPr="00DC2E70">
        <w:rPr>
          <w:rFonts w:ascii="Segoe UI" w:hAnsi="Segoe UI" w:cs="Segoe UI"/>
          <w:bCs/>
          <w:sz w:val="20"/>
          <w:szCs w:val="20"/>
        </w:rPr>
        <w:t xml:space="preserve"> z art. 90 ust. 1 ustawy z dnia 11 września 2019 r. – Przepisy wprowadzające ustawę – Prawo zamówień publicznych (Dz. U. z 2019 r., poz. 2020 </w:t>
      </w:r>
      <w:r w:rsidR="00DC2E70">
        <w:rPr>
          <w:rFonts w:ascii="Segoe UI" w:hAnsi="Segoe UI" w:cs="Segoe UI"/>
          <w:bCs/>
          <w:sz w:val="20"/>
          <w:szCs w:val="20"/>
        </w:rPr>
        <w:t xml:space="preserve">                                             </w:t>
      </w:r>
      <w:r w:rsidR="00DC2E70" w:rsidRPr="00DC2E70">
        <w:rPr>
          <w:rFonts w:ascii="Segoe UI" w:hAnsi="Segoe UI" w:cs="Segoe UI"/>
          <w:bCs/>
          <w:sz w:val="20"/>
          <w:szCs w:val="20"/>
        </w:rPr>
        <w:t>z późn. zm.)</w:t>
      </w:r>
    </w:p>
    <w:p w:rsidR="00B81F16" w:rsidRDefault="00B81F16" w:rsidP="00B81F1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Na potrzeby postępowania o udzielenie zamówienia publicznego</w:t>
      </w:r>
      <w:r w:rsidRPr="007310B0">
        <w:rPr>
          <w:rFonts w:ascii="Segoe UI" w:hAnsi="Segoe UI" w:cs="Segoe UI"/>
          <w:sz w:val="20"/>
          <w:szCs w:val="20"/>
        </w:rPr>
        <w:t xml:space="preserve"> prowadzonego w trybie przetargu nieograniczonego</w:t>
      </w:r>
      <w:r w:rsidRPr="007310B0">
        <w:rPr>
          <w:rFonts w:ascii="Segoe UI" w:eastAsia="Times New Roman" w:hAnsi="Segoe UI" w:cs="Segoe UI"/>
          <w:sz w:val="20"/>
          <w:szCs w:val="20"/>
          <w:lang w:eastAsia="pl-PL"/>
        </w:rPr>
        <w:t xml:space="preserve"> pn. </w:t>
      </w:r>
    </w:p>
    <w:p w:rsidR="00DC2E70" w:rsidRPr="00DC2E70" w:rsidRDefault="00DC2E70" w:rsidP="00DC2E70">
      <w:pPr>
        <w:spacing w:after="0"/>
        <w:jc w:val="both"/>
        <w:rPr>
          <w:rFonts w:ascii="Segoe UI" w:eastAsia="Times New Roman" w:hAnsi="Segoe UI" w:cs="Times New Roman"/>
          <w:b/>
          <w:color w:val="00000A"/>
          <w:sz w:val="20"/>
          <w:szCs w:val="20"/>
          <w:lang w:eastAsia="pl-PL"/>
        </w:rPr>
      </w:pPr>
      <w:r w:rsidRPr="00DC2E70">
        <w:rPr>
          <w:rFonts w:ascii="Segoe UI" w:eastAsia="Times New Roman" w:hAnsi="Segoe UI" w:cs="Segoe UI"/>
          <w:b/>
          <w:bCs/>
          <w:color w:val="00000A"/>
          <w:sz w:val="20"/>
          <w:szCs w:val="20"/>
          <w:lang w:eastAsia="pl-PL"/>
        </w:rPr>
        <w:t>Świadczenie kompleksowej usługi (zorganizowanie, bieżące zarządzanie i eksploatacja) użyteczności publicznej pasażerskiego transportu rowerowego polegającej  na umożliwieniu wypożyczenia (pobrania i zwrotu) roweru w ramach systemu Koszalińskiego Roweru Miejskiego (KRM) – II etap kontynuacja</w:t>
      </w:r>
      <w:bookmarkStart w:id="0" w:name="_Hlk57200853"/>
      <w:bookmarkEnd w:id="0"/>
    </w:p>
    <w:p w:rsidR="00543371" w:rsidRPr="001E6586" w:rsidRDefault="00543371" w:rsidP="00DC2E70">
      <w:pPr>
        <w:spacing w:after="0" w:line="240" w:lineRule="auto"/>
        <w:rPr>
          <w:rFonts w:ascii="Segoe UI" w:eastAsia="Times New Roman" w:hAnsi="Segoe UI" w:cs="Segoe UI"/>
          <w:sz w:val="20"/>
          <w:szCs w:val="20"/>
          <w:lang w:eastAsia="pl-PL"/>
        </w:rPr>
      </w:pPr>
      <w:bookmarkStart w:id="1" w:name="_GoBack"/>
      <w:bookmarkEnd w:id="1"/>
    </w:p>
    <w:p w:rsidR="006D1261" w:rsidRDefault="000551EA" w:rsidP="00B81F16">
      <w:pPr>
        <w:widowControl w:val="0"/>
        <w:rPr>
          <w:rFonts w:ascii="Segoe UI" w:hAnsi="Segoe UI" w:cs="Segoe UI"/>
          <w:sz w:val="20"/>
        </w:rPr>
      </w:pPr>
      <w:r w:rsidRPr="00927DEE">
        <w:rPr>
          <w:rFonts w:ascii="Segoe UI" w:hAnsi="Segoe UI" w:cs="Segoe UI"/>
          <w:sz w:val="20"/>
        </w:rPr>
        <w:t>oświadczamy, że</w:t>
      </w:r>
      <w:r w:rsidR="001B70A6" w:rsidRPr="00927DEE">
        <w:rPr>
          <w:rFonts w:ascii="Segoe UI" w:hAnsi="Segoe UI" w:cs="Segoe UI"/>
          <w:sz w:val="20"/>
        </w:rPr>
        <w:t>:</w:t>
      </w:r>
      <w:r w:rsidRPr="006D1261">
        <w:rPr>
          <w:rFonts w:ascii="Segoe UI" w:hAnsi="Segoe UI" w:cs="Segoe UI"/>
          <w:sz w:val="20"/>
        </w:rPr>
        <w:t xml:space="preserve"> </w:t>
      </w:r>
    </w:p>
    <w:p w:rsidR="00B81F16" w:rsidRPr="00B81F16" w:rsidRDefault="00B81F16" w:rsidP="00B81F16">
      <w:pPr>
        <w:spacing w:after="0" w:line="240" w:lineRule="auto"/>
        <w:jc w:val="both"/>
        <w:rPr>
          <w:rFonts w:ascii="Segoe UI" w:hAnsi="Segoe UI" w:cs="Segoe UI"/>
          <w:b/>
          <w:i/>
          <w:color w:val="FF0000"/>
          <w:sz w:val="18"/>
          <w:szCs w:val="18"/>
        </w:rPr>
      </w:pPr>
      <w:r w:rsidRPr="00B81F16">
        <w:rPr>
          <w:rFonts w:ascii="Segoe UI" w:eastAsia="Times New Roman" w:hAnsi="Segoe UI" w:cs="Segoe UI"/>
          <w:b/>
          <w:i/>
          <w:color w:val="FF0000"/>
          <w:sz w:val="18"/>
          <w:szCs w:val="18"/>
          <w:u w:val="single"/>
          <w:lang w:eastAsia="pl-PL"/>
        </w:rPr>
        <w:t>(</w:t>
      </w:r>
      <w:r w:rsidRPr="00B81F16">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54A36" w:rsidRPr="00365FAA" w:rsidRDefault="00D47232" w:rsidP="00365FAA">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C14606" w:rsidRPr="00696AD1" w:rsidRDefault="00C14606" w:rsidP="00C14606">
      <w:pPr>
        <w:autoSpaceDE w:val="0"/>
        <w:autoSpaceDN w:val="0"/>
        <w:adjustRightInd w:val="0"/>
        <w:jc w:val="center"/>
        <w:rPr>
          <w:rFonts w:ascii="Segoe UI" w:hAnsi="Segoe UI" w:cs="Segoe UI"/>
          <w:b/>
          <w:i/>
          <w:color w:val="FF0000"/>
          <w:sz w:val="18"/>
          <w:szCs w:val="18"/>
        </w:rPr>
      </w:pPr>
      <w:r w:rsidRPr="00696AD1">
        <w:rPr>
          <w:rFonts w:ascii="Segoe UI" w:hAnsi="Segoe UI" w:cs="Segoe UI"/>
          <w:b/>
          <w:i/>
          <w:color w:val="FF0000"/>
          <w:sz w:val="18"/>
          <w:szCs w:val="18"/>
        </w:rPr>
        <w:t>Niniejsze oświadczenie należy opatrzyć kwalifikowanym podpisem elektronicznym osoby uprawnionej</w:t>
      </w:r>
    </w:p>
    <w:sectPr w:rsidR="00C14606" w:rsidRPr="00696AD1" w:rsidSect="00D47BBD">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A27BA"/>
    <w:rsid w:val="000F6525"/>
    <w:rsid w:val="001B70A6"/>
    <w:rsid w:val="001D3888"/>
    <w:rsid w:val="001F73D4"/>
    <w:rsid w:val="00365FAA"/>
    <w:rsid w:val="00512671"/>
    <w:rsid w:val="00543371"/>
    <w:rsid w:val="00551459"/>
    <w:rsid w:val="00571963"/>
    <w:rsid w:val="005A5AD9"/>
    <w:rsid w:val="006D1261"/>
    <w:rsid w:val="00877AF4"/>
    <w:rsid w:val="00927DEE"/>
    <w:rsid w:val="009A3BA7"/>
    <w:rsid w:val="009C63A3"/>
    <w:rsid w:val="009F6838"/>
    <w:rsid w:val="00A843AE"/>
    <w:rsid w:val="00B54A36"/>
    <w:rsid w:val="00B81F16"/>
    <w:rsid w:val="00B9462B"/>
    <w:rsid w:val="00C14606"/>
    <w:rsid w:val="00C146FE"/>
    <w:rsid w:val="00C26F54"/>
    <w:rsid w:val="00D47232"/>
    <w:rsid w:val="00D47BBD"/>
    <w:rsid w:val="00DC02F5"/>
    <w:rsid w:val="00DC2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AE76"/>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551459"/>
    <w:pPr>
      <w:spacing w:after="120"/>
      <w:ind w:left="283"/>
    </w:pPr>
  </w:style>
  <w:style w:type="character" w:customStyle="1" w:styleId="TekstpodstawowywcityZnak">
    <w:name w:val="Tekst podstawowy wcięty Znak"/>
    <w:basedOn w:val="Domylnaczcionkaakapitu"/>
    <w:link w:val="Tekstpodstawowywcity"/>
    <w:uiPriority w:val="99"/>
    <w:semiHidden/>
    <w:rsid w:val="00551459"/>
  </w:style>
  <w:style w:type="paragraph" w:customStyle="1" w:styleId="xl84">
    <w:name w:val="xl84"/>
    <w:basedOn w:val="Normalny"/>
    <w:rsid w:val="005514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2601745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299</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Podolańczyk</cp:lastModifiedBy>
  <cp:revision>14</cp:revision>
  <cp:lastPrinted>2020-11-24T10:11:00Z</cp:lastPrinted>
  <dcterms:created xsi:type="dcterms:W3CDTF">2018-08-06T11:55:00Z</dcterms:created>
  <dcterms:modified xsi:type="dcterms:W3CDTF">2021-02-10T12:26:00Z</dcterms:modified>
</cp:coreProperties>
</file>