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720"/>
        <w:gridCol w:w="3780"/>
        <w:gridCol w:w="1980"/>
      </w:tblGrid>
      <w:tr w:rsidR="00733B24">
        <w:trPr>
          <w:cantSplit/>
          <w:trHeight w:val="662"/>
          <w:tblHeader/>
        </w:trPr>
        <w:tc>
          <w:tcPr>
            <w:tcW w:w="1548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71500"/>
                  <wp:effectExtent l="19050" t="0" r="9525" b="0"/>
                  <wp:docPr id="1" name="Obraz 1" descr="herb_kosza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_kosza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B24" w:rsidRDefault="003334A5">
            <w:pPr>
              <w:tabs>
                <w:tab w:val="left" w:pos="1490"/>
              </w:tabs>
              <w:ind w:right="-7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Urząd Miejski</w:t>
            </w:r>
          </w:p>
          <w:p w:rsidR="00733B24" w:rsidRDefault="003334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w Koszalinie</w:t>
            </w:r>
          </w:p>
        </w:tc>
        <w:tc>
          <w:tcPr>
            <w:tcW w:w="6480" w:type="dxa"/>
            <w:gridSpan w:val="3"/>
            <w:tcBorders>
              <w:top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mallCaps/>
                <w:sz w:val="28"/>
                <w:szCs w:val="28"/>
              </w:rPr>
              <w:t>KARTA  USŁUGI</w:t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BDG-09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</w:tr>
      <w:tr w:rsidR="00733B24">
        <w:trPr>
          <w:cantSplit/>
          <w:trHeight w:val="361"/>
          <w:tblHeader/>
        </w:trPr>
        <w:tc>
          <w:tcPr>
            <w:tcW w:w="1548" w:type="dxa"/>
            <w:vMerge/>
            <w:tcBorders>
              <w:left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 w:val="restart"/>
            <w:vAlign w:val="center"/>
          </w:tcPr>
          <w:p w:rsidR="00733B24" w:rsidRDefault="003334A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24"/>
              </w:rPr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Calibri" w:hAnsi="Calibri" w:cs="Arial"/>
                <w:b/>
                <w:sz w:val="24"/>
                <w:szCs w:val="24"/>
              </w:rPr>
              <w:t>Wpis do ewidencji obiektów, nie będących obiektami hotelarskimi, w których świadczone są usługi hotelarskie</w:t>
            </w:r>
            <w:r>
              <w:rPr>
                <w:rFonts w:ascii="Calibri" w:hAnsi="Calibri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8265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t>Wersja Nr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2</w:t>
            </w:r>
            <w:r w:rsidR="00826509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rPr>
          <w:cantSplit/>
          <w:trHeight w:val="521"/>
          <w:tblHeader/>
        </w:trPr>
        <w:tc>
          <w:tcPr>
            <w:tcW w:w="1548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6480" w:type="dxa"/>
            <w:gridSpan w:val="3"/>
            <w:vMerge/>
            <w:tcBorders>
              <w:bottom w:val="thinThickSmallGap" w:sz="12" w:space="0" w:color="auto"/>
            </w:tcBorders>
            <w:vAlign w:val="center"/>
          </w:tcPr>
          <w:p w:rsidR="00733B24" w:rsidRDefault="00733B24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>
            <w:pPr>
              <w:pStyle w:val="Nagwek"/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zatwierdzenia:</w:t>
            </w:r>
          </w:p>
          <w:p w:rsidR="00733B24" w:rsidRDefault="003334A5" w:rsidP="00826509">
            <w:pPr>
              <w:ind w:left="-108" w:right="-159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26509">
              <w:rPr>
                <w:rFonts w:ascii="Calibri" w:hAnsi="Calibri" w:cs="Arial"/>
              </w:rPr>
              <w:t>15.02.2021 r.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rPr>
          <w:tblHeader/>
        </w:trPr>
        <w:tc>
          <w:tcPr>
            <w:tcW w:w="1548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rPr>
          <w:tblHeader/>
        </w:trPr>
        <w:tc>
          <w:tcPr>
            <w:tcW w:w="1548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inThickSmallGap" w:sz="12" w:space="0" w:color="FFFFFF"/>
              <w:left w:val="thinThickSmallGap" w:sz="12" w:space="0" w:color="FFFFFF"/>
              <w:bottom w:val="nil"/>
              <w:right w:val="thinThickSmallGap" w:sz="12" w:space="0" w:color="FFFFFF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1. ZAKRES  ŚWIADCZONEJ  USŁUGI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Przyjęcie zgłoszenia o wpisie do ewidencji innych obiektów, nie będących obiektami hotelarskimi, w których świadczone są usługi hotelarskie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jc w:val="both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2. WYMAGANE  DOKUMENTY  DO  ZAŁATWIENIA  SPRAWY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1)    Zgłoszenie rozpoczęcia świadczenia usług  hotelarskich w innym  obiekcie , nie będącego obiektem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hotelarskim (druk do pobrania w Biurze Obsługi Klienta, w Biurze Działalności Gospodarczej, pokój 54 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lub na stronie internetowej www.bip.koszalin.pl)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BDG-09-01 Zgłaszam rozpoczęcie świadczenia usług hotelarskich w innym obiekcie nie będącego obiektem hotelarskim 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  Dowód wpłaty należnej opłaty skarbowej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3)     Dowód osobisty - do wglądu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jc w:val="both"/>
              <w:rPr>
                <w:rFonts w:ascii="Calibri" w:hAnsi="Calibri" w:cs="Arial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3. ZŁOŻENIE  WNIOSKU  DROGĄ  ELEKTRONICZNĄ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 Brak możliwości złożenia wniosku drogą elektroniczną.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4. OPŁATY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1)   Za wydanie zaświadczenia - opłata skarbowa w wysokości 17zł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Opłaty należy dokonać: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- w kasie Urzędu,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- w Oddziale Korporacyjnego BRE Banku przy ul. Okrzei 3 w Koszalinie (budynek galerii Kosmos) w godz. 9-17,                        </w:t>
            </w:r>
          </w:p>
          <w:p w:rsidR="00733B24" w:rsidRDefault="003334A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</w:rPr>
              <w:t xml:space="preserve">          na konto Urzędu BRE Bank SA Oddział Korporacyjny w Szczecinie nr  41 1140 1137 0000 2444 4400 1003.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5. MIEJSCE  ZŁOŻENIA  DOKUMENTÓW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Dokumenty należy złożyć w: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Biurze Działalności Gospodarczej Urzędu Miejskiego w Koszalinie, ul. Rynek Staromiejski 6-7, parter, pok. 54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 godzinach przyjęć Klientów: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 poniedziałki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              - 9.00 – 17.00  (przerwa  11:00 – 11:15)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we wtorki, środy , czwartki i  piątki</w:t>
            </w:r>
            <w:r>
              <w:rPr>
                <w:rFonts w:ascii="Calibri" w:hAnsi="Calibri" w:cs="Arial"/>
              </w:rPr>
              <w:tab/>
              <w:t xml:space="preserve">- 8.00 – 14.30  (przerwa  11:00 – 11:15)     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6. OSOBY  DO  KONTAKTU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1)     Izabela Dudzińska  (Inspektor)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- pok. nr 54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tel. 94-348-87-95</w:t>
            </w:r>
          </w:p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2)     Henryk Bagier (Kierownik)                         - pok. nr 55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>tel. 94-348-86-01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7. SPOSÓB  I  TERMIN  ZAŁATWIENIA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Wydanie zaświadczenia o wpisie do ewidencji innych obiektów, nie będących obiektami hotelarskimi w których świadczone są usługi hotelarskie do 7 dni roboczych.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8. TRYB  ODWOŁAWCZY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 xml:space="preserve">       Od sposobu rozstrzygnięcia sprawy nie przysługuje odwołanie.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9. PODSTAWA  PRAWNA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 w:rsidR="00DD5E29" w:rsidRPr="00DD5E29">
              <w:rPr>
                <w:rFonts w:ascii="Calibri" w:hAnsi="Calibri" w:cs="Arial"/>
              </w:rPr>
              <w:t xml:space="preserve">Ustawa z dnia 29 sierpnia 1997r. o usługach hotelarskich oraz usługach pilotów wycieczek                  </w:t>
            </w:r>
            <w:r w:rsidR="00DD5E29">
              <w:rPr>
                <w:rFonts w:ascii="Calibri" w:hAnsi="Calibri" w:cs="Arial"/>
              </w:rPr>
              <w:t xml:space="preserve">                                      </w:t>
            </w:r>
            <w:r w:rsidR="00DD5E29" w:rsidRPr="00DD5E29">
              <w:rPr>
                <w:rFonts w:ascii="Calibri" w:hAnsi="Calibri" w:cs="Arial"/>
              </w:rPr>
              <w:t xml:space="preserve"> </w:t>
            </w:r>
            <w:r w:rsidR="00DD5E29">
              <w:rPr>
                <w:rFonts w:ascii="Calibri" w:hAnsi="Calibri" w:cs="Arial"/>
              </w:rPr>
              <w:t xml:space="preserve">                              </w:t>
            </w:r>
            <w:r w:rsidR="001A693D">
              <w:rPr>
                <w:rFonts w:ascii="Calibri" w:hAnsi="Calibri" w:cs="Arial"/>
              </w:rPr>
              <w:t xml:space="preserve">              </w:t>
            </w:r>
            <w:r w:rsidR="00DD5E29" w:rsidRPr="00DD5E29">
              <w:rPr>
                <w:rFonts w:ascii="Calibri" w:hAnsi="Calibri" w:cs="Arial"/>
              </w:rPr>
              <w:t>i</w:t>
            </w:r>
            <w:r w:rsidR="00DD5E29">
              <w:rPr>
                <w:rFonts w:ascii="Calibri" w:hAnsi="Calibri" w:cs="Arial"/>
              </w:rPr>
              <w:t xml:space="preserve"> </w:t>
            </w:r>
            <w:r w:rsidR="00DD5E29" w:rsidRPr="00DD5E29">
              <w:rPr>
                <w:rFonts w:ascii="Calibri" w:hAnsi="Calibri" w:cs="Arial"/>
              </w:rPr>
              <w:t>przewodników (</w:t>
            </w:r>
            <w:r w:rsidR="00826509" w:rsidRPr="00826509">
              <w:rPr>
                <w:rFonts w:ascii="Calibri" w:hAnsi="Calibri" w:cs="Arial"/>
              </w:rPr>
              <w:t>Dz.U. 2020 poz. 2211</w:t>
            </w:r>
            <w:r w:rsidR="00DD5E29" w:rsidRPr="00DD5E29">
              <w:rPr>
                <w:rFonts w:ascii="Calibri" w:hAnsi="Calibri" w:cs="Arial"/>
              </w:rPr>
              <w:t>)</w:t>
            </w:r>
          </w:p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Rozporządzenie Ministra Gospodarki i Pracy z dnia 19 sierpnia 2004r. w sprawie obiektów hotelarskich</w:t>
            </w:r>
            <w:r w:rsidR="001A693D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i innych obiektów, w których świadczone są usługi hotelarskie </w:t>
            </w:r>
            <w:r w:rsidR="001A693D" w:rsidRPr="001A693D">
              <w:rPr>
                <w:rFonts w:ascii="Calibri" w:hAnsi="Calibri" w:cs="Arial"/>
              </w:rPr>
              <w:t>(Dz. U. z 2017 poz. 2166 z późn. zm.)</w:t>
            </w:r>
          </w:p>
          <w:p w:rsidR="00733B24" w:rsidRDefault="003334A5" w:rsidP="0082650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•</w:t>
            </w:r>
            <w:r w:rsidR="001A693D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Ustawa z dnia 16 listopada 2006r. o opłacie skarbowej </w:t>
            </w:r>
            <w:r w:rsidR="001A693D">
              <w:rPr>
                <w:rFonts w:ascii="Calibri" w:hAnsi="Calibri" w:cs="Arial"/>
              </w:rPr>
              <w:t>(</w:t>
            </w:r>
            <w:r w:rsidR="001A693D" w:rsidRPr="001A693D">
              <w:rPr>
                <w:rFonts w:ascii="Calibri" w:hAnsi="Calibri" w:cs="Arial"/>
              </w:rPr>
              <w:t xml:space="preserve">Dz. U. z </w:t>
            </w:r>
            <w:r w:rsidR="00826509" w:rsidRPr="00826509">
              <w:rPr>
                <w:rFonts w:ascii="Calibri" w:hAnsi="Calibri" w:cs="Arial"/>
              </w:rPr>
              <w:t>2020 poz. 1546</w:t>
            </w:r>
            <w:r w:rsidR="00826509">
              <w:rPr>
                <w:rFonts w:ascii="Calibri" w:hAnsi="Calibri" w:cs="Arial"/>
              </w:rPr>
              <w:t xml:space="preserve"> z późn. zm.)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>
            <w:pPr>
              <w:jc w:val="both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FF"/>
                <w:sz w:val="22"/>
                <w:szCs w:val="22"/>
              </w:rPr>
              <w:lastRenderedPageBreak/>
              <w:t xml:space="preserve">10. UWAGI </w:t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B24" w:rsidRDefault="003334A5" w:rsidP="00DD5E2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DD5E29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10008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733B24" w:rsidRDefault="00733B2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33B24">
        <w:tc>
          <w:tcPr>
            <w:tcW w:w="4248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Opracował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Izabela Dudzińska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 w:rsidP="008265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26509">
              <w:rPr>
                <w:rFonts w:ascii="Calibri" w:hAnsi="Calibri" w:cs="Arial"/>
              </w:rPr>
              <w:t>15.02.2021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Sprawdził</w:t>
            </w:r>
          </w:p>
        </w:tc>
        <w:tc>
          <w:tcPr>
            <w:tcW w:w="3780" w:type="dxa"/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Henryk Bagier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8265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26509">
              <w:rPr>
                <w:rFonts w:ascii="Calibri" w:hAnsi="Calibri" w:cs="Arial"/>
              </w:rPr>
              <w:t>15.02.2021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Zatwierdził</w:t>
            </w:r>
          </w:p>
        </w:tc>
        <w:tc>
          <w:tcPr>
            <w:tcW w:w="3780" w:type="dxa"/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Henryk Bagier</w:t>
            </w:r>
            <w:r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right w:val="thinThickSmallGap" w:sz="12" w:space="0" w:color="auto"/>
            </w:tcBorders>
            <w:vAlign w:val="center"/>
          </w:tcPr>
          <w:p w:rsidR="00733B24" w:rsidRDefault="003334A5" w:rsidP="0082650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 w:rsidR="00826509">
              <w:rPr>
                <w:rFonts w:ascii="Calibri" w:hAnsi="Calibri" w:cs="Arial"/>
              </w:rPr>
              <w:t>15.02.2021</w:t>
            </w:r>
            <w:bookmarkStart w:id="0" w:name="_GoBack"/>
            <w:bookmarkEnd w:id="0"/>
            <w:r>
              <w:rPr>
                <w:rFonts w:ascii="Calibri" w:hAnsi="Calibri" w:cs="Arial"/>
              </w:rPr>
              <w:fldChar w:fldCharType="end"/>
            </w:r>
          </w:p>
        </w:tc>
      </w:tr>
      <w:tr w:rsidR="00733B24">
        <w:tc>
          <w:tcPr>
            <w:tcW w:w="4248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Osoba odpowiedzialna za aktualizację karty</w:t>
            </w:r>
          </w:p>
        </w:tc>
        <w:tc>
          <w:tcPr>
            <w:tcW w:w="576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33B24" w:rsidRDefault="003334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</w:rPr>
              <w:t>Izabela Dudzińska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:rsidR="00733B24" w:rsidRDefault="00733B24">
      <w:pPr>
        <w:rPr>
          <w:rFonts w:ascii="Calibri" w:hAnsi="Calibri"/>
          <w:sz w:val="24"/>
          <w:szCs w:val="24"/>
        </w:rPr>
      </w:pPr>
    </w:p>
    <w:sectPr w:rsidR="00733B24">
      <w:footerReference w:type="default" r:id="rId8"/>
      <w:pgSz w:w="11906" w:h="16838" w:code="9"/>
      <w:pgMar w:top="680" w:right="851" w:bottom="680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F0" w:rsidRDefault="003928F0">
      <w:r>
        <w:separator/>
      </w:r>
    </w:p>
  </w:endnote>
  <w:endnote w:type="continuationSeparator" w:id="0">
    <w:p w:rsidR="003928F0" w:rsidRDefault="0039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24" w:rsidRDefault="00733B24">
    <w:pPr>
      <w:pStyle w:val="Stopka"/>
      <w:pBdr>
        <w:bottom w:val="single" w:sz="12" w:space="1" w:color="auto"/>
      </w:pBdr>
      <w:jc w:val="both"/>
      <w:rPr>
        <w:rFonts w:ascii="Calibri" w:hAnsi="Calibri"/>
        <w:i/>
      </w:rPr>
    </w:pPr>
  </w:p>
  <w:p w:rsidR="00733B24" w:rsidRDefault="003334A5">
    <w:pPr>
      <w:pStyle w:val="Stopka"/>
      <w:jc w:val="both"/>
      <w:rPr>
        <w:rFonts w:ascii="Calibri" w:hAnsi="Calibri" w:cs="Arial"/>
      </w:rPr>
    </w:pPr>
    <w:r>
      <w:rPr>
        <w:rFonts w:ascii="Calibri" w:hAnsi="Calibri"/>
      </w:rPr>
      <w:t xml:space="preserve">Data wydruku: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DATE \@ "dd.MM.yyyy" </w:instrText>
    </w:r>
    <w:r>
      <w:rPr>
        <w:rFonts w:ascii="Calibri" w:hAnsi="Calibri"/>
      </w:rPr>
      <w:fldChar w:fldCharType="separate"/>
    </w:r>
    <w:r w:rsidR="00826509">
      <w:rPr>
        <w:rFonts w:ascii="Calibri" w:hAnsi="Calibri"/>
        <w:noProof/>
      </w:rPr>
      <w:t>15.02.2021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                                                                                                                                                      Str. 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PAGE </w:instrText>
    </w:r>
    <w:r>
      <w:rPr>
        <w:rStyle w:val="Numerstrony"/>
        <w:rFonts w:ascii="Calibri" w:hAnsi="Calibri"/>
      </w:rPr>
      <w:fldChar w:fldCharType="separate"/>
    </w:r>
    <w:r w:rsidR="00826509">
      <w:rPr>
        <w:rStyle w:val="Numerstrony"/>
        <w:rFonts w:ascii="Calibri" w:hAnsi="Calibri"/>
        <w:noProof/>
      </w:rPr>
      <w:t>1</w:t>
    </w:r>
    <w:r>
      <w:rPr>
        <w:rStyle w:val="Numerstrony"/>
        <w:rFonts w:ascii="Calibri" w:hAnsi="Calibri"/>
      </w:rPr>
      <w:fldChar w:fldCharType="end"/>
    </w:r>
    <w:r>
      <w:rPr>
        <w:rStyle w:val="Numerstrony"/>
        <w:rFonts w:ascii="Calibri" w:hAnsi="Calibri"/>
      </w:rPr>
      <w:t>/</w:t>
    </w:r>
    <w:r>
      <w:rPr>
        <w:rStyle w:val="Numerstrony"/>
        <w:rFonts w:ascii="Calibri" w:hAnsi="Calibri"/>
      </w:rPr>
      <w:fldChar w:fldCharType="begin"/>
    </w:r>
    <w:r>
      <w:rPr>
        <w:rStyle w:val="Numerstrony"/>
        <w:rFonts w:ascii="Calibri" w:hAnsi="Calibri"/>
      </w:rPr>
      <w:instrText xml:space="preserve"> NUMPAGES </w:instrText>
    </w:r>
    <w:r>
      <w:rPr>
        <w:rStyle w:val="Numerstrony"/>
        <w:rFonts w:ascii="Calibri" w:hAnsi="Calibri"/>
      </w:rPr>
      <w:fldChar w:fldCharType="separate"/>
    </w:r>
    <w:r w:rsidR="00826509">
      <w:rPr>
        <w:rStyle w:val="Numerstrony"/>
        <w:rFonts w:ascii="Calibri" w:hAnsi="Calibri"/>
        <w:noProof/>
      </w:rPr>
      <w:t>2</w:t>
    </w:r>
    <w:r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F0" w:rsidRDefault="003928F0">
      <w:r>
        <w:separator/>
      </w:r>
    </w:p>
  </w:footnote>
  <w:footnote w:type="continuationSeparator" w:id="0">
    <w:p w:rsidR="003928F0" w:rsidRDefault="0039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2230"/>
    <w:multiLevelType w:val="hybridMultilevel"/>
    <w:tmpl w:val="226AAA3A"/>
    <w:lvl w:ilvl="0" w:tplc="DDE644F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A18C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9D6BE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Full" w:cryptAlgorithmClass="hash" w:cryptAlgorithmType="typeAny" w:cryptAlgorithmSid="4" w:cryptSpinCount="100000" w:hash="5wNI3I/N32Z9y9wS8+FMWj8XxSc=" w:salt="rIyxokbnF4TzmiWyJ0gx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A5"/>
    <w:rsid w:val="000E638C"/>
    <w:rsid w:val="001A693D"/>
    <w:rsid w:val="002F333C"/>
    <w:rsid w:val="003334A5"/>
    <w:rsid w:val="003928F0"/>
    <w:rsid w:val="00461957"/>
    <w:rsid w:val="00733B24"/>
    <w:rsid w:val="00826509"/>
    <w:rsid w:val="00DD5E29"/>
    <w:rsid w:val="00E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83363"/>
  <w15:docId w15:val="{06CACB02-BFF7-40A8-B240-5EF6FFB4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Koszalin</Company>
  <LinksUpToDate>false</LinksUpToDate>
  <CharactersWithSpaces>3343</CharactersWithSpaces>
  <SharedDoc>false</SharedDoc>
  <HLinks>
    <vt:vector size="6" baseType="variant">
      <vt:variant>
        <vt:i4>1507388</vt:i4>
      </vt:variant>
      <vt:variant>
        <vt:i4>1024</vt:i4>
      </vt:variant>
      <vt:variant>
        <vt:i4>1025</vt:i4>
      </vt:variant>
      <vt:variant>
        <vt:i4>1</vt:i4>
      </vt:variant>
      <vt:variant>
        <vt:lpwstr>herb_koszalin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Raniszewska</dc:creator>
  <cp:lastModifiedBy>Izabela Dudzińska</cp:lastModifiedBy>
  <cp:revision>5</cp:revision>
  <cp:lastPrinted>2012-05-16T10:10:00Z</cp:lastPrinted>
  <dcterms:created xsi:type="dcterms:W3CDTF">2019-03-12T10:04:00Z</dcterms:created>
  <dcterms:modified xsi:type="dcterms:W3CDTF">2021-02-15T10:57:00Z</dcterms:modified>
</cp:coreProperties>
</file>