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64" w:rsidRDefault="00D531A4" w:rsidP="00D531A4">
      <w:pPr>
        <w:tabs>
          <w:tab w:val="left" w:pos="1095"/>
        </w:tabs>
      </w:pPr>
      <w:r w:rsidRPr="00331518">
        <w:rPr>
          <w:noProof/>
          <w:lang w:eastAsia="pl-PL"/>
        </w:rPr>
        <w:drawing>
          <wp:inline distT="0" distB="0" distL="0" distR="0" wp14:anchorId="2517B75B" wp14:editId="19E1F73A">
            <wp:extent cx="2529536" cy="3000375"/>
            <wp:effectExtent l="0" t="0" r="4445" b="0"/>
            <wp:docPr id="2" name="Obraz 2" descr="C:\Users\magdalena.stelmaszak\Desktop\Marek Kami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ena.stelmaszak\Desktop\Marek Kamiń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47" cy="3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A4" w:rsidRDefault="00D531A4" w:rsidP="00D531A4">
      <w:pPr>
        <w:tabs>
          <w:tab w:val="left" w:pos="1095"/>
        </w:tabs>
      </w:pPr>
      <w:bookmarkStart w:id="0" w:name="_GoBack"/>
      <w:bookmarkEnd w:id="0"/>
      <w:r>
        <w:br w:type="textWrapping" w:clear="all"/>
      </w:r>
    </w:p>
    <w:p w:rsidR="00D531A4" w:rsidRDefault="00D531A4" w:rsidP="00D531A4">
      <w:pPr>
        <w:tabs>
          <w:tab w:val="left" w:pos="1095"/>
        </w:tabs>
        <w:rPr>
          <w:rFonts w:ascii="Segoe UI" w:hAnsi="Segoe UI" w:cs="Segoe UI"/>
          <w:b/>
          <w:sz w:val="40"/>
          <w:u w:val="single"/>
        </w:rPr>
      </w:pPr>
      <w:r w:rsidRPr="00331518">
        <w:rPr>
          <w:rFonts w:ascii="Segoe UI" w:hAnsi="Segoe UI" w:cs="Segoe UI"/>
          <w:b/>
          <w:sz w:val="40"/>
          <w:u w:val="single"/>
        </w:rPr>
        <w:t>Marek Kamiński</w:t>
      </w:r>
    </w:p>
    <w:p w:rsidR="00D531A4" w:rsidRDefault="00D531A4" w:rsidP="00D531A4">
      <w:pPr>
        <w:tabs>
          <w:tab w:val="left" w:pos="1095"/>
        </w:tabs>
        <w:rPr>
          <w:rFonts w:ascii="Segoe UI" w:hAnsi="Segoe UI" w:cs="Segoe UI"/>
          <w:b/>
          <w:sz w:val="40"/>
          <w:u w:val="single"/>
        </w:rPr>
      </w:pPr>
    </w:p>
    <w:p w:rsidR="00D531A4" w:rsidRDefault="00D531A4" w:rsidP="00D531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 w:themeColor="text1"/>
        </w:rPr>
      </w:pPr>
      <w:r w:rsidRPr="00331518">
        <w:rPr>
          <w:rFonts w:ascii="Segoe UI" w:hAnsi="Segoe UI" w:cs="Segoe UI"/>
          <w:color w:val="000000" w:themeColor="text1"/>
        </w:rPr>
        <w:t>(ur. </w:t>
      </w:r>
      <w:hyperlink r:id="rId5" w:tooltip="24 marca" w:history="1">
        <w:r w:rsidRPr="00331518">
          <w:rPr>
            <w:rStyle w:val="Hipercze"/>
            <w:rFonts w:ascii="Segoe UI" w:hAnsi="Segoe UI" w:cs="Segoe UI"/>
            <w:color w:val="000000" w:themeColor="text1"/>
            <w:u w:val="none"/>
          </w:rPr>
          <w:t>24 marca</w:t>
        </w:r>
      </w:hyperlink>
      <w:r w:rsidRPr="00331518">
        <w:rPr>
          <w:rFonts w:ascii="Segoe UI" w:hAnsi="Segoe UI" w:cs="Segoe UI"/>
          <w:color w:val="000000" w:themeColor="text1"/>
        </w:rPr>
        <w:t> </w:t>
      </w:r>
      <w:hyperlink r:id="rId6" w:tooltip="1964" w:history="1">
        <w:r w:rsidRPr="00331518">
          <w:rPr>
            <w:rStyle w:val="Hipercze"/>
            <w:rFonts w:ascii="Segoe UI" w:hAnsi="Segoe UI" w:cs="Segoe UI"/>
            <w:color w:val="000000" w:themeColor="text1"/>
            <w:u w:val="none"/>
          </w:rPr>
          <w:t>1964</w:t>
        </w:r>
      </w:hyperlink>
      <w:r w:rsidRPr="00331518">
        <w:rPr>
          <w:rFonts w:ascii="Segoe UI" w:hAnsi="Segoe UI" w:cs="Segoe UI"/>
          <w:color w:val="000000" w:themeColor="text1"/>
        </w:rPr>
        <w:t> w </w:t>
      </w:r>
      <w:hyperlink r:id="rId7" w:tooltip="Gdańsk" w:history="1">
        <w:r w:rsidRPr="00331518">
          <w:rPr>
            <w:rStyle w:val="Hipercze"/>
            <w:rFonts w:ascii="Segoe UI" w:hAnsi="Segoe UI" w:cs="Segoe UI"/>
            <w:color w:val="000000" w:themeColor="text1"/>
            <w:u w:val="none"/>
          </w:rPr>
          <w:t>Gdańsku</w:t>
        </w:r>
      </w:hyperlink>
      <w:r w:rsidRPr="00331518">
        <w:rPr>
          <w:rFonts w:ascii="Segoe UI" w:hAnsi="Segoe UI" w:cs="Segoe UI"/>
          <w:color w:val="000000" w:themeColor="text1"/>
        </w:rPr>
        <w:t xml:space="preserve">) – polski podróżnik ekstremalny, innowator i filozof. Jako pierwszy na świecie zdobył oba bieguny Ziemi bez pomocy z zewnątrz. </w:t>
      </w:r>
    </w:p>
    <w:p w:rsidR="00D531A4" w:rsidRPr="00331518" w:rsidRDefault="00D531A4" w:rsidP="00D531A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 w:themeColor="text1"/>
        </w:rPr>
      </w:pPr>
      <w:r w:rsidRPr="00331518">
        <w:rPr>
          <w:rFonts w:ascii="Segoe UI" w:hAnsi="Segoe UI" w:cs="Segoe UI"/>
          <w:color w:val="000000" w:themeColor="text1"/>
        </w:rPr>
        <w:t>23 maja 1995 roku </w:t>
      </w:r>
      <w:hyperlink r:id="rId8" w:tooltip="Biegun północny" w:history="1">
        <w:r w:rsidRPr="00331518">
          <w:rPr>
            <w:rStyle w:val="Hipercze"/>
            <w:rFonts w:ascii="Segoe UI" w:hAnsi="Segoe UI" w:cs="Segoe UI"/>
            <w:color w:val="000000" w:themeColor="text1"/>
            <w:u w:val="none"/>
          </w:rPr>
          <w:t>biegun północny</w:t>
        </w:r>
      </w:hyperlink>
      <w:r w:rsidRPr="00331518">
        <w:rPr>
          <w:rFonts w:ascii="Segoe UI" w:hAnsi="Segoe UI" w:cs="Segoe UI"/>
          <w:color w:val="000000" w:themeColor="text1"/>
        </w:rPr>
        <w:t>, a 27 grudnia 1995 roku </w:t>
      </w:r>
      <w:hyperlink r:id="rId9" w:tooltip="Biegun południowy" w:history="1">
        <w:r w:rsidRPr="00331518">
          <w:rPr>
            <w:rStyle w:val="Hipercze"/>
            <w:rFonts w:ascii="Segoe UI" w:hAnsi="Segoe UI" w:cs="Segoe UI"/>
            <w:color w:val="000000" w:themeColor="text1"/>
            <w:u w:val="none"/>
          </w:rPr>
          <w:t>biegun południowy</w:t>
        </w:r>
      </w:hyperlink>
      <w:r w:rsidRPr="00331518">
        <w:rPr>
          <w:rFonts w:ascii="Segoe UI" w:hAnsi="Segoe UI" w:cs="Segoe UI"/>
          <w:color w:val="000000" w:themeColor="text1"/>
        </w:rPr>
        <w:t xml:space="preserve">, </w:t>
      </w:r>
      <w:r>
        <w:rPr>
          <w:rFonts w:ascii="Segoe UI" w:hAnsi="Segoe UI" w:cs="Segoe UI"/>
          <w:color w:val="000000" w:themeColor="text1"/>
        </w:rPr>
        <w:t xml:space="preserve">               </w:t>
      </w:r>
      <w:r w:rsidRPr="00331518">
        <w:rPr>
          <w:rFonts w:ascii="Segoe UI" w:hAnsi="Segoe UI" w:cs="Segoe UI"/>
          <w:color w:val="000000" w:themeColor="text1"/>
        </w:rPr>
        <w:t>za co został wpisany do </w:t>
      </w:r>
      <w:hyperlink r:id="rId10" w:tooltip="Księga rekordów Guinnessa" w:history="1">
        <w:r w:rsidRPr="00331518">
          <w:rPr>
            <w:rStyle w:val="Hipercze"/>
            <w:rFonts w:ascii="Segoe UI" w:hAnsi="Segoe UI" w:cs="Segoe UI"/>
            <w:color w:val="000000" w:themeColor="text1"/>
            <w:u w:val="none"/>
          </w:rPr>
          <w:t>Księgi rekordów Guinnessa</w:t>
        </w:r>
      </w:hyperlink>
      <w:r>
        <w:rPr>
          <w:rStyle w:val="Hipercze"/>
          <w:rFonts w:ascii="Segoe UI" w:hAnsi="Segoe UI" w:cs="Segoe UI"/>
          <w:color w:val="000000" w:themeColor="text1"/>
          <w:u w:val="none"/>
        </w:rPr>
        <w:t>.</w:t>
      </w:r>
    </w:p>
    <w:p w:rsidR="00D531A4" w:rsidRPr="00331518" w:rsidRDefault="00D531A4" w:rsidP="00D531A4">
      <w:pPr>
        <w:tabs>
          <w:tab w:val="left" w:pos="1095"/>
        </w:tabs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31518">
        <w:rPr>
          <w:rFonts w:ascii="Segoe UI" w:hAnsi="Segoe UI" w:cs="Segoe UI"/>
          <w:color w:val="000000" w:themeColor="text1"/>
          <w:sz w:val="24"/>
          <w:szCs w:val="24"/>
        </w:rPr>
        <w:t>Wybitny przedsiębiorca i właściciel firmy GAMA-SAN specjalizującej się w armaturze oraz urządzeniach sanitarnych i grzewczych, za co wyróżniono Go medal</w:t>
      </w:r>
      <w:r>
        <w:rPr>
          <w:rFonts w:ascii="Segoe UI" w:hAnsi="Segoe UI" w:cs="Segoe UI"/>
          <w:color w:val="000000" w:themeColor="text1"/>
          <w:sz w:val="24"/>
          <w:szCs w:val="24"/>
        </w:rPr>
        <w:t>em „ Za zasługi dla Koszalina’’.</w:t>
      </w:r>
    </w:p>
    <w:p w:rsidR="00D531A4" w:rsidRPr="00331518" w:rsidRDefault="00D531A4" w:rsidP="00D531A4">
      <w:pPr>
        <w:tabs>
          <w:tab w:val="left" w:pos="1095"/>
        </w:tabs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31518">
        <w:rPr>
          <w:rFonts w:ascii="Segoe UI" w:hAnsi="Segoe UI" w:cs="Segoe UI"/>
          <w:color w:val="000000" w:themeColor="text1"/>
          <w:sz w:val="24"/>
          <w:szCs w:val="24"/>
        </w:rPr>
        <w:t>Obecnie zaangażowany w globalny projekt „Power4Change” 2020 – pierwszą w historii podróż dookoła świata z robotem humanoidalnym NOA, mającą ukazać nowy sposób myślenia o człowieku i Ziemi. Przedmiotem badań będzie również wzajemny wpływ człowieka i robota na osobowość oraz funkcjonowanie towarzysza podróży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D531A4" w:rsidRPr="001474FF" w:rsidRDefault="00D531A4" w:rsidP="00D531A4">
      <w:pPr>
        <w:tabs>
          <w:tab w:val="left" w:pos="1095"/>
        </w:tabs>
        <w:rPr>
          <w:rFonts w:ascii="Segoe UI" w:hAnsi="Segoe UI" w:cs="Segoe UI"/>
          <w:b/>
          <w:sz w:val="24"/>
          <w:szCs w:val="24"/>
        </w:rPr>
      </w:pPr>
    </w:p>
    <w:p w:rsidR="00D531A4" w:rsidRPr="001474FF" w:rsidRDefault="00D531A4" w:rsidP="00D531A4">
      <w:pPr>
        <w:spacing w:before="150" w:after="15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381A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Uch</w:t>
      </w:r>
      <w:r w:rsidRPr="001474FF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wałą Nr XXVI/239/96</w:t>
      </w:r>
      <w:r w:rsidRPr="00381A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Rady Miejskiej </w:t>
      </w:r>
      <w:r w:rsidRPr="001474FF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w Koszalinie </w:t>
      </w:r>
      <w:r w:rsidRPr="00381A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z dnia </w:t>
      </w:r>
      <w:r w:rsidRPr="001474FF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13 września 1996 </w:t>
      </w:r>
      <w:r w:rsidRPr="00381A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roku </w:t>
      </w:r>
      <w:r w:rsidRPr="001474FF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Pan Marek Kamiński </w:t>
      </w:r>
      <w:r w:rsidRPr="00381A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otrzymał akt nominacyjny HONOROWY OBYWATEL KOSZALINA.</w:t>
      </w:r>
    </w:p>
    <w:p w:rsidR="00D531A4" w:rsidRDefault="00D531A4" w:rsidP="00D531A4">
      <w:pPr>
        <w:spacing w:before="150" w:after="15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4776F" w:rsidRDefault="0044776F"/>
    <w:sectPr w:rsidR="0044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A4"/>
    <w:rsid w:val="0044776F"/>
    <w:rsid w:val="009A6F64"/>
    <w:rsid w:val="00D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1244"/>
  <w15:chartTrackingRefBased/>
  <w15:docId w15:val="{F16825E9-7D6A-48A6-ACA2-4509398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1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egun_p%C3%B3%C5%82noc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Gda%C5%84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19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24_marca" TargetMode="External"/><Relationship Id="rId10" Type="http://schemas.openxmlformats.org/officeDocument/2006/relationships/hyperlink" Target="https://pl.wikipedia.org/wiki/Ksi%C4%99ga_rekord%C3%B3w_Guinness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Biegun_po%C5%82udni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3</cp:revision>
  <dcterms:created xsi:type="dcterms:W3CDTF">2021-03-19T08:25:00Z</dcterms:created>
  <dcterms:modified xsi:type="dcterms:W3CDTF">2021-03-22T12:26:00Z</dcterms:modified>
</cp:coreProperties>
</file>