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01" w:rsidRDefault="006C0C0A" w:rsidP="00904D01">
      <w:pPr>
        <w:spacing w:before="120"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BZP-6.271.1.56</w:t>
      </w:r>
      <w:r w:rsidR="00904D01">
        <w:rPr>
          <w:rFonts w:ascii="Segoe UI" w:eastAsia="Times New Roman" w:hAnsi="Segoe UI" w:cs="Segoe UI"/>
          <w:sz w:val="20"/>
          <w:szCs w:val="20"/>
          <w:lang w:eastAsia="pl-PL"/>
        </w:rPr>
        <w:t>.2020.AP</w:t>
      </w:r>
      <w:r w:rsidR="00904D01"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</w:t>
      </w:r>
      <w:r w:rsidR="00904D01" w:rsidRPr="00CB038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="00904D01" w:rsidRPr="00CB038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  </w:t>
      </w:r>
      <w:r w:rsidR="00904D01"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24</w:t>
      </w:r>
      <w:r w:rsidR="00BA4875">
        <w:rPr>
          <w:rFonts w:ascii="Segoe UI" w:eastAsia="Times New Roman" w:hAnsi="Segoe UI" w:cs="Segoe UI"/>
          <w:sz w:val="20"/>
          <w:szCs w:val="20"/>
          <w:lang w:eastAsia="pl-PL"/>
        </w:rPr>
        <w:t>.03</w:t>
      </w:r>
      <w:r w:rsidR="00904D01">
        <w:rPr>
          <w:rFonts w:ascii="Segoe UI" w:eastAsia="Times New Roman" w:hAnsi="Segoe UI" w:cs="Segoe UI"/>
          <w:sz w:val="20"/>
          <w:szCs w:val="20"/>
          <w:lang w:eastAsia="pl-PL"/>
        </w:rPr>
        <w:t>.2021</w:t>
      </w:r>
      <w:r w:rsidR="00904D01"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904D01" w:rsidRPr="00CB0383" w:rsidRDefault="00904D01" w:rsidP="00904D01">
      <w:pPr>
        <w:widowControl w:val="0"/>
        <w:tabs>
          <w:tab w:val="left" w:pos="3600"/>
        </w:tabs>
        <w:spacing w:before="120" w:after="120" w:line="240" w:lineRule="auto"/>
        <w:rPr>
          <w:rFonts w:ascii="Segoe UI" w:eastAsia="Times New Roman" w:hAnsi="Segoe UI" w:cs="Segoe UI"/>
          <w:b/>
          <w:i/>
          <w:noProof/>
          <w:sz w:val="20"/>
          <w:szCs w:val="20"/>
          <w:lang w:eastAsia="pl-PL"/>
        </w:rPr>
      </w:pPr>
    </w:p>
    <w:p w:rsidR="00904D01" w:rsidRPr="00CB0383" w:rsidRDefault="00904D01" w:rsidP="00904D01">
      <w:pPr>
        <w:widowControl w:val="0"/>
        <w:tabs>
          <w:tab w:val="left" w:pos="3600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CB038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INFORMACJA O WYBORZE NAJKORZYSTNIEJSZEJ OFERTY </w:t>
      </w:r>
    </w:p>
    <w:p w:rsidR="00904D01" w:rsidRPr="00CB0383" w:rsidRDefault="00904D01" w:rsidP="00904D01">
      <w:pPr>
        <w:widowControl w:val="0"/>
        <w:tabs>
          <w:tab w:val="left" w:pos="3600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</w:p>
    <w:p w:rsidR="006C0C0A" w:rsidRPr="005D424B" w:rsidRDefault="006C0C0A" w:rsidP="006C0C0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424B">
        <w:rPr>
          <w:rFonts w:ascii="Segoe UI" w:eastAsia="Times New Roman" w:hAnsi="Segoe UI" w:cs="Segoe UI"/>
          <w:i/>
          <w:sz w:val="20"/>
          <w:szCs w:val="20"/>
          <w:u w:val="single"/>
          <w:lang w:eastAsia="pl-PL"/>
        </w:rPr>
        <w:t xml:space="preserve">Dotyczy postępowania o udzielenie zamówienia publicznego prowadzonego w trybie przetargu nieograniczonego na: </w:t>
      </w:r>
      <w:r w:rsidRPr="005D424B">
        <w:rPr>
          <w:rFonts w:ascii="Segoe UI" w:eastAsia="Times New Roman" w:hAnsi="Segoe UI" w:cs="Segoe UI"/>
          <w:i/>
          <w:color w:val="000000"/>
          <w:sz w:val="20"/>
          <w:szCs w:val="20"/>
          <w:u w:val="single"/>
          <w:lang w:eastAsia="pl-PL"/>
        </w:rPr>
        <w:t>Odbiór i zagospodarowanie odpadów komunalnych z obszaru sektora II Gminy Miasto Koszalin</w:t>
      </w:r>
    </w:p>
    <w:p w:rsidR="00A52816" w:rsidRPr="00254CEA" w:rsidRDefault="00A52816" w:rsidP="00904D01">
      <w:pPr>
        <w:suppressAutoHyphens/>
        <w:spacing w:after="0" w:line="240" w:lineRule="auto"/>
        <w:jc w:val="both"/>
        <w:rPr>
          <w:rFonts w:ascii="Segoe UI" w:hAnsi="Segoe UI" w:cs="Segoe UI"/>
          <w:b/>
          <w:sz w:val="20"/>
          <w:szCs w:val="20"/>
          <w:lang w:eastAsia="pl-PL"/>
        </w:rPr>
      </w:pPr>
    </w:p>
    <w:p w:rsidR="00904D01" w:rsidRDefault="00904D01" w:rsidP="008B768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>Zamawiający Gmina Miasto Kosza</w:t>
      </w:r>
      <w:r w:rsidR="00C055D4">
        <w:rPr>
          <w:rFonts w:ascii="Segoe UI" w:eastAsia="Times New Roman" w:hAnsi="Segoe UI" w:cs="Segoe UI"/>
          <w:sz w:val="20"/>
          <w:szCs w:val="20"/>
          <w:lang w:eastAsia="pl-PL"/>
        </w:rPr>
        <w:t>lin, na podstawie art. 92 ust. 2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ustawy z dnia </w:t>
      </w:r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br/>
        <w:t>29 stycznia 2004 r. – Prawo zamówień publicznych (</w:t>
      </w:r>
      <w:proofErr w:type="spellStart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>t.j</w:t>
      </w:r>
      <w:proofErr w:type="spellEnd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. Dz. U. z 2019 r. poz. 1843 z </w:t>
      </w:r>
      <w:proofErr w:type="spellStart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>późn</w:t>
      </w:r>
      <w:proofErr w:type="spellEnd"/>
      <w:r w:rsidRPr="00CB0383">
        <w:rPr>
          <w:rFonts w:ascii="Segoe UI" w:eastAsia="Times New Roman" w:hAnsi="Segoe UI" w:cs="Segoe UI"/>
          <w:bCs/>
          <w:sz w:val="20"/>
          <w:szCs w:val="20"/>
          <w:lang w:eastAsia="pl-PL"/>
        </w:rPr>
        <w:t>. zm.),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Pr="00904D01">
        <w:rPr>
          <w:rFonts w:ascii="Segoe UI" w:hAnsi="Segoe UI" w:cs="Segoe UI"/>
          <w:bCs/>
          <w:sz w:val="20"/>
          <w:szCs w:val="20"/>
        </w:rPr>
        <w:t xml:space="preserve">w związku                                z art. 90 ust. 1 ustawy z dnia 11 września 2019 r. – Przepisy wprowadzające ustawę – Prawo zamówień publicznych (Dz. U. z 2019 r., poz. 2020 z </w:t>
      </w:r>
      <w:proofErr w:type="spellStart"/>
      <w:r w:rsidRPr="00904D01">
        <w:rPr>
          <w:rFonts w:ascii="Segoe UI" w:hAnsi="Segoe UI" w:cs="Segoe UI"/>
          <w:bCs/>
          <w:sz w:val="20"/>
          <w:szCs w:val="20"/>
        </w:rPr>
        <w:t>późn</w:t>
      </w:r>
      <w:proofErr w:type="spellEnd"/>
      <w:r w:rsidRPr="00904D01">
        <w:rPr>
          <w:rFonts w:ascii="Segoe UI" w:hAnsi="Segoe UI" w:cs="Segoe UI"/>
          <w:bCs/>
          <w:sz w:val="20"/>
          <w:szCs w:val="20"/>
        </w:rPr>
        <w:t>. zm.)</w:t>
      </w:r>
      <w:r w:rsidR="008B768B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>informuje, że:</w:t>
      </w:r>
    </w:p>
    <w:p w:rsidR="008B768B" w:rsidRPr="008B768B" w:rsidRDefault="008B768B" w:rsidP="008B768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904D01" w:rsidRPr="00CB0383" w:rsidRDefault="00904D01" w:rsidP="00904D01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w przedmiotowym postępowaniu do realizacji zamówienia wybrano </w:t>
      </w:r>
      <w:r w:rsidR="00BA4875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 nr 1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, złożoną przez Wykonawcę: </w:t>
      </w:r>
      <w:r w:rsidR="00BA2ABA">
        <w:rPr>
          <w:rFonts w:ascii="Segoe UI" w:hAnsi="Segoe UI" w:cs="Segoe UI"/>
          <w:b/>
          <w:sz w:val="20"/>
          <w:szCs w:val="20"/>
        </w:rPr>
        <w:t>Przedsiębiorstwo</w:t>
      </w:r>
      <w:r w:rsidR="006C0C0A" w:rsidRPr="006046D7">
        <w:rPr>
          <w:rFonts w:ascii="Segoe UI" w:hAnsi="Segoe UI" w:cs="Segoe UI"/>
          <w:b/>
          <w:sz w:val="20"/>
          <w:szCs w:val="20"/>
        </w:rPr>
        <w:t xml:space="preserve"> Go</w:t>
      </w:r>
      <w:r w:rsidR="006C0C0A">
        <w:rPr>
          <w:rFonts w:ascii="Segoe UI" w:hAnsi="Segoe UI" w:cs="Segoe UI"/>
          <w:b/>
          <w:sz w:val="20"/>
          <w:szCs w:val="20"/>
        </w:rPr>
        <w:t xml:space="preserve">spodarki Komunalnej Sp. z o.o.,                        </w:t>
      </w:r>
      <w:r w:rsidR="006C0C0A" w:rsidRPr="006046D7">
        <w:rPr>
          <w:rFonts w:ascii="Segoe UI" w:hAnsi="Segoe UI" w:cs="Segoe UI"/>
          <w:b/>
          <w:sz w:val="20"/>
          <w:szCs w:val="20"/>
        </w:rPr>
        <w:t>ul. Komunalna 5, 75-724 Koszalin</w:t>
      </w:r>
      <w:r w:rsidR="00BA4875" w:rsidRPr="00CB0383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 </w:t>
      </w:r>
      <w:r w:rsidRPr="00CB0383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z ceną </w:t>
      </w:r>
      <w:r w:rsidR="006C0C0A">
        <w:rPr>
          <w:rFonts w:ascii="Segoe UI" w:eastAsia="Times New Roman" w:hAnsi="Segoe UI" w:cs="Segoe UI"/>
          <w:b/>
          <w:bCs/>
          <w:sz w:val="20"/>
          <w:szCs w:val="24"/>
          <w:lang w:eastAsia="pl-PL"/>
        </w:rPr>
        <w:t>42.932.758,30</w:t>
      </w:r>
      <w:r w:rsidRPr="00CB0383">
        <w:rPr>
          <w:rFonts w:ascii="Segoe UI" w:eastAsia="Times New Roman" w:hAnsi="Segoe UI" w:cs="Segoe UI"/>
          <w:b/>
          <w:bCs/>
          <w:sz w:val="20"/>
          <w:szCs w:val="24"/>
          <w:lang w:eastAsia="pl-PL"/>
        </w:rPr>
        <w:t xml:space="preserve"> zł</w:t>
      </w:r>
      <w:r w:rsidRPr="00CB0383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 (słownie: </w:t>
      </w:r>
      <w:r w:rsidR="006C0C0A">
        <w:rPr>
          <w:rFonts w:ascii="Segoe UI" w:eastAsia="Times New Roman" w:hAnsi="Segoe UI" w:cs="Segoe UI"/>
          <w:bCs/>
          <w:i/>
          <w:sz w:val="20"/>
          <w:szCs w:val="24"/>
          <w:lang w:eastAsia="pl-PL"/>
        </w:rPr>
        <w:t>czterdzieści dwa miliony dziewięćset trzydzieści dwa tysiące siedemset pięćdziesiąt osiem złotych 30/100</w:t>
      </w:r>
      <w:r w:rsidR="00BA4875">
        <w:rPr>
          <w:rFonts w:ascii="Segoe UI" w:eastAsia="Times New Roman" w:hAnsi="Segoe UI" w:cs="Segoe UI"/>
          <w:bCs/>
          <w:i/>
          <w:sz w:val="20"/>
          <w:szCs w:val="24"/>
          <w:lang w:eastAsia="pl-PL"/>
        </w:rPr>
        <w:t>)</w:t>
      </w:r>
      <w:r w:rsidRPr="00CB0383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. Ww. oferta </w:t>
      </w:r>
      <w:r w:rsidR="006C0C0A">
        <w:rPr>
          <w:rFonts w:ascii="Segoe UI" w:eastAsia="Times New Roman" w:hAnsi="Segoe UI" w:cs="Segoe UI"/>
          <w:bCs/>
          <w:sz w:val="20"/>
          <w:szCs w:val="24"/>
          <w:lang w:eastAsia="pl-PL"/>
        </w:rPr>
        <w:t xml:space="preserve">(jedyna w postępowaniu) 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 xml:space="preserve">uzyskała najwyższą (maksymalną) liczbę punktów w kryteriach oceny ofert oraz spełnia warunki dotyczące przedmiotu zamówienia określone przez Zamawiającego </w:t>
      </w:r>
      <w:r w:rsidR="0091031B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     </w:t>
      </w:r>
      <w:r w:rsidRPr="00CB0383">
        <w:rPr>
          <w:rFonts w:ascii="Segoe UI" w:eastAsia="Times New Roman" w:hAnsi="Segoe UI" w:cs="Segoe UI"/>
          <w:sz w:val="20"/>
          <w:szCs w:val="20"/>
          <w:lang w:eastAsia="pl-PL"/>
        </w:rPr>
        <w:t>w specyfikacji istotnych warunków zamówienia;</w:t>
      </w:r>
    </w:p>
    <w:p w:rsidR="00904D01" w:rsidRPr="00CB0383" w:rsidRDefault="00904D01" w:rsidP="00904D01">
      <w:pPr>
        <w:spacing w:after="0" w:line="240" w:lineRule="auto"/>
        <w:ind w:left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04D01" w:rsidRPr="00BA4875" w:rsidRDefault="00904D01" w:rsidP="00904D01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CB0383">
        <w:rPr>
          <w:rFonts w:ascii="Segoe UI" w:eastAsia="Calibri" w:hAnsi="Segoe UI" w:cs="Segoe UI"/>
          <w:sz w:val="20"/>
          <w:szCs w:val="20"/>
        </w:rPr>
        <w:t>w p</w:t>
      </w:r>
      <w:r w:rsidR="00BA2ABA">
        <w:rPr>
          <w:rFonts w:ascii="Segoe UI" w:eastAsia="Calibri" w:hAnsi="Segoe UI" w:cs="Segoe UI"/>
          <w:sz w:val="20"/>
          <w:szCs w:val="20"/>
        </w:rPr>
        <w:t>rzedmiotowym postępowaniu ofertę złożył niżej wymieniony Wykonawca</w:t>
      </w:r>
      <w:r w:rsidRPr="00CB0383">
        <w:rPr>
          <w:rFonts w:ascii="Segoe UI" w:eastAsia="Calibri" w:hAnsi="Segoe UI" w:cs="Segoe UI"/>
          <w:sz w:val="20"/>
          <w:szCs w:val="20"/>
        </w:rPr>
        <w:t>:</w:t>
      </w:r>
    </w:p>
    <w:p w:rsidR="00BA4875" w:rsidRDefault="00BA4875" w:rsidP="00BA4875">
      <w:pPr>
        <w:pStyle w:val="Akapitzlist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6744"/>
      </w:tblGrid>
      <w:tr w:rsidR="006C0C0A" w:rsidRPr="00EF23F8" w:rsidTr="00486D2D">
        <w:trPr>
          <w:cantSplit/>
          <w:trHeight w:val="611"/>
          <w:jc w:val="center"/>
        </w:trPr>
        <w:tc>
          <w:tcPr>
            <w:tcW w:w="1279" w:type="pct"/>
            <w:vAlign w:val="center"/>
          </w:tcPr>
          <w:p w:rsidR="006C0C0A" w:rsidRPr="002A3FB6" w:rsidRDefault="006C0C0A" w:rsidP="00486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</w:pPr>
            <w:r w:rsidRPr="002A3FB6">
              <w:rPr>
                <w:rFonts w:ascii="Segoe UI" w:eastAsia="Times New Roman" w:hAnsi="Segoe UI" w:cs="Segoe UI"/>
                <w:b/>
                <w:i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3721" w:type="pct"/>
            <w:vAlign w:val="center"/>
          </w:tcPr>
          <w:p w:rsidR="006C0C0A" w:rsidRPr="00EF23F8" w:rsidRDefault="002A3FB6" w:rsidP="00486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pl-PL"/>
              </w:rPr>
            </w:pPr>
            <w:r w:rsidRPr="0024045E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Firma (nazwa) lub nazwisko oraz adres Wykonawcy</w:t>
            </w:r>
          </w:p>
        </w:tc>
      </w:tr>
      <w:tr w:rsidR="006C0C0A" w:rsidRPr="00EF23F8" w:rsidTr="00486D2D">
        <w:trPr>
          <w:cantSplit/>
          <w:trHeight w:val="611"/>
          <w:jc w:val="center"/>
        </w:trPr>
        <w:tc>
          <w:tcPr>
            <w:tcW w:w="1279" w:type="pct"/>
            <w:vAlign w:val="center"/>
          </w:tcPr>
          <w:p w:rsidR="006C0C0A" w:rsidRPr="00EF23F8" w:rsidRDefault="006C0C0A" w:rsidP="00486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</w:pPr>
            <w:r w:rsidRPr="00EF23F8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21" w:type="pct"/>
            <w:vAlign w:val="center"/>
          </w:tcPr>
          <w:p w:rsidR="006C0C0A" w:rsidRPr="00EF23F8" w:rsidRDefault="006C0C0A" w:rsidP="00937CE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</w:pPr>
            <w:r w:rsidRPr="00EF23F8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Przedsiębiorstwo Gospodarki Komunalnej Sp. z o.o.</w:t>
            </w:r>
          </w:p>
          <w:p w:rsidR="006C0C0A" w:rsidRPr="00EF23F8" w:rsidRDefault="006C0C0A" w:rsidP="00486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</w:pPr>
            <w:r w:rsidRPr="00EF23F8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>ul. Komunalna 5</w:t>
            </w:r>
          </w:p>
          <w:p w:rsidR="006C0C0A" w:rsidRPr="00EF23F8" w:rsidRDefault="006C0C0A" w:rsidP="00486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</w:pPr>
            <w:r w:rsidRPr="00EF23F8">
              <w:rPr>
                <w:rFonts w:ascii="Segoe UI" w:eastAsia="Times New Roman" w:hAnsi="Segoe UI" w:cs="Segoe UI"/>
                <w:i/>
                <w:sz w:val="20"/>
                <w:szCs w:val="20"/>
                <w:lang w:eastAsia="pl-PL"/>
              </w:rPr>
              <w:t xml:space="preserve">75 – 724 Koszalin </w:t>
            </w:r>
          </w:p>
        </w:tc>
      </w:tr>
    </w:tbl>
    <w:p w:rsidR="00904D01" w:rsidRPr="00CB0383" w:rsidRDefault="00904D01" w:rsidP="00254CEA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254CEA" w:rsidRDefault="00254CEA" w:rsidP="00254CEA">
      <w:pPr>
        <w:pStyle w:val="Nagwek"/>
        <w:tabs>
          <w:tab w:val="clear" w:pos="4536"/>
          <w:tab w:val="clear" w:pos="9072"/>
        </w:tabs>
        <w:jc w:val="center"/>
        <w:rPr>
          <w:rFonts w:ascii="Segoe UI" w:hAnsi="Segoe UI" w:cs="Segoe UI"/>
          <w:b/>
        </w:rPr>
      </w:pPr>
      <w:r w:rsidRPr="00C87592">
        <w:rPr>
          <w:rFonts w:ascii="Segoe UI" w:hAnsi="Segoe UI" w:cs="Segoe UI"/>
          <w:b/>
        </w:rPr>
        <w:t xml:space="preserve">Streszczenie oceny </w:t>
      </w:r>
      <w:r w:rsidR="00A52816">
        <w:rPr>
          <w:rFonts w:ascii="Segoe UI" w:hAnsi="Segoe UI" w:cs="Segoe UI"/>
          <w:b/>
        </w:rPr>
        <w:t xml:space="preserve">złożonej </w:t>
      </w:r>
      <w:r w:rsidRPr="00C87592">
        <w:rPr>
          <w:rFonts w:ascii="Segoe UI" w:hAnsi="Segoe UI" w:cs="Segoe UI"/>
          <w:b/>
        </w:rPr>
        <w:t>ofert</w:t>
      </w:r>
      <w:r w:rsidR="00A52816">
        <w:rPr>
          <w:rFonts w:ascii="Segoe UI" w:hAnsi="Segoe UI" w:cs="Segoe UI"/>
          <w:b/>
        </w:rPr>
        <w:t>y</w:t>
      </w:r>
      <w:r w:rsidRPr="00C87592">
        <w:rPr>
          <w:rFonts w:ascii="Segoe UI" w:hAnsi="Segoe UI" w:cs="Segoe UI"/>
          <w:b/>
        </w:rPr>
        <w:t xml:space="preserve"> niepodlegając</w:t>
      </w:r>
      <w:r w:rsidR="00A52816">
        <w:rPr>
          <w:rFonts w:ascii="Segoe UI" w:hAnsi="Segoe UI" w:cs="Segoe UI"/>
          <w:b/>
        </w:rPr>
        <w:t>ej</w:t>
      </w:r>
      <w:r w:rsidRPr="00C87592">
        <w:rPr>
          <w:rFonts w:ascii="Segoe UI" w:hAnsi="Segoe UI" w:cs="Segoe UI"/>
          <w:b/>
        </w:rPr>
        <w:t xml:space="preserve"> odrzuceniu</w:t>
      </w:r>
    </w:p>
    <w:p w:rsidR="006C0C0A" w:rsidRDefault="006C0C0A" w:rsidP="00254CEA">
      <w:pPr>
        <w:pStyle w:val="Nagwek"/>
        <w:tabs>
          <w:tab w:val="clear" w:pos="4536"/>
          <w:tab w:val="clear" w:pos="9072"/>
        </w:tabs>
        <w:jc w:val="center"/>
        <w:rPr>
          <w:rFonts w:ascii="Segoe UI" w:hAnsi="Segoe UI" w:cs="Segoe UI"/>
          <w:b/>
        </w:rPr>
      </w:pPr>
    </w:p>
    <w:tbl>
      <w:tblPr>
        <w:tblpPr w:leftFromText="142" w:rightFromText="142" w:vertAnchor="text" w:horzAnchor="margin" w:tblpY="11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704"/>
        <w:gridCol w:w="2703"/>
        <w:gridCol w:w="881"/>
        <w:gridCol w:w="1699"/>
        <w:gridCol w:w="1443"/>
        <w:gridCol w:w="896"/>
      </w:tblGrid>
      <w:tr w:rsidR="00BD381C" w:rsidRPr="009F6708" w:rsidTr="00486D2D">
        <w:trPr>
          <w:cantSplit/>
          <w:trHeight w:val="689"/>
        </w:trPr>
        <w:tc>
          <w:tcPr>
            <w:tcW w:w="234" w:type="pct"/>
            <w:vAlign w:val="center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06" w:type="pct"/>
            <w:vAlign w:val="center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1549" w:type="pct"/>
            <w:vAlign w:val="center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Firma (nazwa) lub nazwisko </w:t>
            </w:r>
          </w:p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>oraz adres Wykonawcy</w:t>
            </w:r>
          </w:p>
        </w:tc>
        <w:tc>
          <w:tcPr>
            <w:tcW w:w="496" w:type="pct"/>
            <w:vAlign w:val="center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Liczba pkt </w:t>
            </w: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>w kryterium</w:t>
            </w:r>
          </w:p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Cena (C)</w:t>
            </w:r>
          </w:p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>max. 60 pkt</w:t>
            </w:r>
          </w:p>
        </w:tc>
        <w:tc>
          <w:tcPr>
            <w:tcW w:w="973" w:type="pct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Liczba pkt </w:t>
            </w: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>w kryterium</w:t>
            </w:r>
          </w:p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B40A2C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Częstotliwość odbioru odpadów wielkogabarytowych w zabudowie wielorodzinnej (CG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) m</w:t>
            </w: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>ax. 20 pkt</w:t>
            </w:r>
          </w:p>
        </w:tc>
        <w:tc>
          <w:tcPr>
            <w:tcW w:w="828" w:type="pct"/>
            <w:vAlign w:val="center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Liczba pkt </w:t>
            </w: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  <w:t>w kryterium</w:t>
            </w:r>
          </w:p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 xml:space="preserve">Częstotliwość mycia i dezynfekcji pojemników w zabudowie wielorodzinnej (CM) </w:t>
            </w:r>
          </w:p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i/>
                <w:sz w:val="16"/>
                <w:szCs w:val="16"/>
              </w:rPr>
              <w:t>max</w:t>
            </w: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>. 20 pkt</w:t>
            </w:r>
          </w:p>
        </w:tc>
        <w:tc>
          <w:tcPr>
            <w:tcW w:w="514" w:type="pct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liczba</w:t>
            </w:r>
            <w:r w:rsidRPr="009F6708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punktów</w:t>
            </w:r>
          </w:p>
        </w:tc>
      </w:tr>
      <w:tr w:rsidR="00BD381C" w:rsidRPr="009F6708" w:rsidTr="00486D2D">
        <w:trPr>
          <w:cantSplit/>
          <w:trHeight w:val="1285"/>
        </w:trPr>
        <w:tc>
          <w:tcPr>
            <w:tcW w:w="234" w:type="pct"/>
            <w:vAlign w:val="center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F6708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6" w:type="pct"/>
            <w:vAlign w:val="center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F6708">
              <w:rPr>
                <w:rFonts w:ascii="Segoe UI" w:hAnsi="Segoe UI" w:cs="Segoe U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9" w:type="pct"/>
            <w:vAlign w:val="center"/>
          </w:tcPr>
          <w:p w:rsidR="00BD381C" w:rsidRPr="009F6708" w:rsidRDefault="00BD381C" w:rsidP="00486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9F670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Przedsiębiorstwo Gospodarki Komunalnej Sp. z o.o., </w:t>
            </w:r>
          </w:p>
          <w:p w:rsidR="00BD381C" w:rsidRPr="009F6708" w:rsidRDefault="00BD381C" w:rsidP="00486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9F670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ul. Komunalna 5 </w:t>
            </w:r>
          </w:p>
          <w:p w:rsidR="00BD381C" w:rsidRPr="009F6708" w:rsidRDefault="00BD381C" w:rsidP="00486D2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9F670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75-724 Koszalin</w:t>
            </w:r>
          </w:p>
        </w:tc>
        <w:tc>
          <w:tcPr>
            <w:tcW w:w="496" w:type="pct"/>
            <w:vAlign w:val="center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F6708">
              <w:rPr>
                <w:rFonts w:ascii="Segoe UI" w:hAnsi="Segoe UI" w:cs="Segoe UI"/>
                <w:bCs/>
                <w:sz w:val="18"/>
                <w:szCs w:val="18"/>
              </w:rPr>
              <w:t>60</w:t>
            </w:r>
            <w:r w:rsidR="00BA2ABA">
              <w:rPr>
                <w:rFonts w:ascii="Segoe UI" w:hAnsi="Segoe UI" w:cs="Segoe UI"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973" w:type="pct"/>
            <w:vAlign w:val="center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F6708">
              <w:rPr>
                <w:rFonts w:ascii="Segoe UI" w:hAnsi="Segoe UI" w:cs="Segoe UI"/>
                <w:bCs/>
                <w:sz w:val="18"/>
                <w:szCs w:val="18"/>
              </w:rPr>
              <w:t>20</w:t>
            </w:r>
            <w:r w:rsidR="00BA2ABA">
              <w:rPr>
                <w:rFonts w:ascii="Segoe UI" w:hAnsi="Segoe UI" w:cs="Segoe UI"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828" w:type="pct"/>
            <w:vAlign w:val="center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9F6708">
              <w:rPr>
                <w:rFonts w:ascii="Segoe UI" w:hAnsi="Segoe UI" w:cs="Segoe UI"/>
                <w:bCs/>
                <w:sz w:val="18"/>
                <w:szCs w:val="18"/>
              </w:rPr>
              <w:t>20</w:t>
            </w:r>
            <w:r w:rsidR="00BA2ABA">
              <w:rPr>
                <w:rFonts w:ascii="Segoe UI" w:hAnsi="Segoe UI" w:cs="Segoe UI"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514" w:type="pct"/>
            <w:vAlign w:val="center"/>
          </w:tcPr>
          <w:p w:rsidR="00BD381C" w:rsidRPr="009F6708" w:rsidRDefault="00BD381C" w:rsidP="00486D2D">
            <w:pPr>
              <w:spacing w:after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9F6708">
              <w:rPr>
                <w:rFonts w:ascii="Segoe UI" w:hAnsi="Segoe UI" w:cs="Segoe UI"/>
                <w:b/>
                <w:bCs/>
                <w:sz w:val="18"/>
                <w:szCs w:val="18"/>
              </w:rPr>
              <w:t>100</w:t>
            </w:r>
            <w:r w:rsidR="00BA2ABA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pkt</w:t>
            </w:r>
          </w:p>
        </w:tc>
      </w:tr>
    </w:tbl>
    <w:p w:rsidR="00254CEA" w:rsidRPr="00C87592" w:rsidRDefault="00254CEA" w:rsidP="00254CEA">
      <w:pPr>
        <w:pStyle w:val="Nagwek"/>
        <w:tabs>
          <w:tab w:val="clear" w:pos="4536"/>
          <w:tab w:val="clear" w:pos="9072"/>
        </w:tabs>
        <w:jc w:val="center"/>
        <w:rPr>
          <w:rFonts w:ascii="Segoe UI" w:hAnsi="Segoe UI" w:cs="Segoe UI"/>
          <w:b/>
        </w:rPr>
      </w:pPr>
    </w:p>
    <w:p w:rsidR="00904D01" w:rsidRPr="00CB0383" w:rsidRDefault="00904D01" w:rsidP="00904D01">
      <w:pPr>
        <w:spacing w:after="0" w:line="240" w:lineRule="auto"/>
        <w:ind w:right="70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54CEA" w:rsidRPr="00BD381C" w:rsidRDefault="00904D01" w:rsidP="00BD381C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  <w:r w:rsidRPr="00CB0383">
        <w:rPr>
          <w:rFonts w:ascii="Segoe UI" w:hAnsi="Segoe UI" w:cs="Segoe UI"/>
          <w:bCs/>
          <w:sz w:val="20"/>
          <w:szCs w:val="20"/>
        </w:rPr>
        <w:t>nie ustanow</w:t>
      </w:r>
      <w:r>
        <w:rPr>
          <w:rFonts w:ascii="Segoe UI" w:hAnsi="Segoe UI" w:cs="Segoe UI"/>
          <w:bCs/>
          <w:sz w:val="20"/>
          <w:szCs w:val="20"/>
        </w:rPr>
        <w:t xml:space="preserve">ił dynamicznego systemu zakupów. </w:t>
      </w:r>
    </w:p>
    <w:p w:rsidR="00254CEA" w:rsidRPr="00254CEA" w:rsidRDefault="00254CEA" w:rsidP="00254CEA">
      <w:pPr>
        <w:spacing w:before="120"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54CEA">
        <w:rPr>
          <w:rFonts w:ascii="Segoe UI" w:eastAsia="Times New Roman" w:hAnsi="Segoe UI" w:cs="Segoe UI"/>
          <w:sz w:val="20"/>
          <w:szCs w:val="20"/>
          <w:lang w:eastAsia="pl-PL"/>
        </w:rPr>
        <w:t xml:space="preserve">    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     </w:t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>PREZYDENT MIASTA</w:t>
      </w:r>
    </w:p>
    <w:p w:rsidR="00254CEA" w:rsidRPr="00254CEA" w:rsidRDefault="00254CEA" w:rsidP="00254CEA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  <w:t xml:space="preserve">          Piotr Jedliński</w:t>
      </w:r>
    </w:p>
    <w:p w:rsidR="00C71192" w:rsidRPr="006B712F" w:rsidRDefault="00254CEA" w:rsidP="00C71192">
      <w:pPr>
        <w:spacing w:before="120"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  <w:t xml:space="preserve">       </w:t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r w:rsidRPr="00254CEA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A52816" w:rsidRPr="006B712F" w:rsidRDefault="00A52816" w:rsidP="00A52816">
      <w:pPr>
        <w:spacing w:after="0" w:line="240" w:lineRule="auto"/>
        <w:rPr>
          <w:rFonts w:ascii="Segoe UI" w:eastAsia="Times New Roman" w:hAnsi="Segoe UI" w:cs="Segoe UI"/>
          <w:i/>
          <w:sz w:val="16"/>
          <w:szCs w:val="16"/>
          <w:lang w:eastAsia="pl-PL"/>
        </w:rPr>
      </w:pPr>
    </w:p>
    <w:sectPr w:rsidR="00A52816" w:rsidRPr="006B712F" w:rsidSect="00BD381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6E43"/>
    <w:multiLevelType w:val="hybridMultilevel"/>
    <w:tmpl w:val="498C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A1CB7"/>
    <w:multiLevelType w:val="hybridMultilevel"/>
    <w:tmpl w:val="BEFEB102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01"/>
    <w:rsid w:val="001750C5"/>
    <w:rsid w:val="00254CEA"/>
    <w:rsid w:val="002A3FB6"/>
    <w:rsid w:val="00356AF3"/>
    <w:rsid w:val="0067165E"/>
    <w:rsid w:val="006C0C0A"/>
    <w:rsid w:val="0079417C"/>
    <w:rsid w:val="00854FDD"/>
    <w:rsid w:val="008B768B"/>
    <w:rsid w:val="00904D01"/>
    <w:rsid w:val="0091031B"/>
    <w:rsid w:val="00937CE1"/>
    <w:rsid w:val="00A15F6B"/>
    <w:rsid w:val="00A52816"/>
    <w:rsid w:val="00A54C98"/>
    <w:rsid w:val="00BA2ABA"/>
    <w:rsid w:val="00BA4875"/>
    <w:rsid w:val="00BD381C"/>
    <w:rsid w:val="00C055D4"/>
    <w:rsid w:val="00C71192"/>
    <w:rsid w:val="00CD0FF9"/>
    <w:rsid w:val="00D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0812"/>
  <w15:chartTrackingRefBased/>
  <w15:docId w15:val="{0EB87095-D195-4CC3-BFA7-10705CAB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904D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4D01"/>
  </w:style>
  <w:style w:type="paragraph" w:styleId="Akapitzlist">
    <w:name w:val="List Paragraph"/>
    <w:basedOn w:val="Normalny"/>
    <w:uiPriority w:val="34"/>
    <w:qFormat/>
    <w:rsid w:val="00904D0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4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4D01"/>
  </w:style>
  <w:style w:type="paragraph" w:styleId="Nagwek">
    <w:name w:val="header"/>
    <w:basedOn w:val="Normalny"/>
    <w:link w:val="NagwekZnak"/>
    <w:rsid w:val="00254C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54C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17</cp:revision>
  <cp:lastPrinted>2021-03-24T09:17:00Z</cp:lastPrinted>
  <dcterms:created xsi:type="dcterms:W3CDTF">2021-01-26T12:26:00Z</dcterms:created>
  <dcterms:modified xsi:type="dcterms:W3CDTF">2021-03-25T12:12:00Z</dcterms:modified>
</cp:coreProperties>
</file>