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AC" w:rsidRDefault="009146AC" w:rsidP="009146AC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BZP-6.271.1.6.2021.AP                                                                                       Koszalin, dnia </w:t>
      </w:r>
      <w:r w:rsidR="00460ACF">
        <w:rPr>
          <w:rFonts w:ascii="Segoe UI" w:hAnsi="Segoe UI" w:cs="Segoe UI"/>
          <w:sz w:val="20"/>
          <w:szCs w:val="20"/>
        </w:rPr>
        <w:t>15</w:t>
      </w:r>
      <w:r>
        <w:rPr>
          <w:rFonts w:ascii="Segoe UI" w:hAnsi="Segoe UI" w:cs="Segoe UI"/>
          <w:sz w:val="20"/>
          <w:szCs w:val="20"/>
        </w:rPr>
        <w:t>.06.2021 r.</w:t>
      </w:r>
    </w:p>
    <w:p w:rsidR="009146AC" w:rsidRDefault="009146AC" w:rsidP="009146AC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9146AC" w:rsidRDefault="009146AC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9146AC" w:rsidRDefault="009146AC" w:rsidP="00CD44C7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Do Wykonawców biorących udział w postępowaniu o udzielenie zamówienia publicznego prowadzonego </w:t>
      </w:r>
      <w:r>
        <w:rPr>
          <w:rFonts w:ascii="Segoe UI" w:hAnsi="Segoe UI" w:cs="Segoe UI"/>
          <w:sz w:val="20"/>
          <w:szCs w:val="20"/>
        </w:rPr>
        <w:t xml:space="preserve">w trybie podstawowym na podstawie art. 275 pkt 2 ustawy PZP na: </w:t>
      </w:r>
      <w:r w:rsidR="00CD44C7" w:rsidRPr="00CD44C7">
        <w:rPr>
          <w:rFonts w:ascii="Segoe UI" w:hAnsi="Segoe UI" w:cs="Segoe UI"/>
          <w:sz w:val="20"/>
          <w:szCs w:val="20"/>
        </w:rPr>
        <w:t xml:space="preserve">Przebudowę </w:t>
      </w:r>
      <w:r w:rsidR="00CD44C7">
        <w:rPr>
          <w:rFonts w:ascii="Segoe UI" w:hAnsi="Segoe UI" w:cs="Segoe UI"/>
          <w:sz w:val="20"/>
          <w:szCs w:val="20"/>
        </w:rPr>
        <w:t xml:space="preserve">                            </w:t>
      </w:r>
      <w:r w:rsidR="00CD44C7" w:rsidRPr="00CD44C7">
        <w:rPr>
          <w:rFonts w:ascii="Segoe UI" w:hAnsi="Segoe UI" w:cs="Segoe UI"/>
          <w:sz w:val="20"/>
          <w:szCs w:val="20"/>
        </w:rPr>
        <w:t>ul. Jednośc</w:t>
      </w:r>
      <w:r w:rsidR="00CD44C7">
        <w:rPr>
          <w:rFonts w:ascii="Segoe UI" w:hAnsi="Segoe UI" w:cs="Segoe UI"/>
          <w:sz w:val="20"/>
          <w:szCs w:val="20"/>
        </w:rPr>
        <w:t xml:space="preserve">i i B. Głowackiego w Koszalinie </w:t>
      </w:r>
      <w:r w:rsidR="00CD44C7" w:rsidRPr="00CD44C7">
        <w:rPr>
          <w:rFonts w:ascii="Segoe UI" w:hAnsi="Segoe UI" w:cs="Segoe UI"/>
          <w:sz w:val="20"/>
          <w:szCs w:val="20"/>
        </w:rPr>
        <w:t>w ramach zadania inwestycyjnego pn. ul. Piastowska, Jedności, B. Głowackiego</w:t>
      </w:r>
      <w:r w:rsidR="00CD44C7">
        <w:rPr>
          <w:rFonts w:ascii="Segoe UI" w:hAnsi="Segoe UI" w:cs="Segoe UI"/>
          <w:sz w:val="20"/>
          <w:szCs w:val="20"/>
        </w:rPr>
        <w:t>.</w:t>
      </w:r>
    </w:p>
    <w:p w:rsidR="00CD44C7" w:rsidRPr="00CD44C7" w:rsidRDefault="00CD44C7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9146AC" w:rsidRDefault="009146AC" w:rsidP="009146AC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ZAPYTANIA I ODPOWIEDZI </w:t>
      </w:r>
      <w:r w:rsidR="00CD44C7">
        <w:rPr>
          <w:rFonts w:ascii="Segoe UI" w:hAnsi="Segoe UI" w:cs="Segoe UI"/>
          <w:b/>
          <w:bCs/>
          <w:sz w:val="20"/>
          <w:szCs w:val="20"/>
        </w:rPr>
        <w:t>1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9146AC" w:rsidRDefault="009146AC" w:rsidP="009146AC">
      <w:pPr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9146AC" w:rsidRDefault="009146AC" w:rsidP="009146AC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Gmina Miasto Koszalin, działając w oparciu o art. 284 ust. 2 i ust. 6 ustawy z dnia 11 września 2019 r. Prawo zamówień publicznych (Dz.U. z 2019 r. poz. 2019 z </w:t>
      </w:r>
      <w:proofErr w:type="spellStart"/>
      <w:r>
        <w:rPr>
          <w:rFonts w:ascii="Segoe UI" w:hAnsi="Segoe UI" w:cs="Segoe UI"/>
          <w:sz w:val="20"/>
          <w:szCs w:val="20"/>
        </w:rPr>
        <w:t>późn</w:t>
      </w:r>
      <w:proofErr w:type="spellEnd"/>
      <w:r>
        <w:rPr>
          <w:rFonts w:ascii="Segoe UI" w:hAnsi="Segoe UI" w:cs="Segoe UI"/>
          <w:sz w:val="20"/>
          <w:szCs w:val="20"/>
        </w:rPr>
        <w:t>. zm.) informuje, iż w przedmiotowym postępowaniu wpłynęły następujące zapytania do sp</w:t>
      </w:r>
      <w:r w:rsidR="00CD44C7">
        <w:rPr>
          <w:rFonts w:ascii="Segoe UI" w:hAnsi="Segoe UI" w:cs="Segoe UI"/>
          <w:sz w:val="20"/>
          <w:szCs w:val="20"/>
        </w:rPr>
        <w:t xml:space="preserve">ecyfikacji warunków zamówienia, </w:t>
      </w:r>
      <w:r>
        <w:rPr>
          <w:rFonts w:ascii="Segoe UI" w:hAnsi="Segoe UI" w:cs="Segoe UI"/>
          <w:sz w:val="20"/>
          <w:szCs w:val="20"/>
        </w:rPr>
        <w:t>na które udziela odpowiedzi:</w:t>
      </w:r>
    </w:p>
    <w:p w:rsidR="00FD4889" w:rsidRDefault="0039751E"/>
    <w:p w:rsidR="00CD44C7" w:rsidRPr="00460ACF" w:rsidRDefault="00CD44C7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460ACF">
        <w:rPr>
          <w:rFonts w:ascii="Segoe UI" w:hAnsi="Segoe UI" w:cs="Segoe UI"/>
          <w:b/>
          <w:sz w:val="20"/>
          <w:szCs w:val="20"/>
          <w:u w:val="single"/>
        </w:rPr>
        <w:t>Pytanie nr 1</w:t>
      </w:r>
    </w:p>
    <w:p w:rsidR="00CD44C7" w:rsidRPr="00CD44C7" w:rsidRDefault="00CD44C7" w:rsidP="00CD44C7">
      <w:pPr>
        <w:jc w:val="both"/>
        <w:rPr>
          <w:rFonts w:ascii="Segoe UI" w:hAnsi="Segoe UI" w:cs="Segoe UI"/>
          <w:sz w:val="20"/>
          <w:szCs w:val="20"/>
        </w:rPr>
      </w:pPr>
      <w:r w:rsidRPr="00CD44C7">
        <w:rPr>
          <w:rFonts w:ascii="Segoe UI" w:hAnsi="Segoe UI" w:cs="Segoe UI"/>
          <w:sz w:val="20"/>
          <w:szCs w:val="20"/>
        </w:rPr>
        <w:t>Jak Zamawiający interpretuje POMOC Przedmiaru przy określaniu zryczałtowanej ceny?</w:t>
      </w:r>
    </w:p>
    <w:p w:rsidR="00CD44C7" w:rsidRPr="00CD44C7" w:rsidRDefault="00CD44C7" w:rsidP="00CD44C7">
      <w:pPr>
        <w:pStyle w:val="Akapitzlist"/>
        <w:jc w:val="both"/>
        <w:rPr>
          <w:rFonts w:ascii="Segoe UI" w:hAnsi="Segoe UI" w:cs="Segoe UI"/>
          <w:sz w:val="20"/>
          <w:szCs w:val="20"/>
        </w:rPr>
      </w:pPr>
    </w:p>
    <w:p w:rsidR="00CD44C7" w:rsidRPr="00460ACF" w:rsidRDefault="00CD44C7" w:rsidP="00CD44C7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460ACF">
        <w:rPr>
          <w:rFonts w:ascii="Segoe UI" w:hAnsi="Segoe UI" w:cs="Segoe UI"/>
          <w:b/>
          <w:sz w:val="20"/>
          <w:szCs w:val="20"/>
          <w:u w:val="single"/>
        </w:rPr>
        <w:t>Pytanie nr 2</w:t>
      </w:r>
    </w:p>
    <w:p w:rsidR="00CD44C7" w:rsidRPr="00CD44C7" w:rsidRDefault="00CD44C7" w:rsidP="00CD44C7">
      <w:pPr>
        <w:jc w:val="both"/>
        <w:rPr>
          <w:rFonts w:ascii="Segoe UI" w:hAnsi="Segoe UI" w:cs="Segoe UI"/>
          <w:sz w:val="20"/>
          <w:szCs w:val="20"/>
        </w:rPr>
      </w:pPr>
      <w:r w:rsidRPr="00CD44C7">
        <w:rPr>
          <w:rFonts w:ascii="Segoe UI" w:hAnsi="Segoe UI" w:cs="Segoe UI"/>
          <w:sz w:val="20"/>
          <w:szCs w:val="20"/>
        </w:rPr>
        <w:t>W jakim zakresie Przedmiaru NALEŻY traktować go jako pomocniczy?</w:t>
      </w:r>
    </w:p>
    <w:p w:rsidR="00CD44C7" w:rsidRPr="00CD44C7" w:rsidRDefault="00CD44C7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CD44C7" w:rsidRPr="00460ACF" w:rsidRDefault="00CD44C7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460ACF">
        <w:rPr>
          <w:rFonts w:ascii="Segoe UI" w:hAnsi="Segoe UI" w:cs="Segoe UI"/>
          <w:b/>
          <w:sz w:val="20"/>
          <w:szCs w:val="20"/>
          <w:u w:val="single"/>
        </w:rPr>
        <w:t>Pytanie nr 3</w:t>
      </w:r>
    </w:p>
    <w:p w:rsidR="00CD44C7" w:rsidRPr="00CD44C7" w:rsidRDefault="00CD44C7" w:rsidP="00CD44C7">
      <w:pPr>
        <w:jc w:val="both"/>
        <w:rPr>
          <w:rFonts w:ascii="Segoe UI" w:hAnsi="Segoe UI" w:cs="Segoe UI"/>
          <w:sz w:val="20"/>
          <w:szCs w:val="20"/>
        </w:rPr>
      </w:pPr>
      <w:r w:rsidRPr="00CD44C7">
        <w:rPr>
          <w:rFonts w:ascii="Segoe UI" w:hAnsi="Segoe UI" w:cs="Segoe UI"/>
          <w:sz w:val="20"/>
          <w:szCs w:val="20"/>
        </w:rPr>
        <w:t>W jakim zakresie Przedmiar jest niezwiązany z zamówieniem?</w:t>
      </w:r>
    </w:p>
    <w:p w:rsidR="00CD44C7" w:rsidRPr="00CD44C7" w:rsidRDefault="00CD44C7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CD44C7" w:rsidRPr="00460ACF" w:rsidRDefault="00CD44C7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460ACF">
        <w:rPr>
          <w:rFonts w:ascii="Segoe UI" w:hAnsi="Segoe UI" w:cs="Segoe UI"/>
          <w:b/>
          <w:sz w:val="20"/>
          <w:szCs w:val="20"/>
          <w:u w:val="single"/>
        </w:rPr>
        <w:t>Pytanie nr 4</w:t>
      </w:r>
    </w:p>
    <w:p w:rsidR="00CD44C7" w:rsidRPr="00CD44C7" w:rsidRDefault="00CD44C7" w:rsidP="00CD44C7">
      <w:pPr>
        <w:jc w:val="both"/>
        <w:rPr>
          <w:rFonts w:ascii="Segoe UI" w:hAnsi="Segoe UI" w:cs="Segoe UI"/>
          <w:sz w:val="20"/>
          <w:szCs w:val="20"/>
        </w:rPr>
      </w:pPr>
      <w:r w:rsidRPr="00CD44C7">
        <w:rPr>
          <w:rFonts w:ascii="Segoe UI" w:hAnsi="Segoe UI" w:cs="Segoe UI"/>
          <w:sz w:val="20"/>
          <w:szCs w:val="20"/>
        </w:rPr>
        <w:t xml:space="preserve">W jakim zakresie przy realizacji projektu Zamawiający będzie </w:t>
      </w:r>
      <w:r>
        <w:rPr>
          <w:rFonts w:ascii="Segoe UI" w:hAnsi="Segoe UI" w:cs="Segoe UI"/>
          <w:sz w:val="20"/>
          <w:szCs w:val="20"/>
        </w:rPr>
        <w:t xml:space="preserve">wykorzystywał treść / zawartość </w:t>
      </w:r>
      <w:r w:rsidRPr="00CD44C7">
        <w:rPr>
          <w:rFonts w:ascii="Segoe UI" w:hAnsi="Segoe UI" w:cs="Segoe UI"/>
          <w:sz w:val="20"/>
          <w:szCs w:val="20"/>
        </w:rPr>
        <w:t>Przedmiaru?</w:t>
      </w:r>
    </w:p>
    <w:p w:rsidR="00CD44C7" w:rsidRPr="00CD44C7" w:rsidRDefault="00CD44C7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CD44C7" w:rsidRPr="00460ACF" w:rsidRDefault="00CD44C7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460ACF">
        <w:rPr>
          <w:rFonts w:ascii="Segoe UI" w:hAnsi="Segoe UI" w:cs="Segoe UI"/>
          <w:b/>
          <w:sz w:val="20"/>
          <w:szCs w:val="20"/>
          <w:u w:val="single"/>
        </w:rPr>
        <w:t>Pytanie nr 5</w:t>
      </w:r>
    </w:p>
    <w:p w:rsidR="00CD44C7" w:rsidRPr="00CD44C7" w:rsidRDefault="00CD44C7" w:rsidP="00CD44C7">
      <w:pPr>
        <w:jc w:val="both"/>
        <w:rPr>
          <w:rFonts w:ascii="Segoe UI" w:hAnsi="Segoe UI" w:cs="Segoe UI"/>
          <w:sz w:val="20"/>
          <w:szCs w:val="20"/>
        </w:rPr>
      </w:pPr>
      <w:r w:rsidRPr="00CD44C7">
        <w:rPr>
          <w:rFonts w:ascii="Segoe UI" w:hAnsi="Segoe UI" w:cs="Segoe UI"/>
          <w:sz w:val="20"/>
          <w:szCs w:val="20"/>
        </w:rPr>
        <w:t>Jak przy sporządzaniu Ceny Ryczałtowej należy interpretować rozbieżności, b</w:t>
      </w:r>
      <w:r>
        <w:rPr>
          <w:rFonts w:ascii="Segoe UI" w:hAnsi="Segoe UI" w:cs="Segoe UI"/>
          <w:sz w:val="20"/>
          <w:szCs w:val="20"/>
        </w:rPr>
        <w:t xml:space="preserve">raki, pominięcia </w:t>
      </w:r>
      <w:r w:rsidRPr="00CD44C7">
        <w:rPr>
          <w:rFonts w:ascii="Segoe UI" w:hAnsi="Segoe UI" w:cs="Segoe UI"/>
          <w:sz w:val="20"/>
          <w:szCs w:val="20"/>
        </w:rPr>
        <w:t>Przedmiaru w odniesieniu do projektu?</w:t>
      </w:r>
    </w:p>
    <w:p w:rsidR="00CD44C7" w:rsidRDefault="00CD44C7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460ACF" w:rsidRDefault="00460ACF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C6539F">
        <w:rPr>
          <w:rFonts w:ascii="Segoe UI" w:hAnsi="Segoe UI" w:cs="Segoe UI"/>
          <w:b/>
          <w:sz w:val="20"/>
          <w:szCs w:val="20"/>
          <w:u w:val="single"/>
        </w:rPr>
        <w:t xml:space="preserve">Odpowiedź na </w:t>
      </w:r>
      <w:r w:rsidR="001F5088">
        <w:rPr>
          <w:rFonts w:ascii="Segoe UI" w:hAnsi="Segoe UI" w:cs="Segoe UI"/>
          <w:b/>
          <w:sz w:val="20"/>
          <w:szCs w:val="20"/>
          <w:u w:val="single"/>
        </w:rPr>
        <w:t>Pytanie</w:t>
      </w:r>
      <w:r w:rsidR="00C6539F" w:rsidRPr="00C6539F">
        <w:rPr>
          <w:rFonts w:ascii="Segoe UI" w:hAnsi="Segoe UI" w:cs="Segoe UI"/>
          <w:b/>
          <w:sz w:val="20"/>
          <w:szCs w:val="20"/>
          <w:u w:val="single"/>
        </w:rPr>
        <w:t xml:space="preserve"> nr 1</w:t>
      </w:r>
      <w:r w:rsidR="001F5088">
        <w:rPr>
          <w:rFonts w:ascii="Segoe UI" w:hAnsi="Segoe UI" w:cs="Segoe UI"/>
          <w:b/>
          <w:sz w:val="20"/>
          <w:szCs w:val="20"/>
          <w:u w:val="single"/>
        </w:rPr>
        <w:t>, nr 2, nr 3, nr 4, nr 5</w:t>
      </w:r>
    </w:p>
    <w:p w:rsidR="00C6539F" w:rsidRPr="00C04B8C" w:rsidRDefault="00C6539F" w:rsidP="00C6539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C04B8C">
        <w:rPr>
          <w:rFonts w:ascii="Segoe UI" w:hAnsi="Segoe UI" w:cs="Segoe UI"/>
          <w:sz w:val="20"/>
          <w:szCs w:val="20"/>
        </w:rPr>
        <w:t>Zgodnie z zapisami w SWZ, obowiązującym rodzajem wynagrodzenia w przedmiotowym zamówieniu jest wynagrodzenie ryczałtowe brutto w złotych polskich (PLN).</w:t>
      </w:r>
    </w:p>
    <w:p w:rsidR="00C6539F" w:rsidRPr="00C04B8C" w:rsidRDefault="00C6539F" w:rsidP="00C6539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C04B8C">
        <w:rPr>
          <w:rFonts w:ascii="Segoe UI" w:hAnsi="Segoe UI" w:cs="Segoe UI"/>
          <w:sz w:val="20"/>
          <w:szCs w:val="20"/>
        </w:rPr>
        <w:t>Za ustalenie ilości robót oraz za sposób przeprowadzenia na tej podstawie kalkulacji wynagrodzenia ryczałtowego odpowiada wyłącznie Wykonawca.</w:t>
      </w:r>
    </w:p>
    <w:p w:rsidR="00C6539F" w:rsidRPr="00C04B8C" w:rsidRDefault="00C6539F" w:rsidP="00C6539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C04B8C">
        <w:rPr>
          <w:rFonts w:ascii="Segoe UI" w:hAnsi="Segoe UI" w:cs="Segoe UI"/>
          <w:sz w:val="20"/>
          <w:szCs w:val="20"/>
        </w:rPr>
        <w:t>Przekazane przedmiary robót NALEŻY traktować jako materiały informacyjne, które Wykonawca może wykorzystać przy sporządzaniu wyceny.</w:t>
      </w:r>
    </w:p>
    <w:p w:rsidR="00460ACF" w:rsidRPr="00CD44C7" w:rsidRDefault="00460ACF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CD44C7" w:rsidRPr="00460ACF" w:rsidRDefault="00CD44C7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460ACF">
        <w:rPr>
          <w:rFonts w:ascii="Segoe UI" w:hAnsi="Segoe UI" w:cs="Segoe UI"/>
          <w:b/>
          <w:sz w:val="20"/>
          <w:szCs w:val="20"/>
          <w:u w:val="single"/>
        </w:rPr>
        <w:t>Pytanie nr 6</w:t>
      </w:r>
    </w:p>
    <w:p w:rsidR="00CD44C7" w:rsidRPr="00CD44C7" w:rsidRDefault="00CD44C7" w:rsidP="00CD44C7">
      <w:pPr>
        <w:tabs>
          <w:tab w:val="left" w:pos="8647"/>
        </w:tabs>
        <w:jc w:val="both"/>
        <w:rPr>
          <w:rFonts w:ascii="Segoe UI" w:hAnsi="Segoe UI" w:cs="Segoe UI"/>
          <w:sz w:val="20"/>
          <w:szCs w:val="20"/>
        </w:rPr>
      </w:pPr>
      <w:r w:rsidRPr="00CD44C7">
        <w:rPr>
          <w:rFonts w:ascii="Segoe UI" w:hAnsi="Segoe UI" w:cs="Segoe UI"/>
          <w:sz w:val="20"/>
          <w:szCs w:val="20"/>
        </w:rPr>
        <w:t>Czy stosownie do Art. 101 PZP, Zamawiający dopuszcza zastosowanie materiałów i technologii w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CD44C7">
        <w:rPr>
          <w:rFonts w:ascii="Segoe UI" w:hAnsi="Segoe UI" w:cs="Segoe UI"/>
          <w:sz w:val="20"/>
          <w:szCs w:val="20"/>
        </w:rPr>
        <w:t xml:space="preserve">oparciu o nowe normy i wytyczne techniczne, w przypadku, gdy SST </w:t>
      </w:r>
      <w:r>
        <w:rPr>
          <w:rFonts w:ascii="Segoe UI" w:hAnsi="Segoe UI" w:cs="Segoe UI"/>
          <w:sz w:val="20"/>
          <w:szCs w:val="20"/>
        </w:rPr>
        <w:t xml:space="preserve">opiera się o stare, nieaktualne </w:t>
      </w:r>
      <w:r w:rsidRPr="00CD44C7">
        <w:rPr>
          <w:rFonts w:ascii="Segoe UI" w:hAnsi="Segoe UI" w:cs="Segoe UI"/>
          <w:sz w:val="20"/>
          <w:szCs w:val="20"/>
        </w:rPr>
        <w:t>lub wycofane normy?</w:t>
      </w:r>
    </w:p>
    <w:p w:rsidR="00CD44C7" w:rsidRDefault="00CD44C7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C6539F" w:rsidRDefault="00C6539F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C6539F">
        <w:rPr>
          <w:rFonts w:ascii="Segoe UI" w:hAnsi="Segoe UI" w:cs="Segoe UI"/>
          <w:b/>
          <w:sz w:val="20"/>
          <w:szCs w:val="20"/>
          <w:u w:val="single"/>
        </w:rPr>
        <w:t>Odpowiedź na Pytanie nr 6</w:t>
      </w:r>
    </w:p>
    <w:p w:rsidR="00C6539F" w:rsidRDefault="00C6539F" w:rsidP="00C6539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C04B8C">
        <w:rPr>
          <w:rFonts w:ascii="Segoe UI" w:hAnsi="Segoe UI" w:cs="Segoe UI"/>
          <w:sz w:val="20"/>
          <w:szCs w:val="20"/>
        </w:rPr>
        <w:t>Zgodnie z Opisem Prz</w:t>
      </w:r>
      <w:r>
        <w:rPr>
          <w:rFonts w:ascii="Segoe UI" w:hAnsi="Segoe UI" w:cs="Segoe UI"/>
          <w:sz w:val="20"/>
          <w:szCs w:val="20"/>
        </w:rPr>
        <w:t xml:space="preserve">edmiotu Zamówienia zawartym w </w:t>
      </w:r>
      <w:r w:rsidRPr="004C47AB">
        <w:rPr>
          <w:rFonts w:ascii="Segoe UI" w:hAnsi="Segoe UI" w:cs="Segoe UI"/>
          <w:sz w:val="20"/>
          <w:szCs w:val="20"/>
        </w:rPr>
        <w:t>Rozdziale II SWZ Opis przedmiotu zamówienia (OPZ)</w:t>
      </w:r>
      <w:r w:rsidRPr="00C04B8C">
        <w:rPr>
          <w:rFonts w:ascii="Segoe UI" w:hAnsi="Segoe UI" w:cs="Segoe UI"/>
          <w:sz w:val="20"/>
          <w:szCs w:val="20"/>
        </w:rPr>
        <w:t xml:space="preserve"> – Zamawiający zapisał:</w:t>
      </w:r>
    </w:p>
    <w:p w:rsidR="00C6539F" w:rsidRPr="00C04B8C" w:rsidRDefault="00C6539F" w:rsidP="00C6539F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C04B8C">
        <w:rPr>
          <w:rFonts w:ascii="Segoe UI" w:hAnsi="Segoe UI" w:cs="Segoe UI"/>
          <w:sz w:val="20"/>
          <w:szCs w:val="20"/>
        </w:rPr>
        <w:t xml:space="preserve">Zgodnie z art. 101 ust. 4 ustawy PZP, w sytuacji gdy w opisie przedmiotu zamówienia zawarto odniesienie </w:t>
      </w:r>
      <w:r w:rsidRPr="00C04B8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 norm, ocen technicznych, specyfikacji technicznych i systemów referencji technicznych, o których mowa w art. 101 ust. 1 pkt 2 oraz ust. 3 ustawy PZP, Zamawiający dopuszcza rozwiązania równoważne opisywanym, a odniesieniu takiemu w domyśle towarzyszą wyrazy „lub równoważne”.</w:t>
      </w:r>
    </w:p>
    <w:p w:rsidR="00C6539F" w:rsidRPr="00C04B8C" w:rsidRDefault="00C6539F" w:rsidP="00C6539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C04B8C">
        <w:rPr>
          <w:rFonts w:ascii="Segoe UI" w:hAnsi="Segoe UI" w:cs="Segoe UI"/>
          <w:sz w:val="20"/>
          <w:szCs w:val="20"/>
        </w:rPr>
        <w:lastRenderedPageBreak/>
        <w:t xml:space="preserve">Ponadto, </w:t>
      </w:r>
      <w:r w:rsidRPr="00C04B8C">
        <w:rPr>
          <w:rFonts w:ascii="Segoe UI" w:hAnsi="Segoe UI" w:cs="Segoe UI"/>
          <w:color w:val="000000"/>
          <w:sz w:val="20"/>
          <w:szCs w:val="20"/>
        </w:rPr>
        <w:t>w przypadku gdy opis przedmiotu zamówienia odnosi się do</w:t>
      </w:r>
      <w:r w:rsidRPr="00C04B8C">
        <w:rPr>
          <w:rFonts w:ascii="Segoe UI" w:hAnsi="Segoe UI" w:cs="Segoe UI"/>
          <w:sz w:val="20"/>
          <w:szCs w:val="20"/>
        </w:rPr>
        <w:t>:</w:t>
      </w:r>
    </w:p>
    <w:p w:rsidR="00C6539F" w:rsidRPr="00C04B8C" w:rsidRDefault="00C6539F" w:rsidP="00C6539F">
      <w:pPr>
        <w:suppressAutoHyphens/>
        <w:ind w:left="283" w:hanging="28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−</w:t>
      </w:r>
      <w:r>
        <w:rPr>
          <w:rFonts w:ascii="Segoe UI" w:hAnsi="Segoe UI" w:cs="Segoe UI"/>
          <w:sz w:val="20"/>
          <w:szCs w:val="20"/>
        </w:rPr>
        <w:tab/>
      </w:r>
      <w:r w:rsidRPr="00C04B8C">
        <w:rPr>
          <w:rFonts w:ascii="Segoe UI" w:hAnsi="Segoe UI" w:cs="Segoe UI"/>
          <w:color w:val="000000"/>
          <w:sz w:val="20"/>
          <w:szCs w:val="20"/>
        </w:rPr>
        <w:t>norm, ocen technicznych, specyfikacji technicznych i systemów referencji technicznych, o których mowa w art. 101 ust. 1 pkt 2 oraz ust. 3 ustawy PZP, Zamawiający nie może odrzucić oferty tylko dlatego, że oferowane roboty budowlane, dostawy lub usługi nie są zgodne z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C04B8C">
        <w:rPr>
          <w:rFonts w:ascii="Segoe UI" w:hAnsi="Segoe UI" w:cs="Segoe UI"/>
          <w:color w:val="000000"/>
          <w:sz w:val="20"/>
          <w:szCs w:val="20"/>
        </w:rPr>
        <w:t>normami, ocenami technicznymi, specyfikacjami technicznymi i systemami referencji technicznych, do których opis przedm</w:t>
      </w:r>
      <w:r>
        <w:rPr>
          <w:rFonts w:ascii="Segoe UI" w:hAnsi="Segoe UI" w:cs="Segoe UI"/>
          <w:color w:val="000000"/>
          <w:sz w:val="20"/>
          <w:szCs w:val="20"/>
        </w:rPr>
        <w:t xml:space="preserve">iotu zamówienia się odnosi, pod </w:t>
      </w:r>
      <w:r w:rsidRPr="00C04B8C">
        <w:rPr>
          <w:rFonts w:ascii="Segoe UI" w:hAnsi="Segoe UI" w:cs="Segoe UI"/>
          <w:color w:val="000000"/>
          <w:sz w:val="20"/>
          <w:szCs w:val="20"/>
        </w:rPr>
        <w:t>warunkiem, że</w:t>
      </w:r>
      <w:r>
        <w:rPr>
          <w:rFonts w:ascii="Segoe UI" w:hAnsi="Segoe UI" w:cs="Segoe UI"/>
          <w:color w:val="000000"/>
          <w:sz w:val="20"/>
          <w:szCs w:val="20"/>
        </w:rPr>
        <w:t xml:space="preserve"> Wykonawca udowodni w ofercie, w </w:t>
      </w:r>
      <w:r w:rsidRPr="00C04B8C">
        <w:rPr>
          <w:rFonts w:ascii="Segoe UI" w:hAnsi="Segoe UI" w:cs="Segoe UI"/>
          <w:color w:val="000000"/>
          <w:sz w:val="20"/>
          <w:szCs w:val="20"/>
        </w:rPr>
        <w:t>szczególności za pomocą przedmiotowych środków dowodowych, o których mowa w art. 104 –</w:t>
      </w:r>
      <w:r>
        <w:rPr>
          <w:rFonts w:ascii="Segoe UI" w:hAnsi="Segoe UI" w:cs="Segoe UI"/>
          <w:color w:val="000000"/>
          <w:sz w:val="20"/>
          <w:szCs w:val="20"/>
        </w:rPr>
        <w:t> </w:t>
      </w:r>
      <w:r w:rsidRPr="00C04B8C">
        <w:rPr>
          <w:rFonts w:ascii="Segoe UI" w:hAnsi="Segoe UI" w:cs="Segoe UI"/>
          <w:color w:val="000000"/>
          <w:sz w:val="20"/>
          <w:szCs w:val="20"/>
        </w:rPr>
        <w:t>107 ustawy PZP, że proponowane rozwiązania w równoważnym stopniu spełniają wymagania określone w opisie przedmiotu zamówienia;</w:t>
      </w:r>
    </w:p>
    <w:p w:rsidR="00C6539F" w:rsidRPr="00CF4D6A" w:rsidRDefault="00C6539F" w:rsidP="00CF4D6A">
      <w:pPr>
        <w:suppressAutoHyphens/>
        <w:ind w:left="283" w:hanging="283"/>
        <w:jc w:val="both"/>
        <w:rPr>
          <w:rFonts w:ascii="Segoe UI" w:hAnsi="Segoe UI" w:cs="Segoe UI"/>
          <w:sz w:val="20"/>
          <w:szCs w:val="20"/>
        </w:rPr>
      </w:pPr>
      <w:r w:rsidRPr="00C04B8C">
        <w:rPr>
          <w:rFonts w:ascii="Segoe UI" w:hAnsi="Segoe UI" w:cs="Segoe UI"/>
          <w:sz w:val="20"/>
          <w:szCs w:val="20"/>
        </w:rPr>
        <w:t>−</w:t>
      </w:r>
      <w:r w:rsidRPr="00C04B8C">
        <w:rPr>
          <w:rFonts w:ascii="Segoe UI" w:hAnsi="Segoe UI" w:cs="Segoe UI"/>
          <w:sz w:val="20"/>
          <w:szCs w:val="20"/>
        </w:rPr>
        <w:tab/>
      </w:r>
      <w:r w:rsidRPr="00C04B8C">
        <w:rPr>
          <w:rFonts w:ascii="Segoe UI" w:hAnsi="Segoe UI" w:cs="Segoe UI"/>
          <w:color w:val="000000"/>
          <w:sz w:val="20"/>
          <w:szCs w:val="20"/>
        </w:rPr>
        <w:t xml:space="preserve">wymagań dotyczących wydajności lub funkcjonalności, o których mowa w art. 101 ust. 1 pkt 1 ustawy PZP, Zamawiający nie może odrzucić oferty zgodnej z Polską Normą przenoszącą normę europejską, normami innych państw członkowskich Europejskiego Obszaru Gospodarczego przenoszącymi normy europejskie, z europejską oceną techniczną, ze 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 funkcjonalności określonych przez Zamawiającego, pod warunkiem że Wykonawca udowodni w ofercie, w szczególności za pomocą przedmiotowych środków dowodowych, </w:t>
      </w:r>
      <w:r w:rsidRPr="00C04B8C">
        <w:rPr>
          <w:rFonts w:ascii="Segoe UI" w:hAnsi="Segoe UI" w:cs="Segoe UI"/>
          <w:sz w:val="20"/>
          <w:szCs w:val="20"/>
        </w:rPr>
        <w:t>o których</w:t>
      </w:r>
      <w:r w:rsidRPr="00C04B8C">
        <w:rPr>
          <w:rFonts w:ascii="Segoe UI" w:hAnsi="Segoe UI" w:cs="Segoe UI"/>
          <w:color w:val="000000"/>
          <w:sz w:val="20"/>
          <w:szCs w:val="20"/>
        </w:rPr>
        <w:t xml:space="preserve"> mowa w art. 104 – 107 ustawy PZP, że obiekt budowlany, dostawa lub usługa, spełniają wymagania dotyczące wydajności lub funkcjonalności określone przez Zamawiającego.</w:t>
      </w:r>
    </w:p>
    <w:p w:rsidR="00C6539F" w:rsidRPr="00CD44C7" w:rsidRDefault="00C6539F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CD44C7" w:rsidRPr="00460ACF" w:rsidRDefault="00CD44C7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460ACF">
        <w:rPr>
          <w:rFonts w:ascii="Segoe UI" w:hAnsi="Segoe UI" w:cs="Segoe UI"/>
          <w:b/>
          <w:sz w:val="20"/>
          <w:szCs w:val="20"/>
          <w:u w:val="single"/>
        </w:rPr>
        <w:t>Pytanie nr 7</w:t>
      </w:r>
    </w:p>
    <w:p w:rsidR="00CD44C7" w:rsidRDefault="00CD44C7" w:rsidP="00CD44C7">
      <w:pPr>
        <w:jc w:val="both"/>
        <w:rPr>
          <w:rFonts w:ascii="Segoe UI" w:hAnsi="Segoe UI" w:cs="Segoe UI"/>
          <w:sz w:val="20"/>
          <w:szCs w:val="20"/>
        </w:rPr>
      </w:pPr>
      <w:r w:rsidRPr="00CD44C7">
        <w:rPr>
          <w:rFonts w:ascii="Segoe UI" w:hAnsi="Segoe UI" w:cs="Segoe UI"/>
          <w:sz w:val="20"/>
          <w:szCs w:val="20"/>
        </w:rPr>
        <w:t>Prosimy o potwierdzenie, czy wszystkie (dotychczasowe i przysz</w:t>
      </w:r>
      <w:r>
        <w:rPr>
          <w:rFonts w:ascii="Segoe UI" w:hAnsi="Segoe UI" w:cs="Segoe UI"/>
          <w:sz w:val="20"/>
          <w:szCs w:val="20"/>
        </w:rPr>
        <w:t xml:space="preserve">łe) odpowiedzi Zamawiającego                            na </w:t>
      </w:r>
      <w:r w:rsidRPr="00CD44C7">
        <w:rPr>
          <w:rFonts w:ascii="Segoe UI" w:hAnsi="Segoe UI" w:cs="Segoe UI"/>
          <w:sz w:val="20"/>
          <w:szCs w:val="20"/>
        </w:rPr>
        <w:t>pytania dotyczące niniejszego postępowania stanowią integralną czę</w:t>
      </w:r>
      <w:r>
        <w:rPr>
          <w:rFonts w:ascii="Segoe UI" w:hAnsi="Segoe UI" w:cs="Segoe UI"/>
          <w:sz w:val="20"/>
          <w:szCs w:val="20"/>
        </w:rPr>
        <w:t xml:space="preserve">ść SIWZ i należy je wykorzystać </w:t>
      </w:r>
      <w:r w:rsidRPr="00CD44C7">
        <w:rPr>
          <w:rFonts w:ascii="Segoe UI" w:hAnsi="Segoe UI" w:cs="Segoe UI"/>
          <w:sz w:val="20"/>
          <w:szCs w:val="20"/>
        </w:rPr>
        <w:t>podczas sporządzania ofert, w tym także podczas wypełniania załącz</w:t>
      </w:r>
      <w:r>
        <w:rPr>
          <w:rFonts w:ascii="Segoe UI" w:hAnsi="Segoe UI" w:cs="Segoe UI"/>
          <w:sz w:val="20"/>
          <w:szCs w:val="20"/>
        </w:rPr>
        <w:t xml:space="preserve">ników i druków oraz kosztorysów </w:t>
      </w:r>
      <w:r w:rsidRPr="00CD44C7">
        <w:rPr>
          <w:rFonts w:ascii="Segoe UI" w:hAnsi="Segoe UI" w:cs="Segoe UI"/>
          <w:sz w:val="20"/>
          <w:szCs w:val="20"/>
        </w:rPr>
        <w:t>ofertowych (w przypadku, gdy są wymagane)?</w:t>
      </w:r>
    </w:p>
    <w:p w:rsidR="00CF4D6A" w:rsidRDefault="00CF4D6A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CF4D6A" w:rsidRDefault="00CF4D6A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CF4D6A">
        <w:rPr>
          <w:rFonts w:ascii="Segoe UI" w:hAnsi="Segoe UI" w:cs="Segoe UI"/>
          <w:b/>
          <w:sz w:val="20"/>
          <w:szCs w:val="20"/>
          <w:u w:val="single"/>
        </w:rPr>
        <w:t>Odpowiedź na Pytanie nr 7</w:t>
      </w:r>
    </w:p>
    <w:p w:rsidR="00CF4D6A" w:rsidRPr="00C04B8C" w:rsidRDefault="00CF4D6A" w:rsidP="00CF4D6A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C47AB">
        <w:rPr>
          <w:rFonts w:ascii="Segoe UI" w:hAnsi="Segoe UI" w:cs="Segoe UI"/>
          <w:sz w:val="20"/>
          <w:szCs w:val="20"/>
        </w:rPr>
        <w:t>Tak, wszystkie odpowiedzi na pytania będą wiążące podczas realizacji inwestycji.</w:t>
      </w:r>
    </w:p>
    <w:p w:rsidR="00CF4D6A" w:rsidRDefault="00CF4D6A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966135" w:rsidRDefault="00966135" w:rsidP="00966135">
      <w:pPr>
        <w:ind w:left="424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       </w:t>
      </w:r>
      <w:r>
        <w:rPr>
          <w:rFonts w:ascii="Segoe UI" w:hAnsi="Segoe UI" w:cs="Segoe UI"/>
          <w:b/>
          <w:iCs/>
          <w:sz w:val="20"/>
          <w:szCs w:val="20"/>
        </w:rPr>
        <w:t>Z up. Prezydenta Miasta</w:t>
      </w:r>
    </w:p>
    <w:p w:rsidR="0039751E" w:rsidRDefault="00966135" w:rsidP="0039751E">
      <w:p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  <w:t>SEKRETARZ MIASTA</w:t>
      </w:r>
    </w:p>
    <w:p w:rsidR="0039751E" w:rsidRDefault="0039751E" w:rsidP="0039751E">
      <w:p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 xml:space="preserve">   </w:t>
      </w:r>
      <w:r>
        <w:rPr>
          <w:rFonts w:ascii="Segoe UI" w:hAnsi="Segoe UI" w:cs="Segoe UI"/>
          <w:b/>
          <w:i/>
          <w:iCs/>
          <w:sz w:val="20"/>
          <w:szCs w:val="20"/>
        </w:rPr>
        <w:t xml:space="preserve">Tomasz </w:t>
      </w:r>
      <w:proofErr w:type="spellStart"/>
      <w:r>
        <w:rPr>
          <w:rFonts w:ascii="Segoe UI" w:hAnsi="Segoe UI" w:cs="Segoe UI"/>
          <w:b/>
          <w:i/>
          <w:iCs/>
          <w:sz w:val="20"/>
          <w:szCs w:val="20"/>
        </w:rPr>
        <w:t>Czuczak</w:t>
      </w:r>
      <w:proofErr w:type="spellEnd"/>
    </w:p>
    <w:p w:rsidR="0039751E" w:rsidRPr="0039751E" w:rsidRDefault="0039751E" w:rsidP="0039751E">
      <w:pPr>
        <w:ind w:left="5245" w:hanging="5245"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 xml:space="preserve">                                                                                    </w:t>
      </w:r>
      <w:r w:rsidRPr="0039751E">
        <w:rPr>
          <w:rFonts w:ascii="Segoe UI" w:hAnsi="Segoe UI" w:cs="Segoe UI"/>
          <w:i/>
          <w:iCs/>
          <w:sz w:val="18"/>
          <w:szCs w:val="18"/>
        </w:rPr>
        <w:t>Dokument opatrzony</w:t>
      </w:r>
      <w:r w:rsidRPr="0039751E">
        <w:rPr>
          <w:rFonts w:ascii="Segoe UI" w:hAnsi="Segoe UI" w:cs="Segoe UI"/>
          <w:i/>
          <w:iCs/>
          <w:sz w:val="18"/>
          <w:szCs w:val="18"/>
        </w:rPr>
        <w:t xml:space="preserve"> </w:t>
      </w:r>
      <w:r w:rsidRPr="0039751E">
        <w:rPr>
          <w:rFonts w:ascii="Segoe UI" w:hAnsi="Segoe UI" w:cs="Segoe UI"/>
          <w:i/>
          <w:iCs/>
          <w:sz w:val="18"/>
          <w:szCs w:val="18"/>
        </w:rPr>
        <w:t xml:space="preserve">kwalifikowanym </w:t>
      </w:r>
      <w:r w:rsidRPr="0039751E">
        <w:rPr>
          <w:rFonts w:ascii="Segoe UI" w:hAnsi="Segoe UI" w:cs="Segoe UI"/>
          <w:i/>
          <w:iCs/>
          <w:sz w:val="18"/>
          <w:szCs w:val="18"/>
        </w:rPr>
        <w:t xml:space="preserve">                                    </w:t>
      </w:r>
      <w:r w:rsidRPr="0039751E">
        <w:rPr>
          <w:rFonts w:ascii="Segoe UI" w:hAnsi="Segoe UI" w:cs="Segoe UI"/>
          <w:i/>
          <w:iCs/>
          <w:sz w:val="18"/>
          <w:szCs w:val="18"/>
        </w:rPr>
        <w:t>podpisem elektronicznym</w:t>
      </w:r>
    </w:p>
    <w:p w:rsidR="00966135" w:rsidRDefault="00966135" w:rsidP="00966135">
      <w:pPr>
        <w:rPr>
          <w:rFonts w:ascii="Segoe UI" w:hAnsi="Segoe UI" w:cs="Segoe UI"/>
          <w:sz w:val="20"/>
          <w:szCs w:val="20"/>
        </w:rPr>
      </w:pPr>
    </w:p>
    <w:p w:rsidR="00966135" w:rsidRPr="00CF4D6A" w:rsidRDefault="00966135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bookmarkStart w:id="0" w:name="_GoBack"/>
      <w:bookmarkEnd w:id="0"/>
    </w:p>
    <w:sectPr w:rsidR="00966135" w:rsidRPr="00CF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105A2"/>
    <w:multiLevelType w:val="hybridMultilevel"/>
    <w:tmpl w:val="C44E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1F5088"/>
    <w:rsid w:val="0039751E"/>
    <w:rsid w:val="00460ACF"/>
    <w:rsid w:val="0079417C"/>
    <w:rsid w:val="00854FDD"/>
    <w:rsid w:val="009146AC"/>
    <w:rsid w:val="00966135"/>
    <w:rsid w:val="00C6539F"/>
    <w:rsid w:val="00CD44C7"/>
    <w:rsid w:val="00CF4D6A"/>
    <w:rsid w:val="00F6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3A9E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9</cp:revision>
  <dcterms:created xsi:type="dcterms:W3CDTF">2021-06-14T09:28:00Z</dcterms:created>
  <dcterms:modified xsi:type="dcterms:W3CDTF">2021-06-15T12:20:00Z</dcterms:modified>
</cp:coreProperties>
</file>