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3F" w:rsidRDefault="0026503F" w:rsidP="0026503F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6503F" w:rsidRPr="00F12F63" w:rsidRDefault="0026503F" w:rsidP="0026503F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9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5.2021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AN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20.07.2021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26503F" w:rsidRDefault="0026503F" w:rsidP="0026503F">
      <w:pPr>
        <w:pStyle w:val="Default"/>
      </w:pPr>
    </w:p>
    <w:p w:rsidR="0026503F" w:rsidRDefault="0026503F" w:rsidP="0026503F">
      <w:pPr>
        <w:pStyle w:val="Default"/>
        <w:rPr>
          <w:b/>
          <w:bCs/>
          <w:i/>
          <w:iCs/>
          <w:sz w:val="20"/>
          <w:szCs w:val="20"/>
        </w:rPr>
      </w:pPr>
    </w:p>
    <w:p w:rsidR="0026503F" w:rsidRDefault="0026503F" w:rsidP="0026503F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6503F" w:rsidRPr="00F12F63" w:rsidRDefault="0026503F" w:rsidP="0026503F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6503F" w:rsidRPr="00F12F63" w:rsidRDefault="0026503F" w:rsidP="0026503F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O WYBORZE NAJKORZYSTNIEJSZEJ OFERTY </w:t>
      </w:r>
    </w:p>
    <w:p w:rsidR="0026503F" w:rsidRPr="00F12F63" w:rsidRDefault="0026503F" w:rsidP="0026503F">
      <w:pPr>
        <w:spacing w:after="0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26503F" w:rsidRDefault="0026503F" w:rsidP="0026503F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>Dotyczy postępowania o udziele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nie zamówienia publicznego na: </w:t>
      </w:r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>Budowę tymczasowej drog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i ul. Austriackiej w Koszalinie </w:t>
      </w:r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>w ramach zadania inwestycyjnego „Osi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edle Unii Europejskiej – drogi  </w:t>
      </w:r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(budowa </w:t>
      </w:r>
      <w:r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dróg </w:t>
      </w:r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wewnętrznych łączących Osiedle z ul. </w:t>
      </w:r>
      <w:proofErr w:type="spellStart"/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>Jamneńską</w:t>
      </w:r>
      <w:proofErr w:type="spellEnd"/>
      <w:r w:rsidRPr="00475FF9">
        <w:rPr>
          <w:rFonts w:ascii="Segoe UI" w:eastAsia="Calibri" w:hAnsi="Segoe UI" w:cs="Segoe UI"/>
          <w:bCs/>
          <w:i/>
          <w:sz w:val="20"/>
          <w:szCs w:val="20"/>
          <w:u w:val="single"/>
        </w:rPr>
        <w:t>)”</w:t>
      </w:r>
    </w:p>
    <w:p w:rsidR="0026503F" w:rsidRPr="00475FF9" w:rsidRDefault="0026503F" w:rsidP="0026503F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</w:p>
    <w:p w:rsidR="0026503F" w:rsidRDefault="0026503F" w:rsidP="0026503F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</w:t>
      </w: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C059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na podstawie art.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253 ust. 2 </w:t>
      </w:r>
      <w:r w:rsidRPr="00767BBE">
        <w:rPr>
          <w:rFonts w:ascii="Segoe UI" w:eastAsia="Calibri" w:hAnsi="Segoe UI" w:cs="Segoe UI"/>
          <w:bCs/>
          <w:sz w:val="20"/>
          <w:szCs w:val="20"/>
        </w:rPr>
        <w:t xml:space="preserve">ustawy z </w:t>
      </w:r>
      <w:r>
        <w:rPr>
          <w:rFonts w:ascii="Segoe UI" w:eastAsia="Calibri" w:hAnsi="Segoe UI" w:cs="Segoe UI"/>
          <w:bCs/>
          <w:sz w:val="20"/>
          <w:szCs w:val="20"/>
        </w:rPr>
        <w:t>dnia 11 września 2019 r. Prawo z</w:t>
      </w:r>
      <w:r w:rsidRPr="00767BBE">
        <w:rPr>
          <w:rFonts w:ascii="Segoe UI" w:eastAsia="Calibri" w:hAnsi="Segoe UI" w:cs="Segoe UI"/>
          <w:bCs/>
          <w:sz w:val="20"/>
          <w:szCs w:val="20"/>
        </w:rPr>
        <w:t>am</w:t>
      </w:r>
      <w:r>
        <w:rPr>
          <w:rFonts w:ascii="Segoe UI" w:eastAsia="Calibri" w:hAnsi="Segoe UI" w:cs="Segoe UI"/>
          <w:bCs/>
          <w:sz w:val="20"/>
          <w:szCs w:val="20"/>
        </w:rPr>
        <w:t>ówień publicznych (Dz. U. z 2021 r., poz. 1129</w:t>
      </w:r>
      <w:r w:rsidRPr="00767BBE">
        <w:rPr>
          <w:rFonts w:ascii="Segoe UI" w:eastAsia="Calibri" w:hAnsi="Segoe UI" w:cs="Segoe UI"/>
          <w:bCs/>
          <w:sz w:val="20"/>
          <w:szCs w:val="20"/>
        </w:rPr>
        <w:t>)</w:t>
      </w:r>
      <w:r w:rsidR="00154C49">
        <w:rPr>
          <w:rFonts w:ascii="Segoe UI" w:eastAsia="Calibri" w:hAnsi="Segoe UI" w:cs="Segoe UI"/>
          <w:bCs/>
          <w:sz w:val="20"/>
          <w:szCs w:val="20"/>
        </w:rPr>
        <w:t xml:space="preserve">, </w:t>
      </w:r>
      <w:bookmarkStart w:id="0" w:name="_GoBack"/>
      <w:bookmarkEnd w:id="0"/>
      <w:r>
        <w:rPr>
          <w:rFonts w:ascii="Segoe UI" w:eastAsia="Calibri" w:hAnsi="Segoe UI" w:cs="Segoe UI"/>
          <w:bCs/>
          <w:sz w:val="20"/>
          <w:szCs w:val="20"/>
        </w:rPr>
        <w:t>informuje, że:</w:t>
      </w:r>
    </w:p>
    <w:p w:rsidR="0026503F" w:rsidRPr="009C0599" w:rsidRDefault="0026503F" w:rsidP="0026503F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26503F" w:rsidRDefault="0026503F" w:rsidP="0026503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przedmiotowym postępowaniu </w:t>
      </w:r>
      <w:r w:rsidRPr="004C39AE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do realizacji zamówienia wybrano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 nr 2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: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b/>
          <w:sz w:val="20"/>
        </w:rPr>
        <w:t xml:space="preserve">DOMAR Kazimierz Domaracki z Tatowa </w:t>
      </w:r>
      <w:r w:rsidRPr="00C251F1">
        <w:rPr>
          <w:rFonts w:ascii="Segoe UI" w:hAnsi="Segoe UI" w:cs="Segoe UI"/>
          <w:bCs/>
          <w:sz w:val="20"/>
        </w:rPr>
        <w:t xml:space="preserve">z ceną </w:t>
      </w:r>
      <w:r>
        <w:rPr>
          <w:rFonts w:ascii="Segoe UI" w:hAnsi="Segoe UI" w:cs="Segoe UI"/>
          <w:b/>
          <w:sz w:val="20"/>
        </w:rPr>
        <w:t>473.380,84</w:t>
      </w:r>
      <w:r w:rsidRPr="00C251F1">
        <w:rPr>
          <w:rFonts w:ascii="Segoe UI" w:hAnsi="Segoe UI" w:cs="Segoe UI"/>
          <w:b/>
          <w:sz w:val="20"/>
        </w:rPr>
        <w:t xml:space="preserve"> zł </w:t>
      </w:r>
      <w:r w:rsidRPr="00C251F1">
        <w:rPr>
          <w:rFonts w:ascii="Segoe UI" w:hAnsi="Segoe UI" w:cs="Segoe UI"/>
          <w:sz w:val="20"/>
        </w:rPr>
        <w:t>(</w:t>
      </w:r>
      <w:r w:rsidRPr="00475FF9">
        <w:rPr>
          <w:rFonts w:ascii="Segoe UI" w:hAnsi="Segoe UI" w:cs="Segoe UI"/>
          <w:i/>
          <w:sz w:val="20"/>
        </w:rPr>
        <w:t>słowni</w:t>
      </w:r>
      <w:r w:rsidRPr="00475FF9">
        <w:rPr>
          <w:rFonts w:ascii="Segoe UI" w:hAnsi="Segoe UI" w:cs="Segoe UI"/>
          <w:sz w:val="20"/>
        </w:rPr>
        <w:t>e:</w:t>
      </w:r>
      <w:r w:rsidRPr="00C251F1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i/>
          <w:sz w:val="20"/>
        </w:rPr>
        <w:t>czterysta siedemdziesiąt trzy tysiące trzysta osiemdziesiąt złotych 84/100</w:t>
      </w:r>
      <w:r w:rsidRPr="00C251F1">
        <w:rPr>
          <w:rFonts w:ascii="Segoe UI" w:hAnsi="Segoe UI" w:cs="Segoe UI"/>
          <w:i/>
          <w:sz w:val="20"/>
        </w:rPr>
        <w:t>)</w:t>
      </w:r>
      <w:r>
        <w:rPr>
          <w:rFonts w:ascii="Segoe UI" w:hAnsi="Segoe UI" w:cs="Segoe UI"/>
          <w:i/>
          <w:sz w:val="20"/>
        </w:rPr>
        <w:t>.</w:t>
      </w:r>
      <w:r w:rsidRPr="00C251F1">
        <w:rPr>
          <w:rFonts w:ascii="Segoe UI" w:hAnsi="Segoe UI" w:cs="Segoe UI"/>
          <w:i/>
          <w:sz w:val="20"/>
        </w:rPr>
        <w:t xml:space="preserve"> </w:t>
      </w:r>
      <w:r w:rsidRPr="00475FF9">
        <w:rPr>
          <w:rFonts w:ascii="Segoe UI" w:hAnsi="Segoe UI" w:cs="Segoe UI"/>
          <w:sz w:val="20"/>
        </w:rPr>
        <w:t>Ww. o</w:t>
      </w:r>
      <w:r w:rsidRPr="00475FF9">
        <w:rPr>
          <w:rFonts w:ascii="Segoe UI" w:eastAsia="Times New Roman" w:hAnsi="Segoe UI" w:cs="Segoe UI"/>
          <w:sz w:val="20"/>
          <w:szCs w:val="20"/>
          <w:lang w:eastAsia="pl-PL"/>
        </w:rPr>
        <w:t>ferta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>uzyskała najwyższą (maksymalną) liczbę pu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nktów w kryteriach oceny ofert i 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spełnia warunki dotyczące przedmiotu zamówienia określone przez Zamawiającego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w specyfikacji warunków zamówienia;</w:t>
      </w:r>
    </w:p>
    <w:p w:rsidR="0026503F" w:rsidRDefault="0026503F" w:rsidP="0026503F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6503F" w:rsidRDefault="0026503F" w:rsidP="0026503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przedmiotowym postępowaniu oferty złożyl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i niżej wymienieni Wykonawcy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26503F" w:rsidRPr="000837C8" w:rsidRDefault="0026503F" w:rsidP="0026503F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962"/>
        <w:gridCol w:w="7363"/>
      </w:tblGrid>
      <w:tr w:rsidR="0026503F" w:rsidRPr="00475FF9" w:rsidTr="0026503F">
        <w:trPr>
          <w:trHeight w:val="877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26503F" w:rsidRPr="00475FF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535" w:type="pct"/>
            <w:shd w:val="clear" w:color="auto" w:fill="F2F2F2"/>
            <w:vAlign w:val="center"/>
          </w:tcPr>
          <w:p w:rsidR="0026503F" w:rsidRPr="00475FF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4094" w:type="pct"/>
            <w:shd w:val="clear" w:color="auto" w:fill="F2F2F2"/>
            <w:vAlign w:val="center"/>
          </w:tcPr>
          <w:p w:rsidR="0026503F" w:rsidRPr="00475FF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Nazwa albo imię i nazwisko oraz siedziba lub miejsce prowadzonej działalności gospodarczej albo miejsce zamieszkania Wykonawcy </w:t>
            </w:r>
          </w:p>
        </w:tc>
      </w:tr>
      <w:tr w:rsidR="0026503F" w:rsidRPr="00475FF9" w:rsidTr="0026503F">
        <w:trPr>
          <w:trHeight w:hRule="exact" w:val="824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26503F" w:rsidRPr="00475FF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6503F" w:rsidRPr="00475FF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4" w:type="pct"/>
            <w:shd w:val="clear" w:color="auto" w:fill="auto"/>
            <w:vAlign w:val="center"/>
          </w:tcPr>
          <w:p w:rsidR="0026503F" w:rsidRPr="0026503F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503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Przedsiębiorstwo </w:t>
            </w:r>
            <w:proofErr w:type="spellStart"/>
            <w:r w:rsidRPr="0026503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Inżynieryjno</w:t>
            </w:r>
            <w:proofErr w:type="spellEnd"/>
            <w:r w:rsidRPr="0026503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– Budowlane MAGRO </w:t>
            </w:r>
            <w:r w:rsidRPr="0026503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  <w:t>Andrzej Grochowina i Maciej Grochowina Spółka Cywilna</w:t>
            </w:r>
          </w:p>
          <w:p w:rsidR="0026503F" w:rsidRPr="0026503F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503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Koszalin</w:t>
            </w:r>
          </w:p>
        </w:tc>
      </w:tr>
      <w:tr w:rsidR="0026503F" w:rsidRPr="00475FF9" w:rsidTr="0026503F">
        <w:trPr>
          <w:trHeight w:hRule="exact" w:val="688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26503F" w:rsidRPr="00475FF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6503F" w:rsidRPr="00475FF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94" w:type="pct"/>
            <w:shd w:val="clear" w:color="auto" w:fill="auto"/>
            <w:vAlign w:val="center"/>
          </w:tcPr>
          <w:p w:rsidR="0026503F" w:rsidRPr="0026503F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503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DOMAR Kazimierz Domaracki</w:t>
            </w:r>
          </w:p>
          <w:p w:rsidR="0026503F" w:rsidRPr="0026503F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503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Tatów</w:t>
            </w:r>
          </w:p>
        </w:tc>
      </w:tr>
      <w:tr w:rsidR="0026503F" w:rsidRPr="00475FF9" w:rsidTr="0026503F">
        <w:trPr>
          <w:trHeight w:hRule="exact" w:val="715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26503F" w:rsidRPr="00475FF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6503F" w:rsidRPr="00475FF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75FF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94" w:type="pct"/>
            <w:shd w:val="clear" w:color="auto" w:fill="auto"/>
            <w:vAlign w:val="center"/>
          </w:tcPr>
          <w:p w:rsidR="0026503F" w:rsidRPr="0026503F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503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Firma Usługowa AS-BUD Adrian Sobolewski</w:t>
            </w:r>
          </w:p>
          <w:p w:rsidR="0026503F" w:rsidRPr="0026503F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503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Popowo</w:t>
            </w:r>
          </w:p>
        </w:tc>
      </w:tr>
    </w:tbl>
    <w:p w:rsidR="0026503F" w:rsidRDefault="0026503F" w:rsidP="0026503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6503F" w:rsidRDefault="0026503F" w:rsidP="0026503F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F428D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złożonej ofert</w:t>
      </w:r>
      <w:r w:rsidRPr="00DF428D">
        <w:rPr>
          <w:rFonts w:ascii="Segoe UI" w:eastAsia="Times New Roman" w:hAnsi="Segoe UI" w:cs="Segoe UI"/>
          <w:b/>
          <w:sz w:val="20"/>
          <w:szCs w:val="20"/>
          <w:lang w:val="pl-PL" w:eastAsia="pl-PL"/>
        </w:rPr>
        <w:t>y</w:t>
      </w:r>
      <w:r w:rsidRPr="00DF428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niepodlegającej odrzuceniu z postępowania </w:t>
      </w:r>
    </w:p>
    <w:p w:rsidR="0026503F" w:rsidRPr="0026503F" w:rsidRDefault="0026503F" w:rsidP="0026503F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b/>
          <w:sz w:val="10"/>
          <w:szCs w:val="10"/>
          <w:lang w:eastAsia="pl-PL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25"/>
        <w:gridCol w:w="3043"/>
        <w:gridCol w:w="1277"/>
        <w:gridCol w:w="1275"/>
        <w:gridCol w:w="1275"/>
        <w:gridCol w:w="992"/>
      </w:tblGrid>
      <w:tr w:rsidR="0026503F" w:rsidRPr="00863433" w:rsidTr="0026503F">
        <w:trPr>
          <w:trHeight w:val="1319"/>
          <w:jc w:val="center"/>
        </w:trPr>
        <w:tc>
          <w:tcPr>
            <w:tcW w:w="265" w:type="pct"/>
            <w:shd w:val="clear" w:color="auto" w:fill="F2F2F2" w:themeFill="background1" w:themeFillShade="F2"/>
            <w:vAlign w:val="center"/>
          </w:tcPr>
          <w:p w:rsidR="0026503F" w:rsidRPr="00863433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:rsidR="0026503F" w:rsidRPr="00863433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1678" w:type="pct"/>
            <w:shd w:val="clear" w:color="auto" w:fill="F2F2F2" w:themeFill="background1" w:themeFillShade="F2"/>
            <w:vAlign w:val="center"/>
          </w:tcPr>
          <w:p w:rsidR="0026503F" w:rsidRPr="00863433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albo imię i nazwisko oraz siedziba </w:t>
            </w: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lub miejsce prowadzonej działalności gospodarczej albo miejsce zamieszkania Wykonawcy 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26503F" w:rsidRPr="00863433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Cena </w:t>
            </w: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60 pkt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:rsidR="0026503F" w:rsidRPr="00863433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</w:t>
            </w:r>
            <w:r w:rsidRPr="00863433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Skrócenie terminu realizacji przedmiotu zamówienia </w:t>
            </w: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20 pkt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:rsidR="0026503F" w:rsidRPr="00863433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</w:t>
            </w:r>
            <w:r w:rsidRPr="00863433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Przedłużenie okresu gwarancji </w:t>
            </w: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i rękojmi za wady na cały przedmiot zamówienia </w:t>
            </w: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20 pkt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26503F" w:rsidRPr="00863433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863433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Razem liczba punktów</w:t>
            </w:r>
          </w:p>
        </w:tc>
      </w:tr>
      <w:tr w:rsidR="0026503F" w:rsidRPr="00863433" w:rsidTr="0026503F">
        <w:trPr>
          <w:trHeight w:val="694"/>
          <w:jc w:val="center"/>
        </w:trPr>
        <w:tc>
          <w:tcPr>
            <w:tcW w:w="265" w:type="pct"/>
            <w:shd w:val="clear" w:color="auto" w:fill="F2F2F2" w:themeFill="background1" w:themeFillShade="F2"/>
            <w:vAlign w:val="center"/>
          </w:tcPr>
          <w:p w:rsidR="0026503F" w:rsidRPr="0006615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06615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6503F" w:rsidRPr="0006615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06615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78" w:type="pct"/>
            <w:shd w:val="clear" w:color="auto" w:fill="auto"/>
            <w:vAlign w:val="center"/>
          </w:tcPr>
          <w:p w:rsidR="0026503F" w:rsidRPr="0006615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66159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DOMAR Kazimierz Domaracki</w:t>
            </w:r>
          </w:p>
          <w:p w:rsidR="0026503F" w:rsidRPr="0006615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66159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Tatów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26503F" w:rsidRPr="0006615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06615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6503F" w:rsidRPr="0006615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06615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6503F" w:rsidRPr="0006615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06615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6503F" w:rsidRPr="00066159" w:rsidRDefault="0026503F" w:rsidP="00F84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066159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100</w:t>
            </w:r>
          </w:p>
        </w:tc>
      </w:tr>
    </w:tbl>
    <w:p w:rsidR="0026503F" w:rsidRDefault="0026503F" w:rsidP="0026503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6503F" w:rsidRDefault="0026503F" w:rsidP="0026503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6503F" w:rsidRPr="007B035F" w:rsidRDefault="0026503F" w:rsidP="0026503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PREZYDENT</w:t>
      </w:r>
      <w:r w:rsidRPr="007B035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MIASTA</w:t>
      </w:r>
    </w:p>
    <w:p w:rsidR="0026503F" w:rsidRPr="001F12AE" w:rsidRDefault="0026503F" w:rsidP="0026503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             </w:t>
      </w:r>
      <w:r w:rsidRPr="001F12AE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Piotr Jedliński</w:t>
      </w:r>
    </w:p>
    <w:p w:rsidR="0026503F" w:rsidRPr="001F12AE" w:rsidRDefault="0026503F" w:rsidP="0026503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   </w:t>
      </w:r>
      <w:r w:rsidRPr="001F12AE">
        <w:rPr>
          <w:rFonts w:ascii="Segoe UI" w:eastAsia="Times New Roman" w:hAnsi="Segoe UI" w:cs="Segoe UI"/>
          <w:i/>
          <w:sz w:val="20"/>
          <w:szCs w:val="20"/>
          <w:lang w:eastAsia="pl-PL"/>
        </w:rPr>
        <w:t>Dokument opatrzony</w:t>
      </w:r>
    </w:p>
    <w:p w:rsidR="0026503F" w:rsidRPr="001F12AE" w:rsidRDefault="0026503F" w:rsidP="0026503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   </w:t>
      </w:r>
      <w:r w:rsidRPr="001F12AE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kwalifikowanym </w:t>
      </w:r>
    </w:p>
    <w:p w:rsidR="0026503F" w:rsidRPr="001F12AE" w:rsidRDefault="0026503F" w:rsidP="0026503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           </w:t>
      </w:r>
      <w:r w:rsidRPr="001F12AE">
        <w:rPr>
          <w:rFonts w:ascii="Segoe UI" w:eastAsia="Times New Roman" w:hAnsi="Segoe UI" w:cs="Segoe UI"/>
          <w:i/>
          <w:sz w:val="20"/>
          <w:szCs w:val="20"/>
          <w:lang w:eastAsia="pl-PL"/>
        </w:rPr>
        <w:t>podpisem elektronicznym.</w:t>
      </w:r>
    </w:p>
    <w:p w:rsidR="00C7112F" w:rsidRPr="0026503F" w:rsidRDefault="00C7112F" w:rsidP="0026503F"/>
    <w:sectPr w:rsidR="00C7112F" w:rsidRPr="0026503F" w:rsidSect="0026503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68E"/>
    <w:multiLevelType w:val="hybridMultilevel"/>
    <w:tmpl w:val="3068643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F30"/>
    <w:multiLevelType w:val="hybridMultilevel"/>
    <w:tmpl w:val="1A42A6F4"/>
    <w:lvl w:ilvl="0" w:tplc="198EE68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29CA"/>
    <w:multiLevelType w:val="hybridMultilevel"/>
    <w:tmpl w:val="6878222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095"/>
    <w:multiLevelType w:val="multilevel"/>
    <w:tmpl w:val="168AF6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0" w:hanging="1440"/>
      </w:pPr>
      <w:rPr>
        <w:rFonts w:hint="default"/>
      </w:rPr>
    </w:lvl>
  </w:abstractNum>
  <w:abstractNum w:abstractNumId="5" w15:restartNumberingAfterBreak="0">
    <w:nsid w:val="4B9D7ED7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A1CB7"/>
    <w:multiLevelType w:val="hybridMultilevel"/>
    <w:tmpl w:val="FC86323E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9E62E5"/>
    <w:multiLevelType w:val="hybridMultilevel"/>
    <w:tmpl w:val="4862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66A24"/>
    <w:multiLevelType w:val="hybridMultilevel"/>
    <w:tmpl w:val="4498E88A"/>
    <w:lvl w:ilvl="0" w:tplc="6AFA977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02FB2"/>
    <w:multiLevelType w:val="hybridMultilevel"/>
    <w:tmpl w:val="D7CC4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9"/>
    <w:rsid w:val="000837C8"/>
    <w:rsid w:val="00154C49"/>
    <w:rsid w:val="001A360E"/>
    <w:rsid w:val="001F203F"/>
    <w:rsid w:val="00200561"/>
    <w:rsid w:val="00215BEB"/>
    <w:rsid w:val="00246D68"/>
    <w:rsid w:val="0026503F"/>
    <w:rsid w:val="002E4234"/>
    <w:rsid w:val="003F585C"/>
    <w:rsid w:val="00447040"/>
    <w:rsid w:val="00491C6B"/>
    <w:rsid w:val="004C39AE"/>
    <w:rsid w:val="0069007A"/>
    <w:rsid w:val="00767BBE"/>
    <w:rsid w:val="007B035F"/>
    <w:rsid w:val="007C002C"/>
    <w:rsid w:val="007C6298"/>
    <w:rsid w:val="007E4694"/>
    <w:rsid w:val="007F3C98"/>
    <w:rsid w:val="008256DC"/>
    <w:rsid w:val="00931637"/>
    <w:rsid w:val="009C0599"/>
    <w:rsid w:val="00A53C6C"/>
    <w:rsid w:val="00AB35A1"/>
    <w:rsid w:val="00AE61FA"/>
    <w:rsid w:val="00B21939"/>
    <w:rsid w:val="00B2709A"/>
    <w:rsid w:val="00BE4DE9"/>
    <w:rsid w:val="00C251F1"/>
    <w:rsid w:val="00C7112F"/>
    <w:rsid w:val="00D06000"/>
    <w:rsid w:val="00D16B52"/>
    <w:rsid w:val="00E33BCE"/>
    <w:rsid w:val="00EC7FFA"/>
    <w:rsid w:val="00EE2E51"/>
    <w:rsid w:val="00F26CFB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EF4A"/>
  <w15:chartTrackingRefBased/>
  <w15:docId w15:val="{38277A66-B37C-4D54-BBCB-5E17CFD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9C0599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0599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styleId="Tekstpodstawowy2">
    <w:name w:val="Body Text 2"/>
    <w:basedOn w:val="Normalny"/>
    <w:link w:val="Tekstpodstawowy2Znak"/>
    <w:rsid w:val="009C0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0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C059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5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0599"/>
  </w:style>
  <w:style w:type="paragraph" w:styleId="Tekstdymka">
    <w:name w:val="Balloon Text"/>
    <w:basedOn w:val="Normalny"/>
    <w:link w:val="TekstdymkaZnak"/>
    <w:uiPriority w:val="99"/>
    <w:semiHidden/>
    <w:unhideWhenUsed/>
    <w:rsid w:val="00AB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7</cp:revision>
  <cp:lastPrinted>2021-04-14T10:03:00Z</cp:lastPrinted>
  <dcterms:created xsi:type="dcterms:W3CDTF">2021-04-14T11:06:00Z</dcterms:created>
  <dcterms:modified xsi:type="dcterms:W3CDTF">2021-07-20T11:45:00Z</dcterms:modified>
</cp:coreProperties>
</file>