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D80B5" w14:textId="77777777" w:rsidR="00863862" w:rsidRPr="006C1E64" w:rsidRDefault="00863862" w:rsidP="006C1E64">
      <w:pPr>
        <w:pStyle w:val="Nagwek"/>
        <w:rPr>
          <w:rFonts w:ascii="Segoe UI" w:hAnsi="Segoe UI" w:cs="Segoe UI"/>
          <w:sz w:val="22"/>
          <w:szCs w:val="22"/>
        </w:rPr>
      </w:pP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7B18D360" w14:textId="77777777" w:rsidR="00863862" w:rsidRPr="00C375DC" w:rsidRDefault="00863862" w:rsidP="006C1E64">
      <w:pPr>
        <w:pStyle w:val="Tekstpodstawowy"/>
        <w:rPr>
          <w:rFonts w:ascii="Segoe UI" w:hAnsi="Segoe UI" w:cs="Segoe UI"/>
          <w:b w:val="0"/>
          <w:bCs/>
          <w:i w:val="0"/>
          <w:iCs/>
          <w:sz w:val="20"/>
        </w:rPr>
      </w:pPr>
      <w:r w:rsidRPr="00C375DC">
        <w:rPr>
          <w:rFonts w:ascii="Segoe UI" w:hAnsi="Segoe UI" w:cs="Segoe UI"/>
          <w:b w:val="0"/>
          <w:bCs/>
          <w:i w:val="0"/>
          <w:iCs/>
          <w:sz w:val="20"/>
        </w:rPr>
        <w:t xml:space="preserve">do postępowania o udzielenie zamówienia publicznego </w:t>
      </w:r>
      <w:r w:rsidRPr="00C375DC">
        <w:rPr>
          <w:rFonts w:ascii="Segoe UI" w:hAnsi="Segoe UI" w:cs="Segoe UI"/>
          <w:b w:val="0"/>
          <w:bCs/>
          <w:i w:val="0"/>
          <w:iCs/>
          <w:sz w:val="20"/>
        </w:rPr>
        <w:br/>
        <w:t xml:space="preserve">o szacunkowej wartości </w:t>
      </w:r>
      <w:r w:rsidRPr="00C375DC">
        <w:rPr>
          <w:rFonts w:ascii="Segoe UI" w:hAnsi="Segoe UI" w:cs="Segoe UI"/>
          <w:b w:val="0"/>
          <w:i w:val="0"/>
          <w:sz w:val="20"/>
        </w:rPr>
        <w:t xml:space="preserve">poniżej </w:t>
      </w:r>
      <w:r w:rsidR="008D52E8" w:rsidRPr="00C375DC">
        <w:rPr>
          <w:rFonts w:ascii="Segoe UI" w:hAnsi="Segoe UI" w:cs="Segoe UI"/>
          <w:b w:val="0"/>
          <w:i w:val="0"/>
          <w:sz w:val="20"/>
        </w:rPr>
        <w:t>214</w:t>
      </w:r>
      <w:r w:rsidRPr="00C375DC">
        <w:rPr>
          <w:rFonts w:ascii="Segoe UI" w:hAnsi="Segoe UI" w:cs="Segoe UI"/>
          <w:b w:val="0"/>
          <w:i w:val="0"/>
          <w:sz w:val="20"/>
        </w:rPr>
        <w:t xml:space="preserve"> 000 euro </w:t>
      </w:r>
      <w:r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br/>
        <w:t xml:space="preserve">w ustawie </w:t>
      </w:r>
      <w:r w:rsidRPr="00C375DC">
        <w:rPr>
          <w:rFonts w:ascii="Segoe UI" w:hAnsi="Segoe UI" w:cs="Segoe UI"/>
          <w:b w:val="0"/>
          <w:bCs/>
          <w:i w:val="0"/>
          <w:iCs/>
          <w:sz w:val="20"/>
        </w:rPr>
        <w:t>Prawo zamówień publicznych z dnia 11 września 2019 r.</w:t>
      </w:r>
    </w:p>
    <w:p w14:paraId="02720AFB" w14:textId="77777777" w:rsidR="00863862" w:rsidRPr="00C375DC" w:rsidRDefault="007E081C" w:rsidP="006C1E64">
      <w:pPr>
        <w:pStyle w:val="Tekstpodstawowy"/>
        <w:rPr>
          <w:rFonts w:ascii="Segoe UI" w:hAnsi="Segoe UI" w:cs="Segoe UI"/>
          <w:bCs/>
          <w:i w:val="0"/>
          <w:iCs/>
          <w:sz w:val="20"/>
        </w:rPr>
      </w:pPr>
      <w:r w:rsidRPr="00C375DC">
        <w:rPr>
          <w:rFonts w:ascii="Segoe UI" w:hAnsi="Segoe UI" w:cs="Segoe UI"/>
          <w:b w:val="0"/>
          <w:i w:val="0"/>
          <w:iCs/>
          <w:sz w:val="20"/>
        </w:rPr>
        <w:t>(Dz. U. z 2021 r., poz. 1129</w:t>
      </w:r>
      <w:r w:rsidR="00863862" w:rsidRPr="00C375DC">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044855D4" w14:textId="77777777" w:rsidR="00C375DC" w:rsidRPr="00C375DC" w:rsidRDefault="00C375DC" w:rsidP="006C1E64">
      <w:pPr>
        <w:pStyle w:val="Tekstpodstawowy3"/>
        <w:spacing w:after="0"/>
        <w:jc w:val="center"/>
        <w:rPr>
          <w:rFonts w:ascii="Segoe UI" w:hAnsi="Segoe UI" w:cs="Segoe UI"/>
          <w:b/>
          <w:sz w:val="22"/>
          <w:szCs w:val="22"/>
        </w:rPr>
      </w:pPr>
      <w:r w:rsidRPr="00C375DC">
        <w:rPr>
          <w:rFonts w:ascii="Segoe UI" w:hAnsi="Segoe UI" w:cs="Segoe UI"/>
          <w:b/>
          <w:sz w:val="22"/>
          <w:szCs w:val="22"/>
        </w:rPr>
        <w:t>Opracowanie Strategii rozwoju ponadlokalnego dla Koszalińsko-</w:t>
      </w:r>
    </w:p>
    <w:p w14:paraId="66115A17" w14:textId="77777777" w:rsidR="006C1E64" w:rsidRPr="00C375DC" w:rsidRDefault="00C375DC" w:rsidP="006C1E64">
      <w:pPr>
        <w:pStyle w:val="Tekstpodstawowy3"/>
        <w:spacing w:after="0"/>
        <w:jc w:val="center"/>
        <w:rPr>
          <w:rFonts w:ascii="Segoe UI" w:hAnsi="Segoe UI" w:cs="Segoe UI"/>
          <w:b/>
          <w:sz w:val="22"/>
          <w:szCs w:val="22"/>
        </w:rPr>
      </w:pPr>
      <w:r w:rsidRPr="00C375DC">
        <w:rPr>
          <w:rFonts w:ascii="Segoe UI" w:hAnsi="Segoe UI" w:cs="Segoe UI"/>
          <w:b/>
          <w:sz w:val="22"/>
          <w:szCs w:val="22"/>
        </w:rPr>
        <w:t>Kołobrzesko-Białogardzkiego Obszaru Funkcjonalnego na lata 2021 - 2030</w:t>
      </w:r>
    </w:p>
    <w:p w14:paraId="42BA0769" w14:textId="77777777" w:rsidR="00863862" w:rsidRPr="006C1E64" w:rsidRDefault="00863862" w:rsidP="006C1E64">
      <w:pPr>
        <w:pStyle w:val="Tekstpodstawowy"/>
        <w:rPr>
          <w:rFonts w:ascii="Segoe UI" w:hAnsi="Segoe UI" w:cs="Segoe UI"/>
          <w:b w:val="0"/>
          <w:sz w:val="24"/>
          <w:szCs w:val="24"/>
        </w:rPr>
      </w:pP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2DFA6DE8" w14:textId="77777777" w:rsidR="00863862" w:rsidRPr="00C375DC" w:rsidRDefault="00863862" w:rsidP="006C1E64">
      <w:pPr>
        <w:jc w:val="center"/>
        <w:rPr>
          <w:rFonts w:ascii="Segoe UI" w:hAnsi="Segoe UI" w:cs="Segoe UI"/>
          <w:bCs/>
        </w:rPr>
      </w:pPr>
      <w:r w:rsidRPr="00C375DC">
        <w:rPr>
          <w:rFonts w:ascii="Segoe UI" w:hAnsi="Segoe UI" w:cs="Segoe UI"/>
          <w:bCs/>
        </w:rPr>
        <w:t xml:space="preserve">CPV: </w:t>
      </w:r>
      <w:r w:rsidR="00C375DC" w:rsidRPr="00C375DC">
        <w:rPr>
          <w:rFonts w:ascii="Segoe UI" w:hAnsi="Segoe UI" w:cs="Segoe UI"/>
          <w:bCs/>
        </w:rPr>
        <w:t>73220000-0</w:t>
      </w:r>
    </w:p>
    <w:p w14:paraId="7B5726C8" w14:textId="77777777" w:rsidR="00C375DC" w:rsidRPr="00C375DC" w:rsidRDefault="00C375DC" w:rsidP="006C1E64">
      <w:pPr>
        <w:jc w:val="center"/>
        <w:rPr>
          <w:rFonts w:ascii="Segoe UI" w:hAnsi="Segoe UI" w:cs="Segoe UI"/>
          <w:bCs/>
          <w:iCs/>
        </w:rPr>
      </w:pPr>
      <w:r w:rsidRPr="00C375DC">
        <w:rPr>
          <w:rFonts w:ascii="Segoe UI" w:hAnsi="Segoe UI" w:cs="Segoe UI"/>
          <w:bCs/>
        </w:rPr>
        <w:t xml:space="preserve">         71241000-9</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77777777" w:rsidR="001456A0" w:rsidRPr="00C15C09" w:rsidRDefault="006C1E64" w:rsidP="006C1E64">
      <w:pPr>
        <w:suppressAutoHyphens w:val="0"/>
        <w:ind w:left="5664"/>
        <w:rPr>
          <w:rFonts w:ascii="Segoe UI" w:hAnsi="Segoe UI" w:cs="Segoe UI"/>
          <w:b/>
          <w:iCs/>
          <w:lang w:eastAsia="pl-PL"/>
        </w:rPr>
      </w:pPr>
      <w:r>
        <w:rPr>
          <w:rFonts w:ascii="Segoe UI" w:hAnsi="Segoe UI" w:cs="Segoe UI"/>
          <w:iCs/>
          <w:sz w:val="22"/>
          <w:szCs w:val="22"/>
          <w:lang w:eastAsia="pl-PL"/>
        </w:rPr>
        <w:tab/>
      </w:r>
      <w:r w:rsidR="00C15C09">
        <w:rPr>
          <w:rFonts w:ascii="Segoe UI" w:hAnsi="Segoe UI" w:cs="Segoe UI"/>
          <w:iCs/>
          <w:sz w:val="22"/>
          <w:szCs w:val="22"/>
          <w:lang w:eastAsia="pl-PL"/>
        </w:rPr>
        <w:t xml:space="preserve">            </w:t>
      </w:r>
      <w:r w:rsidR="001456A0" w:rsidRPr="00C15C09">
        <w:rPr>
          <w:rFonts w:ascii="Segoe UI" w:hAnsi="Segoe UI" w:cs="Segoe UI"/>
          <w:b/>
          <w:iCs/>
          <w:lang w:eastAsia="pl-PL"/>
        </w:rPr>
        <w:t xml:space="preserve">ZATWIERDZIŁ: </w:t>
      </w:r>
    </w:p>
    <w:p w14:paraId="4891C72D" w14:textId="77777777" w:rsidR="001456A0" w:rsidRPr="00C15C09" w:rsidRDefault="001456A0" w:rsidP="006C1E64">
      <w:pPr>
        <w:suppressAutoHyphens w:val="0"/>
        <w:ind w:left="5664"/>
        <w:rPr>
          <w:rFonts w:ascii="Segoe UI" w:hAnsi="Segoe UI" w:cs="Segoe UI"/>
          <w:b/>
          <w:iCs/>
          <w:lang w:eastAsia="pl-PL"/>
        </w:rPr>
      </w:pPr>
    </w:p>
    <w:p w14:paraId="1B92D879" w14:textId="77777777" w:rsidR="001456A0" w:rsidRPr="00C15C09" w:rsidRDefault="001456A0" w:rsidP="006C1E64">
      <w:pPr>
        <w:suppressAutoHyphens w:val="0"/>
        <w:ind w:firstLine="4962"/>
        <w:jc w:val="center"/>
        <w:rPr>
          <w:rFonts w:ascii="Segoe UI" w:hAnsi="Segoe UI" w:cs="Segoe UI"/>
          <w:b/>
          <w:iCs/>
          <w:lang w:eastAsia="pl-PL"/>
        </w:rPr>
      </w:pPr>
      <w:r w:rsidRPr="00C15C09">
        <w:rPr>
          <w:rFonts w:ascii="Segoe UI" w:hAnsi="Segoe UI" w:cs="Segoe UI"/>
          <w:b/>
          <w:lang w:eastAsia="pl-PL"/>
        </w:rPr>
        <w:t>Z up. PREZYDENTA MIASTA</w:t>
      </w:r>
    </w:p>
    <w:p w14:paraId="6B876C9A" w14:textId="77777777" w:rsidR="001456A0" w:rsidRDefault="001456A0" w:rsidP="006C1E64">
      <w:pPr>
        <w:suppressAutoHyphens w:val="0"/>
        <w:ind w:left="5664" w:hanging="702"/>
        <w:jc w:val="center"/>
        <w:rPr>
          <w:rFonts w:ascii="Segoe UI" w:hAnsi="Segoe UI" w:cs="Segoe UI"/>
          <w:b/>
          <w:lang w:eastAsia="pl-PL"/>
        </w:rPr>
      </w:pPr>
      <w:r w:rsidRPr="00C15C09">
        <w:rPr>
          <w:rFonts w:ascii="Segoe UI" w:hAnsi="Segoe UI" w:cs="Segoe UI"/>
          <w:b/>
          <w:lang w:eastAsia="pl-PL"/>
        </w:rPr>
        <w:t>SEKRETARZ MIASTA</w:t>
      </w:r>
    </w:p>
    <w:p w14:paraId="455E3732" w14:textId="7AC2AFDC" w:rsidR="00863862" w:rsidRDefault="008C3132" w:rsidP="00C375DC">
      <w:pPr>
        <w:suppressAutoHyphens w:val="0"/>
        <w:ind w:left="5664" w:hanging="702"/>
        <w:jc w:val="center"/>
        <w:rPr>
          <w:rFonts w:ascii="Segoe UI" w:hAnsi="Segoe UI" w:cs="Segoe UI"/>
          <w:b/>
          <w:lang w:eastAsia="pl-PL"/>
        </w:rPr>
      </w:pPr>
      <w:r>
        <w:rPr>
          <w:rFonts w:ascii="Segoe UI" w:hAnsi="Segoe UI" w:cs="Segoe UI"/>
          <w:b/>
          <w:lang w:eastAsia="pl-PL"/>
        </w:rPr>
        <w:t>Tomasz Czuczak</w:t>
      </w:r>
    </w:p>
    <w:p w14:paraId="4A785EB1" w14:textId="54625B21" w:rsidR="00C375DC" w:rsidRPr="008C3132" w:rsidRDefault="008C3132" w:rsidP="00C375DC">
      <w:pPr>
        <w:suppressAutoHyphens w:val="0"/>
        <w:ind w:left="5664" w:hanging="702"/>
        <w:jc w:val="center"/>
        <w:rPr>
          <w:rFonts w:ascii="Segoe UI" w:hAnsi="Segoe UI" w:cs="Segoe UI"/>
          <w:i/>
          <w:sz w:val="16"/>
          <w:szCs w:val="16"/>
          <w:lang w:eastAsia="pl-PL"/>
        </w:rPr>
      </w:pPr>
      <w:r>
        <w:rPr>
          <w:rFonts w:ascii="Segoe UI" w:hAnsi="Segoe UI" w:cs="Segoe UI"/>
          <w:i/>
          <w:sz w:val="16"/>
          <w:szCs w:val="16"/>
          <w:lang w:eastAsia="pl-PL"/>
        </w:rPr>
        <w:t xml:space="preserve">  </w:t>
      </w:r>
      <w:bookmarkStart w:id="1" w:name="_GoBack"/>
      <w:bookmarkEnd w:id="1"/>
      <w:r>
        <w:rPr>
          <w:rFonts w:ascii="Segoe UI" w:hAnsi="Segoe UI" w:cs="Segoe UI"/>
          <w:i/>
          <w:sz w:val="16"/>
          <w:szCs w:val="16"/>
          <w:lang w:eastAsia="pl-PL"/>
        </w:rPr>
        <w:t xml:space="preserve">  </w:t>
      </w:r>
      <w:r w:rsidRPr="008C3132">
        <w:rPr>
          <w:rFonts w:ascii="Segoe UI" w:hAnsi="Segoe UI" w:cs="Segoe UI"/>
          <w:i/>
          <w:sz w:val="16"/>
          <w:szCs w:val="16"/>
          <w:lang w:eastAsia="pl-PL"/>
        </w:rPr>
        <w:t>dokument opatrzony kwalifikowanym</w:t>
      </w:r>
    </w:p>
    <w:p w14:paraId="06D58ADD" w14:textId="04E9C92F" w:rsidR="00863862" w:rsidRPr="008C3132" w:rsidRDefault="008C3132" w:rsidP="00863862">
      <w:pPr>
        <w:pStyle w:val="Tekstpodstawowy"/>
        <w:jc w:val="left"/>
        <w:rPr>
          <w:rFonts w:ascii="Segoe UI" w:hAnsi="Segoe UI" w:cs="Segoe UI"/>
          <w:b w:val="0"/>
          <w:iCs/>
          <w:sz w:val="16"/>
          <w:szCs w:val="16"/>
        </w:rPr>
      </w:pP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sidRPr="008C3132">
        <w:rPr>
          <w:rFonts w:ascii="Segoe UI" w:hAnsi="Segoe UI" w:cs="Segoe UI"/>
          <w:i w:val="0"/>
          <w:iCs/>
          <w:sz w:val="16"/>
          <w:szCs w:val="16"/>
        </w:rPr>
        <w:tab/>
      </w:r>
      <w:r>
        <w:rPr>
          <w:rFonts w:ascii="Segoe UI" w:hAnsi="Segoe UI" w:cs="Segoe UI"/>
          <w:i w:val="0"/>
          <w:iCs/>
          <w:sz w:val="16"/>
          <w:szCs w:val="16"/>
        </w:rPr>
        <w:t xml:space="preserve">             </w:t>
      </w:r>
      <w:r w:rsidRPr="008C3132">
        <w:rPr>
          <w:rFonts w:ascii="Segoe UI" w:hAnsi="Segoe UI" w:cs="Segoe UI"/>
          <w:b w:val="0"/>
          <w:iCs/>
          <w:sz w:val="16"/>
          <w:szCs w:val="16"/>
        </w:rPr>
        <w:t>podpisem elektronicznym</w:t>
      </w:r>
    </w:p>
    <w:p w14:paraId="493CFC9A" w14:textId="77777777" w:rsidR="006C1E64" w:rsidRDefault="006C1E64" w:rsidP="00863862">
      <w:pPr>
        <w:pStyle w:val="Tekstpodstawowy"/>
        <w:jc w:val="left"/>
        <w:rPr>
          <w:rFonts w:ascii="Segoe UI" w:hAnsi="Segoe UI" w:cs="Segoe UI"/>
          <w:i w:val="0"/>
          <w:iCs/>
          <w:sz w:val="24"/>
          <w:szCs w:val="24"/>
        </w:rPr>
      </w:pPr>
    </w:p>
    <w:p w14:paraId="43B38240" w14:textId="77777777" w:rsidR="006C1E64" w:rsidRDefault="006C1E64"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16972E75"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972EFD">
        <w:rPr>
          <w:rFonts w:ascii="Segoe UI" w:hAnsi="Segoe UI" w:cs="Segoe UI"/>
          <w:i w:val="0"/>
          <w:iCs/>
          <w:sz w:val="20"/>
        </w:rPr>
        <w:t>04</w:t>
      </w:r>
      <w:r w:rsidR="00CB5974">
        <w:rPr>
          <w:rFonts w:ascii="Segoe UI" w:hAnsi="Segoe UI" w:cs="Segoe UI"/>
          <w:i w:val="0"/>
          <w:iCs/>
          <w:sz w:val="20"/>
        </w:rPr>
        <w:t>.08</w:t>
      </w:r>
      <w:r w:rsidR="007F5EB7">
        <w:rPr>
          <w:rFonts w:ascii="Segoe UI" w:hAnsi="Segoe UI" w:cs="Segoe UI"/>
          <w:i w:val="0"/>
          <w:iCs/>
          <w:sz w:val="20"/>
        </w:rPr>
        <w:t>.2021</w:t>
      </w:r>
      <w:r w:rsidR="007458FE">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6F779A2C" w14:textId="77777777" w:rsidR="00B86715" w:rsidRPr="009C26CC" w:rsidRDefault="00367696">
      <w:pPr>
        <w:pStyle w:val="Tekstpodstawowy"/>
        <w:jc w:val="both"/>
        <w:rPr>
          <w:rFonts w:ascii="Segoe UI" w:hAnsi="Segoe UI" w:cs="Segoe UI"/>
          <w:b w:val="0"/>
          <w:i w:val="0"/>
          <w:sz w:val="20"/>
        </w:rPr>
      </w:pPr>
      <w:r w:rsidRPr="009C26CC">
        <w:rPr>
          <w:rFonts w:ascii="Segoe UI" w:hAnsi="Segoe UI" w:cs="Segoe UI"/>
          <w:b w:val="0"/>
          <w:i w:val="0"/>
          <w:sz w:val="20"/>
        </w:rPr>
        <w:t xml:space="preserve">Załącznik Nr 1 </w:t>
      </w:r>
      <w:r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7777777"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r w:rsidRPr="00166C31">
        <w:rPr>
          <w:rFonts w:ascii="Segoe UI" w:hAnsi="Segoe UI" w:cs="Segoe UI"/>
          <w:b w:val="0"/>
          <w:i w:val="0"/>
          <w:sz w:val="20"/>
        </w:rPr>
        <w:t xml:space="preserve"> </w:t>
      </w:r>
      <w:r w:rsidR="00CB5974">
        <w:rPr>
          <w:rFonts w:ascii="Segoe UI" w:hAnsi="Segoe UI" w:cs="Segoe UI"/>
          <w:b w:val="0"/>
          <w:i w:val="0"/>
          <w:sz w:val="20"/>
        </w:rPr>
        <w:t>wraz z załącznikiem</w:t>
      </w:r>
    </w:p>
    <w:p w14:paraId="1EE526E7" w14:textId="77777777" w:rsidR="00CB5974" w:rsidRPr="00166C31" w:rsidRDefault="00CB5974">
      <w:pPr>
        <w:pStyle w:val="Tekstpodstawowy"/>
        <w:jc w:val="both"/>
        <w:rPr>
          <w:rFonts w:ascii="Segoe UI" w:hAnsi="Segoe UI" w:cs="Segoe UI"/>
          <w:b w:val="0"/>
          <w:i w:val="0"/>
          <w:sz w:val="20"/>
        </w:rPr>
      </w:pPr>
      <w:r>
        <w:rPr>
          <w:rFonts w:ascii="Segoe UI" w:hAnsi="Segoe UI" w:cs="Segoe UI"/>
          <w:b w:val="0"/>
          <w:i w:val="0"/>
          <w:sz w:val="20"/>
        </w:rPr>
        <w:t>Załącznik Nr 1</w:t>
      </w:r>
      <w:r>
        <w:rPr>
          <w:rFonts w:ascii="Segoe UI" w:hAnsi="Segoe UI" w:cs="Segoe UI"/>
          <w:b w:val="0"/>
          <w:i w:val="0"/>
          <w:sz w:val="20"/>
        </w:rPr>
        <w:tab/>
        <w:t xml:space="preserve">Zasady prowadzenia pomiarów – badania wielkości </w:t>
      </w:r>
      <w:r w:rsidR="0023517D">
        <w:rPr>
          <w:rFonts w:ascii="Segoe UI" w:hAnsi="Segoe UI" w:cs="Segoe UI"/>
          <w:b w:val="0"/>
          <w:i w:val="0"/>
          <w:sz w:val="20"/>
        </w:rPr>
        <w:t xml:space="preserve">i struktury </w:t>
      </w:r>
      <w:r>
        <w:rPr>
          <w:rFonts w:ascii="Segoe UI" w:hAnsi="Segoe UI" w:cs="Segoe UI"/>
          <w:b w:val="0"/>
          <w:i w:val="0"/>
          <w:sz w:val="20"/>
        </w:rPr>
        <w:t>popytu</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1E324C01"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p>
    <w:p w14:paraId="0A9A886D"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65707634"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77777777" w:rsidR="000523F2" w:rsidRPr="000523F2" w:rsidRDefault="000523F2" w:rsidP="001657F1">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3C9CB157"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5.</w:t>
      </w:r>
      <w:r w:rsidRPr="000523F2">
        <w:rPr>
          <w:rFonts w:ascii="Segoe UI" w:eastAsiaTheme="minorHAnsi" w:hAnsi="Segoe UI" w:cs="Segoe UI"/>
          <w:color w:val="000000" w:themeColor="text1"/>
          <w:lang w:eastAsia="en-US"/>
        </w:rPr>
        <w:tab/>
        <w:t xml:space="preserve">Wykaz osób skierowanych przez Wykonawcę do realizacji zamówienia </w:t>
      </w:r>
    </w:p>
    <w:p w14:paraId="624C2ECB" w14:textId="77777777" w:rsidR="00C4719E" w:rsidRDefault="00C4719E" w:rsidP="00166C31">
      <w:pPr>
        <w:pStyle w:val="WW-Tretekstu"/>
        <w:ind w:left="1418" w:hanging="1418"/>
        <w:jc w:val="both"/>
        <w:rPr>
          <w:rFonts w:ascii="Segoe UI" w:hAnsi="Segoe UI" w:cs="Segoe UI"/>
          <w:b w:val="0"/>
          <w:i w:val="0"/>
          <w:sz w:val="20"/>
        </w:rPr>
      </w:pPr>
    </w:p>
    <w:p w14:paraId="1FAC19EF" w14:textId="77777777" w:rsidR="009C26CC" w:rsidRPr="00166C31" w:rsidRDefault="009C26CC" w:rsidP="00166C31">
      <w:pPr>
        <w:pStyle w:val="WW-Tretekstu"/>
        <w:ind w:left="1418" w:hanging="1418"/>
        <w:jc w:val="both"/>
        <w:rPr>
          <w:rFonts w:ascii="Segoe UI" w:hAnsi="Segoe UI" w:cs="Segoe UI"/>
          <w:b w:val="0"/>
          <w:i w:val="0"/>
          <w:sz w:val="20"/>
        </w:rPr>
      </w:pPr>
    </w:p>
    <w:p w14:paraId="286BA6CA" w14:textId="77777777" w:rsidR="00B86715" w:rsidRPr="00166C31"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p>
    <w:p w14:paraId="44EA595E" w14:textId="77777777" w:rsidR="00B86715" w:rsidRPr="00166C31" w:rsidRDefault="00B86715">
      <w:pPr>
        <w:pStyle w:val="Tekstpodstawowy"/>
        <w:jc w:val="both"/>
        <w:rPr>
          <w:rFonts w:ascii="Segoe UI" w:hAnsi="Segoe UI" w:cs="Segoe UI"/>
          <w:b w:val="0"/>
          <w:i w:val="0"/>
          <w:sz w:val="20"/>
        </w:rPr>
      </w:pPr>
    </w:p>
    <w:p w14:paraId="6D7337A6" w14:textId="77777777" w:rsidR="00B86715" w:rsidRPr="00166C31"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337E7E7B" w14:textId="77777777" w:rsidR="00B86715"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r w:rsidR="00B86715" w:rsidRPr="001C5C3D">
        <w:rPr>
          <w:rFonts w:ascii="Segoe UI" w:hAnsi="Segoe UI" w:cs="Segoe UI"/>
          <w:i w:val="0"/>
          <w:sz w:val="20"/>
        </w:rPr>
        <w:t xml:space="preserve">Instrukcja dla Wykonawców </w:t>
      </w:r>
      <w:r w:rsidR="00C4719E" w:rsidRPr="001C5C3D">
        <w:rPr>
          <w:rFonts w:ascii="Segoe UI" w:hAnsi="Segoe UI" w:cs="Segoe UI"/>
          <w:i w:val="0"/>
          <w:sz w:val="20"/>
        </w:rPr>
        <w:t>wraz z załącznikiem</w:t>
      </w:r>
    </w:p>
    <w:p w14:paraId="16C70D41" w14:textId="77777777" w:rsidR="001C5C3D" w:rsidRPr="001C5C3D" w:rsidRDefault="001C5C3D" w:rsidP="001C5C3D">
      <w:pPr>
        <w:pStyle w:val="Tekstpodstawowy"/>
        <w:jc w:val="both"/>
        <w:rPr>
          <w:rFonts w:ascii="Segoe UI" w:hAnsi="Segoe UI" w:cs="Segoe UI"/>
          <w:i w:val="0"/>
          <w:sz w:val="20"/>
        </w:rPr>
      </w:pPr>
    </w:p>
    <w:p w14:paraId="6D54358D" w14:textId="77777777" w:rsidR="003722F5" w:rsidRPr="009C26CC" w:rsidRDefault="003722F5" w:rsidP="003722F5">
      <w:pPr>
        <w:pStyle w:val="Tekstpodstawowy"/>
        <w:jc w:val="both"/>
        <w:rPr>
          <w:rFonts w:ascii="Segoe UI" w:hAnsi="Segoe UI" w:cs="Segoe UI"/>
          <w:i w:val="0"/>
          <w:sz w:val="20"/>
        </w:rPr>
      </w:pPr>
      <w:r w:rsidRPr="009C26CC">
        <w:rPr>
          <w:rFonts w:ascii="Segoe UI" w:hAnsi="Segoe UI" w:cs="Segoe UI"/>
          <w:i w:val="0"/>
          <w:sz w:val="20"/>
        </w:rPr>
        <w:t xml:space="preserve">Załącznik Nr 1 </w:t>
      </w:r>
      <w:r w:rsidRPr="009C26CC">
        <w:rPr>
          <w:rFonts w:ascii="Segoe UI" w:hAnsi="Segoe UI" w:cs="Segoe UI"/>
          <w:i w:val="0"/>
          <w:sz w:val="20"/>
        </w:rPr>
        <w:tab/>
        <w:t>Identyfikator postępowania i link do postępowania na miniPortalu</w:t>
      </w:r>
    </w:p>
    <w:p w14:paraId="5297523D" w14:textId="77777777" w:rsidR="003722F5" w:rsidRPr="00C4719E" w:rsidRDefault="003722F5">
      <w:pPr>
        <w:jc w:val="both"/>
        <w:rPr>
          <w:rFonts w:ascii="Segoe UI" w:hAnsi="Segoe UI" w:cs="Segoe UI"/>
          <w:b/>
        </w:rPr>
      </w:pPr>
    </w:p>
    <w:p w14:paraId="123ADD48" w14:textId="77777777" w:rsidR="006C1E64" w:rsidRDefault="006C1E64">
      <w:pPr>
        <w:pStyle w:val="Tekstpodstawowy"/>
        <w:jc w:val="both"/>
        <w:rPr>
          <w:rFonts w:ascii="Segoe UI" w:hAnsi="Segoe UI" w:cs="Segoe UI"/>
          <w:i w:val="0"/>
          <w:sz w:val="20"/>
        </w:rPr>
      </w:pPr>
      <w:r>
        <w:rPr>
          <w:rFonts w:ascii="Segoe UI" w:hAnsi="Segoe UI" w:cs="Segoe UI"/>
          <w:i w:val="0"/>
          <w:sz w:val="20"/>
        </w:rPr>
        <w:br w:type="page"/>
      </w: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E3C1D43" w14:textId="77777777"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p>
    <w:p w14:paraId="033B635E"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185FC054"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2C620C5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487F59F0"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58AA3636"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4EE9049"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F21EBC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735E1D88"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7C9FE31D"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1CD8C15B"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427E703D"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07A4A623"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2863540"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01B5BC5C"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3407BC50"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151A51">
        <w:rPr>
          <w:rFonts w:ascii="Segoe UI" w:hAnsi="Segoe UI" w:cs="Segoe UI"/>
          <w:b w:val="0"/>
          <w:bCs/>
          <w:i w:val="0"/>
          <w:sz w:val="20"/>
        </w:rPr>
        <w:t>54</w:t>
      </w:r>
    </w:p>
    <w:p w14:paraId="27D006F5"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C375DC">
        <w:rPr>
          <w:rFonts w:ascii="Segoe UI" w:hAnsi="Segoe UI" w:cs="Segoe UI"/>
          <w:b w:val="0"/>
          <w:i w:val="0"/>
          <w:sz w:val="20"/>
        </w:rPr>
        <w:t>anna.niedzialek</w:t>
      </w:r>
      <w:r w:rsidRPr="001456A0">
        <w:rPr>
          <w:rFonts w:ascii="Segoe UI" w:hAnsi="Segoe UI" w:cs="Segoe UI"/>
          <w:b w:val="0"/>
          <w:i w:val="0"/>
          <w:sz w:val="20"/>
        </w:rPr>
        <w:t>@um.koszalin.pl</w:t>
      </w:r>
    </w:p>
    <w:p w14:paraId="72A7B0D4" w14:textId="77777777" w:rsidR="00863862" w:rsidRDefault="00863862" w:rsidP="00863862">
      <w:pPr>
        <w:pStyle w:val="Tekstpodstawowy"/>
        <w:ind w:firstLine="360"/>
        <w:jc w:val="both"/>
        <w:rPr>
          <w:rFonts w:ascii="Segoe UI" w:hAnsi="Segoe UI" w:cs="Segoe UI"/>
          <w:b w:val="0"/>
          <w:bCs/>
          <w:i w:val="0"/>
          <w:sz w:val="20"/>
        </w:rPr>
      </w:pPr>
    </w:p>
    <w:p w14:paraId="2637AE54"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412782FD" w14:textId="77777777" w:rsidR="00151A51" w:rsidRDefault="00151A51" w:rsidP="00151A51">
      <w:pPr>
        <w:pStyle w:val="Styl2"/>
        <w:numPr>
          <w:ilvl w:val="0"/>
          <w:numId w:val="0"/>
        </w:numPr>
        <w:jc w:val="both"/>
        <w:rPr>
          <w:rFonts w:ascii="Segoe UI" w:hAnsi="Segoe UI" w:cs="Segoe UI"/>
          <w:b/>
          <w:bCs/>
          <w:i/>
          <w:sz w:val="20"/>
        </w:rPr>
      </w:pPr>
    </w:p>
    <w:p w14:paraId="23D8FFC6"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56D91CEE" w14:textId="77777777" w:rsidR="00B86715" w:rsidRDefault="00B86715">
      <w:pPr>
        <w:pStyle w:val="Tekstpodstawowy"/>
        <w:jc w:val="both"/>
        <w:rPr>
          <w:rFonts w:ascii="Segoe UI" w:hAnsi="Segoe UI" w:cs="Segoe UI"/>
          <w:b w:val="0"/>
          <w:bCs/>
          <w:i w:val="0"/>
          <w:sz w:val="20"/>
        </w:rPr>
      </w:pPr>
    </w:p>
    <w:p w14:paraId="6237B3AC" w14:textId="77777777"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214</w:t>
      </w:r>
      <w:r>
        <w:rPr>
          <w:rFonts w:ascii="Segoe UI" w:hAnsi="Segoe UI" w:cs="Segoe UI"/>
          <w:b w:val="0"/>
          <w:i w:val="0"/>
          <w:sz w:val="20"/>
        </w:rPr>
        <w:t xml:space="preserve"> 000 euro prowadzone jest w trybie podstawowym  na podstawie art. 275 pkt 2 ustawy z dnia 11 września 2019 r. Prawo zamówień publicznych </w:t>
      </w:r>
      <w:r w:rsidR="00C375DC">
        <w:rPr>
          <w:rFonts w:ascii="Segoe UI" w:hAnsi="Segoe UI" w:cs="Segoe UI"/>
          <w:b w:val="0"/>
          <w:i w:val="0"/>
          <w:sz w:val="20"/>
        </w:rPr>
        <w:t>(Dz. U. z 2021</w:t>
      </w:r>
      <w:r w:rsidR="001C5C3D">
        <w:rPr>
          <w:rFonts w:ascii="Segoe UI" w:hAnsi="Segoe UI" w:cs="Segoe UI"/>
          <w:b w:val="0"/>
          <w:i w:val="0"/>
          <w:sz w:val="20"/>
        </w:rPr>
        <w:t> </w:t>
      </w:r>
      <w:r w:rsidR="00C375DC">
        <w:rPr>
          <w:rFonts w:ascii="Segoe UI" w:hAnsi="Segoe UI" w:cs="Segoe UI"/>
          <w:b w:val="0"/>
          <w:i w:val="0"/>
          <w:sz w:val="20"/>
        </w:rPr>
        <w:t>r., poz. 1129</w:t>
      </w:r>
      <w:r>
        <w:rPr>
          <w:rFonts w:ascii="Segoe UI" w:hAnsi="Segoe UI" w:cs="Segoe UI"/>
          <w:b w:val="0"/>
          <w:i w:val="0"/>
          <w:sz w:val="20"/>
        </w:rPr>
        <w:t>) zw</w:t>
      </w:r>
      <w:r w:rsidR="00370730">
        <w:rPr>
          <w:rFonts w:ascii="Segoe UI" w:hAnsi="Segoe UI" w:cs="Segoe UI"/>
          <w:b w:val="0"/>
          <w:i w:val="0"/>
          <w:sz w:val="20"/>
        </w:rPr>
        <w:t>anej w dalszej treści ustawą PZP</w:t>
      </w:r>
      <w:r>
        <w:rPr>
          <w:rFonts w:ascii="Segoe UI" w:hAnsi="Segoe UI" w:cs="Segoe UI"/>
          <w:b w:val="0"/>
          <w:i w:val="0"/>
          <w:sz w:val="20"/>
        </w:rPr>
        <w:t>.</w:t>
      </w:r>
    </w:p>
    <w:p w14:paraId="0DF4A5D4" w14:textId="77777777" w:rsidR="008B1A3B" w:rsidRDefault="008B1A3B">
      <w:pPr>
        <w:pStyle w:val="Tekstpodstawowy"/>
        <w:jc w:val="both"/>
        <w:rPr>
          <w:rFonts w:ascii="Segoe UI" w:hAnsi="Segoe UI" w:cs="Segoe UI"/>
          <w:b w:val="0"/>
          <w:i w:val="0"/>
          <w:sz w:val="20"/>
        </w:rPr>
      </w:pPr>
    </w:p>
    <w:p w14:paraId="7D8A6F68" w14:textId="77777777" w:rsidR="00B86715" w:rsidRDefault="00F912E1" w:rsidP="00F912E1">
      <w:pPr>
        <w:pStyle w:val="Tekstpodstawowy"/>
        <w:ind w:left="425" w:hanging="425"/>
        <w:jc w:val="both"/>
        <w:rPr>
          <w:rFonts w:ascii="Segoe UI" w:hAnsi="Segoe UI" w:cs="Segoe UI"/>
          <w:b w:val="0"/>
          <w:i w:val="0"/>
          <w:sz w:val="20"/>
        </w:rPr>
      </w:pPr>
      <w:r>
        <w:rPr>
          <w:rFonts w:ascii="Segoe UI" w:hAnsi="Segoe UI" w:cs="Segoe UI"/>
          <w:b w:val="0"/>
          <w:i w:val="0"/>
          <w:sz w:val="20"/>
        </w:rPr>
        <w:t>1)</w:t>
      </w:r>
      <w:r>
        <w:rPr>
          <w:rFonts w:ascii="Segoe UI" w:hAnsi="Segoe UI" w:cs="Segoe UI"/>
          <w:b w:val="0"/>
          <w:i w:val="0"/>
          <w:sz w:val="20"/>
        </w:rPr>
        <w:tab/>
      </w:r>
      <w:r w:rsidR="00B86715">
        <w:rPr>
          <w:rFonts w:ascii="Segoe UI" w:hAnsi="Segoe UI" w:cs="Segoe UI"/>
          <w:b w:val="0"/>
          <w:i w:val="0"/>
          <w:sz w:val="20"/>
        </w:rPr>
        <w:t xml:space="preserve">Zamawiający </w:t>
      </w:r>
      <w:r w:rsidR="00B86715" w:rsidRPr="006C1E64">
        <w:rPr>
          <w:rFonts w:ascii="Segoe UI" w:hAnsi="Segoe UI" w:cs="Segoe UI"/>
          <w:i w:val="0"/>
          <w:sz w:val="20"/>
        </w:rPr>
        <w:t>przewiduje</w:t>
      </w:r>
      <w:r w:rsidR="00B86715">
        <w:rPr>
          <w:rFonts w:ascii="Segoe UI" w:hAnsi="Segoe UI" w:cs="Segoe UI"/>
          <w:i w:val="0"/>
          <w:sz w:val="20"/>
        </w:rPr>
        <w:t xml:space="preserve"> </w:t>
      </w:r>
      <w:r w:rsidR="00863862">
        <w:rPr>
          <w:rFonts w:ascii="Segoe UI" w:hAnsi="Segoe UI" w:cs="Segoe UI"/>
          <w:b w:val="0"/>
          <w:i w:val="0"/>
          <w:sz w:val="20"/>
        </w:rPr>
        <w:t xml:space="preserve">wybór najkorzystniejszej oferty z możliwością </w:t>
      </w:r>
      <w:r w:rsidR="00DA262C">
        <w:rPr>
          <w:rFonts w:ascii="Segoe UI" w:hAnsi="Segoe UI" w:cs="Segoe UI"/>
          <w:b w:val="0"/>
          <w:i w:val="0"/>
          <w:sz w:val="20"/>
        </w:rPr>
        <w:t xml:space="preserve">prowadzenia </w:t>
      </w:r>
      <w:r w:rsidR="001C5C3D">
        <w:rPr>
          <w:rFonts w:ascii="Segoe UI" w:hAnsi="Segoe UI" w:cs="Segoe UI"/>
          <w:b w:val="0"/>
          <w:i w:val="0"/>
          <w:sz w:val="20"/>
        </w:rPr>
        <w:t>negocjacji w </w:t>
      </w:r>
      <w:r w:rsidR="00EF42EA">
        <w:rPr>
          <w:rFonts w:ascii="Segoe UI" w:hAnsi="Segoe UI" w:cs="Segoe UI"/>
          <w:b w:val="0"/>
          <w:i w:val="0"/>
          <w:sz w:val="20"/>
        </w:rPr>
        <w:t>celu ulepszenia treści oferty.</w:t>
      </w:r>
    </w:p>
    <w:p w14:paraId="42E0EE3B"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2)</w:t>
      </w:r>
      <w:r w:rsidR="00F912E1">
        <w:rPr>
          <w:rFonts w:ascii="Segoe UI" w:hAnsi="Segoe UI" w:cs="Segoe UI"/>
          <w:b w:val="0"/>
          <w:i w:val="0"/>
          <w:sz w:val="20"/>
        </w:rPr>
        <w:tab/>
      </w:r>
      <w:r w:rsidRPr="00C63B18">
        <w:rPr>
          <w:rFonts w:ascii="Segoe UI" w:hAnsi="Segoe UI" w:cs="Segoe UI"/>
          <w:b w:val="0"/>
          <w:i w:val="0"/>
          <w:sz w:val="20"/>
        </w:rPr>
        <w:t>Negocjacje treści ofert:</w:t>
      </w:r>
    </w:p>
    <w:p w14:paraId="4A20143E" w14:textId="77777777"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nie mogą prowadzić do zmiany treści SWZ;</w:t>
      </w:r>
    </w:p>
    <w:p w14:paraId="4BB55AF3" w14:textId="77777777" w:rsidR="00C63B18" w:rsidRPr="00C63B18" w:rsidRDefault="00C63B18" w:rsidP="00F912E1">
      <w:pPr>
        <w:pStyle w:val="Tekstpodstawowy"/>
        <w:ind w:left="567" w:hanging="141"/>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dotyczą wyłącznie tych elementów treści ofert, które podlegają ocenie w ramach kryteriów oceny ofert;</w:t>
      </w:r>
    </w:p>
    <w:p w14:paraId="076F009C" w14:textId="77777777"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w:t>
      </w:r>
      <w:r w:rsidRPr="00C63B18">
        <w:rPr>
          <w:rFonts w:ascii="Segoe UI" w:hAnsi="Segoe UI" w:cs="Segoe UI"/>
          <w:b w:val="0"/>
          <w:i w:val="0"/>
          <w:sz w:val="20"/>
        </w:rPr>
        <w:t xml:space="preserve"> mają charakter poufny.</w:t>
      </w:r>
    </w:p>
    <w:p w14:paraId="48771C77"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3)</w:t>
      </w:r>
      <w:r w:rsidR="00F912E1">
        <w:rPr>
          <w:rFonts w:ascii="Segoe UI" w:hAnsi="Segoe UI" w:cs="Segoe UI"/>
          <w:b w:val="0"/>
          <w:i w:val="0"/>
          <w:sz w:val="20"/>
        </w:rPr>
        <w:tab/>
      </w:r>
      <w:r w:rsidRPr="00C63B18">
        <w:rPr>
          <w:rFonts w:ascii="Segoe UI" w:hAnsi="Segoe UI" w:cs="Segoe UI"/>
          <w:b w:val="0"/>
          <w:i w:val="0"/>
          <w:sz w:val="20"/>
        </w:rPr>
        <w:t>W przypadku skorzystania przez Zamawiającego z możliwości prowadzenia negocjacji:</w:t>
      </w:r>
    </w:p>
    <w:p w14:paraId="1C8BD920"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może on zaprosić jednocześnie Wykonawców do negocjacji ofert złożonych w odpowiedzi </w:t>
      </w:r>
      <w:r w:rsidR="006C1E64">
        <w:rPr>
          <w:rFonts w:ascii="Segoe UI" w:hAnsi="Segoe UI" w:cs="Segoe UI"/>
          <w:b w:val="0"/>
          <w:i w:val="0"/>
          <w:sz w:val="20"/>
        </w:rPr>
        <w:t>na </w:t>
      </w:r>
      <w:r w:rsidR="00C63B18" w:rsidRPr="00C63B18">
        <w:rPr>
          <w:rFonts w:ascii="Segoe UI" w:hAnsi="Segoe UI" w:cs="Segoe UI"/>
          <w:b w:val="0"/>
          <w:i w:val="0"/>
          <w:sz w:val="20"/>
        </w:rPr>
        <w:t>ogłoszenie o zamówieniu, jeżeli nie</w:t>
      </w:r>
      <w:r w:rsidR="00C63B18">
        <w:rPr>
          <w:rFonts w:ascii="Segoe UI" w:hAnsi="Segoe UI" w:cs="Segoe UI"/>
          <w:b w:val="0"/>
          <w:i w:val="0"/>
          <w:sz w:val="20"/>
        </w:rPr>
        <w:t xml:space="preserve"> </w:t>
      </w:r>
      <w:r w:rsidR="00C63B18" w:rsidRPr="00C63B18">
        <w:rPr>
          <w:rFonts w:ascii="Segoe UI" w:hAnsi="Segoe UI" w:cs="Segoe UI"/>
          <w:b w:val="0"/>
          <w:i w:val="0"/>
          <w:sz w:val="20"/>
        </w:rPr>
        <w:t>podlegały one odrzuceniu</w:t>
      </w:r>
      <w:r w:rsidR="000B1694">
        <w:rPr>
          <w:rFonts w:ascii="Segoe UI" w:hAnsi="Segoe UI" w:cs="Segoe UI"/>
          <w:b w:val="0"/>
          <w:i w:val="0"/>
          <w:sz w:val="20"/>
        </w:rPr>
        <w:t>;</w:t>
      </w:r>
    </w:p>
    <w:p w14:paraId="3C155693"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w zaproszeniu do negocjacji wskazuje</w:t>
      </w:r>
      <w:r w:rsidR="00EF42EA">
        <w:rPr>
          <w:rFonts w:ascii="Segoe UI" w:hAnsi="Segoe UI" w:cs="Segoe UI"/>
          <w:b w:val="0"/>
          <w:i w:val="0"/>
          <w:sz w:val="20"/>
        </w:rPr>
        <w:t xml:space="preserve"> on</w:t>
      </w:r>
      <w:r w:rsidR="00C63B18" w:rsidRPr="00C63B18">
        <w:rPr>
          <w:rFonts w:ascii="Segoe UI" w:hAnsi="Segoe UI" w:cs="Segoe UI"/>
          <w:b w:val="0"/>
          <w:i w:val="0"/>
          <w:sz w:val="20"/>
        </w:rPr>
        <w:t xml:space="preserve"> miejsce, termin i sposób prowadzenia negocjacji, </w:t>
      </w:r>
      <w:r>
        <w:rPr>
          <w:rFonts w:ascii="Segoe UI" w:hAnsi="Segoe UI" w:cs="Segoe UI"/>
          <w:b w:val="0"/>
          <w:i w:val="0"/>
          <w:sz w:val="20"/>
        </w:rPr>
        <w:t>a </w:t>
      </w:r>
      <w:r w:rsidR="00C63B18" w:rsidRPr="00C63B18">
        <w:rPr>
          <w:rFonts w:ascii="Segoe UI" w:hAnsi="Segoe UI" w:cs="Segoe UI"/>
          <w:b w:val="0"/>
          <w:i w:val="0"/>
          <w:sz w:val="20"/>
        </w:rPr>
        <w:t>także kryteria oceny ofert, w ramach</w:t>
      </w:r>
      <w:r w:rsidR="00C63B18">
        <w:rPr>
          <w:rFonts w:ascii="Segoe UI" w:hAnsi="Segoe UI" w:cs="Segoe UI"/>
          <w:b w:val="0"/>
          <w:i w:val="0"/>
          <w:sz w:val="20"/>
        </w:rPr>
        <w:t xml:space="preserve"> </w:t>
      </w:r>
      <w:r w:rsidR="00C63B18" w:rsidRPr="00C63B18">
        <w:rPr>
          <w:rFonts w:ascii="Segoe UI" w:hAnsi="Segoe UI" w:cs="Segoe UI"/>
          <w:b w:val="0"/>
          <w:i w:val="0"/>
          <w:sz w:val="20"/>
        </w:rPr>
        <w:t>których będą prowadzone negocjacje w celu ulepszenia treści ofert;</w:t>
      </w:r>
    </w:p>
    <w:p w14:paraId="19A716DA"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informuje on równocześnie wszystkich Wykonawców, których oferty złożone w odpowiedzi </w:t>
      </w:r>
      <w:r>
        <w:rPr>
          <w:rFonts w:ascii="Segoe UI" w:hAnsi="Segoe UI" w:cs="Segoe UI"/>
          <w:b w:val="0"/>
          <w:i w:val="0"/>
          <w:sz w:val="20"/>
        </w:rPr>
        <w:t>na </w:t>
      </w:r>
      <w:r w:rsidR="00C63B18" w:rsidRPr="00C63B18">
        <w:rPr>
          <w:rFonts w:ascii="Segoe UI" w:hAnsi="Segoe UI" w:cs="Segoe UI"/>
          <w:b w:val="0"/>
          <w:i w:val="0"/>
          <w:sz w:val="20"/>
        </w:rPr>
        <w:t>ogłoszenie o zamówieniu nie zostały</w:t>
      </w:r>
      <w:r w:rsidR="00C63B18">
        <w:rPr>
          <w:rFonts w:ascii="Segoe UI" w:hAnsi="Segoe UI" w:cs="Segoe UI"/>
          <w:b w:val="0"/>
          <w:i w:val="0"/>
          <w:sz w:val="20"/>
        </w:rPr>
        <w:t xml:space="preserve"> </w:t>
      </w:r>
      <w:r w:rsidR="00C63B18" w:rsidRPr="00C63B18">
        <w:rPr>
          <w:rFonts w:ascii="Segoe UI" w:hAnsi="Segoe UI" w:cs="Segoe UI"/>
          <w:b w:val="0"/>
          <w:i w:val="0"/>
          <w:sz w:val="20"/>
        </w:rPr>
        <w:t>odrzucone, o zakończeniu negocjacji oraz zaprasza ich</w:t>
      </w:r>
      <w:r>
        <w:rPr>
          <w:rFonts w:ascii="Segoe UI" w:hAnsi="Segoe UI" w:cs="Segoe UI"/>
          <w:b w:val="0"/>
          <w:i w:val="0"/>
          <w:sz w:val="20"/>
        </w:rPr>
        <w:t xml:space="preserve"> do </w:t>
      </w:r>
      <w:r w:rsidR="000B1694">
        <w:rPr>
          <w:rFonts w:ascii="Segoe UI" w:hAnsi="Segoe UI" w:cs="Segoe UI"/>
          <w:b w:val="0"/>
          <w:i w:val="0"/>
          <w:sz w:val="20"/>
        </w:rPr>
        <w:t>składania ofert dodatkowych.</w:t>
      </w:r>
    </w:p>
    <w:p w14:paraId="3A246DAE" w14:textId="77777777"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4)</w:t>
      </w:r>
      <w:r w:rsidR="00F912E1">
        <w:rPr>
          <w:rFonts w:ascii="Segoe UI" w:hAnsi="Segoe UI" w:cs="Segoe UI"/>
          <w:b w:val="0"/>
          <w:i w:val="0"/>
          <w:sz w:val="20"/>
        </w:rPr>
        <w:tab/>
      </w:r>
      <w:r w:rsidR="00C63B18" w:rsidRPr="00C63B18">
        <w:rPr>
          <w:rFonts w:ascii="Segoe UI" w:hAnsi="Segoe UI" w:cs="Segoe UI"/>
          <w:b w:val="0"/>
          <w:i w:val="0"/>
          <w:sz w:val="20"/>
        </w:rPr>
        <w:t>Wykonawca może złożyć ofertę dodatkową, która zawiera nowe propozycje w zakresie treści oferty podlegając</w:t>
      </w:r>
      <w:r w:rsidR="008D52E8">
        <w:rPr>
          <w:rFonts w:ascii="Segoe UI" w:hAnsi="Segoe UI" w:cs="Segoe UI"/>
          <w:b w:val="0"/>
          <w:i w:val="0"/>
          <w:sz w:val="20"/>
        </w:rPr>
        <w:t>e</w:t>
      </w:r>
      <w:r w:rsidR="00C63B18" w:rsidRPr="00C63B18">
        <w:rPr>
          <w:rFonts w:ascii="Segoe UI" w:hAnsi="Segoe UI" w:cs="Segoe UI"/>
          <w:b w:val="0"/>
          <w:i w:val="0"/>
          <w:sz w:val="20"/>
        </w:rPr>
        <w:t xml:space="preserve"> ocenie w ramach</w:t>
      </w:r>
      <w:r w:rsidR="002C56A6">
        <w:rPr>
          <w:rFonts w:ascii="Segoe UI" w:hAnsi="Segoe UI" w:cs="Segoe UI"/>
          <w:b w:val="0"/>
          <w:i w:val="0"/>
          <w:sz w:val="20"/>
        </w:rPr>
        <w:t xml:space="preserve"> </w:t>
      </w:r>
      <w:r w:rsidR="00C63B18" w:rsidRPr="00C63B18">
        <w:rPr>
          <w:rFonts w:ascii="Segoe UI" w:hAnsi="Segoe UI" w:cs="Segoe UI"/>
          <w:b w:val="0"/>
          <w:i w:val="0"/>
          <w:sz w:val="20"/>
        </w:rPr>
        <w:t>kryteriów oceny ofert w</w:t>
      </w:r>
      <w:r w:rsidR="00F912E1">
        <w:rPr>
          <w:rFonts w:ascii="Segoe UI" w:hAnsi="Segoe UI" w:cs="Segoe UI"/>
          <w:b w:val="0"/>
          <w:i w:val="0"/>
          <w:sz w:val="20"/>
        </w:rPr>
        <w:t>skazanych przez Zamawiającego w </w:t>
      </w:r>
      <w:r w:rsidR="00C63B18" w:rsidRPr="00C63B18">
        <w:rPr>
          <w:rFonts w:ascii="Segoe UI" w:hAnsi="Segoe UI" w:cs="Segoe UI"/>
          <w:b w:val="0"/>
          <w:i w:val="0"/>
          <w:sz w:val="20"/>
        </w:rPr>
        <w:t>zaproszeniu do negocjacji.</w:t>
      </w:r>
    </w:p>
    <w:p w14:paraId="229086CD"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5)</w:t>
      </w:r>
      <w:r>
        <w:rPr>
          <w:rFonts w:ascii="Segoe UI" w:hAnsi="Segoe UI" w:cs="Segoe UI"/>
          <w:b w:val="0"/>
          <w:i w:val="0"/>
          <w:sz w:val="20"/>
        </w:rPr>
        <w:tab/>
      </w:r>
      <w:r w:rsidR="00C63B18" w:rsidRPr="00C63B18">
        <w:rPr>
          <w:rFonts w:ascii="Segoe UI" w:hAnsi="Segoe UI" w:cs="Segoe UI"/>
          <w:b w:val="0"/>
          <w:i w:val="0"/>
          <w:sz w:val="20"/>
        </w:rPr>
        <w:t xml:space="preserve">Oferta dodatkowa nie może być mniej korzystna w żadnym z kryteriów oceny ofert wskazanych </w:t>
      </w:r>
      <w:r>
        <w:rPr>
          <w:rFonts w:ascii="Segoe UI" w:hAnsi="Segoe UI" w:cs="Segoe UI"/>
          <w:b w:val="0"/>
          <w:i w:val="0"/>
          <w:sz w:val="20"/>
        </w:rPr>
        <w:t>w </w:t>
      </w:r>
      <w:r w:rsidR="00C63B18" w:rsidRPr="00C63B18">
        <w:rPr>
          <w:rFonts w:ascii="Segoe UI" w:hAnsi="Segoe UI" w:cs="Segoe UI"/>
          <w:b w:val="0"/>
          <w:i w:val="0"/>
          <w:sz w:val="20"/>
        </w:rPr>
        <w:t>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w:t>
      </w:r>
    </w:p>
    <w:p w14:paraId="1D90311B"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lastRenderedPageBreak/>
        <w:t>6)</w:t>
      </w:r>
      <w:r>
        <w:rPr>
          <w:rFonts w:ascii="Segoe UI" w:hAnsi="Segoe UI" w:cs="Segoe UI"/>
          <w:b w:val="0"/>
          <w:i w:val="0"/>
          <w:sz w:val="20"/>
        </w:rPr>
        <w:tab/>
      </w:r>
      <w:r w:rsidR="00C63B18" w:rsidRPr="00C63B18">
        <w:rPr>
          <w:rFonts w:ascii="Segoe UI" w:hAnsi="Segoe UI" w:cs="Segoe UI"/>
          <w:b w:val="0"/>
          <w:i w:val="0"/>
          <w:sz w:val="20"/>
        </w:rPr>
        <w:t>Oferta przestaje wiązać Wykonawcę w zakresie, w jakim złoży on ofertę dodatkową zawierającą korzystniejsze propozycje w ramach</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każdego z kryteriów oceny ofert wskazanych w zaproszeniu </w:t>
      </w:r>
      <w:r>
        <w:rPr>
          <w:rFonts w:ascii="Segoe UI" w:hAnsi="Segoe UI" w:cs="Segoe UI"/>
          <w:b w:val="0"/>
          <w:i w:val="0"/>
          <w:sz w:val="20"/>
        </w:rPr>
        <w:t>do </w:t>
      </w:r>
      <w:r w:rsidR="00C63B18" w:rsidRPr="00C63B18">
        <w:rPr>
          <w:rFonts w:ascii="Segoe UI" w:hAnsi="Segoe UI" w:cs="Segoe UI"/>
          <w:b w:val="0"/>
          <w:i w:val="0"/>
          <w:sz w:val="20"/>
        </w:rPr>
        <w:t>negocjacji.</w:t>
      </w:r>
    </w:p>
    <w:p w14:paraId="3FB888FD" w14:textId="77777777"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7)</w:t>
      </w:r>
      <w:r w:rsidR="00F912E1">
        <w:rPr>
          <w:rFonts w:ascii="Segoe UI" w:hAnsi="Segoe UI" w:cs="Segoe UI"/>
          <w:b w:val="0"/>
          <w:i w:val="0"/>
          <w:sz w:val="20"/>
        </w:rPr>
        <w:tab/>
      </w:r>
      <w:r w:rsidR="00C63B18" w:rsidRPr="00C63B18">
        <w:rPr>
          <w:rFonts w:ascii="Segoe UI" w:hAnsi="Segoe UI" w:cs="Segoe UI"/>
          <w:b w:val="0"/>
          <w:i w:val="0"/>
          <w:sz w:val="20"/>
        </w:rPr>
        <w:t>Oferta dodatkowa, która jest mniej korzystna w którymkolwiek z kryteriów oceny ofert wskazanych 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 podlega odrzuceniu.</w:t>
      </w:r>
    </w:p>
    <w:p w14:paraId="256C23E2"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8)</w:t>
      </w:r>
      <w:r>
        <w:rPr>
          <w:rFonts w:ascii="Segoe UI" w:hAnsi="Segoe UI" w:cs="Segoe UI"/>
          <w:b w:val="0"/>
          <w:i w:val="0"/>
          <w:sz w:val="20"/>
        </w:rPr>
        <w:tab/>
      </w:r>
      <w:r w:rsidR="00C63B18" w:rsidRPr="00C63B18">
        <w:rPr>
          <w:rFonts w:ascii="Segoe UI" w:hAnsi="Segoe UI" w:cs="Segoe UI"/>
          <w:b w:val="0"/>
          <w:i w:val="0"/>
          <w:sz w:val="20"/>
        </w:rPr>
        <w:t xml:space="preserve">Zamawiający nie przewiduje </w:t>
      </w:r>
      <w:r w:rsidR="00EF42EA">
        <w:rPr>
          <w:rFonts w:ascii="Segoe UI" w:hAnsi="Segoe UI" w:cs="Segoe UI"/>
          <w:b w:val="0"/>
          <w:i w:val="0"/>
          <w:sz w:val="20"/>
        </w:rPr>
        <w:t>możliwości ograniczenia liczby W</w:t>
      </w:r>
      <w:r w:rsidR="00C63B18" w:rsidRPr="00C63B18">
        <w:rPr>
          <w:rFonts w:ascii="Segoe UI" w:hAnsi="Segoe UI" w:cs="Segoe UI"/>
          <w:b w:val="0"/>
          <w:i w:val="0"/>
          <w:sz w:val="20"/>
        </w:rPr>
        <w:t xml:space="preserve">ykonawców, których zaprosi </w:t>
      </w:r>
      <w:r w:rsidR="005D5C88">
        <w:rPr>
          <w:rFonts w:ascii="Segoe UI" w:hAnsi="Segoe UI" w:cs="Segoe UI"/>
          <w:b w:val="0"/>
          <w:i w:val="0"/>
          <w:sz w:val="20"/>
        </w:rPr>
        <w:t>do </w:t>
      </w:r>
      <w:r w:rsidR="00C63B18" w:rsidRPr="00C63B18">
        <w:rPr>
          <w:rFonts w:ascii="Segoe UI" w:hAnsi="Segoe UI" w:cs="Segoe UI"/>
          <w:b w:val="0"/>
          <w:i w:val="0"/>
          <w:sz w:val="20"/>
        </w:rPr>
        <w:t>negocjacji ofert.</w:t>
      </w:r>
    </w:p>
    <w:p w14:paraId="40A96400" w14:textId="77777777" w:rsid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9)</w:t>
      </w:r>
      <w:r w:rsidR="00F912E1">
        <w:rPr>
          <w:rFonts w:ascii="Segoe UI" w:hAnsi="Segoe UI" w:cs="Segoe UI"/>
          <w:b w:val="0"/>
          <w:i w:val="0"/>
          <w:sz w:val="20"/>
        </w:rPr>
        <w:tab/>
      </w:r>
      <w:r w:rsidR="00C63B18" w:rsidRPr="00C63B18">
        <w:rPr>
          <w:rFonts w:ascii="Segoe UI" w:hAnsi="Segoe UI" w:cs="Segoe UI"/>
          <w:b w:val="0"/>
          <w:i w:val="0"/>
          <w:sz w:val="20"/>
        </w:rPr>
        <w:t>W przypadku, gdy Zamawiający nie prowadzi negocjacji, dokonuje wyboru najkorzystniejszej oferty spośród niepodlegających</w:t>
      </w:r>
      <w:r w:rsidR="00C63B18">
        <w:rPr>
          <w:rFonts w:ascii="Segoe UI" w:hAnsi="Segoe UI" w:cs="Segoe UI"/>
          <w:b w:val="0"/>
          <w:i w:val="0"/>
          <w:sz w:val="20"/>
        </w:rPr>
        <w:t xml:space="preserve"> </w:t>
      </w:r>
      <w:r w:rsidR="00C63B18" w:rsidRPr="00C63B18">
        <w:rPr>
          <w:rFonts w:ascii="Segoe UI" w:hAnsi="Segoe UI" w:cs="Segoe UI"/>
          <w:b w:val="0"/>
          <w:i w:val="0"/>
          <w:sz w:val="20"/>
        </w:rPr>
        <w:t>odrzuceniu ofert złożonych w odpowiedzi na ogłoszenie o zamówieniu.</w:t>
      </w:r>
    </w:p>
    <w:p w14:paraId="3D6E381B" w14:textId="77777777" w:rsidR="00B86715" w:rsidRDefault="00B86715">
      <w:pPr>
        <w:pStyle w:val="Tekstpodstawowy"/>
        <w:ind w:firstLine="360"/>
        <w:jc w:val="both"/>
        <w:rPr>
          <w:rFonts w:ascii="Segoe UI" w:hAnsi="Segoe UI" w:cs="Segoe UI"/>
          <w:b w:val="0"/>
          <w:i w:val="0"/>
          <w:sz w:val="20"/>
        </w:rPr>
      </w:pPr>
    </w:p>
    <w:p w14:paraId="486B310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5345F0B4" w14:textId="77777777" w:rsidR="00B86715" w:rsidRDefault="00B86715">
      <w:pPr>
        <w:pStyle w:val="Tekstpodstawowy"/>
        <w:jc w:val="both"/>
        <w:rPr>
          <w:rFonts w:ascii="Segoe UI" w:hAnsi="Segoe UI" w:cs="Segoe UI"/>
          <w:b w:val="0"/>
          <w:bCs/>
          <w:i w:val="0"/>
          <w:sz w:val="20"/>
        </w:rPr>
      </w:pPr>
    </w:p>
    <w:p w14:paraId="3D300494" w14:textId="77777777" w:rsidR="00C375DC" w:rsidRPr="008A185D" w:rsidRDefault="00151A51" w:rsidP="0004556D">
      <w:pPr>
        <w:pStyle w:val="ZnakZnakZnak0"/>
        <w:numPr>
          <w:ilvl w:val="0"/>
          <w:numId w:val="5"/>
        </w:numPr>
        <w:tabs>
          <w:tab w:val="left" w:pos="426"/>
        </w:tabs>
        <w:ind w:left="426"/>
        <w:jc w:val="both"/>
        <w:rPr>
          <w:rFonts w:ascii="Segoe UI" w:hAnsi="Segoe UI" w:cs="Segoe UI"/>
          <w:sz w:val="20"/>
          <w:szCs w:val="20"/>
        </w:rPr>
      </w:pPr>
      <w:r w:rsidRPr="008A185D">
        <w:rPr>
          <w:rFonts w:ascii="Segoe UI" w:hAnsi="Segoe UI" w:cs="Segoe UI"/>
          <w:sz w:val="20"/>
          <w:szCs w:val="20"/>
        </w:rPr>
        <w:t>Przedmiotem zamówienia jest</w:t>
      </w:r>
      <w:r w:rsidR="007F5EB7">
        <w:t xml:space="preserve"> </w:t>
      </w:r>
      <w:r w:rsidR="00C375DC" w:rsidRPr="008A185D">
        <w:rPr>
          <w:rFonts w:ascii="Segoe UI" w:hAnsi="Segoe UI" w:cs="Segoe UI"/>
          <w:sz w:val="20"/>
          <w:szCs w:val="20"/>
        </w:rPr>
        <w:t>opracowanie Strategii rozwoju ponadlokalnego dla Koszalińsko-Kołobrzesko-Białogardzkiego Obszaru Funkcjonalnego na lata 2021 – 2030</w:t>
      </w:r>
      <w:r w:rsidR="00BF316B" w:rsidRPr="008A185D">
        <w:rPr>
          <w:rFonts w:ascii="Segoe UI" w:hAnsi="Segoe UI" w:cs="Segoe UI"/>
          <w:sz w:val="20"/>
          <w:szCs w:val="20"/>
        </w:rPr>
        <w:t>.</w:t>
      </w:r>
    </w:p>
    <w:p w14:paraId="762C7DC6" w14:textId="77777777" w:rsidR="00863862" w:rsidRPr="00BF316B" w:rsidRDefault="00C375DC" w:rsidP="008A185D">
      <w:pPr>
        <w:ind w:left="426"/>
        <w:jc w:val="both"/>
        <w:rPr>
          <w:rFonts w:ascii="Segoe UI" w:hAnsi="Segoe UI" w:cs="Segoe UI"/>
          <w:bCs/>
          <w:iCs/>
        </w:rPr>
      </w:pPr>
      <w:r>
        <w:rPr>
          <w:rFonts w:ascii="Segoe UI" w:hAnsi="Segoe UI" w:cs="Segoe UI"/>
        </w:rPr>
        <w:t>Przedmiot zamówienia</w:t>
      </w:r>
      <w:r w:rsidR="00604980">
        <w:rPr>
          <w:rFonts w:ascii="Segoe UI" w:hAnsi="Segoe UI" w:cs="Segoe UI"/>
          <w:bCs/>
        </w:rPr>
        <w:t xml:space="preserve"> </w:t>
      </w:r>
      <w:r w:rsidR="00863862" w:rsidRPr="00151A51">
        <w:rPr>
          <w:rFonts w:ascii="Segoe UI" w:hAnsi="Segoe UI" w:cs="Segoe UI"/>
          <w:bCs/>
        </w:rPr>
        <w:t xml:space="preserve">określony </w:t>
      </w:r>
      <w:r w:rsidR="00863862" w:rsidRPr="00151A51">
        <w:rPr>
          <w:rFonts w:ascii="Segoe UI" w:hAnsi="Segoe UI" w:cs="Segoe UI"/>
        </w:rPr>
        <w:t xml:space="preserve">wg Wspólnego </w:t>
      </w:r>
      <w:r w:rsidR="00BF316B">
        <w:rPr>
          <w:rFonts w:ascii="Segoe UI" w:hAnsi="Segoe UI" w:cs="Segoe UI"/>
        </w:rPr>
        <w:t>Słownika Zamówień kodami</w:t>
      </w:r>
      <w:r w:rsidR="00151A51">
        <w:rPr>
          <w:rFonts w:ascii="Segoe UI" w:hAnsi="Segoe UI" w:cs="Segoe UI"/>
        </w:rPr>
        <w:t xml:space="preserve"> CPV:</w:t>
      </w:r>
      <w:r w:rsidR="00731E99" w:rsidRPr="00731E99">
        <w:t xml:space="preserve"> </w:t>
      </w:r>
      <w:r w:rsidR="00BF316B" w:rsidRPr="00C375DC">
        <w:rPr>
          <w:rFonts w:ascii="Segoe UI" w:hAnsi="Segoe UI" w:cs="Segoe UI"/>
          <w:bCs/>
        </w:rPr>
        <w:t>73220000-0</w:t>
      </w:r>
      <w:r w:rsidR="00BF316B">
        <w:rPr>
          <w:rFonts w:ascii="Segoe UI" w:hAnsi="Segoe UI" w:cs="Segoe UI"/>
          <w:bCs/>
        </w:rPr>
        <w:t>,</w:t>
      </w:r>
      <w:r w:rsidR="008A185D">
        <w:rPr>
          <w:rFonts w:ascii="Segoe UI" w:hAnsi="Segoe UI" w:cs="Segoe UI"/>
          <w:bCs/>
        </w:rPr>
        <w:t xml:space="preserve"> </w:t>
      </w:r>
      <w:r w:rsidR="00BF316B" w:rsidRPr="00C375DC">
        <w:rPr>
          <w:rFonts w:ascii="Segoe UI" w:hAnsi="Segoe UI" w:cs="Segoe UI"/>
          <w:bCs/>
        </w:rPr>
        <w:t>71241000-9</w:t>
      </w:r>
      <w:r w:rsidR="00BF316B">
        <w:rPr>
          <w:rFonts w:ascii="Segoe UI" w:hAnsi="Segoe UI" w:cs="Segoe UI"/>
          <w:bCs/>
        </w:rPr>
        <w:t>.</w:t>
      </w:r>
    </w:p>
    <w:p w14:paraId="23E2173B" w14:textId="77777777" w:rsidR="00B658ED" w:rsidRPr="00BF316B" w:rsidRDefault="00B658ED" w:rsidP="0004556D">
      <w:pPr>
        <w:numPr>
          <w:ilvl w:val="0"/>
          <w:numId w:val="5"/>
        </w:numPr>
        <w:ind w:left="426" w:hanging="426"/>
        <w:jc w:val="both"/>
        <w:rPr>
          <w:rFonts w:ascii="Segoe UI" w:hAnsi="Segoe UI" w:cs="Segoe UI"/>
          <w:color w:val="000000"/>
        </w:rPr>
      </w:pPr>
      <w:r>
        <w:rPr>
          <w:rFonts w:ascii="Segoe UI" w:hAnsi="Segoe UI" w:cs="Segoe UI"/>
        </w:rPr>
        <w:t>O</w:t>
      </w:r>
      <w:r w:rsidR="00BF316B">
        <w:rPr>
          <w:rFonts w:ascii="Segoe UI" w:hAnsi="Segoe UI" w:cs="Segoe UI"/>
        </w:rPr>
        <w:t>kreślenie przedmiotu zamówienia</w:t>
      </w:r>
      <w:r w:rsidR="001C5C3D">
        <w:rPr>
          <w:rFonts w:ascii="Segoe UI" w:hAnsi="Segoe UI" w:cs="Segoe UI"/>
        </w:rPr>
        <w:t xml:space="preserve"> </w:t>
      </w:r>
      <w:r w:rsidR="008D52E8">
        <w:rPr>
          <w:rFonts w:ascii="Segoe UI" w:hAnsi="Segoe UI" w:cs="Segoe UI"/>
        </w:rPr>
        <w:t>zawarte jest w Rozdziale II SWZ oraz</w:t>
      </w:r>
      <w:r>
        <w:rPr>
          <w:rFonts w:ascii="Segoe UI" w:hAnsi="Segoe UI" w:cs="Segoe UI"/>
        </w:rPr>
        <w:t xml:space="preserve"> </w:t>
      </w:r>
      <w:r w:rsidR="001C5C3D">
        <w:rPr>
          <w:rFonts w:ascii="Segoe UI" w:hAnsi="Segoe UI" w:cs="Segoe UI"/>
        </w:rPr>
        <w:t>w projekcie umowy</w:t>
      </w:r>
      <w:r w:rsidR="008D52E8">
        <w:rPr>
          <w:rFonts w:ascii="Segoe UI" w:hAnsi="Segoe UI" w:cs="Segoe UI"/>
        </w:rPr>
        <w:t xml:space="preserve"> </w:t>
      </w:r>
      <w:r w:rsidR="001C5C3D">
        <w:rPr>
          <w:rFonts w:ascii="Segoe UI" w:hAnsi="Segoe UI" w:cs="Segoe UI"/>
        </w:rPr>
        <w:t>zawartym</w:t>
      </w:r>
      <w:r w:rsidR="008D52E8">
        <w:rPr>
          <w:rFonts w:ascii="Segoe UI" w:hAnsi="Segoe UI" w:cs="Segoe UI"/>
        </w:rPr>
        <w:t xml:space="preserve"> w </w:t>
      </w:r>
      <w:r>
        <w:rPr>
          <w:rFonts w:ascii="Segoe UI" w:hAnsi="Segoe UI" w:cs="Segoe UI"/>
        </w:rPr>
        <w:t>Rozdziale V SWZ.</w:t>
      </w:r>
    </w:p>
    <w:p w14:paraId="33A2077A" w14:textId="77777777" w:rsidR="00BF316B" w:rsidRPr="00BF316B" w:rsidRDefault="00BF316B" w:rsidP="0004556D">
      <w:pPr>
        <w:numPr>
          <w:ilvl w:val="0"/>
          <w:numId w:val="5"/>
        </w:numPr>
        <w:ind w:left="426" w:hanging="426"/>
        <w:jc w:val="both"/>
        <w:rPr>
          <w:rFonts w:ascii="Segoe UI" w:hAnsi="Segoe UI" w:cs="Segoe UI"/>
          <w:color w:val="000000"/>
        </w:rPr>
      </w:pPr>
      <w:r>
        <w:rPr>
          <w:rFonts w:ascii="Segoe UI" w:hAnsi="Segoe UI" w:cs="Segoe UI"/>
        </w:rPr>
        <w:t>Zamawiający nie dokonuje podziału zam</w:t>
      </w:r>
      <w:r w:rsidR="00EF6315">
        <w:rPr>
          <w:rFonts w:ascii="Segoe UI" w:hAnsi="Segoe UI" w:cs="Segoe UI"/>
        </w:rPr>
        <w:t>ówienia na części. Tym samym Za</w:t>
      </w:r>
      <w:r>
        <w:rPr>
          <w:rFonts w:ascii="Segoe UI" w:hAnsi="Segoe UI" w:cs="Segoe UI"/>
        </w:rPr>
        <w:t>mawiający nie dopuszcza składnia ofert częściowych, o których mowa w art. 7 pkt. 15 ustawy PZP.</w:t>
      </w:r>
    </w:p>
    <w:p w14:paraId="6A05B360" w14:textId="77777777" w:rsidR="00BF316B" w:rsidRDefault="00BF316B" w:rsidP="00BF316B">
      <w:pPr>
        <w:ind w:left="426"/>
        <w:jc w:val="both"/>
        <w:rPr>
          <w:rFonts w:ascii="Segoe UI" w:hAnsi="Segoe UI" w:cs="Segoe UI"/>
        </w:rPr>
      </w:pPr>
      <w:r>
        <w:rPr>
          <w:rFonts w:ascii="Segoe UI" w:hAnsi="Segoe UI" w:cs="Segoe UI"/>
        </w:rPr>
        <w:t>Powody nie dokonania podziału:</w:t>
      </w:r>
    </w:p>
    <w:p w14:paraId="77BF64D4" w14:textId="4E7D0B84" w:rsidR="00BF316B" w:rsidRPr="00B658ED" w:rsidRDefault="00BF316B" w:rsidP="00BF316B">
      <w:pPr>
        <w:ind w:left="426"/>
        <w:jc w:val="both"/>
        <w:rPr>
          <w:rFonts w:ascii="Segoe UI" w:hAnsi="Segoe UI" w:cs="Segoe UI"/>
          <w:color w:val="000000"/>
        </w:rPr>
      </w:pPr>
      <w:r w:rsidRPr="00BF316B">
        <w:rPr>
          <w:rFonts w:ascii="Segoe UI" w:hAnsi="Segoe UI" w:cs="Segoe UI"/>
        </w:rPr>
        <w:t xml:space="preserve">Zamawiający nie dokonuje podziału na części zamówienia z uwagi na ryzyko braku właściwego </w:t>
      </w:r>
      <w:r w:rsidRPr="00972EFD">
        <w:rPr>
          <w:rFonts w:ascii="Segoe UI" w:hAnsi="Segoe UI" w:cs="Segoe UI"/>
        </w:rPr>
        <w:t>z</w:t>
      </w:r>
      <w:r w:rsidR="000F175C" w:rsidRPr="00972EFD">
        <w:rPr>
          <w:rFonts w:ascii="Segoe UI" w:hAnsi="Segoe UI" w:cs="Segoe UI"/>
        </w:rPr>
        <w:t>a</w:t>
      </w:r>
      <w:r w:rsidRPr="00972EFD">
        <w:rPr>
          <w:rFonts w:ascii="Segoe UI" w:hAnsi="Segoe UI" w:cs="Segoe UI"/>
        </w:rPr>
        <w:t>rządzania</w:t>
      </w:r>
      <w:r w:rsidRPr="00BF316B">
        <w:rPr>
          <w:rFonts w:ascii="Segoe UI" w:hAnsi="Segoe UI" w:cs="Segoe UI"/>
        </w:rPr>
        <w:t xml:space="preserve"> tak kompleksowym zamówieniem. Usługa polega na opracowaniu dokumentów strategicznych, które wymagają wielopłaszczyznowej analizy i badań. Dokumenty „przenikają się”, a opracowanie jednego etapu ma wp</w:t>
      </w:r>
      <w:r w:rsidR="008A185D">
        <w:rPr>
          <w:rFonts w:ascii="Segoe UI" w:hAnsi="Segoe UI" w:cs="Segoe UI"/>
        </w:rPr>
        <w:t xml:space="preserve">ływ na kolejny. Wybór różnych </w:t>
      </w:r>
      <w:r w:rsidR="00CB5974">
        <w:rPr>
          <w:rFonts w:ascii="Segoe UI" w:hAnsi="Segoe UI" w:cs="Segoe UI"/>
        </w:rPr>
        <w:t>W</w:t>
      </w:r>
      <w:r w:rsidR="008A185D">
        <w:rPr>
          <w:rFonts w:ascii="Segoe UI" w:hAnsi="Segoe UI" w:cs="Segoe UI"/>
        </w:rPr>
        <w:t>y</w:t>
      </w:r>
      <w:r w:rsidRPr="00BF316B">
        <w:rPr>
          <w:rFonts w:ascii="Segoe UI" w:hAnsi="Segoe UI" w:cs="Segoe UI"/>
        </w:rPr>
        <w:t>konawców do realizacji zamówienia w tym samym czasie mógłby spowodować nadmierne trudności w zarządzaniu, generować nadmierne koszty. Ponadto byłaby konieczności dublowania prac, a także mogłaby wystąpić niespójność zapisów w dokumentacji, w przypadku określania kluczowych elementów.</w:t>
      </w:r>
    </w:p>
    <w:p w14:paraId="048C1BFF" w14:textId="77777777" w:rsidR="008D4927" w:rsidRPr="008D4927" w:rsidRDefault="00863862" w:rsidP="0004556D">
      <w:pPr>
        <w:pStyle w:val="ZnakZnakZnak0"/>
        <w:numPr>
          <w:ilvl w:val="0"/>
          <w:numId w:val="5"/>
        </w:numPr>
        <w:tabs>
          <w:tab w:val="left" w:pos="567"/>
        </w:tabs>
        <w:ind w:left="426" w:hanging="426"/>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BF316B">
        <w:rPr>
          <w:rFonts w:ascii="Segoe UI" w:hAnsi="Segoe UI" w:cs="Segoe UI"/>
          <w:b/>
          <w:sz w:val="20"/>
          <w:szCs w:val="20"/>
        </w:rPr>
        <w:t>631 975,23 zł.</w:t>
      </w:r>
    </w:p>
    <w:p w14:paraId="0E1AA63C" w14:textId="77777777" w:rsidR="00B658ED" w:rsidRPr="00B658ED" w:rsidRDefault="00B658ED" w:rsidP="0004556D">
      <w:pPr>
        <w:pStyle w:val="ZnakZnakZnak0"/>
        <w:numPr>
          <w:ilvl w:val="0"/>
          <w:numId w:val="5"/>
        </w:numPr>
        <w:tabs>
          <w:tab w:val="left" w:pos="567"/>
        </w:tabs>
        <w:ind w:left="426" w:hanging="426"/>
        <w:jc w:val="both"/>
        <w:rPr>
          <w:rFonts w:ascii="Segoe UI" w:hAnsi="Segoe UI" w:cs="Segoe UI"/>
          <w:bCs/>
        </w:rPr>
      </w:pPr>
      <w:r w:rsidRPr="00B658ED">
        <w:rPr>
          <w:rFonts w:ascii="Segoe UI" w:hAnsi="Segoe UI" w:cs="Segoe UI"/>
          <w:sz w:val="20"/>
        </w:rPr>
        <w:t xml:space="preserve">Zamawiający nie przewiduje udzielenia zamówienia, o którym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1C5C3D">
        <w:rPr>
          <w:rFonts w:ascii="Segoe UI" w:hAnsi="Segoe UI" w:cs="Segoe UI"/>
          <w:sz w:val="20"/>
        </w:rPr>
        <w:t>7</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2F67FFCC" w14:textId="77777777" w:rsidR="00B658ED" w:rsidRPr="00865F3B" w:rsidRDefault="00B658ED" w:rsidP="0004556D">
      <w:pPr>
        <w:pStyle w:val="ZnakZnakZnak0"/>
        <w:numPr>
          <w:ilvl w:val="0"/>
          <w:numId w:val="5"/>
        </w:numPr>
        <w:tabs>
          <w:tab w:val="left" w:pos="426"/>
        </w:tabs>
        <w:ind w:left="426" w:hanging="426"/>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sidR="005D5C88">
        <w:rPr>
          <w:rFonts w:ascii="Segoe UI" w:hAnsi="Segoe UI" w:cs="Segoe UI"/>
          <w:sz w:val="20"/>
          <w:szCs w:val="20"/>
        </w:rPr>
        <w:t>w </w:t>
      </w:r>
      <w:r>
        <w:rPr>
          <w:rFonts w:ascii="Segoe UI" w:hAnsi="Segoe UI" w:cs="Segoe UI"/>
          <w:sz w:val="20"/>
          <w:szCs w:val="20"/>
        </w:rPr>
        <w:t>S</w:t>
      </w:r>
      <w:r w:rsidRPr="00B658ED">
        <w:rPr>
          <w:rFonts w:ascii="Segoe UI" w:hAnsi="Segoe UI" w:cs="Segoe UI"/>
          <w:sz w:val="20"/>
          <w:szCs w:val="20"/>
        </w:rPr>
        <w:t>WZ sposób wykonania zamówienia (oferta wariantowa).</w:t>
      </w:r>
    </w:p>
    <w:p w14:paraId="43CD1132" w14:textId="77777777" w:rsidR="00B86715" w:rsidRDefault="00B86715">
      <w:pPr>
        <w:ind w:left="284"/>
        <w:jc w:val="both"/>
        <w:rPr>
          <w:rFonts w:ascii="Segoe UI" w:hAnsi="Segoe UI" w:cs="Segoe UI"/>
          <w:color w:val="000000"/>
        </w:rPr>
      </w:pPr>
    </w:p>
    <w:p w14:paraId="2D198E12"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14:paraId="486C1963" w14:textId="77777777" w:rsidR="00B86715" w:rsidRPr="0023106A" w:rsidRDefault="00B86715" w:rsidP="0023106A">
      <w:pPr>
        <w:pStyle w:val="Tekstpodstawowy"/>
        <w:ind w:firstLine="142"/>
        <w:jc w:val="both"/>
        <w:rPr>
          <w:rFonts w:ascii="Segoe UI" w:hAnsi="Segoe UI" w:cs="Segoe UI"/>
          <w:b w:val="0"/>
          <w:bCs/>
          <w:i w:val="0"/>
          <w:sz w:val="20"/>
        </w:rPr>
      </w:pPr>
    </w:p>
    <w:p w14:paraId="7616C46D" w14:textId="77777777" w:rsidR="00B63014" w:rsidRDefault="009B3CF9">
      <w:pPr>
        <w:jc w:val="both"/>
        <w:rPr>
          <w:rFonts w:ascii="Segoe UI" w:hAnsi="Segoe UI" w:cs="Segoe UI"/>
        </w:rPr>
      </w:pPr>
      <w:r>
        <w:rPr>
          <w:rFonts w:ascii="Segoe UI" w:hAnsi="Segoe UI" w:cs="Segoe UI"/>
        </w:rPr>
        <w:t xml:space="preserve">Wymagany termin realizacji zamówienia: </w:t>
      </w:r>
      <w:r w:rsidRPr="00875372">
        <w:rPr>
          <w:rFonts w:ascii="Segoe UI" w:hAnsi="Segoe UI" w:cs="Segoe UI"/>
          <w:b/>
        </w:rPr>
        <w:t>12 miesięcy</w:t>
      </w:r>
      <w:r>
        <w:rPr>
          <w:rFonts w:ascii="Segoe UI" w:hAnsi="Segoe UI" w:cs="Segoe UI"/>
        </w:rPr>
        <w:t xml:space="preserve"> od dnia zawarcia umowy.</w:t>
      </w:r>
    </w:p>
    <w:p w14:paraId="627A8527" w14:textId="77777777" w:rsidR="00875372" w:rsidRDefault="00875372">
      <w:pPr>
        <w:jc w:val="both"/>
        <w:rPr>
          <w:rFonts w:ascii="Segoe UI" w:hAnsi="Segoe UI" w:cs="Segoe UI"/>
        </w:rPr>
      </w:pPr>
    </w:p>
    <w:p w14:paraId="1153173E" w14:textId="77777777" w:rsidR="00B86715" w:rsidRPr="003517A0" w:rsidRDefault="00863862" w:rsidP="0004556D">
      <w:pPr>
        <w:numPr>
          <w:ilvl w:val="0"/>
          <w:numId w:val="3"/>
        </w:numPr>
        <w:ind w:left="284" w:hanging="284"/>
        <w:rPr>
          <w:rFonts w:ascii="Segoe UI" w:hAnsi="Segoe UI" w:cs="Segoe UI"/>
          <w:b/>
          <w:bCs/>
        </w:rPr>
      </w:pPr>
      <w:r w:rsidRPr="003517A0">
        <w:rPr>
          <w:rFonts w:ascii="Segoe UI" w:hAnsi="Segoe UI" w:cs="Segoe UI"/>
          <w:b/>
          <w:bCs/>
        </w:rPr>
        <w:t>PODSTAWY WYKLUCZENIA I WARUNKI UDZIAŁU W POSTĘPOWANIU</w:t>
      </w:r>
    </w:p>
    <w:p w14:paraId="3BAF527B" w14:textId="77777777" w:rsidR="00B86715" w:rsidRPr="003517A0" w:rsidRDefault="00B86715" w:rsidP="008F6D99">
      <w:pPr>
        <w:pStyle w:val="Tekstpodstawowy"/>
        <w:jc w:val="both"/>
        <w:rPr>
          <w:rFonts w:ascii="Segoe UI" w:hAnsi="Segoe UI" w:cs="Segoe UI"/>
          <w:b w:val="0"/>
          <w:bCs/>
          <w:i w:val="0"/>
          <w:sz w:val="20"/>
        </w:rPr>
      </w:pPr>
    </w:p>
    <w:p w14:paraId="4FFC11EC" w14:textId="77777777" w:rsidR="00875372" w:rsidRDefault="00B86715" w:rsidP="00967164">
      <w:pPr>
        <w:pStyle w:val="Tekstpodstawowy"/>
        <w:spacing w:after="120"/>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w:t>
      </w:r>
      <w:r w:rsidR="00875372">
        <w:rPr>
          <w:rFonts w:ascii="Segoe UI" w:hAnsi="Segoe UI" w:cs="Segoe UI"/>
          <w:b w:val="0"/>
          <w:i w:val="0"/>
          <w:sz w:val="20"/>
        </w:rPr>
        <w:t>:</w:t>
      </w:r>
    </w:p>
    <w:p w14:paraId="14487164" w14:textId="77777777" w:rsidR="002443D0" w:rsidRPr="003517A0" w:rsidRDefault="00B86715" w:rsidP="0004556D">
      <w:pPr>
        <w:pStyle w:val="Tekstpodstawowy"/>
        <w:numPr>
          <w:ilvl w:val="0"/>
          <w:numId w:val="23"/>
        </w:numPr>
        <w:ind w:left="284" w:hanging="284"/>
        <w:jc w:val="both"/>
        <w:rPr>
          <w:rFonts w:ascii="Segoe UI" w:hAnsi="Segoe UI" w:cs="Segoe UI"/>
          <w:b w:val="0"/>
          <w:i w:val="0"/>
          <w:sz w:val="20"/>
        </w:rPr>
      </w:pP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875372">
        <w:rPr>
          <w:rFonts w:ascii="Segoe UI" w:hAnsi="Segoe UI" w:cs="Segoe UI"/>
          <w:b w:val="0"/>
          <w:i w:val="0"/>
          <w:sz w:val="20"/>
        </w:rPr>
        <w:t>;</w:t>
      </w:r>
      <w:r w:rsidR="002443D0" w:rsidRPr="003517A0">
        <w:rPr>
          <w:rFonts w:ascii="Segoe UI" w:hAnsi="Segoe UI" w:cs="Segoe UI"/>
          <w:b w:val="0"/>
          <w:i w:val="0"/>
          <w:sz w:val="20"/>
        </w:rPr>
        <w:t xml:space="preserve"> </w:t>
      </w:r>
    </w:p>
    <w:p w14:paraId="3A32B6F6" w14:textId="77777777" w:rsidR="0026494F" w:rsidRDefault="008A185D" w:rsidP="00967164">
      <w:pPr>
        <w:pStyle w:val="Tekstpodstawowy"/>
        <w:spacing w:after="120"/>
        <w:ind w:left="284" w:hanging="284"/>
        <w:jc w:val="both"/>
        <w:rPr>
          <w:rFonts w:ascii="Segoe UI" w:hAnsi="Segoe UI" w:cs="Segoe UI"/>
          <w:b w:val="0"/>
          <w:i w:val="0"/>
          <w:sz w:val="20"/>
        </w:rPr>
      </w:pPr>
      <w:r>
        <w:rPr>
          <w:rFonts w:ascii="Segoe UI" w:hAnsi="Segoe UI" w:cs="Segoe UI"/>
          <w:b w:val="0"/>
          <w:bCs/>
          <w:i w:val="0"/>
          <w:iCs/>
          <w:sz w:val="20"/>
        </w:rPr>
        <w:t xml:space="preserve"> </w:t>
      </w:r>
      <w:r>
        <w:rPr>
          <w:rFonts w:ascii="Segoe UI" w:hAnsi="Segoe UI" w:cs="Segoe UI"/>
          <w:b w:val="0"/>
          <w:bCs/>
          <w:i w:val="0"/>
          <w:iCs/>
          <w:sz w:val="20"/>
        </w:rPr>
        <w:tab/>
      </w:r>
      <w:r w:rsidR="00D920A7" w:rsidRPr="003517A0">
        <w:rPr>
          <w:rFonts w:ascii="Segoe UI" w:hAnsi="Segoe UI" w:cs="Segoe UI"/>
          <w:b w:val="0"/>
          <w:bCs/>
          <w:i w:val="0"/>
          <w:iCs/>
          <w:sz w:val="20"/>
        </w:rPr>
        <w:t>Zamawiający nie przewiduje wykluczenia na podstawie art. 109 ust. 1 ustawy P</w:t>
      </w:r>
      <w:r w:rsidR="00756EDE" w:rsidRPr="003517A0">
        <w:rPr>
          <w:rFonts w:ascii="Segoe UI" w:hAnsi="Segoe UI" w:cs="Segoe UI"/>
          <w:b w:val="0"/>
          <w:bCs/>
          <w:i w:val="0"/>
          <w:iCs/>
          <w:sz w:val="20"/>
        </w:rPr>
        <w:t>ZP</w:t>
      </w:r>
      <w:r w:rsidR="00875372">
        <w:rPr>
          <w:rFonts w:ascii="Segoe UI" w:hAnsi="Segoe UI" w:cs="Segoe UI"/>
          <w:b w:val="0"/>
          <w:i w:val="0"/>
          <w:sz w:val="20"/>
        </w:rPr>
        <w:t>;</w:t>
      </w:r>
    </w:p>
    <w:p w14:paraId="46A1C698" w14:textId="77777777" w:rsidR="00875372" w:rsidRPr="00967164" w:rsidRDefault="00AA18BC" w:rsidP="00967164">
      <w:pPr>
        <w:pStyle w:val="Tekstpodstawowy"/>
        <w:numPr>
          <w:ilvl w:val="0"/>
          <w:numId w:val="23"/>
        </w:numPr>
        <w:spacing w:after="120"/>
        <w:ind w:left="284" w:hanging="284"/>
        <w:jc w:val="both"/>
        <w:rPr>
          <w:rFonts w:ascii="Segoe UI" w:hAnsi="Segoe UI" w:cs="Segoe UI"/>
          <w:b w:val="0"/>
          <w:i w:val="0"/>
          <w:sz w:val="20"/>
        </w:rPr>
      </w:pPr>
      <w:r w:rsidRPr="00967164">
        <w:rPr>
          <w:rFonts w:ascii="Segoe UI" w:hAnsi="Segoe UI" w:cs="Segoe UI"/>
          <w:b w:val="0"/>
          <w:i w:val="0"/>
          <w:sz w:val="20"/>
        </w:rPr>
        <w:t>s</w:t>
      </w:r>
      <w:r w:rsidR="00875372" w:rsidRPr="00967164">
        <w:rPr>
          <w:rFonts w:ascii="Segoe UI" w:hAnsi="Segoe UI" w:cs="Segoe UI"/>
          <w:b w:val="0"/>
          <w:i w:val="0"/>
          <w:sz w:val="20"/>
        </w:rPr>
        <w:t xml:space="preserve">pełniają warunki udziału w postepowaniu dotyczące zdolności </w:t>
      </w:r>
      <w:r w:rsidRPr="00967164">
        <w:rPr>
          <w:rFonts w:ascii="Segoe UI" w:hAnsi="Segoe UI" w:cs="Segoe UI"/>
          <w:b w:val="0"/>
          <w:i w:val="0"/>
          <w:sz w:val="20"/>
        </w:rPr>
        <w:t xml:space="preserve">technicznej lub </w:t>
      </w:r>
      <w:r w:rsidR="00875372" w:rsidRPr="00967164">
        <w:rPr>
          <w:rFonts w:ascii="Segoe UI" w:hAnsi="Segoe UI" w:cs="Segoe UI"/>
          <w:b w:val="0"/>
          <w:i w:val="0"/>
          <w:sz w:val="20"/>
        </w:rPr>
        <w:t>zawodowej:</w:t>
      </w:r>
    </w:p>
    <w:p w14:paraId="474C9D25" w14:textId="77777777" w:rsidR="00875372" w:rsidRPr="00967164" w:rsidRDefault="008A185D" w:rsidP="00967164">
      <w:pPr>
        <w:pStyle w:val="Tekstpodstawowy"/>
        <w:spacing w:after="120"/>
        <w:jc w:val="both"/>
        <w:rPr>
          <w:rFonts w:ascii="Segoe UI" w:hAnsi="Segoe UI" w:cs="Segoe UI"/>
          <w:b w:val="0"/>
          <w:i w:val="0"/>
          <w:sz w:val="20"/>
          <w:u w:val="single"/>
        </w:rPr>
      </w:pPr>
      <w:r w:rsidRPr="00967164">
        <w:rPr>
          <w:rFonts w:ascii="Segoe UI" w:hAnsi="Segoe UI" w:cs="Segoe UI"/>
          <w:b w:val="0"/>
          <w:i w:val="0"/>
          <w:sz w:val="20"/>
        </w:rPr>
        <w:t xml:space="preserve">     </w:t>
      </w:r>
      <w:r w:rsidR="00875372" w:rsidRPr="00967164">
        <w:rPr>
          <w:rFonts w:ascii="Segoe UI" w:hAnsi="Segoe UI" w:cs="Segoe UI"/>
          <w:b w:val="0"/>
          <w:i w:val="0"/>
          <w:sz w:val="20"/>
          <w:u w:val="single"/>
        </w:rPr>
        <w:t>Wykonawca spełni warunek, jeżeli wykaże, że:</w:t>
      </w:r>
    </w:p>
    <w:p w14:paraId="61356BCE" w14:textId="77777777" w:rsidR="00EF6315" w:rsidRPr="00967164" w:rsidRDefault="00EF6315" w:rsidP="00EF6315">
      <w:pPr>
        <w:pStyle w:val="Akapitzlist"/>
        <w:spacing w:after="0" w:line="240" w:lineRule="auto"/>
        <w:ind w:left="0"/>
        <w:jc w:val="both"/>
        <w:rPr>
          <w:rFonts w:ascii="Segoe UI" w:hAnsi="Segoe UI" w:cs="Segoe UI"/>
          <w:sz w:val="20"/>
        </w:rPr>
      </w:pPr>
      <w:r w:rsidRPr="00967164">
        <w:rPr>
          <w:rFonts w:ascii="Segoe UI" w:hAnsi="Segoe UI" w:cs="Segoe UI"/>
          <w:sz w:val="20"/>
        </w:rPr>
        <w:t xml:space="preserve">2.1) </w:t>
      </w:r>
      <w:r w:rsidR="008A185D" w:rsidRPr="00967164">
        <w:rPr>
          <w:rFonts w:ascii="Segoe UI" w:hAnsi="Segoe UI" w:cs="Segoe UI"/>
          <w:sz w:val="20"/>
        </w:rPr>
        <w:t xml:space="preserve"> wykonał </w:t>
      </w:r>
      <w:r w:rsidRPr="00967164">
        <w:rPr>
          <w:rFonts w:ascii="Segoe UI" w:hAnsi="Segoe UI" w:cs="Segoe UI"/>
          <w:sz w:val="20"/>
        </w:rPr>
        <w:t>w okresie ostatnich trzech lat</w:t>
      </w:r>
      <w:r w:rsidR="008A185D" w:rsidRPr="00967164">
        <w:rPr>
          <w:rFonts w:ascii="Segoe UI" w:hAnsi="Segoe UI" w:cs="Segoe UI"/>
          <w:sz w:val="20"/>
        </w:rPr>
        <w:t>,</w:t>
      </w:r>
      <w:r w:rsidRPr="00967164">
        <w:rPr>
          <w:rFonts w:ascii="Segoe UI" w:hAnsi="Segoe UI" w:cs="Segoe UI"/>
          <w:sz w:val="20"/>
        </w:rPr>
        <w:t xml:space="preserve"> licząc wstecz od dnia, w którym upływa termin składania ofert,</w:t>
      </w:r>
      <w:r w:rsidR="00AA18BC" w:rsidRPr="00967164">
        <w:rPr>
          <w:rFonts w:ascii="Segoe UI" w:hAnsi="Segoe UI" w:cs="Segoe UI"/>
          <w:sz w:val="20"/>
        </w:rPr>
        <w:t xml:space="preserve"> a jeżeli okres prowadzenia działalności jest krótszy – w tym okresie</w:t>
      </w:r>
      <w:r w:rsidR="008A185D" w:rsidRPr="00967164">
        <w:rPr>
          <w:rFonts w:ascii="Segoe UI" w:hAnsi="Segoe UI" w:cs="Segoe UI"/>
          <w:sz w:val="20"/>
        </w:rPr>
        <w:t xml:space="preserve"> usługi odpowiadające</w:t>
      </w:r>
      <w:r w:rsidRPr="00967164">
        <w:rPr>
          <w:rFonts w:ascii="Segoe UI" w:hAnsi="Segoe UI" w:cs="Segoe UI"/>
          <w:sz w:val="20"/>
        </w:rPr>
        <w:t xml:space="preserve"> swoim rodzajem i wartością usłudze stanowiącej przedmiot zamówienia, tj. wykonał:</w:t>
      </w:r>
    </w:p>
    <w:p w14:paraId="5975B618" w14:textId="77777777" w:rsidR="00EF6315" w:rsidRPr="00967164" w:rsidRDefault="00EF6315" w:rsidP="0004556D">
      <w:pPr>
        <w:pStyle w:val="Akapitzlist"/>
        <w:numPr>
          <w:ilvl w:val="2"/>
          <w:numId w:val="25"/>
        </w:numPr>
        <w:suppressAutoHyphens w:val="0"/>
        <w:spacing w:after="0" w:line="240" w:lineRule="auto"/>
        <w:contextualSpacing/>
        <w:jc w:val="both"/>
        <w:rPr>
          <w:rFonts w:ascii="Segoe UI" w:hAnsi="Segoe UI" w:cs="Segoe UI"/>
          <w:sz w:val="20"/>
        </w:rPr>
      </w:pPr>
      <w:r w:rsidRPr="00967164">
        <w:rPr>
          <w:rFonts w:ascii="Segoe UI" w:hAnsi="Segoe UI" w:cs="Segoe UI"/>
          <w:sz w:val="20"/>
        </w:rPr>
        <w:lastRenderedPageBreak/>
        <w:t xml:space="preserve">co najmniej jedną usługę, której przedmiotem było </w:t>
      </w:r>
      <w:r w:rsidR="00967164" w:rsidRPr="00967164">
        <w:rPr>
          <w:rFonts w:ascii="Segoe UI" w:hAnsi="Segoe UI" w:cs="Segoe UI"/>
          <w:sz w:val="20"/>
        </w:rPr>
        <w:t>opracowanie</w:t>
      </w:r>
      <w:r w:rsidRPr="00967164">
        <w:rPr>
          <w:rFonts w:ascii="Segoe UI" w:hAnsi="Segoe UI" w:cs="Segoe UI"/>
          <w:sz w:val="20"/>
        </w:rPr>
        <w:t>: strategii rozwoju</w:t>
      </w:r>
      <w:r w:rsidRPr="00967164">
        <w:rPr>
          <w:sz w:val="20"/>
        </w:rPr>
        <w:t xml:space="preserve"> </w:t>
      </w:r>
      <w:r w:rsidRPr="00967164">
        <w:rPr>
          <w:rFonts w:ascii="Segoe UI" w:hAnsi="Segoe UI" w:cs="Segoe UI"/>
          <w:sz w:val="20"/>
        </w:rPr>
        <w:t xml:space="preserve">dla obszaru o minimalnej liczbie ludności wynoszącej 100 000 osób </w:t>
      </w:r>
      <w:r w:rsidR="002B1F70" w:rsidRPr="00967164">
        <w:rPr>
          <w:rFonts w:ascii="Segoe UI" w:hAnsi="Segoe UI" w:cs="Segoe UI"/>
          <w:sz w:val="20"/>
        </w:rPr>
        <w:t xml:space="preserve">lub </w:t>
      </w:r>
      <w:r w:rsidRPr="00967164">
        <w:rPr>
          <w:rFonts w:ascii="Segoe UI" w:hAnsi="Segoe UI" w:cs="Segoe UI"/>
          <w:sz w:val="20"/>
        </w:rPr>
        <w:t xml:space="preserve">planu zrównoważonej mobilności miejskiej dla obszaru o minimalnej liczbie ludności wynoszącej 100 000 osób </w:t>
      </w:r>
      <w:r w:rsidR="002B1F70" w:rsidRPr="00967164">
        <w:rPr>
          <w:rFonts w:ascii="Segoe UI" w:hAnsi="Segoe UI" w:cs="Segoe UI"/>
          <w:sz w:val="20"/>
        </w:rPr>
        <w:t>lub</w:t>
      </w:r>
      <w:r w:rsidRPr="00967164">
        <w:rPr>
          <w:rFonts w:ascii="Segoe UI" w:hAnsi="Segoe UI" w:cs="Segoe UI"/>
          <w:sz w:val="20"/>
        </w:rPr>
        <w:t xml:space="preserve"> innego ponadlokalnego dokumentu dla obszaru o liczbie mieszkańców nie mniejszej</w:t>
      </w:r>
      <w:r w:rsidR="00967164" w:rsidRPr="00967164">
        <w:rPr>
          <w:rFonts w:ascii="Segoe UI" w:hAnsi="Segoe UI" w:cs="Segoe UI"/>
          <w:sz w:val="20"/>
        </w:rPr>
        <w:t xml:space="preserve"> </w:t>
      </w:r>
      <w:r w:rsidR="002B1F70" w:rsidRPr="00967164">
        <w:rPr>
          <w:rFonts w:ascii="Segoe UI" w:hAnsi="Segoe UI" w:cs="Segoe UI"/>
          <w:sz w:val="20"/>
        </w:rPr>
        <w:t>niż 100.000 osób;</w:t>
      </w:r>
    </w:p>
    <w:p w14:paraId="13D7A504" w14:textId="77777777" w:rsidR="00EF6315" w:rsidRPr="00967164" w:rsidRDefault="00EF6315" w:rsidP="0004556D">
      <w:pPr>
        <w:pStyle w:val="Akapitzlist"/>
        <w:numPr>
          <w:ilvl w:val="2"/>
          <w:numId w:val="25"/>
        </w:numPr>
        <w:suppressAutoHyphens w:val="0"/>
        <w:spacing w:after="0" w:line="240" w:lineRule="auto"/>
        <w:contextualSpacing/>
        <w:jc w:val="both"/>
        <w:rPr>
          <w:rFonts w:ascii="Segoe UI" w:hAnsi="Segoe UI" w:cs="Segoe UI"/>
          <w:sz w:val="20"/>
        </w:rPr>
      </w:pPr>
      <w:r w:rsidRPr="00967164">
        <w:rPr>
          <w:rFonts w:ascii="Segoe UI" w:hAnsi="Segoe UI" w:cs="Segoe UI"/>
          <w:sz w:val="20"/>
        </w:rPr>
        <w:t xml:space="preserve">co najmniej jedną usługę polegającą na </w:t>
      </w:r>
      <w:r w:rsidR="00967164" w:rsidRPr="00967164">
        <w:rPr>
          <w:rFonts w:ascii="Segoe UI" w:hAnsi="Segoe UI" w:cs="Segoe UI"/>
          <w:sz w:val="20"/>
        </w:rPr>
        <w:t>przeprowadzeniu</w:t>
      </w:r>
      <w:r w:rsidRPr="00967164">
        <w:rPr>
          <w:rFonts w:ascii="Segoe UI" w:hAnsi="Segoe UI" w:cs="Segoe UI"/>
          <w:sz w:val="20"/>
        </w:rPr>
        <w:t xml:space="preserve"> badań jakościowych lub ilościowych na próbie co najmniej 500 osób na potrzeby </w:t>
      </w:r>
      <w:r w:rsidR="00967164" w:rsidRPr="00967164">
        <w:rPr>
          <w:rFonts w:ascii="Segoe UI" w:hAnsi="Segoe UI" w:cs="Segoe UI"/>
          <w:sz w:val="20"/>
        </w:rPr>
        <w:t>opracowania</w:t>
      </w:r>
      <w:r w:rsidR="002B1F70" w:rsidRPr="00967164">
        <w:rPr>
          <w:rFonts w:ascii="Segoe UI" w:hAnsi="Segoe UI" w:cs="Segoe UI"/>
          <w:sz w:val="20"/>
        </w:rPr>
        <w:t xml:space="preserve">: dokumentu </w:t>
      </w:r>
      <w:r w:rsidRPr="00967164">
        <w:rPr>
          <w:rFonts w:ascii="Segoe UI" w:hAnsi="Segoe UI" w:cs="Segoe UI"/>
          <w:sz w:val="20"/>
        </w:rPr>
        <w:t>określającego ogólne kierunki rozwoju dla obszaru o minimalnej liczbie ludności wynoszącej 100.000</w:t>
      </w:r>
      <w:r w:rsidR="002B1F70" w:rsidRPr="00967164">
        <w:rPr>
          <w:rFonts w:ascii="Segoe UI" w:hAnsi="Segoe UI" w:cs="Segoe UI"/>
          <w:sz w:val="20"/>
        </w:rPr>
        <w:t xml:space="preserve"> osób</w:t>
      </w:r>
      <w:r w:rsidRPr="00967164">
        <w:rPr>
          <w:rFonts w:ascii="Segoe UI" w:hAnsi="Segoe UI" w:cs="Segoe UI"/>
          <w:sz w:val="20"/>
        </w:rPr>
        <w:t xml:space="preserve"> lub </w:t>
      </w:r>
      <w:r w:rsidR="002B1F70" w:rsidRPr="00967164">
        <w:rPr>
          <w:rFonts w:ascii="Segoe UI" w:hAnsi="Segoe UI" w:cs="Segoe UI"/>
          <w:sz w:val="20"/>
        </w:rPr>
        <w:t xml:space="preserve">dokumentu </w:t>
      </w:r>
      <w:r w:rsidRPr="00967164">
        <w:rPr>
          <w:rFonts w:ascii="Segoe UI" w:hAnsi="Segoe UI" w:cs="Segoe UI"/>
          <w:sz w:val="20"/>
        </w:rPr>
        <w:t>w zakresie transportu dla obszaru o minimalnej liczbie l</w:t>
      </w:r>
      <w:r w:rsidR="002B1F70" w:rsidRPr="00967164">
        <w:rPr>
          <w:rFonts w:ascii="Segoe UI" w:hAnsi="Segoe UI" w:cs="Segoe UI"/>
          <w:sz w:val="20"/>
        </w:rPr>
        <w:t>udności wynoszącej 100.000 osób;</w:t>
      </w:r>
    </w:p>
    <w:p w14:paraId="52E24C50" w14:textId="77777777" w:rsidR="00EF6315" w:rsidRPr="00967164" w:rsidRDefault="00EF6315" w:rsidP="0004556D">
      <w:pPr>
        <w:pStyle w:val="Akapitzlist"/>
        <w:numPr>
          <w:ilvl w:val="2"/>
          <w:numId w:val="25"/>
        </w:numPr>
        <w:suppressAutoHyphens w:val="0"/>
        <w:spacing w:after="0" w:line="240" w:lineRule="auto"/>
        <w:contextualSpacing/>
        <w:jc w:val="both"/>
        <w:rPr>
          <w:rFonts w:ascii="Segoe UI" w:hAnsi="Segoe UI" w:cs="Segoe UI"/>
          <w:sz w:val="20"/>
        </w:rPr>
      </w:pPr>
      <w:r w:rsidRPr="00967164">
        <w:rPr>
          <w:rFonts w:ascii="Segoe UI" w:hAnsi="Segoe UI" w:cs="Segoe UI"/>
          <w:sz w:val="20"/>
        </w:rPr>
        <w:t xml:space="preserve">co najmniej jedną usługę polegającą na </w:t>
      </w:r>
      <w:r w:rsidR="00967164" w:rsidRPr="00967164">
        <w:rPr>
          <w:rFonts w:ascii="Segoe UI" w:hAnsi="Segoe UI" w:cs="Segoe UI"/>
          <w:sz w:val="20"/>
        </w:rPr>
        <w:t>sporządzeniu</w:t>
      </w:r>
      <w:r w:rsidRPr="00967164">
        <w:rPr>
          <w:rFonts w:ascii="Segoe UI" w:hAnsi="Segoe UI" w:cs="Segoe UI"/>
          <w:sz w:val="20"/>
        </w:rPr>
        <w:t xml:space="preserve"> prognozy oddziaływ</w:t>
      </w:r>
      <w:r w:rsidR="00411123" w:rsidRPr="00967164">
        <w:rPr>
          <w:rFonts w:ascii="Segoe UI" w:hAnsi="Segoe UI" w:cs="Segoe UI"/>
          <w:sz w:val="20"/>
        </w:rPr>
        <w:t xml:space="preserve">ania na środowisko dla programu </w:t>
      </w:r>
      <w:r w:rsidRPr="00967164">
        <w:rPr>
          <w:rFonts w:ascii="Segoe UI" w:hAnsi="Segoe UI" w:cs="Segoe UI"/>
          <w:sz w:val="20"/>
        </w:rPr>
        <w:t>uwzględniającego zagadnienia transportowe lub polityki uwzględniającej zagadnienia transportowe lub planu uwzględniającego zagadnienia transportowe lub strategii uwzględni</w:t>
      </w:r>
      <w:r w:rsidR="002B1F70" w:rsidRPr="00967164">
        <w:rPr>
          <w:rFonts w:ascii="Segoe UI" w:hAnsi="Segoe UI" w:cs="Segoe UI"/>
          <w:sz w:val="20"/>
        </w:rPr>
        <w:t>ającej zagadnienia transportowe.</w:t>
      </w:r>
    </w:p>
    <w:p w14:paraId="4E968C4D" w14:textId="77777777" w:rsidR="002B1F70" w:rsidRPr="008A185D" w:rsidRDefault="002B1F70" w:rsidP="002B1F70">
      <w:pPr>
        <w:rPr>
          <w:rFonts w:ascii="Segoe UI" w:hAnsi="Segoe UI" w:cs="Segoe UI"/>
          <w:color w:val="FF0000"/>
        </w:rPr>
      </w:pPr>
    </w:p>
    <w:p w14:paraId="00914DC1" w14:textId="77777777" w:rsidR="002B1F70" w:rsidRPr="00972EFD" w:rsidRDefault="002B1F70" w:rsidP="007F3FE7">
      <w:pPr>
        <w:pStyle w:val="Akapitzlist"/>
        <w:suppressAutoHyphens w:val="0"/>
        <w:spacing w:after="0" w:line="240" w:lineRule="auto"/>
        <w:ind w:left="0"/>
        <w:contextualSpacing/>
        <w:jc w:val="both"/>
        <w:rPr>
          <w:rFonts w:ascii="Segoe UI" w:hAnsi="Segoe UI" w:cs="Segoe UI"/>
          <w:b/>
          <w:sz w:val="20"/>
        </w:rPr>
      </w:pPr>
      <w:r w:rsidRPr="00972EFD">
        <w:rPr>
          <w:rFonts w:ascii="Segoe UI" w:hAnsi="Segoe UI" w:cs="Segoe UI"/>
          <w:b/>
          <w:sz w:val="20"/>
        </w:rPr>
        <w:t>Uwaga!</w:t>
      </w:r>
    </w:p>
    <w:p w14:paraId="6160882E" w14:textId="77777777" w:rsidR="003771D1" w:rsidRPr="00972EFD" w:rsidRDefault="003771D1" w:rsidP="007F3FE7">
      <w:pPr>
        <w:pStyle w:val="Akapitzlist"/>
        <w:suppressAutoHyphens w:val="0"/>
        <w:ind w:left="0"/>
        <w:contextualSpacing/>
        <w:jc w:val="both"/>
        <w:rPr>
          <w:rFonts w:ascii="Segoe UI" w:hAnsi="Segoe UI" w:cs="Segoe UI"/>
          <w:sz w:val="20"/>
        </w:rPr>
      </w:pPr>
      <w:r w:rsidRPr="00972EFD">
        <w:rPr>
          <w:rFonts w:ascii="Segoe UI" w:hAnsi="Segoe UI" w:cs="Segoe UI"/>
          <w:sz w:val="20"/>
        </w:rPr>
        <w:t xml:space="preserve">Zamawiający uzna za spełnienie warunku wykonanie usług określonych w </w:t>
      </w:r>
      <w:r w:rsidR="00ED2D39" w:rsidRPr="00972EFD">
        <w:rPr>
          <w:rFonts w:ascii="Segoe UI" w:hAnsi="Segoe UI" w:cs="Segoe UI"/>
          <w:sz w:val="20"/>
        </w:rPr>
        <w:t>p</w:t>
      </w:r>
      <w:r w:rsidRPr="00972EFD">
        <w:rPr>
          <w:rFonts w:ascii="Segoe UI" w:hAnsi="Segoe UI" w:cs="Segoe UI"/>
          <w:sz w:val="20"/>
        </w:rPr>
        <w:t xml:space="preserve">pkt </w:t>
      </w:r>
      <w:r w:rsidR="00B77B35" w:rsidRPr="00972EFD">
        <w:rPr>
          <w:rFonts w:ascii="Segoe UI" w:hAnsi="Segoe UI" w:cs="Segoe UI"/>
          <w:sz w:val="20"/>
        </w:rPr>
        <w:t xml:space="preserve">2.1 </w:t>
      </w:r>
      <w:r w:rsidRPr="00972EFD">
        <w:rPr>
          <w:rFonts w:ascii="Segoe UI" w:hAnsi="Segoe UI" w:cs="Segoe UI"/>
          <w:sz w:val="20"/>
        </w:rPr>
        <w:t>jako:</w:t>
      </w:r>
    </w:p>
    <w:p w14:paraId="4F5526DA" w14:textId="77777777" w:rsidR="003771D1" w:rsidRPr="00972EFD" w:rsidRDefault="003771D1" w:rsidP="0004556D">
      <w:pPr>
        <w:pStyle w:val="Akapitzlist"/>
        <w:numPr>
          <w:ilvl w:val="0"/>
          <w:numId w:val="97"/>
        </w:numPr>
        <w:tabs>
          <w:tab w:val="left" w:pos="284"/>
        </w:tabs>
        <w:suppressAutoHyphens w:val="0"/>
        <w:ind w:left="0" w:firstLine="0"/>
        <w:contextualSpacing/>
        <w:jc w:val="both"/>
        <w:rPr>
          <w:rFonts w:ascii="Segoe UI" w:hAnsi="Segoe UI" w:cs="Segoe UI"/>
          <w:sz w:val="20"/>
        </w:rPr>
      </w:pPr>
      <w:r w:rsidRPr="00972EFD">
        <w:rPr>
          <w:rFonts w:ascii="Segoe UI" w:hAnsi="Segoe UI" w:cs="Segoe UI"/>
          <w:sz w:val="20"/>
        </w:rPr>
        <w:t>jedno zadanie - wykonane w ramach jednej umowy obejmującej swo</w:t>
      </w:r>
      <w:r w:rsidR="00B77B35" w:rsidRPr="00972EFD">
        <w:rPr>
          <w:rFonts w:ascii="Segoe UI" w:hAnsi="Segoe UI" w:cs="Segoe UI"/>
          <w:sz w:val="20"/>
        </w:rPr>
        <w:t xml:space="preserve">im zakresem co najmniej usługi </w:t>
      </w:r>
      <w:r w:rsidRPr="00972EFD">
        <w:rPr>
          <w:rFonts w:ascii="Segoe UI" w:hAnsi="Segoe UI" w:cs="Segoe UI"/>
          <w:sz w:val="20"/>
        </w:rPr>
        <w:t>określone przez Za</w:t>
      </w:r>
      <w:r w:rsidR="00B77B35" w:rsidRPr="00972EFD">
        <w:rPr>
          <w:rFonts w:ascii="Segoe UI" w:hAnsi="Segoe UI" w:cs="Segoe UI"/>
          <w:sz w:val="20"/>
        </w:rPr>
        <w:t xml:space="preserve">mawiającego w </w:t>
      </w:r>
      <w:r w:rsidR="00ED2D39" w:rsidRPr="00972EFD">
        <w:rPr>
          <w:rFonts w:ascii="Segoe UI" w:hAnsi="Segoe UI" w:cs="Segoe UI"/>
          <w:sz w:val="20"/>
        </w:rPr>
        <w:t>p</w:t>
      </w:r>
      <w:r w:rsidR="00B77B35" w:rsidRPr="00972EFD">
        <w:rPr>
          <w:rFonts w:ascii="Segoe UI" w:hAnsi="Segoe UI" w:cs="Segoe UI"/>
          <w:sz w:val="20"/>
        </w:rPr>
        <w:t>pkt 2.1.1, 2.1.2,</w:t>
      </w:r>
      <w:r w:rsidRPr="00972EFD">
        <w:rPr>
          <w:rFonts w:ascii="Segoe UI" w:hAnsi="Segoe UI" w:cs="Segoe UI"/>
          <w:sz w:val="20"/>
        </w:rPr>
        <w:t xml:space="preserve"> 2.</w:t>
      </w:r>
      <w:r w:rsidR="00B77B35" w:rsidRPr="00972EFD">
        <w:rPr>
          <w:rFonts w:ascii="Segoe UI" w:hAnsi="Segoe UI" w:cs="Segoe UI"/>
          <w:sz w:val="20"/>
        </w:rPr>
        <w:t>1.3</w:t>
      </w:r>
    </w:p>
    <w:p w14:paraId="10C04BD8" w14:textId="77777777" w:rsidR="003771D1" w:rsidRPr="00972EFD" w:rsidRDefault="003771D1" w:rsidP="007F3FE7">
      <w:pPr>
        <w:pStyle w:val="Akapitzlist"/>
        <w:tabs>
          <w:tab w:val="left" w:pos="284"/>
        </w:tabs>
        <w:suppressAutoHyphens w:val="0"/>
        <w:ind w:left="0"/>
        <w:contextualSpacing/>
        <w:jc w:val="both"/>
        <w:rPr>
          <w:rFonts w:ascii="Segoe UI" w:hAnsi="Segoe UI" w:cs="Segoe UI"/>
          <w:sz w:val="20"/>
        </w:rPr>
      </w:pPr>
      <w:r w:rsidRPr="00972EFD">
        <w:rPr>
          <w:rFonts w:ascii="Segoe UI" w:hAnsi="Segoe UI" w:cs="Segoe UI"/>
          <w:sz w:val="20"/>
        </w:rPr>
        <w:t>lub</w:t>
      </w:r>
    </w:p>
    <w:p w14:paraId="3C2A5E5B" w14:textId="77777777" w:rsidR="00B77B35" w:rsidRPr="00972EFD" w:rsidRDefault="003771D1" w:rsidP="0004556D">
      <w:pPr>
        <w:pStyle w:val="Akapitzlist"/>
        <w:numPr>
          <w:ilvl w:val="0"/>
          <w:numId w:val="97"/>
        </w:numPr>
        <w:tabs>
          <w:tab w:val="left" w:pos="284"/>
        </w:tabs>
        <w:suppressAutoHyphens w:val="0"/>
        <w:ind w:left="0" w:firstLine="0"/>
        <w:contextualSpacing/>
        <w:jc w:val="both"/>
        <w:rPr>
          <w:rFonts w:ascii="Segoe UI" w:hAnsi="Segoe UI" w:cs="Segoe UI"/>
          <w:sz w:val="20"/>
        </w:rPr>
      </w:pPr>
      <w:r w:rsidRPr="00972EFD">
        <w:rPr>
          <w:rFonts w:ascii="Segoe UI" w:hAnsi="Segoe UI" w:cs="Segoe UI"/>
          <w:sz w:val="20"/>
        </w:rPr>
        <w:t xml:space="preserve">kilka zadań niezależnych - wykonanych w ramach kilku umów obejmujących swoim zakresem usługi, </w:t>
      </w:r>
      <w:r w:rsidR="00B77B35" w:rsidRPr="00972EFD">
        <w:rPr>
          <w:rFonts w:ascii="Segoe UI" w:hAnsi="Segoe UI" w:cs="Segoe UI"/>
          <w:sz w:val="20"/>
        </w:rPr>
        <w:t xml:space="preserve">o których mowa w </w:t>
      </w:r>
      <w:r w:rsidR="00ED2D39" w:rsidRPr="00972EFD">
        <w:rPr>
          <w:rFonts w:ascii="Segoe UI" w:hAnsi="Segoe UI" w:cs="Segoe UI"/>
          <w:sz w:val="20"/>
        </w:rPr>
        <w:t>p</w:t>
      </w:r>
      <w:r w:rsidR="00B77B35" w:rsidRPr="00972EFD">
        <w:rPr>
          <w:rFonts w:ascii="Segoe UI" w:hAnsi="Segoe UI" w:cs="Segoe UI"/>
          <w:sz w:val="20"/>
        </w:rPr>
        <w:t>pkt</w:t>
      </w:r>
      <w:r w:rsidRPr="00972EFD">
        <w:rPr>
          <w:rFonts w:ascii="Segoe UI" w:hAnsi="Segoe UI" w:cs="Segoe UI"/>
          <w:sz w:val="20"/>
        </w:rPr>
        <w:t xml:space="preserve"> </w:t>
      </w:r>
      <w:r w:rsidR="00B77B35" w:rsidRPr="00972EFD">
        <w:rPr>
          <w:rFonts w:ascii="Segoe UI" w:hAnsi="Segoe UI" w:cs="Segoe UI"/>
          <w:sz w:val="20"/>
        </w:rPr>
        <w:t>2.1.1, 2.1.2, 2.1.3</w:t>
      </w:r>
      <w:r w:rsidRPr="00972EFD">
        <w:rPr>
          <w:rFonts w:ascii="Segoe UI" w:hAnsi="Segoe UI" w:cs="Segoe UI"/>
          <w:sz w:val="20"/>
        </w:rPr>
        <w:t xml:space="preserve"> w dowolnej konfiguracji, np. [(</w:t>
      </w:r>
      <w:r w:rsidR="00B77B35" w:rsidRPr="00972EFD">
        <w:rPr>
          <w:rFonts w:ascii="Segoe UI" w:hAnsi="Segoe UI" w:cs="Segoe UI"/>
          <w:sz w:val="20"/>
        </w:rPr>
        <w:t>2.1.1 + 2.1.2) + 2.1.3</w:t>
      </w:r>
      <w:r w:rsidRPr="00972EFD">
        <w:rPr>
          <w:rFonts w:ascii="Segoe UI" w:hAnsi="Segoe UI" w:cs="Segoe UI"/>
          <w:sz w:val="20"/>
        </w:rPr>
        <w:t xml:space="preserve">] </w:t>
      </w:r>
      <w:r w:rsidR="007F3FE7" w:rsidRPr="00972EFD">
        <w:rPr>
          <w:rFonts w:ascii="Segoe UI" w:hAnsi="Segoe UI" w:cs="Segoe UI"/>
          <w:sz w:val="20"/>
        </w:rPr>
        <w:br/>
      </w:r>
      <w:r w:rsidRPr="00972EFD">
        <w:rPr>
          <w:rFonts w:ascii="Segoe UI" w:hAnsi="Segoe UI" w:cs="Segoe UI"/>
          <w:sz w:val="20"/>
        </w:rPr>
        <w:t>lub [(</w:t>
      </w:r>
      <w:r w:rsidR="00B77B35" w:rsidRPr="00972EFD">
        <w:rPr>
          <w:rFonts w:ascii="Segoe UI" w:hAnsi="Segoe UI" w:cs="Segoe UI"/>
          <w:sz w:val="20"/>
        </w:rPr>
        <w:t>2.1.</w:t>
      </w:r>
      <w:r w:rsidR="00967164" w:rsidRPr="00972EFD">
        <w:rPr>
          <w:rFonts w:ascii="Segoe UI" w:hAnsi="Segoe UI" w:cs="Segoe UI"/>
          <w:sz w:val="20"/>
        </w:rPr>
        <w:t xml:space="preserve">2 + </w:t>
      </w:r>
      <w:r w:rsidR="00B77B35" w:rsidRPr="00972EFD">
        <w:rPr>
          <w:rFonts w:ascii="Segoe UI" w:hAnsi="Segoe UI" w:cs="Segoe UI"/>
          <w:sz w:val="20"/>
        </w:rPr>
        <w:t>2.1.3) + 2.1.</w:t>
      </w:r>
      <w:r w:rsidR="00967164" w:rsidRPr="00972EFD">
        <w:rPr>
          <w:rFonts w:ascii="Segoe UI" w:hAnsi="Segoe UI" w:cs="Segoe UI"/>
          <w:sz w:val="20"/>
        </w:rPr>
        <w:t>1</w:t>
      </w:r>
      <w:r w:rsidR="00B77B35" w:rsidRPr="00972EFD">
        <w:rPr>
          <w:rFonts w:ascii="Segoe UI" w:hAnsi="Segoe UI" w:cs="Segoe UI"/>
          <w:sz w:val="20"/>
        </w:rPr>
        <w:t>]</w:t>
      </w:r>
      <w:r w:rsidRPr="00972EFD">
        <w:rPr>
          <w:rFonts w:ascii="Segoe UI" w:hAnsi="Segoe UI" w:cs="Segoe UI"/>
          <w:sz w:val="20"/>
        </w:rPr>
        <w:t xml:space="preserve">, itp. - przy czym zakres wykonanych usług musi spełniać wymagania Zamawiającego określone w </w:t>
      </w:r>
      <w:r w:rsidR="00ED2D39" w:rsidRPr="00972EFD">
        <w:rPr>
          <w:rFonts w:ascii="Segoe UI" w:hAnsi="Segoe UI" w:cs="Segoe UI"/>
          <w:sz w:val="20"/>
        </w:rPr>
        <w:t>p</w:t>
      </w:r>
      <w:r w:rsidRPr="00972EFD">
        <w:rPr>
          <w:rFonts w:ascii="Segoe UI" w:hAnsi="Segoe UI" w:cs="Segoe UI"/>
          <w:sz w:val="20"/>
        </w:rPr>
        <w:t xml:space="preserve">pkt </w:t>
      </w:r>
      <w:r w:rsidR="00B77B35" w:rsidRPr="00972EFD">
        <w:rPr>
          <w:rFonts w:ascii="Segoe UI" w:hAnsi="Segoe UI" w:cs="Segoe UI"/>
          <w:sz w:val="20"/>
        </w:rPr>
        <w:t>2.1.1, 2.1.2, 2.1.3</w:t>
      </w:r>
    </w:p>
    <w:p w14:paraId="4072AE70" w14:textId="77777777" w:rsidR="003771D1" w:rsidRPr="00972EFD" w:rsidRDefault="003771D1" w:rsidP="007F3FE7">
      <w:pPr>
        <w:pStyle w:val="Akapitzlist"/>
        <w:tabs>
          <w:tab w:val="left" w:pos="284"/>
        </w:tabs>
        <w:suppressAutoHyphens w:val="0"/>
        <w:ind w:left="0"/>
        <w:contextualSpacing/>
        <w:jc w:val="both"/>
        <w:rPr>
          <w:rFonts w:ascii="Segoe UI" w:hAnsi="Segoe UI" w:cs="Segoe UI"/>
          <w:sz w:val="20"/>
        </w:rPr>
      </w:pPr>
      <w:r w:rsidRPr="00972EFD">
        <w:rPr>
          <w:rFonts w:ascii="Segoe UI" w:hAnsi="Segoe UI" w:cs="Segoe UI"/>
          <w:sz w:val="20"/>
        </w:rPr>
        <w:t>lub</w:t>
      </w:r>
    </w:p>
    <w:p w14:paraId="0A9ACF50" w14:textId="77777777" w:rsidR="003771D1" w:rsidRPr="00972EFD" w:rsidRDefault="003771D1" w:rsidP="0004556D">
      <w:pPr>
        <w:pStyle w:val="Akapitzlist"/>
        <w:numPr>
          <w:ilvl w:val="0"/>
          <w:numId w:val="97"/>
        </w:numPr>
        <w:tabs>
          <w:tab w:val="left" w:pos="284"/>
        </w:tabs>
        <w:suppressAutoHyphens w:val="0"/>
        <w:ind w:left="0" w:firstLine="0"/>
        <w:contextualSpacing/>
        <w:jc w:val="both"/>
        <w:rPr>
          <w:rFonts w:ascii="Segoe UI" w:hAnsi="Segoe UI" w:cs="Segoe UI"/>
          <w:sz w:val="20"/>
        </w:rPr>
      </w:pPr>
      <w:r w:rsidRPr="00972EFD">
        <w:rPr>
          <w:rFonts w:ascii="Segoe UI" w:hAnsi="Segoe UI" w:cs="Segoe UI"/>
          <w:sz w:val="20"/>
        </w:rPr>
        <w:t xml:space="preserve">wszystkie zadania niezależne - wykonane w ramach odrębnych umów </w:t>
      </w:r>
      <w:r w:rsidR="00B77B35" w:rsidRPr="00972EFD">
        <w:rPr>
          <w:rFonts w:ascii="Segoe UI" w:hAnsi="Segoe UI" w:cs="Segoe UI"/>
          <w:sz w:val="20"/>
        </w:rPr>
        <w:t xml:space="preserve">- każda o zakresie spełniającym </w:t>
      </w:r>
      <w:r w:rsidRPr="00972EFD">
        <w:rPr>
          <w:rFonts w:ascii="Segoe UI" w:hAnsi="Segoe UI" w:cs="Segoe UI"/>
          <w:sz w:val="20"/>
        </w:rPr>
        <w:t xml:space="preserve">wymagania Zamawiającego określone w </w:t>
      </w:r>
      <w:r w:rsidR="00ED2D39" w:rsidRPr="00972EFD">
        <w:rPr>
          <w:rFonts w:ascii="Segoe UI" w:hAnsi="Segoe UI" w:cs="Segoe UI"/>
          <w:sz w:val="20"/>
        </w:rPr>
        <w:t>p</w:t>
      </w:r>
      <w:r w:rsidRPr="00972EFD">
        <w:rPr>
          <w:rFonts w:ascii="Segoe UI" w:hAnsi="Segoe UI" w:cs="Segoe UI"/>
          <w:sz w:val="20"/>
        </w:rPr>
        <w:t xml:space="preserve">pkt </w:t>
      </w:r>
      <w:r w:rsidR="00B77B35" w:rsidRPr="00972EFD">
        <w:rPr>
          <w:rFonts w:ascii="Segoe UI" w:hAnsi="Segoe UI" w:cs="Segoe UI"/>
          <w:sz w:val="20"/>
        </w:rPr>
        <w:t>2.1.1, 2.1.2, 2.1.3</w:t>
      </w:r>
      <w:r w:rsidR="00967164" w:rsidRPr="00972EFD">
        <w:rPr>
          <w:rFonts w:ascii="Segoe UI" w:hAnsi="Segoe UI" w:cs="Segoe UI"/>
          <w:sz w:val="20"/>
        </w:rPr>
        <w:t>.</w:t>
      </w:r>
    </w:p>
    <w:p w14:paraId="700FF49F" w14:textId="77777777" w:rsidR="00EF6315" w:rsidRPr="00CC2677" w:rsidRDefault="00EF6315" w:rsidP="00EF6315">
      <w:pPr>
        <w:pStyle w:val="Akapitzlist"/>
        <w:spacing w:after="0" w:line="240" w:lineRule="auto"/>
        <w:ind w:left="0"/>
        <w:jc w:val="both"/>
        <w:rPr>
          <w:rFonts w:ascii="Segoe UI" w:hAnsi="Segoe UI" w:cs="Segoe UI"/>
          <w:sz w:val="20"/>
        </w:rPr>
      </w:pPr>
    </w:p>
    <w:p w14:paraId="2F285952" w14:textId="77777777" w:rsidR="00211CCE" w:rsidRPr="00CC2677" w:rsidRDefault="00211CCE" w:rsidP="00967164">
      <w:pPr>
        <w:spacing w:after="120"/>
        <w:jc w:val="both"/>
        <w:rPr>
          <w:rFonts w:ascii="Segoe UI" w:hAnsi="Segoe UI" w:cs="Segoe UI"/>
        </w:rPr>
      </w:pPr>
      <w:r w:rsidRPr="00CC2677">
        <w:rPr>
          <w:rFonts w:ascii="Segoe UI" w:hAnsi="Segoe UI" w:cs="Segoe UI"/>
          <w:lang w:eastAsia="pl-PL"/>
        </w:rPr>
        <w:t xml:space="preserve">2.2) dysponuje </w:t>
      </w:r>
      <w:r w:rsidR="00967164" w:rsidRPr="00CC2677">
        <w:rPr>
          <w:rFonts w:ascii="Segoe UI" w:hAnsi="Segoe UI" w:cs="Segoe UI"/>
          <w:lang w:eastAsia="pl-PL"/>
        </w:rPr>
        <w:t>co najmniej niżej wymienionymi osobami</w:t>
      </w:r>
      <w:r w:rsidRPr="00CC2677">
        <w:rPr>
          <w:rFonts w:ascii="Segoe UI" w:hAnsi="Segoe UI" w:cs="Segoe UI"/>
          <w:lang w:eastAsia="pl-PL"/>
        </w:rPr>
        <w:t>:</w:t>
      </w:r>
      <w:r w:rsidRPr="00CC2677">
        <w:rPr>
          <w:rFonts w:ascii="Segoe UI" w:hAnsi="Segoe UI" w:cs="Segoe UI"/>
        </w:rPr>
        <w:t xml:space="preserve"> </w:t>
      </w:r>
    </w:p>
    <w:p w14:paraId="39F76572" w14:textId="77777777" w:rsidR="00F603D7" w:rsidRPr="00CC2677" w:rsidRDefault="00967164" w:rsidP="0004556D">
      <w:pPr>
        <w:pStyle w:val="Akapitzlist"/>
        <w:numPr>
          <w:ilvl w:val="2"/>
          <w:numId w:val="98"/>
        </w:numPr>
        <w:spacing w:after="0" w:line="240" w:lineRule="auto"/>
        <w:ind w:left="709"/>
        <w:jc w:val="both"/>
        <w:rPr>
          <w:rFonts w:ascii="Segoe UI" w:hAnsi="Segoe UI" w:cs="Segoe UI"/>
          <w:sz w:val="20"/>
        </w:rPr>
      </w:pPr>
      <w:r w:rsidRPr="00CC2677">
        <w:rPr>
          <w:rFonts w:ascii="Segoe UI" w:hAnsi="Segoe UI" w:cs="Segoe UI"/>
          <w:sz w:val="20"/>
        </w:rPr>
        <w:t xml:space="preserve">co najmniej jedną osobą – kierownikiem </w:t>
      </w:r>
      <w:r w:rsidR="00F603D7" w:rsidRPr="00CC2677">
        <w:rPr>
          <w:rFonts w:ascii="Segoe UI" w:hAnsi="Segoe UI" w:cs="Segoe UI"/>
          <w:sz w:val="20"/>
        </w:rPr>
        <w:t xml:space="preserve">zespołu </w:t>
      </w:r>
      <w:r w:rsidRPr="00CC2677">
        <w:rPr>
          <w:rFonts w:ascii="Segoe UI" w:hAnsi="Segoe UI" w:cs="Segoe UI"/>
          <w:sz w:val="20"/>
        </w:rPr>
        <w:t>do opracowania Strategii KKBOF, która</w:t>
      </w:r>
      <w:r w:rsidR="00F603D7" w:rsidRPr="00CC2677">
        <w:rPr>
          <w:rFonts w:ascii="Segoe UI" w:hAnsi="Segoe UI" w:cs="Segoe UI"/>
          <w:sz w:val="20"/>
        </w:rPr>
        <w:t xml:space="preserve"> posiada doświadczenie przy koordynacji prac zespołu przy realizacji co najmniej jednego zadania polegającego na </w:t>
      </w:r>
      <w:r w:rsidRPr="00CC2677">
        <w:rPr>
          <w:rFonts w:ascii="Segoe UI" w:hAnsi="Segoe UI" w:cs="Segoe UI"/>
          <w:sz w:val="20"/>
        </w:rPr>
        <w:t>opracowaniu</w:t>
      </w:r>
      <w:r w:rsidR="00F603D7" w:rsidRPr="00CC2677">
        <w:rPr>
          <w:rFonts w:ascii="Segoe UI" w:hAnsi="Segoe UI" w:cs="Segoe UI"/>
          <w:sz w:val="20"/>
        </w:rPr>
        <w:t>: dokumentu określającego ogólne kierunki rozwoju dla obszaru o minimalnej liczbie ludności wynoszącej 100.000 osób lub dokumentu w zakresie transportu dla obszaru o minimal</w:t>
      </w:r>
      <w:r w:rsidR="006D6E42" w:rsidRPr="00CC2677">
        <w:rPr>
          <w:rFonts w:ascii="Segoe UI" w:hAnsi="Segoe UI" w:cs="Segoe UI"/>
          <w:sz w:val="20"/>
        </w:rPr>
        <w:t xml:space="preserve">nej liczbie ludności wynoszącej </w:t>
      </w:r>
      <w:r w:rsidR="00F603D7" w:rsidRPr="00CC2677">
        <w:rPr>
          <w:rFonts w:ascii="Segoe UI" w:hAnsi="Segoe UI" w:cs="Segoe UI"/>
          <w:sz w:val="20"/>
        </w:rPr>
        <w:t>100.000 osób (np. strategia rozwoju gminy, strategia rozwoju obszaru funkcjonalnego, plan zrównoważonej mobilności, strategia rozwoju transportu itp.);</w:t>
      </w:r>
    </w:p>
    <w:p w14:paraId="62FBAB44" w14:textId="77777777" w:rsidR="00F603D7" w:rsidRPr="00CC2677" w:rsidRDefault="00967164" w:rsidP="0004556D">
      <w:pPr>
        <w:pStyle w:val="Akapitzlist"/>
        <w:numPr>
          <w:ilvl w:val="2"/>
          <w:numId w:val="98"/>
        </w:numPr>
        <w:spacing w:after="0" w:line="240" w:lineRule="auto"/>
        <w:ind w:left="709"/>
        <w:jc w:val="both"/>
        <w:rPr>
          <w:rFonts w:ascii="Segoe UI" w:hAnsi="Segoe UI" w:cs="Segoe UI"/>
          <w:sz w:val="20"/>
        </w:rPr>
      </w:pPr>
      <w:r w:rsidRPr="00CC2677">
        <w:rPr>
          <w:rFonts w:ascii="Segoe UI" w:hAnsi="Segoe UI" w:cs="Segoe UI"/>
          <w:sz w:val="20"/>
        </w:rPr>
        <w:t>co najmniej jedną osobą - specjalistą</w:t>
      </w:r>
      <w:r w:rsidR="00F603D7" w:rsidRPr="00CC2677">
        <w:rPr>
          <w:rFonts w:ascii="Segoe UI" w:hAnsi="Segoe UI" w:cs="Segoe UI"/>
          <w:sz w:val="20"/>
        </w:rPr>
        <w:t xml:space="preserve"> ds. konsultacji społecznych</w:t>
      </w:r>
      <w:r w:rsidRPr="00CC2677">
        <w:rPr>
          <w:rFonts w:ascii="Segoe UI" w:hAnsi="Segoe UI" w:cs="Segoe UI"/>
          <w:sz w:val="20"/>
        </w:rPr>
        <w:t xml:space="preserve">, </w:t>
      </w:r>
      <w:r w:rsidR="00F603D7" w:rsidRPr="00CC2677">
        <w:rPr>
          <w:rFonts w:ascii="Segoe UI" w:hAnsi="Segoe UI" w:cs="Segoe UI"/>
          <w:sz w:val="20"/>
        </w:rPr>
        <w:t>któr</w:t>
      </w:r>
      <w:r w:rsidRPr="00CC2677">
        <w:rPr>
          <w:rFonts w:ascii="Segoe UI" w:hAnsi="Segoe UI" w:cs="Segoe UI"/>
          <w:sz w:val="20"/>
        </w:rPr>
        <w:t>a</w:t>
      </w:r>
      <w:r w:rsidR="00F603D7" w:rsidRPr="00CC2677">
        <w:rPr>
          <w:rFonts w:ascii="Segoe UI" w:hAnsi="Segoe UI" w:cs="Segoe UI"/>
          <w:sz w:val="20"/>
        </w:rPr>
        <w:t xml:space="preserve"> posiada doświadczenie przy realizacji co najmniej jednego zadania </w:t>
      </w:r>
      <w:r w:rsidRPr="00CC2677">
        <w:rPr>
          <w:rFonts w:ascii="Segoe UI" w:hAnsi="Segoe UI" w:cs="Segoe UI"/>
          <w:sz w:val="20"/>
        </w:rPr>
        <w:t>polegającego na przeprowadzeniu</w:t>
      </w:r>
      <w:r w:rsidR="00F603D7" w:rsidRPr="00CC2677">
        <w:rPr>
          <w:rFonts w:ascii="Segoe UI" w:hAnsi="Segoe UI" w:cs="Segoe UI"/>
          <w:sz w:val="20"/>
        </w:rPr>
        <w:t xml:space="preserve"> badania jakościowe</w:t>
      </w:r>
      <w:r w:rsidRPr="00CC2677">
        <w:rPr>
          <w:rFonts w:ascii="Segoe UI" w:hAnsi="Segoe UI" w:cs="Segoe UI"/>
          <w:sz w:val="20"/>
        </w:rPr>
        <w:t>go</w:t>
      </w:r>
      <w:r w:rsidR="00F603D7" w:rsidRPr="00CC2677">
        <w:rPr>
          <w:rFonts w:ascii="Segoe UI" w:hAnsi="Segoe UI" w:cs="Segoe UI"/>
          <w:sz w:val="20"/>
        </w:rPr>
        <w:t xml:space="preserve"> lub ilościowe</w:t>
      </w:r>
      <w:r w:rsidRPr="00CC2677">
        <w:rPr>
          <w:rFonts w:ascii="Segoe UI" w:hAnsi="Segoe UI" w:cs="Segoe UI"/>
          <w:sz w:val="20"/>
        </w:rPr>
        <w:t>go</w:t>
      </w:r>
      <w:r w:rsidR="00F603D7" w:rsidRPr="00CC2677">
        <w:rPr>
          <w:rFonts w:ascii="Segoe UI" w:hAnsi="Segoe UI" w:cs="Segoe UI"/>
          <w:sz w:val="20"/>
        </w:rPr>
        <w:t xml:space="preserve"> na próbie co najmniej </w:t>
      </w:r>
      <w:r w:rsidRPr="00CC2677">
        <w:rPr>
          <w:rFonts w:ascii="Segoe UI" w:hAnsi="Segoe UI" w:cs="Segoe UI"/>
          <w:sz w:val="20"/>
        </w:rPr>
        <w:t>500 osób na potrzeby opracowania</w:t>
      </w:r>
      <w:r w:rsidR="00ED2D39">
        <w:rPr>
          <w:rFonts w:ascii="Segoe UI" w:hAnsi="Segoe UI" w:cs="Segoe UI"/>
          <w:sz w:val="20"/>
        </w:rPr>
        <w:t>:</w:t>
      </w:r>
      <w:r w:rsidR="00F603D7" w:rsidRPr="00CC2677">
        <w:rPr>
          <w:rFonts w:ascii="Segoe UI" w:hAnsi="Segoe UI" w:cs="Segoe UI"/>
          <w:sz w:val="20"/>
        </w:rPr>
        <w:t xml:space="preserve"> dokumentu określającego ogólne kierunki rozwoju dla obszaru o minimalnej liczbie ludności wynoszącej 100.000 osób lub dokumentu w zakresie transportu dla obszaru o minimalnej liczbie ludności wynoszącej 100.000 osób;</w:t>
      </w:r>
    </w:p>
    <w:p w14:paraId="6BE63C46" w14:textId="4EE44785" w:rsidR="00F603D7" w:rsidRPr="00CC2677" w:rsidRDefault="00967164" w:rsidP="0004556D">
      <w:pPr>
        <w:pStyle w:val="Akapitzlist"/>
        <w:numPr>
          <w:ilvl w:val="2"/>
          <w:numId w:val="98"/>
        </w:numPr>
        <w:spacing w:after="0" w:line="240" w:lineRule="auto"/>
        <w:ind w:left="709"/>
        <w:jc w:val="both"/>
        <w:rPr>
          <w:rFonts w:ascii="Segoe UI" w:hAnsi="Segoe UI" w:cs="Segoe UI"/>
          <w:sz w:val="20"/>
        </w:rPr>
      </w:pPr>
      <w:r w:rsidRPr="00CC2677">
        <w:rPr>
          <w:rFonts w:ascii="Segoe UI" w:hAnsi="Segoe UI" w:cs="Segoe UI"/>
          <w:sz w:val="20"/>
        </w:rPr>
        <w:t>co najmniej jedną osobą - specjalistą ds. planowania transportu, która</w:t>
      </w:r>
      <w:r w:rsidR="00F603D7" w:rsidRPr="00CC2677">
        <w:rPr>
          <w:rFonts w:ascii="Segoe UI" w:hAnsi="Segoe UI" w:cs="Segoe UI"/>
          <w:sz w:val="20"/>
        </w:rPr>
        <w:t xml:space="preserve"> posiada doświadczenie przy realizacji co najmniej jednego zadania polegającego na </w:t>
      </w:r>
      <w:r w:rsidRPr="00CC2677">
        <w:rPr>
          <w:rFonts w:ascii="Segoe UI" w:hAnsi="Segoe UI" w:cs="Segoe UI"/>
          <w:sz w:val="20"/>
        </w:rPr>
        <w:t>opracowa</w:t>
      </w:r>
      <w:r w:rsidR="00F603D7" w:rsidRPr="00CC2677">
        <w:rPr>
          <w:rFonts w:ascii="Segoe UI" w:hAnsi="Segoe UI" w:cs="Segoe UI"/>
          <w:sz w:val="20"/>
        </w:rPr>
        <w:t>niu</w:t>
      </w:r>
      <w:r w:rsidR="007F3FE7" w:rsidRPr="00CC2677">
        <w:rPr>
          <w:rFonts w:ascii="Segoe UI" w:hAnsi="Segoe UI" w:cs="Segoe UI"/>
          <w:sz w:val="20"/>
        </w:rPr>
        <w:t xml:space="preserve"> dokumentu dotyczącego </w:t>
      </w:r>
      <w:r w:rsidR="00F603D7" w:rsidRPr="00CC2677">
        <w:rPr>
          <w:rFonts w:ascii="Segoe UI" w:hAnsi="Segoe UI" w:cs="Segoe UI"/>
          <w:sz w:val="20"/>
        </w:rPr>
        <w:t xml:space="preserve">transportu publicznego dla obszaru </w:t>
      </w:r>
      <w:bookmarkStart w:id="2" w:name="_Hlk78959999"/>
      <w:r w:rsidR="000F175C" w:rsidRPr="00972EFD">
        <w:rPr>
          <w:rFonts w:ascii="Segoe UI" w:hAnsi="Segoe UI" w:cs="Segoe UI"/>
          <w:sz w:val="20"/>
        </w:rPr>
        <w:t>o minimalnej liczbie ludności wynoszącej</w:t>
      </w:r>
      <w:r w:rsidR="000F175C" w:rsidRPr="000F175C">
        <w:rPr>
          <w:rFonts w:ascii="Segoe UI" w:hAnsi="Segoe UI" w:cs="Segoe UI"/>
          <w:sz w:val="20"/>
        </w:rPr>
        <w:t xml:space="preserve"> </w:t>
      </w:r>
      <w:bookmarkEnd w:id="2"/>
      <w:r w:rsidR="00F603D7" w:rsidRPr="00CC2677">
        <w:rPr>
          <w:rFonts w:ascii="Segoe UI" w:hAnsi="Segoe UI" w:cs="Segoe UI"/>
          <w:sz w:val="20"/>
        </w:rPr>
        <w:t>100.000 osób;</w:t>
      </w:r>
    </w:p>
    <w:p w14:paraId="7AA32AD5" w14:textId="43B70034" w:rsidR="00F603D7" w:rsidRPr="00CC2677" w:rsidRDefault="00CC2677" w:rsidP="0004556D">
      <w:pPr>
        <w:pStyle w:val="Akapitzlist"/>
        <w:numPr>
          <w:ilvl w:val="2"/>
          <w:numId w:val="98"/>
        </w:numPr>
        <w:spacing w:after="0" w:line="240" w:lineRule="auto"/>
        <w:ind w:left="709"/>
        <w:jc w:val="both"/>
        <w:rPr>
          <w:rFonts w:ascii="Segoe UI" w:hAnsi="Segoe UI" w:cs="Segoe UI"/>
          <w:sz w:val="20"/>
        </w:rPr>
      </w:pPr>
      <w:r w:rsidRPr="00CC2677">
        <w:rPr>
          <w:rFonts w:ascii="Segoe UI" w:hAnsi="Segoe UI" w:cs="Segoe UI"/>
          <w:sz w:val="20"/>
        </w:rPr>
        <w:t>co najmniej jedną osobą - specjalistą</w:t>
      </w:r>
      <w:r w:rsidR="00F603D7" w:rsidRPr="00CC2677">
        <w:rPr>
          <w:rFonts w:ascii="Segoe UI" w:hAnsi="Segoe UI" w:cs="Segoe UI"/>
          <w:sz w:val="20"/>
        </w:rPr>
        <w:t xml:space="preserve"> ds. planowania przestrzennego, któr</w:t>
      </w:r>
      <w:r w:rsidRPr="00CC2677">
        <w:rPr>
          <w:rFonts w:ascii="Segoe UI" w:hAnsi="Segoe UI" w:cs="Segoe UI"/>
          <w:sz w:val="20"/>
        </w:rPr>
        <w:t>a</w:t>
      </w:r>
      <w:r w:rsidR="00F603D7" w:rsidRPr="00CC2677">
        <w:rPr>
          <w:rFonts w:ascii="Segoe UI" w:hAnsi="Segoe UI" w:cs="Segoe UI"/>
          <w:sz w:val="20"/>
        </w:rPr>
        <w:t xml:space="preserve"> posiada wykształcenie wyższe na kierunku: architektura i urbanistyka lub gospodarka przestrzenna lub studia podyplomowe z gospodarki przestrzennej, planowania przestrzennego lub urbanistyki oraz posiada doświadczenie przy realizacji co najmniej jednego zadania polegającego na </w:t>
      </w:r>
      <w:r w:rsidRPr="00CC2677">
        <w:rPr>
          <w:rFonts w:ascii="Segoe UI" w:hAnsi="Segoe UI" w:cs="Segoe UI"/>
          <w:sz w:val="20"/>
        </w:rPr>
        <w:t>opracowaniu</w:t>
      </w:r>
      <w:r w:rsidR="00F603D7" w:rsidRPr="00CC2677">
        <w:rPr>
          <w:rFonts w:ascii="Segoe UI" w:hAnsi="Segoe UI" w:cs="Segoe UI"/>
          <w:sz w:val="20"/>
        </w:rPr>
        <w:t xml:space="preserve">: dokumentu dotyczącego planowania przestrzennego dla obszaru </w:t>
      </w:r>
      <w:r w:rsidR="000F175C" w:rsidRPr="00972EFD">
        <w:rPr>
          <w:rFonts w:ascii="Segoe UI" w:hAnsi="Segoe UI" w:cs="Segoe UI"/>
          <w:sz w:val="20"/>
        </w:rPr>
        <w:t xml:space="preserve">o minimalnej </w:t>
      </w:r>
      <w:r w:rsidR="000F175C" w:rsidRPr="00972EFD">
        <w:rPr>
          <w:rFonts w:ascii="Segoe UI" w:hAnsi="Segoe UI" w:cs="Segoe UI"/>
          <w:sz w:val="20"/>
        </w:rPr>
        <w:lastRenderedPageBreak/>
        <w:t xml:space="preserve">liczbie ludności wynoszącej </w:t>
      </w:r>
      <w:r w:rsidR="00F603D7" w:rsidRPr="00972EFD">
        <w:rPr>
          <w:rFonts w:ascii="Segoe UI" w:hAnsi="Segoe UI" w:cs="Segoe UI"/>
          <w:sz w:val="20"/>
        </w:rPr>
        <w:t xml:space="preserve">100.000 osób lub dokumentu dotyczącego rewitalizacji dla obszaru </w:t>
      </w:r>
      <w:r w:rsidR="000F175C" w:rsidRPr="00972EFD">
        <w:rPr>
          <w:rFonts w:ascii="Segoe UI" w:hAnsi="Segoe UI" w:cs="Segoe UI"/>
          <w:sz w:val="20"/>
        </w:rPr>
        <w:t>o minimalnej liczbie ludności wynoszącej</w:t>
      </w:r>
      <w:r w:rsidR="000F175C" w:rsidRPr="000F175C">
        <w:rPr>
          <w:rFonts w:ascii="Segoe UI" w:hAnsi="Segoe UI" w:cs="Segoe UI"/>
          <w:sz w:val="20"/>
        </w:rPr>
        <w:t xml:space="preserve"> </w:t>
      </w:r>
      <w:r w:rsidR="00F603D7" w:rsidRPr="00CC2677">
        <w:rPr>
          <w:rFonts w:ascii="Segoe UI" w:hAnsi="Segoe UI" w:cs="Segoe UI"/>
          <w:sz w:val="20"/>
        </w:rPr>
        <w:t>100.000 osób;</w:t>
      </w:r>
    </w:p>
    <w:p w14:paraId="60AF32AD" w14:textId="77777777" w:rsidR="00F603D7" w:rsidRPr="00CC2677" w:rsidRDefault="00CC2677" w:rsidP="0004556D">
      <w:pPr>
        <w:pStyle w:val="Akapitzlist"/>
        <w:numPr>
          <w:ilvl w:val="2"/>
          <w:numId w:val="98"/>
        </w:numPr>
        <w:spacing w:after="0" w:line="240" w:lineRule="auto"/>
        <w:ind w:left="709"/>
        <w:jc w:val="both"/>
        <w:rPr>
          <w:rFonts w:ascii="Segoe UI" w:hAnsi="Segoe UI" w:cs="Segoe UI"/>
          <w:sz w:val="20"/>
        </w:rPr>
      </w:pPr>
      <w:r w:rsidRPr="00CC2677">
        <w:rPr>
          <w:rFonts w:ascii="Segoe UI" w:hAnsi="Segoe UI" w:cs="Segoe UI"/>
          <w:sz w:val="20"/>
        </w:rPr>
        <w:t xml:space="preserve">co najmniej jedną osobą – specjalistą </w:t>
      </w:r>
      <w:r w:rsidR="00F603D7" w:rsidRPr="00CC2677">
        <w:rPr>
          <w:rFonts w:ascii="Segoe UI" w:hAnsi="Segoe UI" w:cs="Segoe UI"/>
          <w:sz w:val="20"/>
        </w:rPr>
        <w:t>ds. ocen oddziaływania na środowisko, któr</w:t>
      </w:r>
      <w:r w:rsidRPr="00CC2677">
        <w:rPr>
          <w:rFonts w:ascii="Segoe UI" w:hAnsi="Segoe UI" w:cs="Segoe UI"/>
          <w:sz w:val="20"/>
        </w:rPr>
        <w:t>a</w:t>
      </w:r>
      <w:r w:rsidR="00F603D7" w:rsidRPr="00CC2677">
        <w:rPr>
          <w:rFonts w:ascii="Segoe UI" w:hAnsi="Segoe UI" w:cs="Segoe UI"/>
          <w:sz w:val="20"/>
        </w:rPr>
        <w:t xml:space="preserve"> spełnia warunki określone w art. 74a ust. 2</w:t>
      </w:r>
      <w:r w:rsidR="00F85536" w:rsidRPr="00CC2677">
        <w:rPr>
          <w:rFonts w:ascii="Segoe UI" w:hAnsi="Segoe UI" w:cs="Segoe UI"/>
          <w:sz w:val="20"/>
        </w:rPr>
        <w:t>*</w:t>
      </w:r>
      <w:r w:rsidR="00F603D7" w:rsidRPr="00CC2677">
        <w:rPr>
          <w:rFonts w:ascii="Segoe UI" w:hAnsi="Segoe UI" w:cs="Segoe UI"/>
          <w:sz w:val="20"/>
        </w:rPr>
        <w:t xml:space="preserve"> ustawy z dnia 3 października 2008 r. o udostępnieniu informacji o środowisku i jego ochronie, udziale społeczeństwa w ochronie środowiska oraz </w:t>
      </w:r>
      <w:r w:rsidRPr="00CC2677">
        <w:rPr>
          <w:rFonts w:ascii="Segoe UI" w:hAnsi="Segoe UI" w:cs="Segoe UI"/>
          <w:sz w:val="20"/>
        </w:rPr>
        <w:br/>
      </w:r>
      <w:r w:rsidR="00F603D7" w:rsidRPr="00CC2677">
        <w:rPr>
          <w:rFonts w:ascii="Segoe UI" w:hAnsi="Segoe UI" w:cs="Segoe UI"/>
          <w:sz w:val="20"/>
        </w:rPr>
        <w:t>w ocenach oddziaływania na środowisko (Dz. U. z 2021 r., poz. 247 z późn. zm.) oraz posiada doświadczenie przy realizacji co najmniej jednego zadania polegającego na sporządzeniu prognozy oddziaływania na środowisko dla programu uwzględniającego zagadnienia transportowe lub polityki uwzględniającej zagadnienia transportowe lub planu uwzględniającego zagadnienia transportowe lub strategii uwzględniającej zagadnienia transportowe.</w:t>
      </w:r>
    </w:p>
    <w:p w14:paraId="3C37F615" w14:textId="77777777" w:rsidR="00F603D7" w:rsidRPr="00CC2677" w:rsidRDefault="00F603D7" w:rsidP="00F603D7">
      <w:pPr>
        <w:spacing w:line="276" w:lineRule="auto"/>
        <w:jc w:val="both"/>
        <w:rPr>
          <w:rFonts w:ascii="Segoe UI" w:hAnsi="Segoe UI" w:cs="Segoe UI"/>
        </w:rPr>
      </w:pPr>
    </w:p>
    <w:p w14:paraId="49E8584C"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 xml:space="preserve">*Art. 74a ust. 2 ustawy z dnia 3 października 2008 r. o udostępnieniu </w:t>
      </w:r>
      <w:r w:rsidR="00F85536" w:rsidRPr="00CC2677">
        <w:rPr>
          <w:rFonts w:ascii="Segoe UI" w:hAnsi="Segoe UI" w:cs="Segoe UI"/>
          <w:i/>
          <w:sz w:val="18"/>
          <w:szCs w:val="18"/>
        </w:rPr>
        <w:t xml:space="preserve">informacji o środowisku i jego </w:t>
      </w:r>
      <w:r w:rsidRPr="00CC2677">
        <w:rPr>
          <w:rFonts w:ascii="Segoe UI" w:hAnsi="Segoe UI" w:cs="Segoe UI"/>
          <w:i/>
          <w:sz w:val="18"/>
          <w:szCs w:val="18"/>
        </w:rPr>
        <w:t xml:space="preserve">ochronie, </w:t>
      </w:r>
      <w:r w:rsidR="00F85536" w:rsidRPr="00CC2677">
        <w:rPr>
          <w:rFonts w:ascii="Segoe UI" w:hAnsi="Segoe UI" w:cs="Segoe UI"/>
          <w:i/>
          <w:sz w:val="18"/>
          <w:szCs w:val="18"/>
        </w:rPr>
        <w:br/>
      </w:r>
      <w:r w:rsidRPr="00CC2677">
        <w:rPr>
          <w:rFonts w:ascii="Segoe UI" w:hAnsi="Segoe UI" w:cs="Segoe UI"/>
          <w:i/>
          <w:sz w:val="18"/>
          <w:szCs w:val="18"/>
        </w:rPr>
        <w:t>udziale społeczeństwa w ochronie środowiska o</w:t>
      </w:r>
      <w:r w:rsidR="00F85536" w:rsidRPr="00CC2677">
        <w:rPr>
          <w:rFonts w:ascii="Segoe UI" w:hAnsi="Segoe UI" w:cs="Segoe UI"/>
          <w:i/>
          <w:sz w:val="18"/>
          <w:szCs w:val="18"/>
        </w:rPr>
        <w:t xml:space="preserve">raz w ocenach oddziaływania na </w:t>
      </w:r>
      <w:r w:rsidRPr="00CC2677">
        <w:rPr>
          <w:rFonts w:ascii="Segoe UI" w:hAnsi="Segoe UI" w:cs="Segoe UI"/>
          <w:i/>
          <w:sz w:val="18"/>
          <w:szCs w:val="18"/>
        </w:rPr>
        <w:t xml:space="preserve">środowisko (Dz. U. z 2021 r., </w:t>
      </w:r>
      <w:r w:rsidR="00F85536" w:rsidRPr="00CC2677">
        <w:rPr>
          <w:rFonts w:ascii="Segoe UI" w:hAnsi="Segoe UI" w:cs="Segoe UI"/>
          <w:i/>
          <w:sz w:val="18"/>
          <w:szCs w:val="18"/>
        </w:rPr>
        <w:br/>
      </w:r>
      <w:r w:rsidRPr="00CC2677">
        <w:rPr>
          <w:rFonts w:ascii="Segoe UI" w:hAnsi="Segoe UI" w:cs="Segoe UI"/>
          <w:i/>
          <w:sz w:val="18"/>
          <w:szCs w:val="18"/>
        </w:rPr>
        <w:t>poz. 247 z późn. zm.) brzmi:</w:t>
      </w:r>
    </w:p>
    <w:p w14:paraId="71903F30"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„Autorem prognozy oddziaływania na środowisko, raportu o od</w:t>
      </w:r>
      <w:r w:rsidR="00F85536" w:rsidRPr="00CC2677">
        <w:rPr>
          <w:rFonts w:ascii="Segoe UI" w:hAnsi="Segoe UI" w:cs="Segoe UI"/>
          <w:i/>
          <w:sz w:val="18"/>
          <w:szCs w:val="18"/>
        </w:rPr>
        <w:t xml:space="preserve">działywaniu przedsięwzięcia na </w:t>
      </w:r>
      <w:r w:rsidRPr="00CC2677">
        <w:rPr>
          <w:rFonts w:ascii="Segoe UI" w:hAnsi="Segoe UI" w:cs="Segoe UI"/>
          <w:i/>
          <w:sz w:val="18"/>
          <w:szCs w:val="18"/>
        </w:rPr>
        <w:t>środowisko oraz raportu o oddziaływaniu przedsięwzięcia na obs</w:t>
      </w:r>
      <w:r w:rsidR="00F85536" w:rsidRPr="00CC2677">
        <w:rPr>
          <w:rFonts w:ascii="Segoe UI" w:hAnsi="Segoe UI" w:cs="Segoe UI"/>
          <w:i/>
          <w:sz w:val="18"/>
          <w:szCs w:val="18"/>
        </w:rPr>
        <w:t xml:space="preserve">zar Natura 2000, a w przypadku </w:t>
      </w:r>
      <w:r w:rsidRPr="00CC2677">
        <w:rPr>
          <w:rFonts w:ascii="Segoe UI" w:hAnsi="Segoe UI" w:cs="Segoe UI"/>
          <w:i/>
          <w:sz w:val="18"/>
          <w:szCs w:val="18"/>
        </w:rPr>
        <w:t>zespołu autorów – kierującym tym zespołem powinna być osoba, która:</w:t>
      </w:r>
    </w:p>
    <w:p w14:paraId="45D4FDA3"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1) ukończyła, w rozumieniu przepisów o szkolnictwie wyższym i nauce,</w:t>
      </w:r>
      <w:r w:rsidR="00F85536" w:rsidRPr="00CC2677">
        <w:rPr>
          <w:rFonts w:ascii="Segoe UI" w:hAnsi="Segoe UI" w:cs="Segoe UI"/>
          <w:i/>
          <w:sz w:val="18"/>
          <w:szCs w:val="18"/>
        </w:rPr>
        <w:t xml:space="preserve"> co najmniej studia pierwszego </w:t>
      </w:r>
      <w:r w:rsidRPr="00CC2677">
        <w:rPr>
          <w:rFonts w:ascii="Segoe UI" w:hAnsi="Segoe UI" w:cs="Segoe UI"/>
          <w:i/>
          <w:sz w:val="18"/>
          <w:szCs w:val="18"/>
        </w:rPr>
        <w:t xml:space="preserve">stopnia </w:t>
      </w:r>
      <w:r w:rsidR="00F85536" w:rsidRPr="00CC2677">
        <w:rPr>
          <w:rFonts w:ascii="Segoe UI" w:hAnsi="Segoe UI" w:cs="Segoe UI"/>
          <w:i/>
          <w:sz w:val="18"/>
          <w:szCs w:val="18"/>
        </w:rPr>
        <w:br/>
      </w:r>
      <w:r w:rsidRPr="00CC2677">
        <w:rPr>
          <w:rFonts w:ascii="Segoe UI" w:hAnsi="Segoe UI" w:cs="Segoe UI"/>
          <w:i/>
          <w:sz w:val="18"/>
          <w:szCs w:val="18"/>
        </w:rPr>
        <w:t>lub studia drugiego stopnia, lub jednolite studia magisters</w:t>
      </w:r>
      <w:r w:rsidR="00F85536" w:rsidRPr="00CC2677">
        <w:rPr>
          <w:rFonts w:ascii="Segoe UI" w:hAnsi="Segoe UI" w:cs="Segoe UI"/>
          <w:i/>
          <w:sz w:val="18"/>
          <w:szCs w:val="18"/>
        </w:rPr>
        <w:t xml:space="preserve">kie na kierunkach związanych z </w:t>
      </w:r>
      <w:r w:rsidRPr="00CC2677">
        <w:rPr>
          <w:rFonts w:ascii="Segoe UI" w:hAnsi="Segoe UI" w:cs="Segoe UI"/>
          <w:i/>
          <w:sz w:val="18"/>
          <w:szCs w:val="18"/>
        </w:rPr>
        <w:t>kształceniem w zakresie:</w:t>
      </w:r>
    </w:p>
    <w:p w14:paraId="171330F5"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a) nauk ścisłych z dziedzin nauk chemicznych,</w:t>
      </w:r>
    </w:p>
    <w:p w14:paraId="5649D934"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b) nauk przyrodniczych z dziedzin nauk biologicznych oraz nauk o Ziemi,</w:t>
      </w:r>
    </w:p>
    <w:p w14:paraId="6A1E948D"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c) nauk technicznych z dziedzin nauk technicznych z dyscyplin: biotec</w:t>
      </w:r>
      <w:r w:rsidR="00F85536" w:rsidRPr="00CC2677">
        <w:rPr>
          <w:rFonts w:ascii="Segoe UI" w:hAnsi="Segoe UI" w:cs="Segoe UI"/>
          <w:i/>
          <w:sz w:val="18"/>
          <w:szCs w:val="18"/>
        </w:rPr>
        <w:t xml:space="preserve">hnologia, górnictwo i geologia </w:t>
      </w:r>
      <w:r w:rsidRPr="00CC2677">
        <w:rPr>
          <w:rFonts w:ascii="Segoe UI" w:hAnsi="Segoe UI" w:cs="Segoe UI"/>
          <w:i/>
          <w:sz w:val="18"/>
          <w:szCs w:val="18"/>
        </w:rPr>
        <w:t>inżynierska, inżynieria środowiska,</w:t>
      </w:r>
    </w:p>
    <w:p w14:paraId="3235DE4F" w14:textId="77777777" w:rsidR="00F603D7"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d) nauk rolniczych, leśnych i weterynaryjnych z dziedzin nauk rolniczych, nauk leśnych lub</w:t>
      </w:r>
    </w:p>
    <w:p w14:paraId="579E448E" w14:textId="77777777" w:rsidR="00211CCE" w:rsidRPr="00CC2677" w:rsidRDefault="00F603D7" w:rsidP="00F603D7">
      <w:pPr>
        <w:spacing w:line="276" w:lineRule="auto"/>
        <w:jc w:val="both"/>
        <w:rPr>
          <w:rFonts w:ascii="Segoe UI" w:hAnsi="Segoe UI" w:cs="Segoe UI"/>
          <w:i/>
          <w:sz w:val="18"/>
          <w:szCs w:val="18"/>
        </w:rPr>
      </w:pPr>
      <w:r w:rsidRPr="00CC2677">
        <w:rPr>
          <w:rFonts w:ascii="Segoe UI" w:hAnsi="Segoe UI" w:cs="Segoe UI"/>
          <w:i/>
          <w:sz w:val="18"/>
          <w:szCs w:val="18"/>
        </w:rPr>
        <w:t>2) ukończyła, w rozumieniu przepisów o szkolnictwie wyższym i nauce,</w:t>
      </w:r>
      <w:r w:rsidR="00F85536" w:rsidRPr="00CC2677">
        <w:rPr>
          <w:rFonts w:ascii="Segoe UI" w:hAnsi="Segoe UI" w:cs="Segoe UI"/>
          <w:i/>
          <w:sz w:val="18"/>
          <w:szCs w:val="18"/>
        </w:rPr>
        <w:t xml:space="preserve"> studia pierwszego stopnia lub </w:t>
      </w:r>
      <w:r w:rsidRPr="00CC2677">
        <w:rPr>
          <w:rFonts w:ascii="Segoe UI" w:hAnsi="Segoe UI" w:cs="Segoe UI"/>
          <w:i/>
          <w:sz w:val="18"/>
          <w:szCs w:val="18"/>
        </w:rPr>
        <w:t>drugiego stopnia lub jednolite studia magisterskie, i posiada co naj</w:t>
      </w:r>
      <w:r w:rsidR="00F85536" w:rsidRPr="00CC2677">
        <w:rPr>
          <w:rFonts w:ascii="Segoe UI" w:hAnsi="Segoe UI" w:cs="Segoe UI"/>
          <w:i/>
          <w:sz w:val="18"/>
          <w:szCs w:val="18"/>
        </w:rPr>
        <w:t xml:space="preserve">mniej 3-letnie doświadczenie w </w:t>
      </w:r>
      <w:r w:rsidRPr="00CC2677">
        <w:rPr>
          <w:rFonts w:ascii="Segoe UI" w:hAnsi="Segoe UI" w:cs="Segoe UI"/>
          <w:i/>
          <w:sz w:val="18"/>
          <w:szCs w:val="18"/>
        </w:rPr>
        <w:t>pracach w zespołach autorów przygotowujących raporty o od</w:t>
      </w:r>
      <w:r w:rsidR="00F85536" w:rsidRPr="00CC2677">
        <w:rPr>
          <w:rFonts w:ascii="Segoe UI" w:hAnsi="Segoe UI" w:cs="Segoe UI"/>
          <w:i/>
          <w:sz w:val="18"/>
          <w:szCs w:val="18"/>
        </w:rPr>
        <w:t xml:space="preserve">działywaniu przedsięwzięcia na </w:t>
      </w:r>
      <w:r w:rsidRPr="00CC2677">
        <w:rPr>
          <w:rFonts w:ascii="Segoe UI" w:hAnsi="Segoe UI" w:cs="Segoe UI"/>
          <w:i/>
          <w:sz w:val="18"/>
          <w:szCs w:val="18"/>
        </w:rPr>
        <w:t>środowisko lub prognozy oddziaływania na środowisko lub była co na</w:t>
      </w:r>
      <w:r w:rsidR="00F85536" w:rsidRPr="00CC2677">
        <w:rPr>
          <w:rFonts w:ascii="Segoe UI" w:hAnsi="Segoe UI" w:cs="Segoe UI"/>
          <w:i/>
          <w:sz w:val="18"/>
          <w:szCs w:val="18"/>
        </w:rPr>
        <w:t xml:space="preserve">jmniej pięciokrotnie członkiem </w:t>
      </w:r>
      <w:r w:rsidRPr="00CC2677">
        <w:rPr>
          <w:rFonts w:ascii="Segoe UI" w:hAnsi="Segoe UI" w:cs="Segoe UI"/>
          <w:i/>
          <w:sz w:val="18"/>
          <w:szCs w:val="18"/>
        </w:rPr>
        <w:t>zespołów autorów przygotowujących raporty o oddziaływaniu prz</w:t>
      </w:r>
      <w:r w:rsidR="00F85536" w:rsidRPr="00CC2677">
        <w:rPr>
          <w:rFonts w:ascii="Segoe UI" w:hAnsi="Segoe UI" w:cs="Segoe UI"/>
          <w:i/>
          <w:sz w:val="18"/>
          <w:szCs w:val="18"/>
        </w:rPr>
        <w:t xml:space="preserve">edsięwzięcia na środowisko lub </w:t>
      </w:r>
      <w:r w:rsidRPr="00CC2677">
        <w:rPr>
          <w:rFonts w:ascii="Segoe UI" w:hAnsi="Segoe UI" w:cs="Segoe UI"/>
          <w:i/>
          <w:sz w:val="18"/>
          <w:szCs w:val="18"/>
        </w:rPr>
        <w:t>prognozy oddziaływania na środowisko.”</w:t>
      </w:r>
    </w:p>
    <w:p w14:paraId="6DB8DCD7" w14:textId="77777777" w:rsidR="00F85536" w:rsidRPr="008A185D" w:rsidRDefault="00F85536" w:rsidP="007B0749">
      <w:pPr>
        <w:suppressAutoHyphens w:val="0"/>
        <w:ind w:left="357" w:hanging="357"/>
        <w:jc w:val="both"/>
        <w:rPr>
          <w:rFonts w:ascii="Segoe UI" w:eastAsiaTheme="minorHAnsi" w:hAnsi="Segoe UI" w:cs="Segoe UI"/>
          <w:b/>
          <w:color w:val="FF0000"/>
          <w:lang w:eastAsia="en-US"/>
        </w:rPr>
      </w:pPr>
    </w:p>
    <w:p w14:paraId="67FD1B77" w14:textId="77777777" w:rsidR="007B0749" w:rsidRPr="0041332E" w:rsidRDefault="007B0749" w:rsidP="007B0749">
      <w:pPr>
        <w:suppressAutoHyphens w:val="0"/>
        <w:ind w:left="357" w:hanging="357"/>
        <w:jc w:val="both"/>
        <w:rPr>
          <w:rFonts w:ascii="Segoe UI" w:eastAsiaTheme="minorHAnsi" w:hAnsi="Segoe UI" w:cs="Segoe UI"/>
          <w:b/>
          <w:lang w:eastAsia="en-US"/>
        </w:rPr>
      </w:pPr>
      <w:r w:rsidRPr="0041332E">
        <w:rPr>
          <w:rFonts w:ascii="Segoe UI" w:eastAsiaTheme="minorHAnsi" w:hAnsi="Segoe UI" w:cs="Segoe UI"/>
          <w:b/>
          <w:lang w:eastAsia="en-US"/>
        </w:rPr>
        <w:t>Uwaga!</w:t>
      </w:r>
    </w:p>
    <w:p w14:paraId="74138BB4" w14:textId="77777777" w:rsidR="00ED2D39" w:rsidRPr="00ED2D39" w:rsidRDefault="00ED2D39" w:rsidP="0004556D">
      <w:pPr>
        <w:numPr>
          <w:ilvl w:val="0"/>
          <w:numId w:val="26"/>
        </w:numPr>
        <w:suppressAutoHyphens w:val="0"/>
        <w:ind w:left="426"/>
        <w:contextualSpacing/>
        <w:jc w:val="both"/>
        <w:rPr>
          <w:rFonts w:ascii="Segoe UI" w:eastAsiaTheme="minorHAnsi" w:hAnsi="Segoe UI" w:cs="Segoe UI"/>
          <w:lang w:eastAsia="en-US"/>
        </w:rPr>
      </w:pPr>
      <w:r w:rsidRPr="00ED2D39">
        <w:rPr>
          <w:rFonts w:ascii="Segoe UI" w:hAnsi="Segoe UI" w:cs="Segoe UI"/>
          <w:color w:val="000000"/>
        </w:rPr>
        <w:t xml:space="preserve">Zamawiający nie dopuszcza wskazania jednej osoby do pełnienia więcej niż jednej funkcji, o których mowa w </w:t>
      </w:r>
      <w:r>
        <w:rPr>
          <w:rFonts w:ascii="Segoe UI" w:hAnsi="Segoe UI" w:cs="Segoe UI"/>
          <w:color w:val="000000"/>
        </w:rPr>
        <w:t>ppkt</w:t>
      </w:r>
      <w:r w:rsidRPr="00ED2D39">
        <w:rPr>
          <w:rFonts w:ascii="Segoe UI" w:hAnsi="Segoe UI" w:cs="Segoe UI"/>
          <w:color w:val="000000"/>
        </w:rPr>
        <w:t xml:space="preserve"> 2.</w:t>
      </w:r>
      <w:r>
        <w:rPr>
          <w:rFonts w:ascii="Segoe UI" w:hAnsi="Segoe UI" w:cs="Segoe UI"/>
          <w:color w:val="000000"/>
        </w:rPr>
        <w:t>2.</w:t>
      </w:r>
      <w:r w:rsidRPr="00ED2D39">
        <w:rPr>
          <w:rFonts w:ascii="Segoe UI" w:hAnsi="Segoe UI" w:cs="Segoe UI"/>
          <w:color w:val="000000"/>
        </w:rPr>
        <w:t>1-2.</w:t>
      </w:r>
      <w:r>
        <w:rPr>
          <w:rFonts w:ascii="Segoe UI" w:hAnsi="Segoe UI" w:cs="Segoe UI"/>
          <w:color w:val="000000"/>
        </w:rPr>
        <w:t>2.</w:t>
      </w:r>
      <w:r w:rsidRPr="00ED2D39">
        <w:rPr>
          <w:rFonts w:ascii="Segoe UI" w:hAnsi="Segoe UI" w:cs="Segoe UI"/>
          <w:color w:val="000000"/>
        </w:rPr>
        <w:t>5.</w:t>
      </w:r>
    </w:p>
    <w:p w14:paraId="2CE372AD" w14:textId="77777777" w:rsidR="007B0749" w:rsidRPr="00CC2677" w:rsidRDefault="007B0749" w:rsidP="0004556D">
      <w:pPr>
        <w:numPr>
          <w:ilvl w:val="0"/>
          <w:numId w:val="26"/>
        </w:numPr>
        <w:suppressAutoHyphens w:val="0"/>
        <w:ind w:left="426"/>
        <w:contextualSpacing/>
        <w:jc w:val="both"/>
        <w:rPr>
          <w:rFonts w:ascii="Segoe UI" w:eastAsiaTheme="minorHAnsi" w:hAnsi="Segoe UI" w:cs="Segoe UI"/>
          <w:lang w:eastAsia="en-US"/>
        </w:rPr>
      </w:pPr>
      <w:r w:rsidRPr="00CC2677">
        <w:rPr>
          <w:rFonts w:ascii="Segoe UI" w:eastAsiaTheme="minorHAnsi" w:hAnsi="Segoe UI" w:cs="Segoe UI"/>
          <w:lang w:eastAsia="en-US"/>
        </w:rPr>
        <w:t>Zamawiający wymaga, aby osoby wymienione w ppkt 2.2.1 – 2.2.5 posiadały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14:paraId="2CB31B1C" w14:textId="77777777" w:rsidR="007F3FE7" w:rsidRPr="00CC2677" w:rsidRDefault="007F3FE7" w:rsidP="0004556D">
      <w:pPr>
        <w:numPr>
          <w:ilvl w:val="0"/>
          <w:numId w:val="26"/>
        </w:numPr>
        <w:suppressAutoHyphens w:val="0"/>
        <w:ind w:left="426"/>
        <w:contextualSpacing/>
        <w:jc w:val="both"/>
        <w:rPr>
          <w:rFonts w:ascii="Segoe UI" w:eastAsiaTheme="minorHAnsi" w:hAnsi="Segoe UI" w:cs="Segoe UI"/>
          <w:lang w:eastAsia="en-US"/>
        </w:rPr>
      </w:pPr>
      <w:r w:rsidRPr="00CC2677">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6E23C6DA"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6D90968C" w14:textId="77777777" w:rsidR="007B0749" w:rsidRPr="007B0749" w:rsidRDefault="007B0749" w:rsidP="007B0749">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t>5.1.</w:t>
      </w:r>
      <w:r w:rsidRPr="007B0749">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5EEC74B7"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30467410"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1)</w:t>
      </w:r>
      <w:r w:rsidRPr="007B0749">
        <w:rPr>
          <w:rFonts w:ascii="Segoe UI" w:eastAsiaTheme="minorHAnsi" w:hAnsi="Segoe UI" w:cs="Segoe UI"/>
          <w:lang w:eastAsia="en-US"/>
        </w:rPr>
        <w:tab/>
        <w:t xml:space="preserve">Wykonawca w celu potwierdzenia spełniania warunków udziału w postępowaniu, o których mowa w Rozdziale I pkt 5 ppkt 2 SWZ, w stosownych sytuacjach, może polegać na zdolnościach </w:t>
      </w:r>
      <w:r w:rsidRPr="007B0749">
        <w:rPr>
          <w:rFonts w:ascii="Segoe UI" w:eastAsiaTheme="minorHAnsi" w:hAnsi="Segoe UI" w:cs="Segoe UI"/>
          <w:lang w:eastAsia="en-US"/>
        </w:rPr>
        <w:lastRenderedPageBreak/>
        <w:t>technicznych lub zawodowych podmiotów udostępniających zasoby, niezależnie od charakteru prawnego łączących go z nim stosunków prawnych.</w:t>
      </w:r>
    </w:p>
    <w:p w14:paraId="19DF4CA7"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2)</w:t>
      </w:r>
      <w:r w:rsidRPr="007B0749">
        <w:rPr>
          <w:rFonts w:ascii="Segoe UI" w:eastAsiaTheme="minorHAnsi" w:hAnsi="Segoe UI" w:cs="Segoe UI"/>
          <w:lang w:eastAsia="en-US"/>
        </w:rPr>
        <w:tab/>
        <w:t xml:space="preserve">Wykonawca, który polega na zdolnościach podmiotów udostępniających zasoby, </w:t>
      </w:r>
      <w:r w:rsidRPr="007B0749">
        <w:rPr>
          <w:rFonts w:ascii="Segoe UI" w:eastAsiaTheme="minorHAnsi" w:hAnsi="Segoe UI" w:cs="Segoe UI"/>
          <w:u w:val="single"/>
          <w:lang w:eastAsia="en-US"/>
        </w:rPr>
        <w:t>składa wraz z ofertą</w:t>
      </w:r>
      <w:r w:rsidRPr="007B0749">
        <w:rPr>
          <w:rFonts w:ascii="Segoe UI" w:eastAsiaTheme="minorHAnsi" w:hAnsi="Segoe UI" w:cs="Segoe UI"/>
          <w:lang w:eastAsia="en-US"/>
        </w:rPr>
        <w:t xml:space="preserve"> </w:t>
      </w:r>
      <w:r w:rsidRPr="007B0749">
        <w:rPr>
          <w:rFonts w:ascii="Segoe UI" w:eastAsiaTheme="minorHAnsi" w:hAnsi="Segoe UI" w:cs="Segoe UI"/>
          <w:b/>
          <w:lang w:eastAsia="en-US"/>
        </w:rPr>
        <w:t>ZOBOWIĄZANIE podmiotu udostępniającego zasoby do oddania Wykonawcy do dyspozycji niezbędnych zasobów na potrzeby realizacji zamówienia*</w:t>
      </w:r>
      <w:r w:rsidRPr="007B0749">
        <w:rPr>
          <w:rFonts w:ascii="Segoe UI" w:eastAsiaTheme="minorHAnsi" w:hAnsi="Segoe UI" w:cs="Segoe UI"/>
          <w:lang w:eastAsia="en-US"/>
        </w:rPr>
        <w:t xml:space="preserve"> lub </w:t>
      </w:r>
      <w:r w:rsidRPr="007B0749">
        <w:rPr>
          <w:rFonts w:ascii="Segoe UI" w:eastAsiaTheme="minorHAnsi" w:hAnsi="Segoe UI" w:cs="Segoe UI"/>
          <w:b/>
          <w:lang w:eastAsia="en-US"/>
        </w:rPr>
        <w:t>inny podmiotowy środek dowodowy</w:t>
      </w:r>
      <w:r w:rsidRPr="007B0749">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3)</w:t>
      </w:r>
      <w:r w:rsidRPr="007B0749">
        <w:rPr>
          <w:rFonts w:ascii="Segoe UI" w:eastAsiaTheme="minorHAnsi" w:hAnsi="Segoe UI" w:cs="Segoe UI"/>
          <w:lang w:eastAsia="en-US"/>
        </w:rPr>
        <w:tab/>
        <w:t xml:space="preserve">Wykonawca, w przypadku polegania na zdolnościach podmiotów udostępniających zasoby, </w:t>
      </w:r>
      <w:r w:rsidRPr="007B0749">
        <w:rPr>
          <w:rFonts w:ascii="Segoe UI" w:eastAsiaTheme="minorHAnsi" w:hAnsi="Segoe UI" w:cs="Segoe UI"/>
          <w:u w:val="single"/>
          <w:lang w:eastAsia="en-US"/>
        </w:rPr>
        <w:t>składa wraz z Oświadczeniem</w:t>
      </w:r>
      <w:r w:rsidRPr="007B0749">
        <w:rPr>
          <w:rFonts w:ascii="Segoe UI" w:eastAsiaTheme="minorHAnsi" w:hAnsi="Segoe UI" w:cs="Segoe UI"/>
          <w:lang w:eastAsia="en-US"/>
        </w:rPr>
        <w:t xml:space="preserve">, o którym mowa w Rozdziale I pkt 6 SWZ, </w:t>
      </w:r>
      <w:r w:rsidRPr="007B0749">
        <w:rPr>
          <w:rFonts w:ascii="Segoe UI" w:eastAsiaTheme="minorHAnsi" w:hAnsi="Segoe UI" w:cs="Segoe UI"/>
          <w:b/>
          <w:lang w:eastAsia="en-US"/>
        </w:rPr>
        <w:t>OŚWIADCZENIE podmiotu udostępniającego zasoby, o którym mowa w art. 125 ust. 5 ustawy PZP,</w:t>
      </w:r>
      <w:r w:rsidRPr="007B0749">
        <w:rPr>
          <w:rFonts w:ascii="Segoe UI" w:eastAsiaTheme="minorHAnsi" w:hAnsi="Segoe UI" w:cs="Segoe UI"/>
          <w:lang w:eastAsia="en-US"/>
        </w:rPr>
        <w:t xml:space="preserve"> według wzoru określonego </w:t>
      </w:r>
      <w:r w:rsidRPr="00776B49">
        <w:rPr>
          <w:rFonts w:ascii="Segoe UI" w:eastAsiaTheme="minorHAnsi" w:hAnsi="Segoe UI" w:cs="Segoe UI"/>
          <w:lang w:eastAsia="en-US"/>
        </w:rPr>
        <w:t>w Rozdziale III SWZ pkt 2,</w:t>
      </w:r>
      <w:r w:rsidRPr="007B0749">
        <w:rPr>
          <w:rFonts w:ascii="Segoe UI" w:eastAsiaTheme="minorHAnsi" w:hAnsi="Segoe UI" w:cs="Segoe UI"/>
          <w:lang w:eastAsia="en-US"/>
        </w:rPr>
        <w:t xml:space="preserve"> potwierdzające brak podstaw wykluczenia tego podmiotu oraz odpowiednio spełnianie warunków udziału w postępowaniu, w zakresie, w jakim Wykonawca powołuje się na jego zasoby. </w:t>
      </w:r>
    </w:p>
    <w:p w14:paraId="70F4198F"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4)</w:t>
      </w:r>
      <w:r w:rsidRPr="007B0749">
        <w:rPr>
          <w:rFonts w:ascii="Segoe UI" w:eastAsiaTheme="minorHAnsi" w:hAnsi="Segoe UI" w:cs="Segoe UI"/>
          <w:lang w:eastAsia="en-US"/>
        </w:rPr>
        <w:tab/>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7B0749" w:rsidRDefault="005E7C39" w:rsidP="007B0749">
      <w:pPr>
        <w:suppressAutoHyphens w:val="0"/>
        <w:ind w:left="357" w:firstLine="69"/>
        <w:jc w:val="both"/>
        <w:rPr>
          <w:rFonts w:ascii="Segoe UI" w:eastAsiaTheme="minorHAnsi" w:hAnsi="Segoe UI" w:cs="Segoe UI"/>
          <w:lang w:eastAsia="en-US"/>
        </w:rPr>
      </w:pPr>
      <w:r>
        <w:rPr>
          <w:rFonts w:ascii="Segoe UI" w:eastAsiaTheme="minorHAnsi" w:hAnsi="Segoe UI" w:cs="Segoe UI"/>
          <w:lang w:eastAsia="en-US"/>
        </w:rPr>
        <w:t xml:space="preserve">4.1)   </w:t>
      </w:r>
      <w:r w:rsidR="007B0749" w:rsidRPr="007B0749">
        <w:rPr>
          <w:rFonts w:ascii="Segoe UI" w:eastAsiaTheme="minorHAnsi" w:hAnsi="Segoe UI" w:cs="Segoe UI"/>
          <w:lang w:eastAsia="en-US"/>
        </w:rPr>
        <w:t>zastąpił ten podmiot innym podmiotem lub podmiotami albo</w:t>
      </w:r>
    </w:p>
    <w:p w14:paraId="1E4A94D5" w14:textId="77777777" w:rsidR="007B0749" w:rsidRPr="007B0749" w:rsidRDefault="005E7C39" w:rsidP="007B0749">
      <w:pPr>
        <w:suppressAutoHyphens w:val="0"/>
        <w:ind w:left="357" w:firstLine="69"/>
        <w:jc w:val="both"/>
        <w:rPr>
          <w:rFonts w:ascii="Segoe UI" w:eastAsiaTheme="minorHAnsi" w:hAnsi="Segoe UI" w:cs="Segoe UI"/>
          <w:lang w:eastAsia="en-US"/>
        </w:rPr>
      </w:pPr>
      <w:r>
        <w:rPr>
          <w:rFonts w:ascii="Segoe UI" w:eastAsiaTheme="minorHAnsi" w:hAnsi="Segoe UI" w:cs="Segoe UI"/>
          <w:lang w:eastAsia="en-US"/>
        </w:rPr>
        <w:t xml:space="preserve">4.2)   </w:t>
      </w:r>
      <w:r w:rsidR="007B0749" w:rsidRPr="007B0749">
        <w:rPr>
          <w:rFonts w:ascii="Segoe UI" w:eastAsiaTheme="minorHAnsi" w:hAnsi="Segoe UI" w:cs="Segoe UI"/>
          <w:lang w:eastAsia="en-US"/>
        </w:rPr>
        <w:t>wykazał, że samodzielnie spełnia warunki udziału w postępowaniu.</w:t>
      </w:r>
    </w:p>
    <w:p w14:paraId="2E3C7E34" w14:textId="77777777" w:rsidR="007B0749" w:rsidRPr="007B0749" w:rsidRDefault="005E7C39" w:rsidP="007B0749">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5)</w:t>
      </w:r>
      <w:r>
        <w:rPr>
          <w:rFonts w:ascii="Segoe UI" w:eastAsiaTheme="minorHAnsi" w:hAnsi="Segoe UI" w:cs="Segoe UI"/>
          <w:lang w:eastAsia="en-US"/>
        </w:rPr>
        <w:tab/>
        <w:t xml:space="preserve">W </w:t>
      </w:r>
      <w:r w:rsidR="007B0749" w:rsidRPr="007B0749">
        <w:rPr>
          <w:rFonts w:ascii="Segoe UI" w:eastAsiaTheme="minorHAnsi" w:hAnsi="Segoe UI" w:cs="Segoe UI"/>
          <w:lang w:eastAsia="en-US"/>
        </w:rPr>
        <w:t>odniesieniu do warunków dotyczących wykszta</w:t>
      </w:r>
      <w:r>
        <w:rPr>
          <w:rFonts w:ascii="Segoe UI" w:eastAsiaTheme="minorHAnsi" w:hAnsi="Segoe UI" w:cs="Segoe UI"/>
          <w:lang w:eastAsia="en-US"/>
        </w:rPr>
        <w:t xml:space="preserve">łcenia, kwalifikacji zawodowych </w:t>
      </w:r>
      <w:r w:rsidR="007B0749" w:rsidRPr="007B0749">
        <w:rPr>
          <w:rFonts w:ascii="Segoe UI" w:eastAsiaTheme="minorHAnsi" w:hAnsi="Segoe UI" w:cs="Segoe UI"/>
          <w:lang w:eastAsia="en-US"/>
        </w:rPr>
        <w:t>lub </w:t>
      </w:r>
      <w:r>
        <w:rPr>
          <w:rFonts w:ascii="Segoe UI" w:eastAsiaTheme="minorHAnsi" w:hAnsi="Segoe UI" w:cs="Segoe UI"/>
          <w:lang w:eastAsia="en-US"/>
        </w:rPr>
        <w:br/>
      </w:r>
      <w:r w:rsidR="007B0749" w:rsidRPr="007B0749">
        <w:rPr>
          <w:rFonts w:ascii="Segoe UI" w:eastAsiaTheme="minorHAnsi" w:hAnsi="Segoe UI" w:cs="Segoe UI"/>
          <w:lang w:eastAsia="en-US"/>
        </w:rPr>
        <w:t>doświadczenia, Wykonawcy mogą polegać na zdolnościach podmiotów udostępniających zasoby, j</w:t>
      </w:r>
      <w:r>
        <w:rPr>
          <w:rFonts w:ascii="Segoe UI" w:eastAsiaTheme="minorHAnsi" w:hAnsi="Segoe UI" w:cs="Segoe UI"/>
          <w:lang w:eastAsia="en-US"/>
        </w:rPr>
        <w:t>eśli podmioty te wykonają</w:t>
      </w:r>
      <w:r w:rsidR="007B0749" w:rsidRPr="007B0749">
        <w:rPr>
          <w:rFonts w:ascii="Segoe UI" w:eastAsiaTheme="minorHAnsi" w:hAnsi="Segoe UI" w:cs="Segoe UI"/>
          <w:lang w:eastAsia="en-US"/>
        </w:rPr>
        <w:t xml:space="preserve"> usługi, do realizacji których te zdolności są wymagane.</w:t>
      </w:r>
    </w:p>
    <w:p w14:paraId="61C26E06"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6)</w:t>
      </w:r>
      <w:r w:rsidRPr="007B0749">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7B03D3E9"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5CE59BE3" w14:textId="77777777" w:rsidR="007B0749" w:rsidRPr="007B0749" w:rsidRDefault="007B0749" w:rsidP="007B0749">
      <w:pPr>
        <w:suppressAutoHyphens w:val="0"/>
        <w:jc w:val="both"/>
        <w:rPr>
          <w:rFonts w:ascii="Segoe UI" w:eastAsiaTheme="minorHAnsi" w:hAnsi="Segoe UI" w:cs="Segoe UI"/>
          <w:lang w:eastAsia="en-US"/>
        </w:rPr>
      </w:pPr>
      <w:r w:rsidRPr="007B0749">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7B0749">
        <w:rPr>
          <w:rFonts w:ascii="Segoe UI" w:eastAsiaTheme="minorHAnsi" w:hAnsi="Segoe UI" w:cs="Segoe UI"/>
          <w:lang w:eastAsia="en-US"/>
        </w:rPr>
        <w:t>:</w:t>
      </w:r>
    </w:p>
    <w:p w14:paraId="6F9A323F"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zakres dostępnych Wykonawcy zasobów podmiotu udostępniającego zasoby;</w:t>
      </w:r>
    </w:p>
    <w:p w14:paraId="0986927A"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czy i w jakim zakresie podmiot udostępniający za</w:t>
      </w:r>
      <w:r w:rsidRPr="008A185D">
        <w:rPr>
          <w:rFonts w:ascii="Segoe UI" w:eastAsiaTheme="minorHAnsi" w:hAnsi="Segoe UI" w:cs="Segoe UI"/>
          <w:lang w:eastAsia="en-US"/>
        </w:rPr>
        <w:t>soby, na zdolnościach którego Wykonawca polega w odniesieniu do warunków udziału w postępowaniu dotyczących wykszta</w:t>
      </w:r>
      <w:r w:rsidR="00776B49" w:rsidRPr="008A185D">
        <w:rPr>
          <w:rFonts w:ascii="Segoe UI" w:eastAsiaTheme="minorHAnsi" w:hAnsi="Segoe UI" w:cs="Segoe UI"/>
          <w:lang w:eastAsia="en-US"/>
        </w:rPr>
        <w:t>łcenia</w:t>
      </w:r>
      <w:r w:rsidR="008A185D" w:rsidRPr="008A185D">
        <w:rPr>
          <w:rFonts w:ascii="Segoe UI" w:eastAsiaTheme="minorHAnsi" w:hAnsi="Segoe UI" w:cs="Segoe UI"/>
          <w:lang w:eastAsia="en-US"/>
        </w:rPr>
        <w:t xml:space="preserve">, kwalifikacji zawodowych </w:t>
      </w:r>
      <w:r w:rsidRPr="008A185D">
        <w:rPr>
          <w:rFonts w:ascii="Segoe UI" w:eastAsiaTheme="minorHAnsi" w:hAnsi="Segoe UI" w:cs="Segoe UI"/>
          <w:lang w:eastAsia="en-US"/>
        </w:rPr>
        <w:t>lub doświadczenia,</w:t>
      </w:r>
      <w:r w:rsidR="00776B49" w:rsidRPr="008A185D">
        <w:rPr>
          <w:rFonts w:ascii="Segoe UI" w:eastAsiaTheme="minorHAnsi" w:hAnsi="Segoe UI" w:cs="Segoe UI"/>
          <w:lang w:eastAsia="en-US"/>
        </w:rPr>
        <w:t xml:space="preserve"> zrealizuje</w:t>
      </w:r>
      <w:r w:rsidRPr="008A185D">
        <w:rPr>
          <w:rFonts w:ascii="Segoe UI" w:eastAsiaTheme="minorHAnsi" w:hAnsi="Segoe UI" w:cs="Segoe UI"/>
          <w:lang w:eastAsia="en-US"/>
        </w:rPr>
        <w:t xml:space="preserve"> usługi, których wskazane zdolności dotyczą.</w:t>
      </w:r>
    </w:p>
    <w:p w14:paraId="508BBB81" w14:textId="77777777" w:rsidR="007B0749" w:rsidRPr="007B0749" w:rsidRDefault="007B0749" w:rsidP="007B0749">
      <w:pPr>
        <w:jc w:val="both"/>
        <w:rPr>
          <w:rFonts w:ascii="Segoe UI" w:hAnsi="Segoe UI" w:cs="Segoe UI"/>
          <w:i/>
        </w:rPr>
      </w:pPr>
    </w:p>
    <w:tbl>
      <w:tblPr>
        <w:tblStyle w:val="Tabela-Siatka1"/>
        <w:tblW w:w="0" w:type="auto"/>
        <w:tblLook w:val="04A0" w:firstRow="1" w:lastRow="0" w:firstColumn="1" w:lastColumn="0" w:noHBand="0" w:noVBand="1"/>
      </w:tblPr>
      <w:tblGrid>
        <w:gridCol w:w="9060"/>
      </w:tblGrid>
      <w:tr w:rsidR="007B0749" w:rsidRPr="007B0749" w14:paraId="6F01BCFA" w14:textId="77777777" w:rsidTr="00DE3628">
        <w:tc>
          <w:tcPr>
            <w:tcW w:w="9060" w:type="dxa"/>
          </w:tcPr>
          <w:p w14:paraId="1BA533BC" w14:textId="77777777" w:rsidR="007B0749" w:rsidRPr="007B0749" w:rsidRDefault="007B0749" w:rsidP="007B0749">
            <w:pPr>
              <w:autoSpaceDE w:val="0"/>
              <w:jc w:val="right"/>
              <w:rPr>
                <w:rFonts w:ascii="Segoe UI" w:hAnsi="Segoe UI" w:cs="Segoe UI"/>
                <w:bCs/>
                <w:i/>
                <w:sz w:val="14"/>
                <w:szCs w:val="14"/>
                <w:u w:val="single"/>
              </w:rPr>
            </w:pPr>
            <w:r w:rsidRPr="007B0749">
              <w:rPr>
                <w:rFonts w:ascii="Segoe UI" w:hAnsi="Segoe UI" w:cs="Segoe UI"/>
                <w:bCs/>
                <w:i/>
                <w:sz w:val="14"/>
                <w:szCs w:val="14"/>
                <w:u w:val="single"/>
              </w:rPr>
              <w:t>WZÓR ZOBOWIĄZANIA</w:t>
            </w:r>
          </w:p>
          <w:p w14:paraId="2BBE6E0B" w14:textId="77777777" w:rsidR="007B0749" w:rsidRPr="007B0749" w:rsidRDefault="007B0749" w:rsidP="007B0749">
            <w:pPr>
              <w:autoSpaceDE w:val="0"/>
              <w:jc w:val="center"/>
              <w:rPr>
                <w:rFonts w:ascii="Segoe UI" w:hAnsi="Segoe UI" w:cs="Segoe UI"/>
                <w:b/>
                <w:bCs/>
                <w:sz w:val="14"/>
                <w:szCs w:val="14"/>
              </w:rPr>
            </w:pPr>
          </w:p>
          <w:p w14:paraId="43905F0F"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ZOBOWIĄZANIE</w:t>
            </w:r>
          </w:p>
          <w:p w14:paraId="149B8BBB"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podmiotu udostępniającego zasoby do oddania Wykonawcy do dyspozycji niezbędnych zasobów na potrzeby realizacji zamówienia</w:t>
            </w:r>
          </w:p>
          <w:p w14:paraId="2E4C5123" w14:textId="77777777" w:rsidR="007B0749" w:rsidRPr="007B0749" w:rsidRDefault="007B0749" w:rsidP="007B0749">
            <w:pPr>
              <w:autoSpaceDE w:val="0"/>
              <w:jc w:val="center"/>
              <w:rPr>
                <w:rFonts w:ascii="Segoe UI" w:hAnsi="Segoe UI" w:cs="Segoe UI"/>
                <w:b/>
                <w:bCs/>
                <w:sz w:val="16"/>
                <w:szCs w:val="16"/>
              </w:rPr>
            </w:pPr>
          </w:p>
          <w:p w14:paraId="40D17B24" w14:textId="77777777" w:rsidR="007B0749" w:rsidRPr="007B0749" w:rsidRDefault="007B0749" w:rsidP="007B0749">
            <w:pPr>
              <w:autoSpaceDE w:val="0"/>
              <w:rPr>
                <w:rFonts w:ascii="Segoe UI" w:hAnsi="Segoe UI" w:cs="Segoe UI"/>
                <w:i/>
                <w:sz w:val="14"/>
                <w:szCs w:val="14"/>
              </w:rPr>
            </w:pPr>
            <w:r w:rsidRPr="007B0749">
              <w:rPr>
                <w:rFonts w:ascii="Segoe UI" w:hAnsi="Segoe UI" w:cs="Segoe UI"/>
                <w:sz w:val="14"/>
                <w:szCs w:val="14"/>
              </w:rPr>
              <w:t>Ja(/My) niżej podpisany(/ni)</w:t>
            </w:r>
            <w:r w:rsidRPr="007B0749">
              <w:rPr>
                <w:rFonts w:ascii="Segoe UI" w:hAnsi="Segoe UI" w:cs="Segoe UI"/>
                <w:sz w:val="16"/>
                <w:szCs w:val="16"/>
              </w:rPr>
              <w:t xml:space="preserve"> ………………….…….................………..……………… </w:t>
            </w:r>
            <w:r w:rsidRPr="007B0749">
              <w:rPr>
                <w:rFonts w:ascii="Segoe UI" w:hAnsi="Segoe UI" w:cs="Segoe UI"/>
                <w:sz w:val="14"/>
                <w:szCs w:val="14"/>
              </w:rPr>
              <w:t>będąc upoważnionym(/mi) do reprezentowania:</w:t>
            </w:r>
          </w:p>
          <w:p w14:paraId="3F6DDC3C" w14:textId="77777777" w:rsidR="007B0749" w:rsidRPr="007B0749" w:rsidRDefault="007B0749" w:rsidP="007B0749">
            <w:pPr>
              <w:autoSpaceDE w:val="0"/>
              <w:rPr>
                <w:rFonts w:ascii="Segoe UI" w:hAnsi="Segoe UI" w:cs="Segoe UI"/>
                <w:i/>
                <w:sz w:val="16"/>
                <w:szCs w:val="16"/>
              </w:rPr>
            </w:pPr>
            <w:r w:rsidRPr="007B0749">
              <w:rPr>
                <w:rFonts w:ascii="Segoe UI" w:hAnsi="Segoe UI" w:cs="Segoe UI"/>
                <w:i/>
                <w:sz w:val="12"/>
                <w:szCs w:val="12"/>
              </w:rPr>
              <w:t xml:space="preserve">                                                             (imię i nazwisko składającego oświadczenie)</w:t>
            </w:r>
          </w:p>
          <w:p w14:paraId="74A6C090" w14:textId="77777777" w:rsidR="007B0749" w:rsidRPr="007B0749" w:rsidRDefault="007B0749" w:rsidP="007B0749">
            <w:pPr>
              <w:autoSpaceDE w:val="0"/>
              <w:rPr>
                <w:rFonts w:ascii="Segoe UI" w:hAnsi="Segoe UI" w:cs="Segoe UI"/>
                <w:sz w:val="16"/>
                <w:szCs w:val="16"/>
              </w:rPr>
            </w:pPr>
          </w:p>
          <w:p w14:paraId="3C363B31" w14:textId="77777777" w:rsidR="007B0749" w:rsidRPr="007B0749" w:rsidRDefault="007B0749" w:rsidP="007B0749">
            <w:pPr>
              <w:autoSpaceDE w:val="0"/>
              <w:rPr>
                <w:rFonts w:ascii="Segoe UI" w:hAnsi="Segoe UI" w:cs="Segoe UI"/>
                <w:sz w:val="12"/>
                <w:szCs w:val="12"/>
              </w:rPr>
            </w:pPr>
            <w:r w:rsidRPr="007B0749">
              <w:rPr>
                <w:rFonts w:ascii="Segoe UI" w:hAnsi="Segoe UI" w:cs="Segoe UI"/>
                <w:sz w:val="16"/>
                <w:szCs w:val="16"/>
              </w:rPr>
              <w:t>…………………………….………………………………….……………………………………………..........................................................................................................….</w:t>
            </w:r>
          </w:p>
          <w:p w14:paraId="0789896A" w14:textId="77777777" w:rsidR="007B0749" w:rsidRPr="007B0749" w:rsidRDefault="007B0749" w:rsidP="007B0749">
            <w:pPr>
              <w:autoSpaceDE w:val="0"/>
              <w:rPr>
                <w:rFonts w:ascii="Segoe UI" w:hAnsi="Segoe UI" w:cs="Segoe UI"/>
                <w:b/>
                <w:bCs/>
                <w:sz w:val="16"/>
                <w:szCs w:val="16"/>
              </w:rPr>
            </w:pPr>
            <w:r w:rsidRPr="007B0749">
              <w:rPr>
                <w:rFonts w:ascii="Segoe UI" w:hAnsi="Segoe UI" w:cs="Segoe UI"/>
                <w:sz w:val="12"/>
                <w:szCs w:val="12"/>
              </w:rPr>
              <w:t xml:space="preserve">                                                                                          </w:t>
            </w:r>
            <w:r w:rsidRPr="007B0749">
              <w:rPr>
                <w:rFonts w:ascii="Segoe UI" w:hAnsi="Segoe UI" w:cs="Segoe UI"/>
                <w:i/>
                <w:sz w:val="12"/>
                <w:szCs w:val="12"/>
              </w:rPr>
              <w:t>(nazwa i adres podmiotu udostępniającego zasoby)</w:t>
            </w:r>
          </w:p>
          <w:p w14:paraId="42696D57" w14:textId="77777777" w:rsidR="007B0749" w:rsidRPr="007B0749" w:rsidRDefault="007B0749" w:rsidP="007B0749">
            <w:pPr>
              <w:autoSpaceDE w:val="0"/>
              <w:rPr>
                <w:rFonts w:ascii="Segoe UI" w:hAnsi="Segoe UI" w:cs="Segoe UI"/>
                <w:sz w:val="14"/>
                <w:szCs w:val="14"/>
              </w:rPr>
            </w:pPr>
            <w:r w:rsidRPr="007B0749">
              <w:rPr>
                <w:rFonts w:ascii="Segoe UI" w:hAnsi="Segoe UI" w:cs="Segoe UI"/>
                <w:b/>
                <w:bCs/>
                <w:sz w:val="14"/>
                <w:szCs w:val="14"/>
              </w:rPr>
              <w:t>o ś w i a d c z a m(/y)</w:t>
            </w:r>
            <w:r w:rsidRPr="007B0749">
              <w:rPr>
                <w:rFonts w:ascii="Segoe UI" w:hAnsi="Segoe UI" w:cs="Segoe UI"/>
                <w:sz w:val="14"/>
                <w:szCs w:val="14"/>
              </w:rPr>
              <w:t>,</w:t>
            </w:r>
          </w:p>
          <w:p w14:paraId="61948788" w14:textId="77777777" w:rsidR="007B0749" w:rsidRPr="007B0749" w:rsidRDefault="007B0749" w:rsidP="007B0749">
            <w:pPr>
              <w:autoSpaceDE w:val="0"/>
              <w:rPr>
                <w:rFonts w:ascii="Segoe UI" w:hAnsi="Segoe UI" w:cs="Segoe UI"/>
                <w:sz w:val="14"/>
                <w:szCs w:val="14"/>
              </w:rPr>
            </w:pPr>
          </w:p>
          <w:p w14:paraId="1A205FF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że wyżej wymieniony podmiot, stosownie do art. 118 ust. 1 ustawy z dnia 11 września 2019 r. Prawo zamówień publicznych </w:t>
            </w:r>
            <w:r w:rsidR="00776B49">
              <w:rPr>
                <w:rFonts w:ascii="Segoe UI" w:hAnsi="Segoe UI" w:cs="Segoe UI"/>
                <w:sz w:val="14"/>
                <w:szCs w:val="14"/>
              </w:rPr>
              <w:t xml:space="preserve">(Dz. U. z 2021 r., </w:t>
            </w:r>
            <w:r w:rsidR="00776B49">
              <w:rPr>
                <w:rFonts w:ascii="Segoe UI" w:hAnsi="Segoe UI" w:cs="Segoe UI"/>
                <w:sz w:val="14"/>
                <w:szCs w:val="14"/>
              </w:rPr>
              <w:br/>
              <w:t>poz. 1129</w:t>
            </w:r>
            <w:r w:rsidRPr="007B0749">
              <w:rPr>
                <w:rFonts w:ascii="Segoe UI" w:hAnsi="Segoe UI" w:cs="Segoe UI"/>
                <w:sz w:val="14"/>
                <w:szCs w:val="14"/>
              </w:rPr>
              <w:t>) odda do dyspozycji Wykonawcy</w:t>
            </w:r>
          </w:p>
          <w:p w14:paraId="670DA433" w14:textId="77777777" w:rsidR="007B0749" w:rsidRPr="007B0749" w:rsidRDefault="007B0749" w:rsidP="007B0749">
            <w:pPr>
              <w:autoSpaceDE w:val="0"/>
              <w:rPr>
                <w:rFonts w:ascii="Segoe UI" w:hAnsi="Segoe UI" w:cs="Segoe UI"/>
                <w:i/>
                <w:sz w:val="12"/>
                <w:szCs w:val="12"/>
              </w:rPr>
            </w:pPr>
            <w:r w:rsidRPr="007B0749">
              <w:rPr>
                <w:rFonts w:ascii="Segoe UI" w:hAnsi="Segoe UI" w:cs="Segoe UI"/>
                <w:sz w:val="16"/>
                <w:szCs w:val="16"/>
              </w:rPr>
              <w:t>…………………………………………………………………....………………..........................................................................................................…………….………………</w:t>
            </w:r>
          </w:p>
          <w:p w14:paraId="116117D7" w14:textId="77777777" w:rsidR="007B0749" w:rsidRPr="007B0749" w:rsidRDefault="007B0749" w:rsidP="007B0749">
            <w:pPr>
              <w:autoSpaceDE w:val="0"/>
              <w:rPr>
                <w:rFonts w:ascii="Segoe UI" w:hAnsi="Segoe UI" w:cs="Segoe UI"/>
                <w:i/>
                <w:sz w:val="16"/>
                <w:szCs w:val="16"/>
              </w:rPr>
            </w:pPr>
            <w:r w:rsidRPr="007B0749">
              <w:rPr>
                <w:rFonts w:ascii="Segoe UI" w:hAnsi="Segoe UI" w:cs="Segoe UI"/>
                <w:i/>
                <w:sz w:val="12"/>
                <w:szCs w:val="12"/>
              </w:rPr>
              <w:t xml:space="preserve">                                                                                                               (nazwa i adres  Wykonawcy składającego ofertę)</w:t>
            </w:r>
          </w:p>
          <w:p w14:paraId="54DC4861" w14:textId="77777777" w:rsidR="007B0749" w:rsidRPr="007B0749" w:rsidRDefault="007B0749" w:rsidP="007B0749">
            <w:pPr>
              <w:autoSpaceDE w:val="0"/>
              <w:rPr>
                <w:rFonts w:ascii="Segoe UI" w:hAnsi="Segoe UI" w:cs="Segoe UI"/>
                <w:sz w:val="14"/>
                <w:szCs w:val="14"/>
              </w:rPr>
            </w:pPr>
          </w:p>
          <w:p w14:paraId="21D190B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niżej wymieniony </w:t>
            </w:r>
            <w:r w:rsidRPr="007B0749">
              <w:rPr>
                <w:rFonts w:ascii="Segoe UI" w:hAnsi="Segoe UI" w:cs="Segoe UI"/>
                <w:sz w:val="14"/>
                <w:szCs w:val="14"/>
                <w:u w:val="single"/>
              </w:rPr>
              <w:t>zakres zasobów</w:t>
            </w:r>
            <w:r w:rsidRPr="007B0749">
              <w:rPr>
                <w:rFonts w:ascii="Segoe UI" w:hAnsi="Segoe UI" w:cs="Segoe UI"/>
                <w:sz w:val="14"/>
                <w:szCs w:val="14"/>
              </w:rPr>
              <w:t>:</w:t>
            </w:r>
          </w:p>
          <w:p w14:paraId="7FA8E63C"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0D958961"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3CC41233" w14:textId="4510167E" w:rsidR="007B0749" w:rsidRDefault="007B0749" w:rsidP="007B0749">
            <w:pPr>
              <w:autoSpaceDE w:val="0"/>
              <w:rPr>
                <w:rFonts w:ascii="Segoe UI" w:hAnsi="Segoe UI" w:cs="Segoe UI"/>
                <w:sz w:val="12"/>
                <w:szCs w:val="12"/>
              </w:rPr>
            </w:pPr>
          </w:p>
          <w:p w14:paraId="153BCA07" w14:textId="349B6425" w:rsidR="00972EFD" w:rsidRDefault="00972EFD" w:rsidP="007B0749">
            <w:pPr>
              <w:autoSpaceDE w:val="0"/>
              <w:rPr>
                <w:rFonts w:ascii="Segoe UI" w:hAnsi="Segoe UI" w:cs="Segoe UI"/>
                <w:sz w:val="12"/>
                <w:szCs w:val="12"/>
              </w:rPr>
            </w:pPr>
          </w:p>
          <w:p w14:paraId="485DBC34" w14:textId="77777777" w:rsidR="00972EFD" w:rsidRPr="007B0749" w:rsidRDefault="00972EFD" w:rsidP="007B0749">
            <w:pPr>
              <w:autoSpaceDE w:val="0"/>
              <w:rPr>
                <w:rFonts w:ascii="Segoe UI" w:hAnsi="Segoe UI" w:cs="Segoe UI"/>
                <w:sz w:val="12"/>
                <w:szCs w:val="12"/>
              </w:rPr>
            </w:pPr>
          </w:p>
          <w:p w14:paraId="48FAFEB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u w:val="single"/>
              </w:rPr>
              <w:lastRenderedPageBreak/>
              <w:t>Sposób</w:t>
            </w:r>
            <w:r w:rsidRPr="007B0749">
              <w:rPr>
                <w:rFonts w:ascii="Segoe UI" w:hAnsi="Segoe UI" w:cs="Segoe UI"/>
                <w:sz w:val="14"/>
                <w:szCs w:val="14"/>
              </w:rPr>
              <w:t xml:space="preserve"> i </w:t>
            </w:r>
            <w:r w:rsidRPr="007B0749">
              <w:rPr>
                <w:rFonts w:ascii="Segoe UI" w:hAnsi="Segoe UI" w:cs="Segoe UI"/>
                <w:sz w:val="14"/>
                <w:szCs w:val="14"/>
                <w:u w:val="single"/>
              </w:rPr>
              <w:t>okres</w:t>
            </w:r>
            <w:r w:rsidRPr="007B0749">
              <w:rPr>
                <w:rFonts w:ascii="Segoe UI" w:hAnsi="Segoe UI" w:cs="Segoe UI"/>
                <w:sz w:val="14"/>
                <w:szCs w:val="14"/>
              </w:rPr>
              <w:t xml:space="preserve"> udostępnienia Wykonawcy i wykorzystania przez niego ww. zasobów przy wykonywaniu zamówienia to: </w:t>
            </w:r>
          </w:p>
          <w:p w14:paraId="600A0080"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7AC228C8"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05A36B48" w14:textId="77777777" w:rsidR="007B0749" w:rsidRPr="007B0749" w:rsidRDefault="007B0749" w:rsidP="007B0749">
            <w:pPr>
              <w:autoSpaceDE w:val="0"/>
              <w:rPr>
                <w:rFonts w:ascii="Segoe UI" w:hAnsi="Segoe UI" w:cs="Segoe UI"/>
                <w:sz w:val="16"/>
                <w:szCs w:val="16"/>
              </w:rPr>
            </w:pPr>
          </w:p>
          <w:p w14:paraId="69576EEA"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Jednocześnie oświadczam, że:</w:t>
            </w:r>
          </w:p>
          <w:p w14:paraId="5A46E4F7"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6CCACF63"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3B830C3D" w14:textId="77777777" w:rsidR="007B0749" w:rsidRPr="007B0749" w:rsidRDefault="007B0749" w:rsidP="007B0749">
            <w:pPr>
              <w:autoSpaceDE w:val="0"/>
              <w:jc w:val="center"/>
              <w:rPr>
                <w:rFonts w:ascii="Segoe UI" w:hAnsi="Segoe UI" w:cs="Segoe UI"/>
                <w:i/>
                <w:sz w:val="12"/>
                <w:szCs w:val="12"/>
              </w:rPr>
            </w:pPr>
            <w:r w:rsidRPr="007B0749">
              <w:rPr>
                <w:rFonts w:ascii="Segoe UI" w:hAnsi="Segoe UI" w:cs="Segoe UI"/>
                <w:i/>
                <w:sz w:val="12"/>
                <w:szCs w:val="12"/>
              </w:rPr>
              <w:t xml:space="preserve">(należy oświadczyć </w:t>
            </w:r>
            <w:r w:rsidRPr="007B0749">
              <w:rPr>
                <w:rFonts w:ascii="Segoe UI" w:hAnsi="Segoe UI" w:cs="Segoe UI"/>
                <w:i/>
                <w:sz w:val="12"/>
                <w:szCs w:val="12"/>
                <w:u w:val="single"/>
              </w:rPr>
              <w:t>czy</w:t>
            </w:r>
            <w:r w:rsidRPr="007B0749">
              <w:rPr>
                <w:rFonts w:ascii="Segoe UI" w:hAnsi="Segoe UI" w:cs="Segoe UI"/>
                <w:i/>
                <w:sz w:val="12"/>
                <w:szCs w:val="12"/>
              </w:rPr>
              <w:t xml:space="preserve"> i </w:t>
            </w:r>
            <w:r w:rsidRPr="007B0749">
              <w:rPr>
                <w:rFonts w:ascii="Segoe UI" w:hAnsi="Segoe UI" w:cs="Segoe UI"/>
                <w:i/>
                <w:sz w:val="12"/>
                <w:szCs w:val="12"/>
                <w:u w:val="single"/>
              </w:rPr>
              <w:t>w jakim zakresie</w:t>
            </w:r>
            <w:r w:rsidRPr="007B0749">
              <w:rPr>
                <w:rFonts w:ascii="Segoe UI" w:hAnsi="Segoe UI" w:cs="Segoe UI"/>
                <w:i/>
                <w:sz w:val="12"/>
                <w:szCs w:val="12"/>
              </w:rPr>
              <w:t xml:space="preserve"> podmiot udostępniający zasoby, na zdolnościach którego Wykonawca polega w odniesieniu do warunków udziału</w:t>
            </w:r>
          </w:p>
          <w:p w14:paraId="2D7962FE" w14:textId="77777777" w:rsidR="007B0749" w:rsidRPr="007B0749" w:rsidRDefault="007B0749" w:rsidP="007B0749">
            <w:pPr>
              <w:autoSpaceDE w:val="0"/>
              <w:jc w:val="center"/>
              <w:rPr>
                <w:rFonts w:ascii="Segoe UI" w:hAnsi="Segoe UI" w:cs="Segoe UI"/>
                <w:i/>
                <w:sz w:val="12"/>
                <w:szCs w:val="12"/>
              </w:rPr>
            </w:pPr>
            <w:r w:rsidRPr="007B0749">
              <w:rPr>
                <w:rFonts w:ascii="Segoe UI" w:hAnsi="Segoe UI" w:cs="Segoe UI"/>
                <w:i/>
                <w:sz w:val="12"/>
                <w:szCs w:val="12"/>
              </w:rPr>
              <w:t>w postępowaniu dotyczących wykszt</w:t>
            </w:r>
            <w:r w:rsidR="00776B49">
              <w:rPr>
                <w:rFonts w:ascii="Segoe UI" w:hAnsi="Segoe UI" w:cs="Segoe UI"/>
                <w:i/>
                <w:sz w:val="12"/>
                <w:szCs w:val="12"/>
              </w:rPr>
              <w:t>ałcenia</w:t>
            </w:r>
            <w:r w:rsidR="008A185D">
              <w:rPr>
                <w:rFonts w:ascii="Segoe UI" w:hAnsi="Segoe UI" w:cs="Segoe UI"/>
                <w:i/>
                <w:sz w:val="12"/>
                <w:szCs w:val="12"/>
              </w:rPr>
              <w:t xml:space="preserve">, kwalifikacji zawodowych </w:t>
            </w:r>
            <w:r w:rsidRPr="007B0749">
              <w:rPr>
                <w:rFonts w:ascii="Segoe UI" w:hAnsi="Segoe UI" w:cs="Segoe UI"/>
                <w:i/>
                <w:sz w:val="12"/>
                <w:szCs w:val="12"/>
              </w:rPr>
              <w:t>lub doświadczenia,</w:t>
            </w:r>
            <w:r w:rsidR="00776B49">
              <w:rPr>
                <w:rFonts w:ascii="Segoe UI" w:hAnsi="Segoe UI" w:cs="Segoe UI"/>
                <w:i/>
                <w:sz w:val="12"/>
                <w:szCs w:val="12"/>
              </w:rPr>
              <w:t xml:space="preserve"> zrealizuje</w:t>
            </w:r>
            <w:r w:rsidRPr="007B0749">
              <w:rPr>
                <w:rFonts w:ascii="Segoe UI" w:hAnsi="Segoe UI" w:cs="Segoe UI"/>
                <w:i/>
                <w:sz w:val="12"/>
                <w:szCs w:val="12"/>
              </w:rPr>
              <w:t xml:space="preserve"> usługi, których wskazane zdolności dotyczą)</w:t>
            </w:r>
          </w:p>
          <w:p w14:paraId="24D77428" w14:textId="77777777" w:rsidR="007B0749" w:rsidRPr="007B0749" w:rsidRDefault="007B0749" w:rsidP="007B0749">
            <w:pPr>
              <w:spacing w:before="60" w:after="60"/>
              <w:rPr>
                <w:rFonts w:ascii="Segoe UI" w:hAnsi="Segoe UI" w:cs="Segoe UI"/>
                <w:color w:val="FF0000"/>
                <w:sz w:val="16"/>
                <w:szCs w:val="16"/>
              </w:rPr>
            </w:pPr>
          </w:p>
          <w:p w14:paraId="788FD9C0" w14:textId="77777777" w:rsidR="007B0749" w:rsidRPr="007B0749" w:rsidRDefault="007B0749" w:rsidP="007B0749">
            <w:pPr>
              <w:jc w:val="center"/>
              <w:rPr>
                <w:rFonts w:ascii="Segoe UI" w:hAnsi="Segoe UI" w:cs="Segoe UI"/>
                <w:i/>
                <w:iCs/>
                <w:color w:val="FF0000"/>
                <w:sz w:val="16"/>
                <w:szCs w:val="16"/>
              </w:rPr>
            </w:pPr>
            <w:r w:rsidRPr="007B0749">
              <w:rPr>
                <w:rFonts w:ascii="Segoe UI" w:hAnsi="Segoe UI" w:cs="Segoe UI"/>
                <w:i/>
                <w:iCs/>
                <w:color w:val="FF0000"/>
                <w:sz w:val="16"/>
                <w:szCs w:val="16"/>
              </w:rPr>
              <w:t xml:space="preserve">Niniejsze zobowiązanie należy opatrzyć kwalifikowanym podpisem elektronicznym lub podpisem zaufanym lub podpisem osobistym właściwej, umocowanej osoby / właściwych, umocowanych osób </w:t>
            </w:r>
          </w:p>
          <w:p w14:paraId="41A195EF" w14:textId="77777777" w:rsidR="007B0749" w:rsidRPr="007B0749" w:rsidRDefault="007B0749" w:rsidP="007B0749">
            <w:pPr>
              <w:rPr>
                <w:rFonts w:ascii="Segoe UI" w:hAnsi="Segoe UI" w:cs="Segoe UI"/>
                <w:i/>
              </w:rPr>
            </w:pPr>
          </w:p>
        </w:tc>
      </w:tr>
    </w:tbl>
    <w:p w14:paraId="30BBA3C7"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2986E4EF" w14:textId="77777777" w:rsidR="007B0749" w:rsidRPr="007B0749" w:rsidRDefault="007B0749" w:rsidP="007B0749">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t>6.</w:t>
      </w:r>
      <w:r w:rsidRPr="007B0749">
        <w:rPr>
          <w:rFonts w:ascii="Segoe UI" w:eastAsiaTheme="minorHAnsi" w:hAnsi="Segoe UI" w:cs="Segoe UI"/>
          <w:b/>
          <w:lang w:eastAsia="en-US"/>
        </w:rPr>
        <w:tab/>
        <w:t>OŚWIADCZENIE O NIEPODLEGANIU WYKLUCZENIU ORAZ SPEŁNIANIU WARUNKÓW UDZIAŁU W POSTĘPOWANIU, O KTÓRYM MOWA W ART. 125 UST. 1 USTAWY PZP</w:t>
      </w:r>
    </w:p>
    <w:p w14:paraId="37095DEC"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7D64E9F1" w14:textId="77777777" w:rsidR="007B0749" w:rsidRDefault="007B0749" w:rsidP="007B0749">
      <w:pPr>
        <w:suppressAutoHyphens w:val="0"/>
        <w:jc w:val="both"/>
        <w:rPr>
          <w:rFonts w:ascii="Segoe UI" w:eastAsiaTheme="minorHAnsi" w:hAnsi="Segoe UI" w:cs="Segoe UI"/>
          <w:lang w:eastAsia="en-US"/>
        </w:rPr>
      </w:pPr>
      <w:r w:rsidRPr="007B0749">
        <w:rPr>
          <w:rFonts w:ascii="Segoe UI" w:eastAsiaTheme="minorHAnsi" w:hAnsi="Segoe UI" w:cs="Segoe UI"/>
          <w:lang w:eastAsia="en-US"/>
        </w:rPr>
        <w:t>Do oferty Wykonawca dołącza OŚWIADCZENIE, o którym mowa w art. 125 ust. 1 ustawy PZP,</w:t>
      </w:r>
      <w:r w:rsidRPr="007B0749">
        <w:rPr>
          <w:rFonts w:asciiTheme="minorHAnsi" w:eastAsiaTheme="minorHAnsi" w:hAnsiTheme="minorHAnsi" w:cstheme="minorBidi"/>
          <w:sz w:val="22"/>
          <w:szCs w:val="22"/>
          <w:lang w:eastAsia="en-US"/>
        </w:rPr>
        <w:t xml:space="preserve"> </w:t>
      </w:r>
      <w:r w:rsidRPr="007B0749">
        <w:rPr>
          <w:rFonts w:ascii="Segoe UI" w:eastAsiaTheme="minorHAnsi" w:hAnsi="Segoe UI" w:cs="Segoe UI"/>
          <w:lang w:eastAsia="en-US"/>
        </w:rPr>
        <w:t>tj. </w:t>
      </w:r>
      <w:r w:rsidRPr="007B0749">
        <w:rPr>
          <w:rFonts w:ascii="Segoe UI" w:eastAsiaTheme="minorHAnsi" w:hAnsi="Segoe UI" w:cs="Segoe UI"/>
          <w:b/>
          <w:lang w:eastAsia="en-US"/>
        </w:rPr>
        <w:t>OŚWIADCZENIE o niepodleganiu wykluczeniu oraz spełnianiu warunków udziału w postępowaniu</w:t>
      </w:r>
      <w:r w:rsidRPr="007B0749">
        <w:rPr>
          <w:rFonts w:ascii="Segoe UI" w:eastAsiaTheme="minorHAnsi" w:hAnsi="Segoe UI" w:cs="Segoe UI"/>
          <w:lang w:eastAsia="en-US"/>
        </w:rPr>
        <w:t>,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zaufanym lub podpisem osobistym.</w:t>
      </w:r>
    </w:p>
    <w:p w14:paraId="236FC022" w14:textId="77777777" w:rsidR="00776B49" w:rsidRPr="007B0749" w:rsidRDefault="00776B49" w:rsidP="007B0749">
      <w:pPr>
        <w:suppressAutoHyphens w:val="0"/>
        <w:jc w:val="both"/>
        <w:rPr>
          <w:rFonts w:ascii="Segoe UI" w:eastAsiaTheme="minorHAnsi" w:hAnsi="Segoe UI" w:cs="Segoe UI"/>
          <w:lang w:eastAsia="en-US"/>
        </w:rPr>
      </w:pPr>
    </w:p>
    <w:p w14:paraId="112A9C51" w14:textId="77777777" w:rsidR="0010496E" w:rsidRPr="0094464F" w:rsidRDefault="0010496E" w:rsidP="00775A1E">
      <w:pPr>
        <w:pStyle w:val="WW-Tretekstu"/>
        <w:tabs>
          <w:tab w:val="clear" w:pos="708"/>
          <w:tab w:val="left" w:pos="284"/>
          <w:tab w:val="left" w:pos="1423"/>
        </w:tabs>
        <w:jc w:val="both"/>
        <w:rPr>
          <w:rFonts w:ascii="Segoe UI" w:hAnsi="Segoe UI" w:cs="Segoe UI"/>
          <w:b w:val="0"/>
          <w:bCs/>
          <w:i w:val="0"/>
          <w:sz w:val="20"/>
        </w:rPr>
      </w:pPr>
    </w:p>
    <w:p w14:paraId="2ABB793D" w14:textId="77777777" w:rsidR="004B05A5" w:rsidRDefault="00DA5E0A" w:rsidP="002847BC">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14:paraId="7526DA45" w14:textId="77777777" w:rsidR="002847BC" w:rsidRPr="002847BC" w:rsidRDefault="002847BC" w:rsidP="002847BC">
      <w:pPr>
        <w:pStyle w:val="Tekstpodstawowy"/>
        <w:ind w:left="426" w:hanging="426"/>
        <w:jc w:val="both"/>
        <w:rPr>
          <w:rFonts w:ascii="Segoe UI" w:hAnsi="Segoe UI" w:cs="Segoe UI"/>
          <w:i w:val="0"/>
          <w:sz w:val="20"/>
        </w:rPr>
      </w:pPr>
    </w:p>
    <w:p w14:paraId="6E908359" w14:textId="77777777" w:rsidR="00953840" w:rsidRPr="00953840" w:rsidRDefault="00953840" w:rsidP="00953840">
      <w:pPr>
        <w:suppressAutoHyphens w:val="0"/>
        <w:jc w:val="both"/>
        <w:rPr>
          <w:rFonts w:ascii="Segoe UI" w:eastAsiaTheme="minorHAnsi" w:hAnsi="Segoe UI" w:cs="Segoe UI"/>
          <w:lang w:eastAsia="en-US"/>
        </w:rPr>
      </w:pPr>
      <w:r w:rsidRPr="00953840">
        <w:rPr>
          <w:rFonts w:ascii="Segoe UI" w:eastAsiaTheme="minorHAnsi" w:hAnsi="Segoe UI" w:cs="Segoe UI"/>
          <w:lang w:eastAsia="en-US"/>
        </w:rPr>
        <w:t>Zamawiający wezwie Wykonawcę, którego oferta została najwyżej oceniona, do złożenia w wyznaczonym terminie, nie krótszym niż 5 dni od dnia wezwania, niżej wymienionych podmiotowych środków dowodowych aktualnych na dzień złożenia potwierdzających spełnianie przez Wykonawcę warunków udziału w postępowaniu dotyczących zdolności technicznej lub zawodowej:</w:t>
      </w:r>
    </w:p>
    <w:p w14:paraId="390BD7F5" w14:textId="77777777" w:rsidR="003F190F" w:rsidRPr="003F190F" w:rsidRDefault="003F190F" w:rsidP="0004556D">
      <w:pPr>
        <w:pStyle w:val="Default"/>
        <w:numPr>
          <w:ilvl w:val="0"/>
          <w:numId w:val="99"/>
        </w:numPr>
        <w:ind w:left="284"/>
        <w:rPr>
          <w:rFonts w:ascii="Segoe UI" w:hAnsi="Segoe UI" w:cs="Segoe UI"/>
          <w:b w:val="0"/>
          <w:bCs w:val="0"/>
          <w:color w:val="000000"/>
          <w:sz w:val="20"/>
          <w:szCs w:val="20"/>
          <w:lang w:eastAsia="pl-PL"/>
        </w:rPr>
      </w:pPr>
      <w:r w:rsidRPr="003F190F">
        <w:rPr>
          <w:rFonts w:ascii="Segoe UI" w:hAnsi="Segoe UI" w:cs="Segoe UI"/>
          <w:b w:val="0"/>
          <w:color w:val="000000"/>
          <w:sz w:val="20"/>
          <w:szCs w:val="20"/>
          <w:lang w:eastAsia="pl-PL"/>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 złożonego na formularzu zgodnym ze wzorem zawartym w Rozdziale III SWZ pkt </w:t>
      </w:r>
      <w:r w:rsidR="00AE14DC">
        <w:rPr>
          <w:rFonts w:ascii="Segoe UI" w:hAnsi="Segoe UI" w:cs="Segoe UI"/>
          <w:b w:val="0"/>
          <w:color w:val="000000"/>
          <w:sz w:val="20"/>
          <w:szCs w:val="20"/>
          <w:lang w:eastAsia="pl-PL"/>
        </w:rPr>
        <w:t>4</w:t>
      </w:r>
      <w:r w:rsidRPr="003F190F">
        <w:rPr>
          <w:rFonts w:ascii="Segoe UI" w:hAnsi="Segoe UI" w:cs="Segoe UI"/>
          <w:b w:val="0"/>
          <w:color w:val="000000"/>
          <w:sz w:val="20"/>
          <w:szCs w:val="20"/>
          <w:lang w:eastAsia="pl-PL"/>
        </w:rPr>
        <w:t xml:space="preserve">, oraz załączeniem dowodów określających, czy te usługi zostały wykonane lub są wykonywane należycie; </w:t>
      </w:r>
    </w:p>
    <w:p w14:paraId="166897C4" w14:textId="77777777" w:rsidR="003F190F" w:rsidRPr="00707A39" w:rsidRDefault="003F190F" w:rsidP="003F190F">
      <w:pPr>
        <w:pStyle w:val="Default"/>
        <w:ind w:left="644" w:firstLine="0"/>
        <w:rPr>
          <w:rFonts w:ascii="Segoe UI" w:hAnsi="Segoe UI" w:cs="Segoe UI"/>
          <w:b w:val="0"/>
          <w:bCs w:val="0"/>
          <w:color w:val="000000"/>
          <w:sz w:val="10"/>
          <w:szCs w:val="10"/>
          <w:lang w:eastAsia="pl-PL"/>
        </w:rPr>
      </w:pPr>
    </w:p>
    <w:p w14:paraId="4592F1CD" w14:textId="77777777" w:rsidR="003F190F" w:rsidRPr="003F190F" w:rsidRDefault="003F190F" w:rsidP="00707A39">
      <w:pPr>
        <w:suppressAutoHyphens w:val="0"/>
        <w:autoSpaceDE w:val="0"/>
        <w:autoSpaceDN w:val="0"/>
        <w:adjustRightInd w:val="0"/>
        <w:jc w:val="both"/>
        <w:rPr>
          <w:rFonts w:ascii="Segoe UI" w:hAnsi="Segoe UI" w:cs="Segoe UI"/>
          <w:i/>
          <w:color w:val="000000"/>
          <w:lang w:eastAsia="pl-PL"/>
        </w:rPr>
      </w:pPr>
      <w:r w:rsidRPr="003F190F">
        <w:rPr>
          <w:rFonts w:ascii="Segoe UI" w:hAnsi="Segoe UI" w:cs="Segoe UI"/>
          <w:i/>
          <w:iCs/>
          <w:color w:val="000000"/>
          <w:lang w:eastAsia="pl-PL"/>
        </w:rPr>
        <w:t xml:space="preserve">dowodami, o których mowa powyżej, są: </w:t>
      </w:r>
      <w:r w:rsidRPr="003F190F">
        <w:rPr>
          <w:rFonts w:ascii="Segoe UI" w:hAnsi="Segoe UI" w:cs="Segoe UI"/>
          <w:bCs/>
          <w:i/>
          <w:iCs/>
          <w:color w:val="000000"/>
          <w:lang w:eastAsia="pl-PL"/>
        </w:rPr>
        <w:t xml:space="preserve">referencje </w:t>
      </w:r>
      <w:r w:rsidRPr="003F190F">
        <w:rPr>
          <w:rFonts w:ascii="Segoe UI" w:hAnsi="Segoe UI" w:cs="Segoe UI"/>
          <w:i/>
          <w:iCs/>
          <w:color w:val="000000"/>
          <w:lang w:eastAsia="pl-PL"/>
        </w:rPr>
        <w:t xml:space="preserve">bądź </w:t>
      </w:r>
      <w:r w:rsidRPr="003F190F">
        <w:rPr>
          <w:rFonts w:ascii="Segoe UI" w:hAnsi="Segoe UI" w:cs="Segoe UI"/>
          <w:bCs/>
          <w:i/>
          <w:iCs/>
          <w:color w:val="000000"/>
          <w:lang w:eastAsia="pl-PL"/>
        </w:rPr>
        <w:t xml:space="preserve">inne dokumenty </w:t>
      </w:r>
      <w:r w:rsidRPr="003F190F">
        <w:rPr>
          <w:rFonts w:ascii="Segoe UI" w:hAnsi="Segoe UI" w:cs="Segoe UI"/>
          <w:i/>
          <w:iCs/>
          <w:color w:val="000000"/>
          <w:lang w:eastAsia="pl-PL"/>
        </w:rPr>
        <w:t xml:space="preserve">sporządzone przez podmiot, </w:t>
      </w:r>
      <w:r w:rsidR="00707A39">
        <w:rPr>
          <w:rFonts w:ascii="Segoe UI" w:hAnsi="Segoe UI" w:cs="Segoe UI"/>
          <w:i/>
          <w:iCs/>
          <w:color w:val="000000"/>
          <w:lang w:eastAsia="pl-PL"/>
        </w:rPr>
        <w:br/>
      </w:r>
      <w:r w:rsidRPr="003F190F">
        <w:rPr>
          <w:rFonts w:ascii="Segoe UI" w:hAnsi="Segoe UI" w:cs="Segoe UI"/>
          <w:i/>
          <w:iCs/>
          <w:color w:val="000000"/>
          <w:lang w:eastAsia="pl-PL"/>
        </w:rPr>
        <w:t xml:space="preserve">na rzecz którego usługi zostały wykonane, a w przypadku świadczeń powtarzających się lub ciągłych są wykonywane, a jeżeli Wykonawca z przyczyn niezależnych od niego nie jest w stanie uzyskać tych dokumentów – oświadczenie Wykonawcy; </w:t>
      </w:r>
    </w:p>
    <w:p w14:paraId="315316C5" w14:textId="77777777" w:rsidR="003F190F" w:rsidRDefault="003F190F" w:rsidP="00707A39">
      <w:pPr>
        <w:suppressAutoHyphens w:val="0"/>
        <w:jc w:val="both"/>
        <w:rPr>
          <w:rFonts w:ascii="Segoe UI" w:hAnsi="Segoe UI" w:cs="Segoe UI"/>
          <w:i/>
          <w:iCs/>
          <w:color w:val="000000"/>
          <w:lang w:eastAsia="pl-PL"/>
        </w:rPr>
      </w:pPr>
      <w:r w:rsidRPr="003F190F">
        <w:rPr>
          <w:rFonts w:ascii="Segoe UI" w:hAnsi="Segoe UI" w:cs="Segoe UI"/>
          <w:i/>
          <w:iCs/>
          <w:color w:val="000000"/>
          <w:lang w:eastAsia="pl-PL"/>
        </w:rPr>
        <w:t xml:space="preserve">w przypadku świadczeń powtarzających się lub ciągłych nadal wykonywanych referencje bądź inne dokumenty potwierdzające ich należyte wykonywanie powinny być wystawione w okresie ostatnich </w:t>
      </w:r>
      <w:r w:rsidR="00707A39">
        <w:rPr>
          <w:rFonts w:ascii="Segoe UI" w:hAnsi="Segoe UI" w:cs="Segoe UI"/>
          <w:i/>
          <w:iCs/>
          <w:color w:val="000000"/>
          <w:lang w:eastAsia="pl-PL"/>
        </w:rPr>
        <w:br/>
      </w:r>
      <w:r w:rsidRPr="003F190F">
        <w:rPr>
          <w:rFonts w:ascii="Segoe UI" w:hAnsi="Segoe UI" w:cs="Segoe UI"/>
          <w:i/>
          <w:iCs/>
          <w:color w:val="000000"/>
          <w:lang w:eastAsia="pl-PL"/>
        </w:rPr>
        <w:t>3 miesięcy</w:t>
      </w:r>
    </w:p>
    <w:p w14:paraId="5B9D607A" w14:textId="77777777" w:rsidR="00707A39" w:rsidRPr="00707A39" w:rsidRDefault="00707A39" w:rsidP="00707A39">
      <w:pPr>
        <w:suppressAutoHyphens w:val="0"/>
        <w:jc w:val="both"/>
        <w:rPr>
          <w:rFonts w:ascii="Segoe UI" w:hAnsi="Segoe UI" w:cs="Segoe UI"/>
          <w:i/>
          <w:iCs/>
          <w:color w:val="000000"/>
          <w:sz w:val="10"/>
          <w:szCs w:val="10"/>
          <w:lang w:eastAsia="pl-PL"/>
        </w:rPr>
      </w:pPr>
    </w:p>
    <w:p w14:paraId="3F8B0B27" w14:textId="77777777" w:rsidR="003F190F" w:rsidRPr="003F190F" w:rsidRDefault="003F190F" w:rsidP="0004556D">
      <w:pPr>
        <w:pStyle w:val="Default"/>
        <w:numPr>
          <w:ilvl w:val="0"/>
          <w:numId w:val="99"/>
        </w:numPr>
        <w:ind w:left="284"/>
        <w:rPr>
          <w:rFonts w:ascii="Segoe UI" w:hAnsi="Segoe UI" w:cs="Segoe UI"/>
          <w:b w:val="0"/>
          <w:bCs w:val="0"/>
          <w:color w:val="000000"/>
          <w:sz w:val="20"/>
          <w:szCs w:val="20"/>
          <w:lang w:eastAsia="pl-PL"/>
        </w:rPr>
      </w:pPr>
      <w:r w:rsidRPr="003F190F">
        <w:rPr>
          <w:rFonts w:ascii="Segoe UI" w:eastAsiaTheme="minorHAnsi" w:hAnsi="Segoe UI" w:cs="Segoe UI"/>
          <w:b w:val="0"/>
          <w:sz w:val="20"/>
          <w:szCs w:val="20"/>
          <w:lang w:eastAsia="en-US"/>
        </w:rPr>
        <w:t xml:space="preserve">Wykazu osób, skierowanych przez Wykonawcę do realizacji zamówienia publicznego, w szczególności odpowiedzialnych za świadczenie usługi wraz z informacjami na temat ich </w:t>
      </w:r>
      <w:r w:rsidR="00707A39">
        <w:rPr>
          <w:rFonts w:ascii="Segoe UI" w:eastAsiaTheme="minorHAnsi" w:hAnsi="Segoe UI" w:cs="Segoe UI"/>
          <w:b w:val="0"/>
          <w:sz w:val="20"/>
          <w:szCs w:val="20"/>
          <w:lang w:eastAsia="en-US"/>
        </w:rPr>
        <w:t xml:space="preserve">kwalifikacji zawodowych, uprawnień, </w:t>
      </w:r>
      <w:r w:rsidRPr="003F190F">
        <w:rPr>
          <w:rFonts w:ascii="Segoe UI" w:eastAsiaTheme="minorHAnsi" w:hAnsi="Segoe UI" w:cs="Segoe UI"/>
          <w:b w:val="0"/>
          <w:sz w:val="20"/>
          <w:szCs w:val="20"/>
          <w:lang w:eastAsia="en-US"/>
        </w:rPr>
        <w:t xml:space="preserve">doświadczenia i wykształcenia niezbędnych do wykonania zamówienia publicznego, a także zakresu wykonywanych przez nie czynności oraz informacją </w:t>
      </w:r>
      <w:r w:rsidR="00707A39">
        <w:rPr>
          <w:rFonts w:ascii="Segoe UI" w:eastAsiaTheme="minorHAnsi" w:hAnsi="Segoe UI" w:cs="Segoe UI"/>
          <w:b w:val="0"/>
          <w:sz w:val="20"/>
          <w:szCs w:val="20"/>
          <w:lang w:eastAsia="en-US"/>
        </w:rPr>
        <w:br/>
      </w:r>
      <w:r w:rsidRPr="003F190F">
        <w:rPr>
          <w:rFonts w:ascii="Segoe UI" w:eastAsiaTheme="minorHAnsi" w:hAnsi="Segoe UI" w:cs="Segoe UI"/>
          <w:b w:val="0"/>
          <w:sz w:val="20"/>
          <w:szCs w:val="20"/>
          <w:lang w:eastAsia="en-US"/>
        </w:rPr>
        <w:t>o podstawie do dysponowania tymi osobami – złożonego na formularzu zgodnym ze wzorem zawartym w Rozdziale III SWZ pkt 5.</w:t>
      </w:r>
    </w:p>
    <w:p w14:paraId="5437A10C" w14:textId="0E71A4FF" w:rsidR="00953840" w:rsidRDefault="00953840" w:rsidP="00707A39">
      <w:pPr>
        <w:suppressAutoHyphens w:val="0"/>
        <w:jc w:val="both"/>
        <w:rPr>
          <w:rFonts w:ascii="Segoe UI" w:eastAsiaTheme="minorHAnsi" w:hAnsi="Segoe UI" w:cs="Segoe UI"/>
          <w:lang w:eastAsia="en-US"/>
        </w:rPr>
      </w:pPr>
    </w:p>
    <w:p w14:paraId="38D3732C" w14:textId="325DDB2D" w:rsidR="00972EFD" w:rsidRDefault="00972EFD" w:rsidP="00707A39">
      <w:pPr>
        <w:suppressAutoHyphens w:val="0"/>
        <w:jc w:val="both"/>
        <w:rPr>
          <w:rFonts w:ascii="Segoe UI" w:eastAsiaTheme="minorHAnsi" w:hAnsi="Segoe UI" w:cs="Segoe UI"/>
          <w:lang w:eastAsia="en-US"/>
        </w:rPr>
      </w:pPr>
    </w:p>
    <w:p w14:paraId="55AE1A99" w14:textId="77777777" w:rsidR="00972EFD" w:rsidRPr="00953840" w:rsidRDefault="00972EFD" w:rsidP="00707A39">
      <w:pPr>
        <w:suppressAutoHyphens w:val="0"/>
        <w:jc w:val="both"/>
        <w:rPr>
          <w:rFonts w:ascii="Segoe UI" w:eastAsiaTheme="minorHAnsi" w:hAnsi="Segoe UI" w:cs="Segoe UI"/>
          <w:lang w:eastAsia="en-US"/>
        </w:rPr>
      </w:pPr>
    </w:p>
    <w:p w14:paraId="752A26F1" w14:textId="77777777" w:rsidR="00953840" w:rsidRPr="00953840" w:rsidRDefault="00953840" w:rsidP="00953840">
      <w:pPr>
        <w:suppressAutoHyphens w:val="0"/>
        <w:ind w:left="357" w:hanging="357"/>
        <w:jc w:val="both"/>
        <w:rPr>
          <w:rFonts w:ascii="Segoe UI" w:eastAsiaTheme="minorHAnsi" w:hAnsi="Segoe UI" w:cs="Segoe UI"/>
          <w:b/>
          <w:lang w:eastAsia="en-US"/>
        </w:rPr>
      </w:pPr>
      <w:r w:rsidRPr="00953840">
        <w:rPr>
          <w:rFonts w:ascii="Segoe UI" w:eastAsiaTheme="minorHAnsi" w:hAnsi="Segoe UI" w:cs="Segoe UI"/>
          <w:b/>
          <w:lang w:eastAsia="en-US"/>
        </w:rPr>
        <w:lastRenderedPageBreak/>
        <w:t>Uwaga!</w:t>
      </w:r>
    </w:p>
    <w:p w14:paraId="6D24E6BB"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a)</w:t>
      </w:r>
      <w:r w:rsidRPr="00953840">
        <w:rPr>
          <w:rFonts w:ascii="Segoe UI" w:eastAsiaTheme="minorHAnsi" w:hAnsi="Segoe UI" w:cs="Segoe UI"/>
          <w:lang w:eastAsia="en-US"/>
        </w:rPr>
        <w:tab/>
        <w:t>Okresy wyrażone w latach lub miesiącach, o których mowa w ppkt 1 liczy się wstecz od dnia, w którym upływa termin składania ofert.</w:t>
      </w:r>
    </w:p>
    <w:p w14:paraId="3BB48573"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b)</w:t>
      </w:r>
      <w:r w:rsidRPr="00953840">
        <w:rPr>
          <w:rFonts w:ascii="Segoe UI" w:eastAsiaTheme="minorHAnsi" w:hAnsi="Segoe UI" w:cs="Segoe UI"/>
          <w:lang w:eastAsia="en-US"/>
        </w:rPr>
        <w:tab/>
        <w:t xml:space="preserve">Jeżeli Wykonawca powołuje się na doświadczenie w realizacji </w:t>
      </w:r>
      <w:r w:rsidR="00387D7E">
        <w:rPr>
          <w:rFonts w:ascii="Segoe UI" w:eastAsiaTheme="minorHAnsi" w:hAnsi="Segoe UI" w:cs="Segoe UI"/>
          <w:lang w:eastAsia="en-US"/>
        </w:rPr>
        <w:t>usług</w:t>
      </w:r>
      <w:r w:rsidRPr="00953840">
        <w:rPr>
          <w:rFonts w:ascii="Segoe UI" w:eastAsiaTheme="minorHAnsi" w:hAnsi="Segoe UI" w:cs="Segoe UI"/>
          <w:lang w:eastAsia="en-US"/>
        </w:rPr>
        <w:t xml:space="preserve">, wykonywanych wspólnie </w:t>
      </w:r>
      <w:r w:rsidR="00707A39">
        <w:rPr>
          <w:rFonts w:ascii="Segoe UI" w:eastAsiaTheme="minorHAnsi" w:hAnsi="Segoe UI" w:cs="Segoe UI"/>
          <w:lang w:eastAsia="en-US"/>
        </w:rPr>
        <w:br/>
      </w:r>
      <w:r w:rsidRPr="00953840">
        <w:rPr>
          <w:rFonts w:ascii="Segoe UI" w:eastAsiaTheme="minorHAnsi" w:hAnsi="Segoe UI" w:cs="Segoe UI"/>
          <w:lang w:eastAsia="en-US"/>
        </w:rPr>
        <w:t>z innymi Wykonawcami, wykaz, o którym mowa w p</w:t>
      </w:r>
      <w:r w:rsidR="00387D7E">
        <w:rPr>
          <w:rFonts w:ascii="Segoe UI" w:eastAsiaTheme="minorHAnsi" w:hAnsi="Segoe UI" w:cs="Segoe UI"/>
          <w:lang w:eastAsia="en-US"/>
        </w:rPr>
        <w:t>pkt 1, dotyczy usług</w:t>
      </w:r>
      <w:r w:rsidRPr="00953840">
        <w:rPr>
          <w:rFonts w:ascii="Segoe UI" w:eastAsiaTheme="minorHAnsi" w:hAnsi="Segoe UI" w:cs="Segoe UI"/>
          <w:lang w:eastAsia="en-US"/>
        </w:rPr>
        <w:t>, w których wykonaniu Wykonawca ten bezpośrednio uczestnic</w:t>
      </w:r>
      <w:r w:rsidR="00707A39">
        <w:rPr>
          <w:rFonts w:ascii="Segoe UI" w:eastAsiaTheme="minorHAnsi" w:hAnsi="Segoe UI" w:cs="Segoe UI"/>
          <w:lang w:eastAsia="en-US"/>
        </w:rPr>
        <w:t>zył, a w przypadku świadczeń powtarzających się lub ciągłych, w których wykonaniu bezpośredni uczestniczył lub uczestniczy.</w:t>
      </w:r>
    </w:p>
    <w:p w14:paraId="17706DD0"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c)</w:t>
      </w:r>
      <w:r w:rsidRPr="00953840">
        <w:rPr>
          <w:rFonts w:ascii="Segoe UI" w:eastAsiaTheme="minorHAnsi" w:hAnsi="Segoe UI" w:cs="Segoe UI"/>
          <w:lang w:eastAsia="en-US"/>
        </w:rPr>
        <w:tab/>
        <w:t>Wykonawca nie jest zobowiązany do złożenia podmiotowych środków dowodowych, które Zamawiający posiada, jeżeli Wykonawca wskaże te środki oraz potwierdzi ich prawidłowość i aktualność.</w:t>
      </w:r>
    </w:p>
    <w:p w14:paraId="4F3180A8"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d)</w:t>
      </w:r>
      <w:r w:rsidRPr="00953840">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39217A6F" w14:textId="77777777" w:rsidR="00C11A0D" w:rsidRDefault="00C11A0D" w:rsidP="002443D0">
      <w:pPr>
        <w:pStyle w:val="Tekstpodstawowy"/>
        <w:jc w:val="both"/>
        <w:rPr>
          <w:rFonts w:ascii="Segoe UI" w:hAnsi="Segoe UI" w:cs="Segoe UI"/>
          <w:i w:val="0"/>
          <w:sz w:val="20"/>
        </w:rPr>
      </w:pPr>
    </w:p>
    <w:p w14:paraId="5462C027" w14:textId="77777777"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14:paraId="6B726B1C" w14:textId="77777777" w:rsidR="002443D0" w:rsidRPr="002443D0" w:rsidRDefault="002443D0" w:rsidP="002443D0">
      <w:pPr>
        <w:pStyle w:val="Tekstpodstawowy"/>
        <w:jc w:val="both"/>
        <w:rPr>
          <w:rFonts w:ascii="Segoe UI" w:hAnsi="Segoe UI" w:cs="Segoe UI"/>
          <w:i w:val="0"/>
          <w:sz w:val="20"/>
        </w:rPr>
      </w:pPr>
    </w:p>
    <w:p w14:paraId="1F84144C" w14:textId="77777777" w:rsidR="00F97152" w:rsidRDefault="00A91ECD" w:rsidP="00C4487B">
      <w:pPr>
        <w:pStyle w:val="Tekstpodstawowy"/>
        <w:jc w:val="both"/>
        <w:rPr>
          <w:rFonts w:ascii="Segoe UI" w:hAnsi="Segoe UI" w:cs="Segoe UI"/>
          <w:b w:val="0"/>
          <w:bCs/>
          <w:i w:val="0"/>
          <w:sz w:val="20"/>
        </w:rPr>
      </w:pPr>
      <w:r>
        <w:rPr>
          <w:rFonts w:ascii="Segoe UI" w:hAnsi="Segoe UI" w:cs="Segoe UI"/>
          <w:b w:val="0"/>
          <w:bCs/>
          <w:i w:val="0"/>
          <w:sz w:val="20"/>
        </w:rPr>
        <w:t>Nie dotyczy</w:t>
      </w:r>
    </w:p>
    <w:p w14:paraId="290B7CA8" w14:textId="77777777" w:rsidR="00D2726B" w:rsidRDefault="00D2726B">
      <w:pPr>
        <w:pStyle w:val="Tekstpodstawowy"/>
        <w:jc w:val="both"/>
        <w:rPr>
          <w:rFonts w:ascii="Segoe UI" w:hAnsi="Segoe UI" w:cs="Segoe UI"/>
          <w:i w:val="0"/>
          <w:sz w:val="20"/>
        </w:rPr>
      </w:pPr>
    </w:p>
    <w:p w14:paraId="38B9F2BA" w14:textId="77777777"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50A19E2A" w14:textId="77777777" w:rsidR="00B86715" w:rsidRPr="009842E0" w:rsidRDefault="00B86715" w:rsidP="00D07A27">
      <w:pPr>
        <w:pStyle w:val="Tekstpodstawowy"/>
        <w:ind w:left="284"/>
        <w:jc w:val="both"/>
        <w:rPr>
          <w:rFonts w:ascii="Segoe UI" w:hAnsi="Segoe UI" w:cs="Segoe UI"/>
          <w:i w:val="0"/>
          <w:sz w:val="20"/>
        </w:rPr>
      </w:pPr>
    </w:p>
    <w:p w14:paraId="633D8DDE" w14:textId="77777777" w:rsidR="00D07A27" w:rsidRPr="009842E0" w:rsidRDefault="004B05A5" w:rsidP="0004556D">
      <w:pPr>
        <w:pStyle w:val="Akapitzlist"/>
        <w:numPr>
          <w:ilvl w:val="0"/>
          <w:numId w:val="11"/>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C11A0D">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Pr>
          <w:rFonts w:ascii="Segoe UI" w:hAnsi="Segoe UI" w:cs="Segoe UI"/>
          <w:sz w:val="20"/>
        </w:rPr>
        <w:t>oraz </w:t>
      </w:r>
      <w:r w:rsidR="00D07A27" w:rsidRPr="009842E0">
        <w:rPr>
          <w:rFonts w:ascii="Segoe UI" w:hAnsi="Segoe UI" w:cs="Segoe UI"/>
          <w:sz w:val="20"/>
        </w:rPr>
        <w:t xml:space="preserve">środków komunikacji elektronicznej w postępowaniu o udzielenie zamówienia publicznego </w:t>
      </w:r>
      <w:r w:rsidR="00C11A0D">
        <w:rPr>
          <w:rFonts w:ascii="Segoe UI" w:hAnsi="Segoe UI" w:cs="Segoe UI"/>
          <w:sz w:val="20"/>
        </w:rPr>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14:paraId="4B786AF8" w14:textId="77777777" w:rsidR="00B86715" w:rsidRDefault="00C7012D" w:rsidP="0004556D">
      <w:pPr>
        <w:pStyle w:val="Akapitzlist"/>
        <w:numPr>
          <w:ilvl w:val="0"/>
          <w:numId w:val="11"/>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 xml:space="preserve">Podmiotowe środki dowodowe, przedmiotowe środki dowodowe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C11A0D">
        <w:rPr>
          <w:rFonts w:ascii="Segoe UI" w:hAnsi="Segoe UI" w:cs="Segoe UI"/>
          <w:sz w:val="20"/>
        </w:rPr>
        <w:t>lub </w:t>
      </w:r>
      <w:r w:rsidR="00B86715" w:rsidRPr="00C7012D">
        <w:rPr>
          <w:rFonts w:ascii="Segoe UI" w:hAnsi="Segoe UI" w:cs="Segoe UI"/>
          <w:sz w:val="20"/>
        </w:rPr>
        <w:t>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z</w:t>
      </w:r>
      <w:r w:rsidR="00C11A0D">
        <w:rPr>
          <w:rFonts w:ascii="Segoe UI" w:hAnsi="Segoe UI" w:cs="Segoe UI"/>
          <w:sz w:val="20"/>
        </w:rPr>
        <w:t xml:space="preserve"> tłumaczeniem na język polski.</w:t>
      </w:r>
    </w:p>
    <w:p w14:paraId="65AC8675" w14:textId="77777777" w:rsidR="00FE684A" w:rsidRDefault="00FE684A" w:rsidP="0004556D">
      <w:pPr>
        <w:numPr>
          <w:ilvl w:val="0"/>
          <w:numId w:val="11"/>
        </w:numPr>
        <w:tabs>
          <w:tab w:val="left" w:pos="284"/>
        </w:tabs>
        <w:ind w:left="284" w:hanging="284"/>
        <w:jc w:val="both"/>
        <w:rPr>
          <w:rFonts w:ascii="Segoe UI" w:hAnsi="Segoe UI" w:cs="Segoe UI"/>
        </w:rPr>
      </w:pPr>
      <w:r w:rsidRPr="00C7012D">
        <w:rPr>
          <w:rFonts w:ascii="Segoe UI" w:hAnsi="Segoe UI" w:cs="Segoe UI"/>
        </w:rPr>
        <w:t>W</w:t>
      </w:r>
      <w:r>
        <w:rPr>
          <w:rFonts w:ascii="Segoe UI" w:hAnsi="Segoe UI" w:cs="Segoe UI"/>
        </w:rPr>
        <w:t xml:space="preserve"> przypadku wskazania przez Wykonawcę dostępności </w:t>
      </w:r>
      <w:r w:rsidRPr="0097781F">
        <w:rPr>
          <w:rFonts w:ascii="Segoe UI" w:hAnsi="Segoe UI" w:cs="Segoe UI"/>
        </w:rPr>
        <w:t>dokumentów</w:t>
      </w:r>
      <w:r>
        <w:rPr>
          <w:rFonts w:ascii="Segoe UI" w:hAnsi="Segoe UI" w:cs="Segoe UI"/>
        </w:rPr>
        <w:t>, o których mowa w</w:t>
      </w:r>
      <w:r w:rsidR="00C11A0D">
        <w:rPr>
          <w:rFonts w:ascii="Segoe UI" w:hAnsi="Segoe UI" w:cs="Segoe UI"/>
        </w:rPr>
        <w:t xml:space="preserve"> Rozdziale I</w:t>
      </w:r>
      <w:r>
        <w:rPr>
          <w:rFonts w:ascii="Segoe UI" w:hAnsi="Segoe UI" w:cs="Segoe UI"/>
        </w:rPr>
        <w:t xml:space="preserve"> </w:t>
      </w:r>
      <w:r w:rsidRPr="00242153">
        <w:rPr>
          <w:rFonts w:ascii="Segoe UI" w:hAnsi="Segoe UI" w:cs="Segoe UI"/>
        </w:rPr>
        <w:t xml:space="preserve">pkt 13 </w:t>
      </w:r>
      <w:r w:rsidR="00C11A0D" w:rsidRPr="00242153">
        <w:rPr>
          <w:rFonts w:ascii="Segoe UI" w:hAnsi="Segoe UI" w:cs="Segoe UI"/>
        </w:rPr>
        <w:t>ppkt </w:t>
      </w:r>
      <w:r w:rsidRPr="00242153">
        <w:rPr>
          <w:rFonts w:ascii="Segoe UI" w:hAnsi="Segoe UI" w:cs="Segoe UI"/>
        </w:rPr>
        <w:t>11</w:t>
      </w:r>
      <w:r>
        <w:rPr>
          <w:rFonts w:ascii="Segoe UI" w:hAnsi="Segoe UI" w:cs="Segoe UI"/>
        </w:rPr>
        <w:t xml:space="preserve"> SWZ pod określonymi adresami internetowymi ogólnodostępnych i bezpłatnych baz danych, Zamawiający żąda</w:t>
      </w:r>
      <w:r w:rsidRPr="00C7012D">
        <w:rPr>
          <w:rFonts w:ascii="Segoe UI" w:hAnsi="Segoe UI" w:cs="Segoe UI"/>
        </w:rPr>
        <w:t xml:space="preserve"> od Wykonawcy przedstawienia tłumaczenia na język</w:t>
      </w:r>
      <w:r>
        <w:rPr>
          <w:rFonts w:ascii="Segoe UI" w:hAnsi="Segoe UI" w:cs="Segoe UI"/>
        </w:rPr>
        <w:t xml:space="preserve"> polski </w:t>
      </w:r>
      <w:r w:rsidRPr="00C7012D">
        <w:rPr>
          <w:rFonts w:ascii="Segoe UI" w:hAnsi="Segoe UI" w:cs="Segoe UI"/>
        </w:rPr>
        <w:t xml:space="preserve">pobranych samodzielnie przez Zamawiającego </w:t>
      </w:r>
      <w:r>
        <w:rPr>
          <w:rFonts w:ascii="Segoe UI" w:hAnsi="Segoe UI" w:cs="Segoe UI"/>
        </w:rPr>
        <w:t>dokumentów.</w:t>
      </w:r>
    </w:p>
    <w:p w14:paraId="26AF1298" w14:textId="77777777" w:rsidR="001F4228" w:rsidRPr="001F4228" w:rsidRDefault="001F4228" w:rsidP="001F4228">
      <w:pPr>
        <w:rPr>
          <w:rFonts w:ascii="Segoe UI" w:hAnsi="Segoe UI" w:cs="Segoe UI"/>
          <w:b/>
          <w:sz w:val="10"/>
          <w:szCs w:val="10"/>
        </w:rPr>
      </w:pPr>
    </w:p>
    <w:p w14:paraId="25690DC3" w14:textId="77777777" w:rsidR="001F4228" w:rsidRPr="0064201E" w:rsidRDefault="001F4228" w:rsidP="001F4228">
      <w:pPr>
        <w:rPr>
          <w:rFonts w:ascii="Segoe UI" w:hAnsi="Segoe UI" w:cs="Segoe UI"/>
          <w:b/>
        </w:rPr>
      </w:pPr>
      <w:r w:rsidRPr="0064201E">
        <w:rPr>
          <w:rFonts w:ascii="Segoe UI" w:hAnsi="Segoe UI" w:cs="Segoe UI"/>
          <w:b/>
        </w:rPr>
        <w:t>Uwaga!</w:t>
      </w:r>
    </w:p>
    <w:p w14:paraId="4A41C2B0" w14:textId="77777777" w:rsidR="001F4228" w:rsidRDefault="001F4228" w:rsidP="001F4228">
      <w:pPr>
        <w:jc w:val="both"/>
        <w:rPr>
          <w:rFonts w:ascii="Segoe UI" w:hAnsi="Segoe UI" w:cs="Segoe UI"/>
          <w:i/>
        </w:rPr>
      </w:pPr>
      <w:r w:rsidRPr="0064201E">
        <w:rPr>
          <w:rFonts w:ascii="Segoe UI" w:hAnsi="Segoe UI" w:cs="Segoe UI"/>
          <w: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Pr>
          <w:rFonts w:ascii="Segoe UI" w:hAnsi="Segoe UI" w:cs="Segoe UI"/>
          <w:i/>
        </w:rPr>
        <w:t>:</w:t>
      </w:r>
    </w:p>
    <w:p w14:paraId="57D6B367" w14:textId="77777777" w:rsidR="001F4228" w:rsidRPr="001F4228" w:rsidRDefault="001F4228" w:rsidP="001F4228">
      <w:pPr>
        <w:rPr>
          <w:rFonts w:ascii="Segoe UI" w:hAnsi="Segoe UI" w:cs="Segoe UI"/>
          <w:i/>
          <w:sz w:val="10"/>
          <w:szCs w:val="10"/>
        </w:rPr>
      </w:pPr>
    </w:p>
    <w:p w14:paraId="62AD4B9C" w14:textId="77777777" w:rsidR="001F4228" w:rsidRPr="0064201E" w:rsidRDefault="001F4228" w:rsidP="001F4228">
      <w:pPr>
        <w:jc w:val="both"/>
        <w:rPr>
          <w:rFonts w:ascii="Segoe UI" w:hAnsi="Segoe UI" w:cs="Segoe UI"/>
          <w:i/>
        </w:rPr>
      </w:pPr>
      <w:r>
        <w:rPr>
          <w:rFonts w:ascii="Segoe UI" w:hAnsi="Segoe UI" w:cs="Segoe UI"/>
          <w:i/>
        </w:rPr>
        <w:t>„(…)</w:t>
      </w:r>
    </w:p>
    <w:p w14:paraId="2D3A8DAB"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b/>
          <w:bCs/>
          <w:i/>
          <w:color w:val="000000"/>
          <w:lang w:eastAsia="pl-PL"/>
        </w:rPr>
        <w:t>§ 6.[Dokumenty potwierdzające umocowanie do reprezentowania]</w:t>
      </w:r>
      <w:r w:rsidRPr="00207671">
        <w:rPr>
          <w:rFonts w:ascii="Segoe UI" w:hAnsi="Segoe UI" w:cs="Segoe UI"/>
          <w:i/>
          <w:color w:val="00000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Pr>
          <w:rFonts w:ascii="Segoe UI" w:hAnsi="Segoe UI" w:cs="Segoe UI"/>
          <w:i/>
          <w:color w:val="000000"/>
          <w:lang w:eastAsia="pl-PL"/>
        </w:rPr>
        <w:br/>
      </w:r>
      <w:r w:rsidRPr="00207671">
        <w:rPr>
          <w:rFonts w:ascii="Segoe UI" w:hAnsi="Segoe UI" w:cs="Segoe UI"/>
          <w:i/>
          <w:color w:val="000000"/>
          <w:lang w:eastAsia="pl-PL"/>
        </w:rPr>
        <w:t>lub podwykonawca, zwane dalej „upoważnionymi podmiotami”, jako dokument elektroniczny, przekazuje się ten dokument.</w:t>
      </w:r>
    </w:p>
    <w:p w14:paraId="3A59A579"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lastRenderedPageBreak/>
        <w:t xml:space="preserve">2. W przypadku gdy podmiotowe środki dowodowe, przedmiotowe środki dowodowe, inne dokumenty, </w:t>
      </w:r>
      <w:r>
        <w:rPr>
          <w:rFonts w:ascii="Segoe UI" w:hAnsi="Segoe UI" w:cs="Segoe UI"/>
          <w:i/>
          <w:color w:val="000000"/>
          <w:lang w:eastAsia="pl-PL"/>
        </w:rPr>
        <w:br/>
      </w:r>
      <w:r w:rsidRPr="00207671">
        <w:rPr>
          <w:rFonts w:ascii="Segoe UI" w:hAnsi="Segoe UI" w:cs="Segoe UI"/>
          <w:i/>
          <w:color w:val="00000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3. Poświadczenia zgodności cyfrowego odwzorowania z dokumentem w postaci papierowej, o którym mowa w ust. 2, dokonuje w przypadku:</w:t>
      </w:r>
    </w:p>
    <w:p w14:paraId="296939B4"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Pr>
          <w:rFonts w:ascii="Segoe UI" w:hAnsi="Segoe UI" w:cs="Segoe UI"/>
          <w:i/>
          <w:color w:val="000000"/>
          <w:lang w:eastAsia="pl-PL"/>
        </w:rPr>
        <w:t xml:space="preserve">1) </w:t>
      </w:r>
      <w:r w:rsidRPr="00207671">
        <w:rPr>
          <w:rFonts w:ascii="Segoe UI" w:hAnsi="Segoe UI" w:cs="Segoe UI"/>
          <w:i/>
          <w:color w:val="000000"/>
          <w:lang w:eastAsia="pl-PL"/>
        </w:rPr>
        <w:t xml:space="preserve">podmiotowych środków dowodowych oraz dokumentów potwierdzających umocowanie </w:t>
      </w:r>
      <w:r>
        <w:rPr>
          <w:rFonts w:ascii="Segoe UI" w:hAnsi="Segoe UI" w:cs="Segoe UI"/>
          <w:i/>
          <w:color w:val="000000"/>
          <w:lang w:eastAsia="pl-PL"/>
        </w:rPr>
        <w:br/>
      </w:r>
      <w:r w:rsidRPr="00207671">
        <w:rPr>
          <w:rFonts w:ascii="Segoe UI" w:hAnsi="Segoe UI" w:cs="Segoe UI"/>
          <w:i/>
          <w:color w:val="00000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hAnsi="Segoe UI" w:cs="Segoe UI"/>
          <w:i/>
          <w:color w:val="000000"/>
          <w:lang w:eastAsia="pl-PL"/>
        </w:rPr>
        <w:br/>
      </w:r>
      <w:r w:rsidRPr="00207671">
        <w:rPr>
          <w:rFonts w:ascii="Segoe UI" w:hAnsi="Segoe UI" w:cs="Segoe UI"/>
          <w:i/>
          <w:color w:val="000000"/>
          <w:lang w:eastAsia="pl-PL"/>
        </w:rPr>
        <w:t>z nich dotyczą;</w:t>
      </w:r>
    </w:p>
    <w:p w14:paraId="44D785E8"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sidRPr="00207671">
        <w:rPr>
          <w:rFonts w:ascii="Segoe UI" w:hAnsi="Segoe UI" w:cs="Segoe UI"/>
          <w:i/>
          <w:color w:val="000000"/>
          <w:lang w:eastAsia="pl-PL"/>
        </w:rPr>
        <w:t>2) przedmiotowych środków dowodowych – odpowiednio wykonawca lub wykonawca wspólnie ubiegający się o udzielenie zamówienia;</w:t>
      </w:r>
    </w:p>
    <w:p w14:paraId="1B38F51E"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sidRPr="00207671">
        <w:rPr>
          <w:rFonts w:ascii="Segoe UI" w:hAnsi="Segoe UI" w:cs="Segoe UI"/>
          <w: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 xml:space="preserve">4. Poświadczenia zgodności cyfrowego odwzorowania z dokumentem w postaci papierowej, </w:t>
      </w:r>
      <w:r>
        <w:rPr>
          <w:rFonts w:ascii="Segoe UI" w:hAnsi="Segoe UI" w:cs="Segoe UI"/>
          <w:i/>
          <w:color w:val="000000"/>
          <w:lang w:eastAsia="pl-PL"/>
        </w:rPr>
        <w:br/>
      </w:r>
      <w:r w:rsidRPr="00207671">
        <w:rPr>
          <w:rFonts w:ascii="Segoe UI" w:hAnsi="Segoe UI" w:cs="Segoe UI"/>
          <w:i/>
          <w:color w:val="000000"/>
          <w:lang w:eastAsia="pl-PL"/>
        </w:rPr>
        <w:t>o którym mowa w ust. 2, może dokonać również notariusz.</w:t>
      </w:r>
    </w:p>
    <w:p w14:paraId="37344678" w14:textId="77777777" w:rsidR="001F4228" w:rsidRPr="0064201E"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6B802F80"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b/>
          <w:bCs/>
          <w:i/>
          <w:color w:val="000000"/>
          <w:lang w:eastAsia="pl-PL"/>
        </w:rPr>
        <w:t>§ 7.[Przekazywanie środków dowodowych w postaci elektronicznej]</w:t>
      </w:r>
      <w:r w:rsidRPr="00207671">
        <w:rPr>
          <w:rFonts w:ascii="Segoe UI" w:hAnsi="Segoe UI" w:cs="Segoe UI"/>
          <w:i/>
          <w:color w:val="00000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Pr>
          <w:rFonts w:ascii="Segoe UI" w:hAnsi="Segoe UI" w:cs="Segoe UI"/>
          <w:i/>
          <w:color w:val="000000"/>
          <w:lang w:eastAsia="pl-PL"/>
        </w:rPr>
        <w:br/>
      </w:r>
      <w:r w:rsidRPr="00207671">
        <w:rPr>
          <w:rFonts w:ascii="Segoe UI" w:hAnsi="Segoe UI" w:cs="Segoe UI"/>
          <w:i/>
          <w:color w:val="000000"/>
          <w:lang w:eastAsia="pl-PL"/>
        </w:rPr>
        <w:t>lub konkursów o wartości mniejszej niż progi unijne, kwalifikowanym podpisem elektronicznym, podpisem zaufanym lub podpisem osobistym.</w:t>
      </w:r>
    </w:p>
    <w:p w14:paraId="2FAB2D66"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Pr>
          <w:rFonts w:ascii="Segoe UI" w:hAnsi="Segoe UI" w:cs="Segoe UI"/>
          <w:i/>
          <w:color w:val="000000"/>
          <w:lang w:eastAsia="pl-PL"/>
        </w:rPr>
        <w:br/>
      </w:r>
      <w:r w:rsidRPr="00207671">
        <w:rPr>
          <w:rFonts w:ascii="Segoe UI" w:hAnsi="Segoe UI" w:cs="Segoe UI"/>
          <w:i/>
          <w:color w:val="00000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F96B1C"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3. Poświadczenia zgodności cyfrowego odwzorowania z dokumentem w postaci papierowej, o którym mowa w ust. 2, dokonuje w przypadku:</w:t>
      </w:r>
    </w:p>
    <w:p w14:paraId="7F8EEED4"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sidRPr="00207671">
        <w:rPr>
          <w:rFonts w:ascii="Segoe UI" w:hAnsi="Segoe UI" w:cs="Segoe UI"/>
          <w:i/>
          <w:color w:val="000000"/>
          <w:lang w:eastAsia="pl-PL"/>
        </w:rPr>
        <w:t xml:space="preserve">1) </w:t>
      </w:r>
      <w:r>
        <w:rPr>
          <w:rFonts w:ascii="Segoe UI" w:hAnsi="Segoe UI" w:cs="Segoe UI"/>
          <w:i/>
          <w:color w:val="000000"/>
          <w:lang w:eastAsia="pl-PL"/>
        </w:rPr>
        <w:t xml:space="preserve"> </w:t>
      </w:r>
      <w:r w:rsidRPr="00207671">
        <w:rPr>
          <w:rFonts w:ascii="Segoe UI" w:hAnsi="Segoe UI" w:cs="Segoe UI"/>
          <w:i/>
          <w:color w:val="00000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sidRPr="00207671">
        <w:rPr>
          <w:rFonts w:ascii="Segoe UI" w:hAnsi="Segoe UI" w:cs="Segoe UI"/>
          <w:i/>
          <w:color w:val="00000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5ED061BA" w14:textId="77777777" w:rsidR="001F4228" w:rsidRPr="00207671" w:rsidRDefault="001F4228" w:rsidP="001F4228">
      <w:pPr>
        <w:shd w:val="clear" w:color="auto" w:fill="FFFFFF"/>
        <w:ind w:left="426" w:hanging="284"/>
        <w:jc w:val="both"/>
        <w:rPr>
          <w:rFonts w:ascii="Segoe UI" w:hAnsi="Segoe UI" w:cs="Segoe UI"/>
          <w:i/>
          <w:color w:val="000000"/>
          <w:lang w:eastAsia="pl-PL"/>
        </w:rPr>
      </w:pPr>
      <w:r w:rsidRPr="00207671">
        <w:rPr>
          <w:rFonts w:ascii="Segoe UI" w:hAnsi="Segoe UI" w:cs="Segoe UI"/>
          <w:i/>
          <w:color w:val="000000"/>
          <w:lang w:eastAsia="pl-PL"/>
        </w:rPr>
        <w:t>3) pełnomocnictwa – mocodawca.</w:t>
      </w:r>
    </w:p>
    <w:p w14:paraId="7B4204DE"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i/>
          <w:color w:val="000000"/>
          <w:lang w:eastAsia="pl-PL"/>
        </w:rPr>
        <w:t xml:space="preserve">4. Poświadczenia zgodności cyfrowego odwzorowania z dokumentem w postaci papierowej, </w:t>
      </w:r>
      <w:r>
        <w:rPr>
          <w:rFonts w:ascii="Segoe UI" w:hAnsi="Segoe UI" w:cs="Segoe UI"/>
          <w:i/>
          <w:color w:val="000000"/>
          <w:lang w:eastAsia="pl-PL"/>
        </w:rPr>
        <w:br/>
      </w:r>
      <w:r w:rsidRPr="00207671">
        <w:rPr>
          <w:rFonts w:ascii="Segoe UI" w:hAnsi="Segoe UI" w:cs="Segoe UI"/>
          <w:i/>
          <w:color w:val="000000"/>
          <w:lang w:eastAsia="pl-PL"/>
        </w:rPr>
        <w:t>o którym mowa w ust. 2, może dokonać również notariusz.</w:t>
      </w:r>
    </w:p>
    <w:p w14:paraId="2EC1B2DC" w14:textId="77777777" w:rsidR="001F4228" w:rsidRPr="00207671" w:rsidRDefault="001F4228" w:rsidP="001F4228">
      <w:pPr>
        <w:shd w:val="clear" w:color="auto" w:fill="FFFFFF"/>
        <w:jc w:val="both"/>
        <w:rPr>
          <w:rFonts w:ascii="Segoe UI" w:hAnsi="Segoe UI" w:cs="Segoe UI"/>
          <w:i/>
          <w:color w:val="000000"/>
          <w:lang w:eastAsia="pl-PL"/>
        </w:rPr>
      </w:pPr>
      <w:r w:rsidRPr="00207671">
        <w:rPr>
          <w:rFonts w:ascii="Segoe UI" w:hAnsi="Segoe UI" w:cs="Segoe UI"/>
          <w:b/>
          <w:bCs/>
          <w:i/>
          <w:color w:val="000000"/>
          <w:lang w:eastAsia="pl-PL"/>
        </w:rPr>
        <w:t>§ 8.[Postępowanie z plikiem zawierającym skompresowane dokumenty]</w:t>
      </w:r>
      <w:r w:rsidRPr="00207671">
        <w:rPr>
          <w:rFonts w:ascii="Segoe UI" w:hAnsi="Segoe UI" w:cs="Segoe UI"/>
          <w:i/>
          <w:color w:val="000000"/>
          <w:lang w:eastAsia="pl-PL"/>
        </w:rPr>
        <w:t xml:space="preserve"> W przypadku przekazywania w postępowaniu lub konkursie dokumentu elektronicznego w formacie poddającym dane </w:t>
      </w:r>
      <w:r w:rsidRPr="00207671">
        <w:rPr>
          <w:rFonts w:ascii="Segoe UI" w:hAnsi="Segoe UI" w:cs="Segoe UI"/>
          <w:i/>
          <w:color w:val="000000"/>
          <w:lang w:eastAsia="pl-PL"/>
        </w:rPr>
        <w:lastRenderedPageBreak/>
        <w:t>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Default="001F4228" w:rsidP="001F4228">
      <w:pPr>
        <w:jc w:val="both"/>
        <w:rPr>
          <w:rFonts w:ascii="Segoe UI" w:hAnsi="Segoe UI" w:cs="Segoe UI"/>
        </w:rPr>
      </w:pPr>
      <w:r>
        <w:rPr>
          <w:rFonts w:ascii="Segoe UI" w:hAnsi="Segoe UI" w:cs="Segoe UI"/>
        </w:rPr>
        <w:t>(…)”.</w:t>
      </w:r>
    </w:p>
    <w:p w14:paraId="127B8188" w14:textId="77777777" w:rsidR="00B86715" w:rsidRPr="00FE684A" w:rsidRDefault="00B86715" w:rsidP="00FE684A">
      <w:pPr>
        <w:pStyle w:val="Akapitzlist"/>
        <w:tabs>
          <w:tab w:val="left" w:pos="284"/>
        </w:tabs>
        <w:spacing w:after="0" w:line="240" w:lineRule="auto"/>
        <w:ind w:left="284"/>
        <w:jc w:val="both"/>
        <w:rPr>
          <w:rFonts w:ascii="Segoe UI" w:hAnsi="Segoe UI" w:cs="Segoe UI"/>
          <w:sz w:val="20"/>
          <w:highlight w:val="yellow"/>
        </w:rPr>
      </w:pPr>
    </w:p>
    <w:p w14:paraId="2724F15C" w14:textId="77777777"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14:paraId="4F4C1DAE" w14:textId="77777777" w:rsidR="00B86715" w:rsidRDefault="00B86715">
      <w:pPr>
        <w:pStyle w:val="Tekstpodstawowy"/>
        <w:jc w:val="both"/>
        <w:rPr>
          <w:rFonts w:ascii="Segoe UI" w:hAnsi="Segoe UI" w:cs="Segoe UI"/>
          <w:b w:val="0"/>
          <w:bCs/>
          <w:i w:val="0"/>
          <w:sz w:val="20"/>
        </w:rPr>
      </w:pPr>
    </w:p>
    <w:p w14:paraId="361B6C16"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Wykonawcy mogą wspólnie ubiegać się o udzielenie zamówienia.</w:t>
      </w:r>
    </w:p>
    <w:p w14:paraId="550E5398"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W przypadku, o którym mowa w ppkt 1</w:t>
      </w:r>
      <w:r w:rsidRPr="00E22EB8">
        <w:rPr>
          <w:rFonts w:ascii="Segoe UI" w:eastAsiaTheme="minorHAnsi" w:hAnsi="Segoe UI" w:cs="Segoe UI"/>
          <w:sz w:val="20"/>
          <w:u w:val="single"/>
          <w:lang w:eastAsia="en-US"/>
        </w:rPr>
        <w:t>, Wykonawcy ustanawiają pełnomocnika</w:t>
      </w:r>
      <w:r>
        <w:rPr>
          <w:rFonts w:ascii="Segoe UI" w:eastAsiaTheme="minorHAnsi" w:hAnsi="Segoe UI" w:cs="Segoe UI"/>
          <w:sz w:val="20"/>
          <w:lang w:eastAsia="en-US"/>
        </w:rPr>
        <w:t xml:space="preserve"> do </w:t>
      </w:r>
      <w:r w:rsidRPr="00E22EB8">
        <w:rPr>
          <w:rFonts w:ascii="Segoe UI" w:eastAsiaTheme="minorHAnsi" w:hAnsi="Segoe UI" w:cs="Segoe UI"/>
          <w:sz w:val="20"/>
          <w:lang w:eastAsia="en-US"/>
        </w:rPr>
        <w:t>reprezentowania ich w postępowaniu o udzielenie zamów</w:t>
      </w:r>
      <w:r>
        <w:rPr>
          <w:rFonts w:ascii="Segoe UI" w:eastAsiaTheme="minorHAnsi" w:hAnsi="Segoe UI" w:cs="Segoe UI"/>
          <w:sz w:val="20"/>
          <w:lang w:eastAsia="en-US"/>
        </w:rPr>
        <w:t xml:space="preserve">ienia albo do reprezentowania </w:t>
      </w:r>
      <w:r>
        <w:rPr>
          <w:rFonts w:ascii="Segoe UI" w:eastAsiaTheme="minorHAnsi" w:hAnsi="Segoe UI" w:cs="Segoe UI"/>
          <w:sz w:val="20"/>
          <w:lang w:eastAsia="en-US"/>
        </w:rPr>
        <w:br/>
        <w:t xml:space="preserve">w </w:t>
      </w:r>
      <w:r w:rsidRPr="00E22EB8">
        <w:rPr>
          <w:rFonts w:ascii="Segoe UI" w:eastAsiaTheme="minorHAnsi" w:hAnsi="Segoe UI" w:cs="Segoe UI"/>
          <w:sz w:val="20"/>
          <w:lang w:eastAsia="en-US"/>
        </w:rPr>
        <w:t>postępowaniu i zawarcia umowy w sprawie zamówienia publicznego.</w:t>
      </w:r>
    </w:p>
    <w:p w14:paraId="21A9D2A0"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 xml:space="preserve">W odniesieniu do warunków dotyczących </w:t>
      </w:r>
      <w:r w:rsidRPr="00294944">
        <w:rPr>
          <w:rFonts w:ascii="Segoe UI" w:eastAsiaTheme="minorHAnsi" w:hAnsi="Segoe UI" w:cs="Segoe UI"/>
          <w:sz w:val="20"/>
          <w:lang w:eastAsia="en-US"/>
        </w:rPr>
        <w:t xml:space="preserve">wykształcenia, kwalifikacji zawodowych </w:t>
      </w:r>
      <w:r w:rsidRPr="00294944">
        <w:rPr>
          <w:rFonts w:ascii="Segoe UI" w:eastAsiaTheme="minorHAnsi" w:hAnsi="Segoe UI" w:cs="Segoe UI"/>
          <w:sz w:val="20"/>
          <w:lang w:eastAsia="en-US"/>
        </w:rPr>
        <w:br/>
        <w:t>lub doświadczenia</w:t>
      </w:r>
      <w:r w:rsidRPr="00E22EB8">
        <w:rPr>
          <w:rFonts w:ascii="Segoe UI" w:eastAsiaTheme="minorHAnsi" w:hAnsi="Segoe UI" w:cs="Segoe UI"/>
          <w:sz w:val="20"/>
          <w:lang w:eastAsia="en-US"/>
        </w:rPr>
        <w:t xml:space="preserve"> Wykonawcy wspólnie ubiegający się o udzielenie zamówienia mogą polegać na zdolnościach tych z Wykonawców, którzy wykonają </w:t>
      </w:r>
      <w:r>
        <w:rPr>
          <w:rFonts w:ascii="Segoe UI" w:eastAsiaTheme="minorHAnsi" w:hAnsi="Segoe UI" w:cs="Segoe UI"/>
          <w:sz w:val="20"/>
          <w:lang w:eastAsia="en-US"/>
        </w:rPr>
        <w:t>usługi</w:t>
      </w:r>
      <w:r w:rsidRPr="00E22EB8">
        <w:rPr>
          <w:rFonts w:ascii="Segoe UI" w:eastAsiaTheme="minorHAnsi" w:hAnsi="Segoe UI" w:cs="Segoe UI"/>
          <w:sz w:val="20"/>
          <w:lang w:eastAsia="en-US"/>
        </w:rPr>
        <w:t>, do realizacji których te zdolności są wymagane.</w:t>
      </w:r>
    </w:p>
    <w:p w14:paraId="0B0206E4"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 xml:space="preserve">W przypadku, o którym mowa w ppkt 3, Wykonawcy wspólnie ubiegający się o udzielenie zamówienia </w:t>
      </w:r>
      <w:r w:rsidRPr="00E22EB8">
        <w:rPr>
          <w:rFonts w:ascii="Segoe UI" w:eastAsiaTheme="minorHAnsi" w:hAnsi="Segoe UI" w:cs="Segoe UI"/>
          <w:sz w:val="20"/>
          <w:u w:val="single"/>
          <w:lang w:eastAsia="en-US"/>
        </w:rPr>
        <w:t>dołączają do oferty</w:t>
      </w:r>
      <w:r w:rsidRPr="00E22EB8">
        <w:rPr>
          <w:rFonts w:ascii="Segoe UI" w:eastAsiaTheme="minorHAnsi" w:hAnsi="Segoe UI" w:cs="Segoe UI"/>
          <w:sz w:val="20"/>
          <w:lang w:eastAsia="en-US"/>
        </w:rPr>
        <w:t xml:space="preserve"> </w:t>
      </w:r>
      <w:r w:rsidRPr="00E22EB8">
        <w:rPr>
          <w:rFonts w:ascii="Segoe UI" w:eastAsiaTheme="minorHAnsi" w:hAnsi="Segoe UI" w:cs="Segoe UI"/>
          <w:b/>
          <w:sz w:val="20"/>
          <w:lang w:eastAsia="en-US"/>
        </w:rPr>
        <w:t xml:space="preserve">Oświadczenie, z którego wynika, które </w:t>
      </w:r>
      <w:r>
        <w:rPr>
          <w:rFonts w:ascii="Segoe UI" w:eastAsiaTheme="minorHAnsi" w:hAnsi="Segoe UI" w:cs="Segoe UI"/>
          <w:b/>
          <w:sz w:val="20"/>
          <w:lang w:eastAsia="en-US"/>
        </w:rPr>
        <w:t>usługi</w:t>
      </w:r>
      <w:r w:rsidRPr="00E22EB8">
        <w:rPr>
          <w:rFonts w:ascii="Segoe UI" w:eastAsiaTheme="minorHAnsi" w:hAnsi="Segoe UI" w:cs="Segoe UI"/>
          <w:b/>
          <w:sz w:val="20"/>
          <w:lang w:eastAsia="en-US"/>
        </w:rPr>
        <w:t xml:space="preserve"> wykonają poszczególni Wykonawcy</w:t>
      </w:r>
      <w:r w:rsidRPr="00E22EB8">
        <w:rPr>
          <w:rFonts w:ascii="Segoe UI" w:eastAsiaTheme="minorHAnsi" w:hAnsi="Segoe UI" w:cs="Segoe UI"/>
          <w:sz w:val="20"/>
          <w:lang w:eastAsia="en-US"/>
        </w:rPr>
        <w:t>, według wzoru określonego w Rozdziale III pkt 3 SWZ.</w:t>
      </w:r>
    </w:p>
    <w:p w14:paraId="67CF063C"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Wykonawcy wspólnie ubiegający się o udzielenie zamówienia wykazują:</w:t>
      </w:r>
    </w:p>
    <w:p w14:paraId="0C2F087D" w14:textId="77777777" w:rsidR="00E22EB8" w:rsidRPr="00E22EB8" w:rsidRDefault="00E22EB8" w:rsidP="00E22EB8">
      <w:pPr>
        <w:pStyle w:val="Akapitzlist"/>
        <w:suppressAutoHyphens w:val="0"/>
        <w:spacing w:after="0" w:line="240" w:lineRule="auto"/>
        <w:ind w:left="426"/>
        <w:jc w:val="both"/>
        <w:rPr>
          <w:rFonts w:ascii="Segoe UI" w:eastAsiaTheme="minorHAnsi" w:hAnsi="Segoe UI" w:cs="Segoe UI"/>
          <w:sz w:val="20"/>
          <w:lang w:eastAsia="en-US"/>
        </w:rPr>
      </w:pPr>
      <w:r>
        <w:rPr>
          <w:rFonts w:ascii="Segoe UI" w:eastAsiaTheme="minorHAnsi" w:hAnsi="Segoe UI" w:cs="Segoe UI"/>
          <w:sz w:val="20"/>
          <w:lang w:eastAsia="en-US"/>
        </w:rPr>
        <w:t>5.1)</w:t>
      </w:r>
      <w:r w:rsidRPr="00E22EB8">
        <w:rPr>
          <w:rFonts w:ascii="Segoe UI" w:eastAsiaTheme="minorHAnsi" w:hAnsi="Segoe UI" w:cs="Segoe UI"/>
          <w:sz w:val="20"/>
          <w:lang w:eastAsia="en-US"/>
        </w:rPr>
        <w:t xml:space="preserve"> każdy samodzielnie brak podstaw wykluczenia, o których mowa w Rozdziale I pkt 5 ppkt 1 SWZ;</w:t>
      </w:r>
    </w:p>
    <w:p w14:paraId="03654AFA" w14:textId="77777777" w:rsidR="00E22EB8" w:rsidRPr="00E22EB8" w:rsidRDefault="00E22EB8" w:rsidP="00E22EB8">
      <w:pPr>
        <w:pStyle w:val="Akapitzlist"/>
        <w:suppressAutoHyphens w:val="0"/>
        <w:spacing w:after="0" w:line="240" w:lineRule="auto"/>
        <w:ind w:left="426"/>
        <w:jc w:val="both"/>
        <w:rPr>
          <w:rFonts w:ascii="Segoe UI" w:eastAsiaTheme="minorHAnsi" w:hAnsi="Segoe UI" w:cs="Segoe UI"/>
          <w:sz w:val="20"/>
          <w:lang w:eastAsia="en-US"/>
        </w:rPr>
      </w:pPr>
      <w:r>
        <w:rPr>
          <w:rFonts w:ascii="Segoe UI" w:eastAsiaTheme="minorHAnsi" w:hAnsi="Segoe UI" w:cs="Segoe UI"/>
          <w:sz w:val="20"/>
          <w:lang w:eastAsia="en-US"/>
        </w:rPr>
        <w:t xml:space="preserve">5.2) </w:t>
      </w:r>
      <w:r w:rsidRPr="00E22EB8">
        <w:rPr>
          <w:rFonts w:ascii="Segoe UI" w:eastAsiaTheme="minorHAnsi" w:hAnsi="Segoe UI" w:cs="Segoe UI"/>
          <w:sz w:val="20"/>
          <w:lang w:eastAsia="en-US"/>
        </w:rPr>
        <w:t>łącznie spełnianie warunków określonych w Rozdziale I pkt 5 ppkt 2 SWZ.</w:t>
      </w:r>
    </w:p>
    <w:p w14:paraId="5FFA08B3" w14:textId="77777777" w:rsidR="00E22EB8" w:rsidRPr="00E22EB8" w:rsidRDefault="00E22EB8" w:rsidP="0004556D">
      <w:pPr>
        <w:pStyle w:val="Akapitzlist"/>
        <w:numPr>
          <w:ilvl w:val="0"/>
          <w:numId w:val="100"/>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 xml:space="preserve">W przypadku wspólnego ubiegania się o zamówienie przez Wykonawców OŚWIADCZENIE, </w:t>
      </w:r>
      <w:r>
        <w:rPr>
          <w:rFonts w:ascii="Segoe UI" w:eastAsiaTheme="minorHAnsi" w:hAnsi="Segoe UI" w:cs="Segoe UI"/>
          <w:sz w:val="20"/>
          <w:lang w:eastAsia="en-US"/>
        </w:rPr>
        <w:br/>
      </w:r>
      <w:r w:rsidRPr="00E22EB8">
        <w:rPr>
          <w:rFonts w:ascii="Segoe UI" w:eastAsiaTheme="minorHAnsi" w:hAnsi="Segoe UI" w:cs="Segoe UI"/>
          <w:sz w:val="20"/>
          <w:lang w:eastAsia="en-US"/>
        </w:rPr>
        <w:t xml:space="preserve">o którym mowa w Rozdziale I pkt 6 SWZ składa każdy z Wykonawców. Oświadczenia te winny potwierdzać brak podstaw wykluczenia oraz spełnianie warunków udziału w postępowaniu </w:t>
      </w:r>
      <w:r>
        <w:rPr>
          <w:rFonts w:ascii="Segoe UI" w:eastAsiaTheme="minorHAnsi" w:hAnsi="Segoe UI" w:cs="Segoe UI"/>
          <w:sz w:val="20"/>
          <w:lang w:eastAsia="en-US"/>
        </w:rPr>
        <w:br/>
      </w:r>
      <w:r w:rsidRPr="00E22EB8">
        <w:rPr>
          <w:rFonts w:ascii="Segoe UI" w:eastAsiaTheme="minorHAnsi" w:hAnsi="Segoe UI" w:cs="Segoe UI"/>
          <w:sz w:val="20"/>
          <w:lang w:eastAsia="en-US"/>
        </w:rPr>
        <w:t>w zakresie, w jakim każdy z Wykonawców wykazuje spełnianie warunków udziału w postępowaniu.</w:t>
      </w:r>
    </w:p>
    <w:p w14:paraId="162C977E" w14:textId="77777777" w:rsidR="002E318E" w:rsidRDefault="002E318E" w:rsidP="00E22EB8">
      <w:pPr>
        <w:spacing w:line="254" w:lineRule="auto"/>
        <w:ind w:left="426"/>
        <w:jc w:val="both"/>
        <w:rPr>
          <w:rFonts w:ascii="Segoe UI" w:hAnsi="Segoe UI" w:cs="Segoe UI"/>
        </w:rPr>
      </w:pPr>
    </w:p>
    <w:p w14:paraId="47BC75CB" w14:textId="7777777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23FFCF5B" w14:textId="77777777" w:rsidR="00B86715" w:rsidRDefault="00B86715">
      <w:pPr>
        <w:pStyle w:val="Tekstpodstawowy"/>
        <w:ind w:left="426"/>
        <w:jc w:val="both"/>
        <w:rPr>
          <w:rFonts w:ascii="Segoe UI" w:hAnsi="Segoe UI" w:cs="Segoe UI"/>
          <w:i w:val="0"/>
          <w:sz w:val="20"/>
        </w:rPr>
      </w:pPr>
    </w:p>
    <w:p w14:paraId="27C28B09" w14:textId="77777777" w:rsidR="008563FF" w:rsidRPr="008563FF" w:rsidRDefault="008563FF" w:rsidP="0004556D">
      <w:pPr>
        <w:numPr>
          <w:ilvl w:val="0"/>
          <w:numId w:val="101"/>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Zamawiający, zgodnie z art. 462 ust. 2 ustawy PZP, </w:t>
      </w:r>
      <w:r w:rsidRPr="008563FF">
        <w:rPr>
          <w:rFonts w:ascii="Segoe UI" w:eastAsiaTheme="minorHAnsi" w:hAnsi="Segoe UI" w:cs="Segoe UI"/>
          <w:b/>
          <w:lang w:eastAsia="en-US"/>
        </w:rPr>
        <w:t>żąda</w:t>
      </w:r>
      <w:r w:rsidRPr="008563FF">
        <w:rPr>
          <w:rFonts w:ascii="Segoe UI" w:eastAsiaTheme="minorHAnsi" w:hAnsi="Segoe UI" w:cs="Segoe UI"/>
          <w:lang w:eastAsia="en-US"/>
        </w:rPr>
        <w:t xml:space="preserve"> wskazania przez Wykonawcę – </w:t>
      </w:r>
      <w:r w:rsidR="00B6706E" w:rsidRPr="00B6706E">
        <w:rPr>
          <w:rFonts w:ascii="Segoe UI" w:eastAsiaTheme="minorHAnsi" w:hAnsi="Segoe UI" w:cs="Segoe UI"/>
          <w:lang w:eastAsia="en-US"/>
        </w:rPr>
        <w:t>w pkt 10</w:t>
      </w:r>
      <w:r w:rsidRPr="008563FF">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8563FF" w:rsidRDefault="008563FF" w:rsidP="008563FF">
      <w:pPr>
        <w:suppressAutoHyphens w:val="0"/>
        <w:ind w:left="426"/>
        <w:contextualSpacing/>
        <w:jc w:val="both"/>
        <w:rPr>
          <w:rFonts w:ascii="Segoe UI" w:eastAsiaTheme="minorHAnsi" w:hAnsi="Segoe UI" w:cs="Segoe UI"/>
          <w:lang w:eastAsia="en-US"/>
        </w:rPr>
      </w:pPr>
      <w:r w:rsidRPr="008563FF">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77777777" w:rsidR="008563FF" w:rsidRPr="008563FF" w:rsidRDefault="008563FF" w:rsidP="0004556D">
      <w:pPr>
        <w:numPr>
          <w:ilvl w:val="0"/>
          <w:numId w:val="101"/>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je </w:t>
      </w:r>
      <w:r>
        <w:rPr>
          <w:rFonts w:ascii="Segoe UI" w:eastAsiaTheme="minorHAnsi" w:hAnsi="Segoe UI" w:cs="Segoe UI"/>
          <w:lang w:eastAsia="en-US"/>
        </w:rPr>
        <w:br/>
      </w:r>
      <w:r w:rsidRPr="008563FF">
        <w:rPr>
          <w:rFonts w:ascii="Segoe UI" w:eastAsiaTheme="minorHAnsi" w:hAnsi="Segoe UI" w:cs="Segoe UI"/>
          <w:lang w:eastAsia="en-US"/>
        </w:rPr>
        <w:t xml:space="preserve">w stopniu nie mniejszym niż podwykonawca, na którego zasoby Wykonawca powoływał się </w:t>
      </w:r>
      <w:r>
        <w:rPr>
          <w:rFonts w:ascii="Segoe UI" w:eastAsiaTheme="minorHAnsi" w:hAnsi="Segoe UI" w:cs="Segoe UI"/>
          <w:lang w:eastAsia="en-US"/>
        </w:rPr>
        <w:br/>
      </w:r>
      <w:r w:rsidRPr="008563FF">
        <w:rPr>
          <w:rFonts w:ascii="Segoe UI" w:eastAsiaTheme="minorHAnsi" w:hAnsi="Segoe UI" w:cs="Segoe UI"/>
          <w:lang w:eastAsia="en-US"/>
        </w:rPr>
        <w:t xml:space="preserve">w trakcie postępowania o udzielenie zamówienia. </w:t>
      </w:r>
    </w:p>
    <w:p w14:paraId="224E3769" w14:textId="77777777" w:rsidR="008563FF" w:rsidRPr="008563FF" w:rsidRDefault="008563FF" w:rsidP="008563FF">
      <w:pPr>
        <w:suppressAutoHyphens w:val="0"/>
        <w:ind w:left="426"/>
        <w:contextualSpacing/>
        <w:jc w:val="both"/>
        <w:rPr>
          <w:rFonts w:ascii="Segoe UI" w:eastAsiaTheme="minorHAnsi" w:hAnsi="Segoe UI" w:cs="Segoe UI"/>
          <w:lang w:eastAsia="en-US"/>
        </w:rPr>
      </w:pPr>
      <w:r w:rsidRPr="008563FF">
        <w:rPr>
          <w:rFonts w:ascii="Segoe UI" w:eastAsiaTheme="minorHAnsi" w:hAnsi="Segoe UI" w:cs="Segoe UI"/>
          <w:lang w:eastAsia="en-US"/>
        </w:rPr>
        <w:t>Zapis zawarty w Rozdziale I pkt 5.1 ppkt 4 SWZ stosuje się odpowiednio.</w:t>
      </w:r>
    </w:p>
    <w:p w14:paraId="2DB069CC" w14:textId="77777777" w:rsidR="00387D7E" w:rsidRDefault="00387D7E" w:rsidP="00C4487B">
      <w:pPr>
        <w:tabs>
          <w:tab w:val="left" w:pos="284"/>
        </w:tabs>
        <w:jc w:val="both"/>
        <w:rPr>
          <w:rFonts w:ascii="Segoe UI" w:hAnsi="Segoe UI" w:cs="Segoe UI"/>
          <w:iCs/>
          <w:spacing w:val="-2"/>
          <w:lang w:eastAsia="en-US"/>
        </w:rPr>
      </w:pPr>
    </w:p>
    <w:p w14:paraId="63D788DB" w14:textId="77777777" w:rsidR="00C75CEA" w:rsidRDefault="00C75CEA" w:rsidP="0004556D">
      <w:pPr>
        <w:pStyle w:val="Tekstpodstawowy"/>
        <w:numPr>
          <w:ilvl w:val="0"/>
          <w:numId w:val="17"/>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Pr>
          <w:rFonts w:ascii="Segoe UI" w:hAnsi="Segoe UI" w:cs="Segoe UI"/>
          <w:i w:val="0"/>
          <w:color w:val="000000"/>
          <w:sz w:val="20"/>
        </w:rPr>
        <w:t>O </w:t>
      </w:r>
      <w:r>
        <w:rPr>
          <w:rFonts w:ascii="Segoe UI" w:hAnsi="Segoe UI" w:cs="Segoe UI"/>
          <w:i w:val="0"/>
          <w:color w:val="000000"/>
          <w:sz w:val="20"/>
        </w:rPr>
        <w:t>WYMAGANIACH TECHNICZNYCH I ORGANIZACYJNYCH SPORZĄDZANIA, WYSYŁANIA I</w:t>
      </w:r>
      <w:r w:rsidR="006B0785">
        <w:rPr>
          <w:rFonts w:ascii="Segoe UI" w:hAnsi="Segoe UI" w:cs="Segoe UI"/>
          <w:i w:val="0"/>
          <w:color w:val="000000"/>
          <w:sz w:val="20"/>
        </w:rPr>
        <w:t> </w:t>
      </w:r>
      <w:r>
        <w:rPr>
          <w:rFonts w:ascii="Segoe UI" w:hAnsi="Segoe UI" w:cs="Segoe UI"/>
          <w:i w:val="0"/>
          <w:color w:val="000000"/>
          <w:sz w:val="20"/>
        </w:rPr>
        <w:t>ODBIERANIA KORESPONDENCJI ELEKTRONICZNEJ</w:t>
      </w:r>
    </w:p>
    <w:p w14:paraId="5EAA19EA" w14:textId="77777777" w:rsidR="00C75CEA" w:rsidRPr="00C33C29" w:rsidRDefault="00C75CEA" w:rsidP="00C75CEA">
      <w:pPr>
        <w:pStyle w:val="Tekstpodstawowy"/>
        <w:jc w:val="both"/>
        <w:rPr>
          <w:rFonts w:ascii="Segoe UI" w:hAnsi="Segoe UI" w:cs="Segoe UI"/>
          <w:i w:val="0"/>
          <w:color w:val="000000"/>
          <w:sz w:val="20"/>
        </w:rPr>
      </w:pPr>
    </w:p>
    <w:p w14:paraId="3EB1167A" w14:textId="77777777" w:rsidR="00C87338" w:rsidRPr="00D539BE" w:rsidRDefault="00C75CEA" w:rsidP="0004556D">
      <w:pPr>
        <w:pStyle w:val="Tekstpodstawowy"/>
        <w:numPr>
          <w:ilvl w:val="0"/>
          <w:numId w:val="21"/>
        </w:numPr>
        <w:spacing w:after="60"/>
        <w:ind w:left="426" w:hanging="426"/>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14:paraId="2AB81273" w14:textId="77777777" w:rsidR="00C87338" w:rsidRPr="00015E02" w:rsidRDefault="00C87338" w:rsidP="0004556D">
      <w:pPr>
        <w:pStyle w:val="Akapitzlist"/>
        <w:numPr>
          <w:ilvl w:val="1"/>
          <w:numId w:val="20"/>
        </w:numPr>
        <w:suppressAutoHyphens w:val="0"/>
        <w:spacing w:after="0" w:line="240" w:lineRule="auto"/>
        <w:jc w:val="both"/>
        <w:rPr>
          <w:rFonts w:ascii="Segoe UI" w:hAnsi="Segoe UI" w:cs="Segoe UI"/>
          <w:sz w:val="20"/>
        </w:rPr>
      </w:pPr>
      <w:r w:rsidRPr="00015E02">
        <w:rPr>
          <w:rFonts w:ascii="Segoe UI" w:hAnsi="Segoe UI" w:cs="Segoe UI"/>
          <w:sz w:val="20"/>
        </w:rPr>
        <w:t xml:space="preserve">W postępowaniu o udzielenie zamówienia komunikacja między Zamawiającym a Wykonawcami odbywa się drogą elektroniczną przy użyciu miniPortalu, który dostępny jest pod adresem: </w:t>
      </w:r>
      <w:r w:rsidR="002847BC" w:rsidRPr="00A2034A">
        <w:rPr>
          <w:rFonts w:ascii="Segoe UI" w:hAnsi="Segoe UI" w:cs="Segoe UI"/>
          <w:iCs/>
          <w:sz w:val="20"/>
        </w:rPr>
        <w:lastRenderedPageBreak/>
        <w:t>https://miniportal.uzp.gov.pl/</w:t>
      </w:r>
      <w:r w:rsidR="002847BC" w:rsidRPr="00595E83">
        <w:rPr>
          <w:rFonts w:ascii="Segoe UI" w:hAnsi="Segoe UI" w:cs="Segoe UI"/>
          <w:sz w:val="20"/>
        </w:rPr>
        <w:t>,</w:t>
      </w:r>
      <w:r w:rsidRPr="00015E02">
        <w:rPr>
          <w:rFonts w:ascii="Segoe UI" w:hAnsi="Segoe UI" w:cs="Segoe UI"/>
          <w:sz w:val="20"/>
        </w:rPr>
        <w:t xml:space="preserve"> ePUAPu, dostępnego pod adresem: </w:t>
      </w:r>
      <w:hyperlink r:id="rId8" w:history="1">
        <w:r w:rsidRPr="00015E02">
          <w:rPr>
            <w:rFonts w:ascii="Segoe UI" w:hAnsi="Segoe UI" w:cs="Segoe UI"/>
            <w:sz w:val="20"/>
            <w:u w:val="single"/>
          </w:rPr>
          <w:t>https://epuap.gov.pl/wps/portal</w:t>
        </w:r>
      </w:hyperlink>
      <w:r w:rsidRPr="00015E02">
        <w:rPr>
          <w:rFonts w:ascii="Segoe UI" w:hAnsi="Segoe UI" w:cs="Segoe UI"/>
          <w:sz w:val="20"/>
        </w:rPr>
        <w:t xml:space="preserve"> oraz poczty elektronicznej.</w:t>
      </w:r>
      <w:r w:rsidR="002847BC">
        <w:rPr>
          <w:rFonts w:ascii="Segoe UI" w:hAnsi="Segoe UI" w:cs="Segoe UI"/>
          <w:sz w:val="20"/>
        </w:rPr>
        <w:t xml:space="preserve"> </w:t>
      </w:r>
    </w:p>
    <w:p w14:paraId="72A88E3B" w14:textId="77777777" w:rsidR="00C87338" w:rsidRDefault="00C87338" w:rsidP="0004556D">
      <w:pPr>
        <w:pStyle w:val="Akapitzlist"/>
        <w:numPr>
          <w:ilvl w:val="1"/>
          <w:numId w:val="20"/>
        </w:numPr>
        <w:tabs>
          <w:tab w:val="left" w:pos="851"/>
        </w:tabs>
        <w:suppressAutoHyphens w:val="0"/>
        <w:spacing w:after="0" w:line="240" w:lineRule="auto"/>
        <w:jc w:val="both"/>
        <w:rPr>
          <w:rFonts w:ascii="Segoe UI" w:hAnsi="Segoe UI" w:cs="Segoe UI"/>
          <w:sz w:val="20"/>
        </w:rPr>
      </w:pPr>
      <w:r w:rsidRPr="00015E02">
        <w:rPr>
          <w:rFonts w:ascii="Segoe UI" w:hAnsi="Segoe UI" w:cs="Segoe UI"/>
          <w:sz w:val="20"/>
        </w:rPr>
        <w:t>Wykonawca zamierzający wziąć udział w postępowaniu o udzielenie zamówienia publicznego</w:t>
      </w:r>
      <w:r w:rsidR="006B0785">
        <w:rPr>
          <w:rFonts w:ascii="Segoe UI" w:hAnsi="Segoe UI" w:cs="Segoe UI"/>
          <w:sz w:val="20"/>
        </w:rPr>
        <w:t>, powinien dysponować kontem</w:t>
      </w:r>
      <w:r w:rsidRPr="00015E02">
        <w:rPr>
          <w:rFonts w:ascii="Segoe UI" w:hAnsi="Segoe UI" w:cs="Segoe UI"/>
          <w:sz w:val="20"/>
        </w:rPr>
        <w:t xml:space="preserve"> na ePUAP. </w:t>
      </w:r>
    </w:p>
    <w:p w14:paraId="47656013" w14:textId="77777777" w:rsidR="006B0785" w:rsidRPr="00232EB9" w:rsidRDefault="006B0785" w:rsidP="0004556D">
      <w:pPr>
        <w:pStyle w:val="Akapitzlist"/>
        <w:numPr>
          <w:ilvl w:val="1"/>
          <w:numId w:val="20"/>
        </w:numPr>
        <w:tabs>
          <w:tab w:val="left" w:pos="851"/>
        </w:tabs>
        <w:suppressAutoHyphens w:val="0"/>
        <w:spacing w:after="0"/>
        <w:jc w:val="both"/>
        <w:rPr>
          <w:rFonts w:ascii="Segoe UI" w:hAnsi="Segoe UI" w:cs="Segoe UI"/>
          <w:sz w:val="20"/>
        </w:rPr>
      </w:pPr>
      <w:r w:rsidRPr="006B0785">
        <w:rPr>
          <w:rFonts w:ascii="Segoe UI" w:hAnsi="Segoe UI" w:cs="Segoe UI"/>
          <w:sz w:val="20"/>
        </w:rPr>
        <w:t xml:space="preserve">Ofertę w przedmiotowym postępowaniu Wykonawca składa za pośrednictwem </w:t>
      </w:r>
      <w:r>
        <w:rPr>
          <w:rFonts w:ascii="Segoe UI" w:hAnsi="Segoe UI" w:cs="Segoe UI"/>
          <w:sz w:val="20"/>
        </w:rPr>
        <w:t>„</w:t>
      </w:r>
      <w:r w:rsidRPr="006B0785">
        <w:rPr>
          <w:rFonts w:ascii="Segoe UI" w:hAnsi="Segoe UI" w:cs="Segoe UI"/>
          <w:sz w:val="20"/>
        </w:rPr>
        <w:t xml:space="preserve">Formularza </w:t>
      </w:r>
      <w:r>
        <w:rPr>
          <w:rFonts w:ascii="Segoe UI" w:hAnsi="Segoe UI" w:cs="Segoe UI"/>
          <w:sz w:val="20"/>
        </w:rPr>
        <w:t>do </w:t>
      </w:r>
      <w:r w:rsidRPr="006B0785">
        <w:rPr>
          <w:rFonts w:ascii="Segoe UI" w:hAnsi="Segoe UI" w:cs="Segoe UI"/>
          <w:sz w:val="20"/>
        </w:rPr>
        <w:t>złożenia, zmiany, wycofania oferty lub wniosku</w:t>
      </w:r>
      <w:r>
        <w:rPr>
          <w:rFonts w:ascii="Segoe UI" w:hAnsi="Segoe UI" w:cs="Segoe UI"/>
          <w:sz w:val="20"/>
        </w:rPr>
        <w:t>”</w:t>
      </w:r>
      <w:r w:rsidRPr="006B0785">
        <w:rPr>
          <w:rFonts w:ascii="Segoe UI" w:hAnsi="Segoe UI" w:cs="Segoe UI"/>
          <w:sz w:val="20"/>
        </w:rPr>
        <w:t xml:space="preserve"> dostępnego na ePUAP i udostępnionego również na miniPortalu. </w:t>
      </w:r>
      <w:r w:rsidRPr="00AE14DC">
        <w:rPr>
          <w:rFonts w:ascii="Segoe UI" w:hAnsi="Segoe UI" w:cs="Segoe UI"/>
          <w:b/>
          <w:sz w:val="20"/>
        </w:rPr>
        <w:t>Sposób złożenia oferty został szczegółowo opisany w Rozdziale I pkt 1</w:t>
      </w:r>
      <w:r w:rsidR="00AE14DC" w:rsidRPr="00AE14DC">
        <w:rPr>
          <w:rFonts w:ascii="Segoe UI" w:hAnsi="Segoe UI" w:cs="Segoe UI"/>
          <w:b/>
          <w:sz w:val="20"/>
        </w:rPr>
        <w:t>4</w:t>
      </w:r>
      <w:r w:rsidRPr="00AE14DC">
        <w:rPr>
          <w:rFonts w:ascii="Segoe UI" w:hAnsi="Segoe UI" w:cs="Segoe UI"/>
          <w:b/>
          <w:sz w:val="20"/>
        </w:rPr>
        <w:t xml:space="preserve"> SWZ.</w:t>
      </w:r>
    </w:p>
    <w:p w14:paraId="17238F73" w14:textId="77777777" w:rsidR="006B0785" w:rsidRPr="00015E02" w:rsidRDefault="006B0785" w:rsidP="0004556D">
      <w:pPr>
        <w:pStyle w:val="Akapitzlist"/>
        <w:numPr>
          <w:ilvl w:val="1"/>
          <w:numId w:val="20"/>
        </w:numPr>
        <w:suppressAutoHyphens w:val="0"/>
        <w:spacing w:after="0" w:line="240" w:lineRule="auto"/>
        <w:jc w:val="both"/>
        <w:rPr>
          <w:rFonts w:ascii="Segoe UI" w:hAnsi="Segoe UI" w:cs="Segoe UI"/>
          <w:sz w:val="20"/>
        </w:rPr>
      </w:pPr>
      <w:r w:rsidRPr="00015E02">
        <w:rPr>
          <w:rFonts w:ascii="Segoe UI" w:hAnsi="Segoe UI" w:cs="Segoe UI"/>
          <w:sz w:val="20"/>
        </w:rPr>
        <w:t xml:space="preserve">Komunikacja w postępowaniu o udzielenie zamówienia </w:t>
      </w:r>
      <w:r w:rsidRPr="006B0785">
        <w:rPr>
          <w:rFonts w:ascii="Segoe UI" w:hAnsi="Segoe UI" w:cs="Segoe UI"/>
          <w:sz w:val="20"/>
        </w:rPr>
        <w:t xml:space="preserve">(nie dotyczy złożenia oferty) </w:t>
      </w:r>
      <w:r w:rsidRPr="00015E02">
        <w:rPr>
          <w:rFonts w:ascii="Segoe UI" w:hAnsi="Segoe UI" w:cs="Segoe UI"/>
          <w:sz w:val="20"/>
        </w:rPr>
        <w:t>odbywa się elektronicznie za pośrednictwem:</w:t>
      </w:r>
    </w:p>
    <w:p w14:paraId="4A42DA63" w14:textId="77777777" w:rsidR="006B0785" w:rsidRPr="006B0785" w:rsidRDefault="006B0785" w:rsidP="006B0785">
      <w:pPr>
        <w:tabs>
          <w:tab w:val="left" w:pos="993"/>
        </w:tabs>
        <w:suppressAutoHyphens w:val="0"/>
        <w:ind w:left="993" w:hanging="567"/>
        <w:jc w:val="both"/>
        <w:rPr>
          <w:rFonts w:ascii="Segoe UI" w:hAnsi="Segoe UI" w:cs="Segoe UI"/>
        </w:rPr>
      </w:pPr>
      <w:r>
        <w:rPr>
          <w:rFonts w:ascii="Segoe UI" w:hAnsi="Segoe UI" w:cs="Segoe UI"/>
        </w:rPr>
        <w:t xml:space="preserve">1.4.1) </w:t>
      </w:r>
      <w:r w:rsidRPr="006B0785">
        <w:rPr>
          <w:rFonts w:ascii="Segoe UI" w:hAnsi="Segoe UI" w:cs="Segoe UI"/>
        </w:rPr>
        <w:t xml:space="preserve">dedykowanego </w:t>
      </w:r>
      <w:r>
        <w:rPr>
          <w:rFonts w:ascii="Segoe UI" w:hAnsi="Segoe UI" w:cs="Segoe UI"/>
        </w:rPr>
        <w:t>„</w:t>
      </w:r>
      <w:r w:rsidRPr="006B0785">
        <w:rPr>
          <w:rFonts w:ascii="Segoe UI" w:hAnsi="Segoe UI" w:cs="Segoe UI"/>
        </w:rPr>
        <w:t>Formularza do komunikacji</w:t>
      </w:r>
      <w:r>
        <w:rPr>
          <w:rFonts w:ascii="Segoe UI" w:hAnsi="Segoe UI" w:cs="Segoe UI"/>
        </w:rPr>
        <w:t>”</w:t>
      </w:r>
      <w:r w:rsidRPr="006B0785">
        <w:rPr>
          <w:rFonts w:ascii="Segoe UI" w:hAnsi="Segoe UI" w:cs="Segoe UI"/>
        </w:rPr>
        <w:t xml:space="preserve"> dostępnego na ePUAP oraz udostępnionego </w:t>
      </w:r>
      <w:r>
        <w:rPr>
          <w:rFonts w:ascii="Segoe UI" w:hAnsi="Segoe UI" w:cs="Segoe UI"/>
        </w:rPr>
        <w:t>p</w:t>
      </w:r>
      <w:r w:rsidRPr="006B0785">
        <w:rPr>
          <w:rFonts w:ascii="Segoe UI" w:hAnsi="Segoe UI" w:cs="Segoe UI"/>
        </w:rPr>
        <w:t>rzez miniPortal;</w:t>
      </w:r>
    </w:p>
    <w:p w14:paraId="01C0D6DE" w14:textId="77777777" w:rsidR="006B0785" w:rsidRPr="00015E02" w:rsidRDefault="006B0785" w:rsidP="006B0785">
      <w:pPr>
        <w:tabs>
          <w:tab w:val="left" w:pos="993"/>
        </w:tabs>
        <w:suppressAutoHyphens w:val="0"/>
        <w:jc w:val="both"/>
        <w:rPr>
          <w:rFonts w:ascii="Segoe UI" w:hAnsi="Segoe UI" w:cs="Segoe UI"/>
        </w:rPr>
      </w:pPr>
      <w:r>
        <w:rPr>
          <w:rFonts w:ascii="Segoe UI" w:hAnsi="Segoe UI" w:cs="Segoe UI"/>
        </w:rPr>
        <w:tab/>
      </w:r>
      <w:r w:rsidRPr="00015E02">
        <w:rPr>
          <w:rFonts w:ascii="Segoe UI" w:hAnsi="Segoe UI" w:cs="Segoe UI"/>
        </w:rPr>
        <w:t>lub</w:t>
      </w:r>
    </w:p>
    <w:p w14:paraId="5DFFC063" w14:textId="77777777" w:rsidR="006B0785" w:rsidRPr="006B0785" w:rsidRDefault="006B0785" w:rsidP="006B0785">
      <w:pPr>
        <w:tabs>
          <w:tab w:val="left" w:pos="993"/>
        </w:tabs>
        <w:suppressAutoHyphens w:val="0"/>
        <w:ind w:left="568" w:hanging="142"/>
        <w:jc w:val="both"/>
        <w:rPr>
          <w:rFonts w:ascii="Segoe UI" w:hAnsi="Segoe UI" w:cs="Segoe UI"/>
        </w:rPr>
      </w:pPr>
      <w:r>
        <w:rPr>
          <w:rFonts w:ascii="Segoe UI" w:hAnsi="Segoe UI" w:cs="Segoe UI"/>
        </w:rPr>
        <w:t xml:space="preserve">1.4.2) </w:t>
      </w:r>
      <w:r w:rsidRPr="006B0785">
        <w:rPr>
          <w:rFonts w:ascii="Segoe UI" w:hAnsi="Segoe UI" w:cs="Segoe UI"/>
        </w:rPr>
        <w:t xml:space="preserve">poczty elektronicznej, na adres e-mail: </w:t>
      </w:r>
      <w:r w:rsidR="00387D7E">
        <w:rPr>
          <w:rFonts w:ascii="Segoe UI" w:hAnsi="Segoe UI" w:cs="Segoe UI"/>
          <w:b/>
        </w:rPr>
        <w:t>anna.niedzialek</w:t>
      </w:r>
      <w:r w:rsidRPr="00D82238">
        <w:rPr>
          <w:rFonts w:ascii="Segoe UI" w:hAnsi="Segoe UI" w:cs="Segoe UI"/>
          <w:b/>
        </w:rPr>
        <w:t>@um.koszalin.pl.</w:t>
      </w:r>
    </w:p>
    <w:p w14:paraId="37848995" w14:textId="77777777" w:rsidR="006B0785" w:rsidRDefault="00D82238" w:rsidP="0004556D">
      <w:pPr>
        <w:pStyle w:val="Akapitzlist"/>
        <w:numPr>
          <w:ilvl w:val="1"/>
          <w:numId w:val="20"/>
        </w:numPr>
        <w:tabs>
          <w:tab w:val="left" w:pos="851"/>
        </w:tabs>
        <w:suppressAutoHyphens w:val="0"/>
        <w:spacing w:after="0" w:line="240" w:lineRule="auto"/>
        <w:ind w:left="357" w:hanging="357"/>
        <w:jc w:val="both"/>
        <w:rPr>
          <w:rFonts w:ascii="Segoe UI" w:hAnsi="Segoe UI" w:cs="Segoe UI"/>
          <w:sz w:val="20"/>
        </w:rPr>
      </w:pPr>
      <w:r w:rsidRPr="00015E02">
        <w:rPr>
          <w:rFonts w:ascii="Segoe UI" w:hAnsi="Segoe UI" w:cs="Segoe UI"/>
          <w:sz w:val="20"/>
        </w:rPr>
        <w:t xml:space="preserve">Za datę przekazania za pośrednictwem ePUAP oferty, oświadczenia, o którym mowa w art. 125 </w:t>
      </w:r>
      <w:r>
        <w:rPr>
          <w:rFonts w:ascii="Segoe UI" w:hAnsi="Segoe UI" w:cs="Segoe UI"/>
          <w:sz w:val="20"/>
        </w:rPr>
        <w:t>ust. </w:t>
      </w:r>
      <w:r w:rsidRPr="00015E02">
        <w:rPr>
          <w:rFonts w:ascii="Segoe UI" w:hAnsi="Segoe UI" w:cs="Segoe UI"/>
          <w:sz w:val="20"/>
        </w:rPr>
        <w:t xml:space="preserve">1 ustawy PZP, podmiotowych środków dowodowych, przedmiotowych środków dowodowych </w:t>
      </w:r>
      <w:r>
        <w:rPr>
          <w:rFonts w:ascii="Segoe UI" w:hAnsi="Segoe UI" w:cs="Segoe UI"/>
          <w:sz w:val="20"/>
        </w:rPr>
        <w:t>oraz </w:t>
      </w:r>
      <w:r w:rsidRPr="00015E02">
        <w:rPr>
          <w:rFonts w:ascii="Segoe UI" w:hAnsi="Segoe UI" w:cs="Segoe UI"/>
          <w:sz w:val="20"/>
        </w:rPr>
        <w:t>innych informacji, oświadczeń lub dokumentów, przekazywanych w postępowaniu, przyjmuje się datę ich przekazania na ePUAP</w:t>
      </w:r>
      <w:r>
        <w:rPr>
          <w:rFonts w:ascii="Segoe UI" w:hAnsi="Segoe UI" w:cs="Segoe UI"/>
          <w:sz w:val="20"/>
        </w:rPr>
        <w:t>.</w:t>
      </w:r>
    </w:p>
    <w:p w14:paraId="729EEE05" w14:textId="77777777" w:rsidR="00D82238" w:rsidRPr="00D82238" w:rsidRDefault="00D82238" w:rsidP="0004556D">
      <w:pPr>
        <w:pStyle w:val="Akapitzlist"/>
        <w:numPr>
          <w:ilvl w:val="1"/>
          <w:numId w:val="20"/>
        </w:numPr>
        <w:spacing w:after="0" w:line="240" w:lineRule="auto"/>
        <w:ind w:left="357" w:hanging="357"/>
        <w:jc w:val="both"/>
        <w:rPr>
          <w:rFonts w:ascii="Segoe UI" w:hAnsi="Segoe UI" w:cs="Segoe UI"/>
          <w:sz w:val="20"/>
        </w:rPr>
      </w:pPr>
      <w:r w:rsidRPr="00D82238">
        <w:rPr>
          <w:rFonts w:ascii="Segoe UI" w:hAnsi="Segoe UI" w:cs="Segoe UI"/>
          <w:sz w:val="20"/>
        </w:rPr>
        <w:t xml:space="preserve">Przy komunikacji za pośrednictwem poczty elektronicznej Zamawiający lub Wykonawca na żądanie drugiej strony niezwłocznie potwierdza fakt otrzymania wiadomości. W przypadku niepotwierdzenia ze strony Wykonawcy odbioru przesłanych wiadomości (pomimo takiego żądania) Zamawiający uzna, że wiadomość została skutecznie przekazana do Wykonawcy. </w:t>
      </w:r>
    </w:p>
    <w:p w14:paraId="561E2E4D" w14:textId="77777777" w:rsidR="00D82238" w:rsidRPr="00D82238" w:rsidRDefault="00D82238" w:rsidP="0004556D">
      <w:pPr>
        <w:pStyle w:val="Akapitzlist"/>
        <w:numPr>
          <w:ilvl w:val="1"/>
          <w:numId w:val="20"/>
        </w:numPr>
        <w:spacing w:after="0" w:line="240" w:lineRule="auto"/>
        <w:jc w:val="both"/>
        <w:rPr>
          <w:rFonts w:ascii="Segoe UI" w:hAnsi="Segoe UI" w:cs="Segoe UI"/>
          <w:sz w:val="20"/>
        </w:rPr>
      </w:pPr>
      <w:r w:rsidRPr="00D82238">
        <w:rPr>
          <w:rFonts w:ascii="Segoe UI" w:hAnsi="Segoe UI" w:cs="Segoe UI"/>
          <w:sz w:val="20"/>
        </w:rPr>
        <w:t>We wszelkiej korespondencji związanej z niniejszym postępowaniem Wykonawcy posługują się sygnaturą postępowania, tj. BZP-</w:t>
      </w:r>
      <w:r w:rsidR="009D7F17">
        <w:rPr>
          <w:rFonts w:ascii="Segoe UI" w:hAnsi="Segoe UI" w:cs="Segoe UI"/>
          <w:sz w:val="20"/>
        </w:rPr>
        <w:t>9</w:t>
      </w:r>
      <w:r>
        <w:rPr>
          <w:rFonts w:ascii="Segoe UI" w:hAnsi="Segoe UI" w:cs="Segoe UI"/>
          <w:sz w:val="20"/>
        </w:rPr>
        <w:t>.</w:t>
      </w:r>
      <w:r w:rsidRPr="00D82238">
        <w:rPr>
          <w:rFonts w:ascii="Segoe UI" w:hAnsi="Segoe UI" w:cs="Segoe UI"/>
          <w:sz w:val="20"/>
        </w:rPr>
        <w:t>271.1.</w:t>
      </w:r>
      <w:r w:rsidR="009D7F17">
        <w:rPr>
          <w:rFonts w:ascii="Segoe UI" w:hAnsi="Segoe UI" w:cs="Segoe UI"/>
          <w:sz w:val="20"/>
        </w:rPr>
        <w:t>11</w:t>
      </w:r>
      <w:r w:rsidRPr="00D82238">
        <w:rPr>
          <w:rFonts w:ascii="Segoe UI" w:hAnsi="Segoe UI" w:cs="Segoe UI"/>
          <w:sz w:val="20"/>
        </w:rPr>
        <w:t>.2021.</w:t>
      </w:r>
      <w:r w:rsidR="009D7F17">
        <w:rPr>
          <w:rFonts w:ascii="Segoe UI" w:hAnsi="Segoe UI" w:cs="Segoe UI"/>
          <w:sz w:val="20"/>
        </w:rPr>
        <w:t>AN</w:t>
      </w:r>
    </w:p>
    <w:p w14:paraId="5EE31CCF" w14:textId="77777777" w:rsidR="00C87338" w:rsidRPr="00D82238" w:rsidRDefault="00C87338" w:rsidP="0004556D">
      <w:pPr>
        <w:pStyle w:val="Akapitzlist"/>
        <w:numPr>
          <w:ilvl w:val="1"/>
          <w:numId w:val="20"/>
        </w:numPr>
        <w:tabs>
          <w:tab w:val="left" w:pos="851"/>
        </w:tabs>
        <w:suppressAutoHyphens w:val="0"/>
        <w:spacing w:after="0" w:line="240" w:lineRule="auto"/>
        <w:jc w:val="both"/>
        <w:rPr>
          <w:rFonts w:ascii="Segoe UI" w:hAnsi="Segoe UI" w:cs="Segoe UI"/>
          <w:sz w:val="20"/>
        </w:rPr>
      </w:pPr>
      <w:r w:rsidRPr="00D82238">
        <w:rPr>
          <w:rFonts w:ascii="Segoe UI" w:hAnsi="Segoe UI" w:cs="Segoe UI"/>
          <w:sz w:val="20"/>
        </w:rPr>
        <w:t>Wymagania techniczne i organizacyjne wysyłania i odbierania korespondencji elektronicznej prze</w:t>
      </w:r>
      <w:r w:rsidR="00D82238" w:rsidRPr="00D82238">
        <w:rPr>
          <w:rFonts w:ascii="Segoe UI" w:hAnsi="Segoe UI" w:cs="Segoe UI"/>
          <w:sz w:val="20"/>
        </w:rPr>
        <w:t>kazywanej przy użyciu formularzy: „Formularza do złożenia, zmiany, wycofania oferty lub wniosku” oraz „Formularza do komunikacji”</w:t>
      </w:r>
      <w:r w:rsidRPr="00D82238">
        <w:rPr>
          <w:rFonts w:ascii="Segoe UI" w:hAnsi="Segoe UI" w:cs="Segoe UI"/>
          <w:sz w:val="20"/>
        </w:rPr>
        <w:t xml:space="preserve"> opisane zostały w Regulaminie korzystania z systemu miniPortal oraz Warunkach korzystania z elektronicznej platformy usług administracji publicznej (ePUAP). </w:t>
      </w:r>
    </w:p>
    <w:p w14:paraId="49D50D10" w14:textId="77777777" w:rsidR="00C87338" w:rsidRDefault="00C87338" w:rsidP="0004556D">
      <w:pPr>
        <w:pStyle w:val="Akapitzlist"/>
        <w:numPr>
          <w:ilvl w:val="1"/>
          <w:numId w:val="20"/>
        </w:numPr>
        <w:suppressAutoHyphens w:val="0"/>
        <w:spacing w:after="0" w:line="240" w:lineRule="auto"/>
        <w:jc w:val="both"/>
        <w:rPr>
          <w:rFonts w:ascii="Segoe UI" w:hAnsi="Segoe UI" w:cs="Segoe UI"/>
          <w:sz w:val="20"/>
        </w:rPr>
      </w:pPr>
      <w:r w:rsidRPr="00015E02">
        <w:rPr>
          <w:rFonts w:ascii="Segoe UI" w:hAnsi="Segoe UI" w:cs="Segoe UI"/>
          <w:sz w:val="20"/>
        </w:rPr>
        <w:t>Maksymalny rozmiar plików przesyłanych za pośrednictwem dedykowanych formularzy</w:t>
      </w:r>
      <w:r w:rsidRPr="00D82238">
        <w:rPr>
          <w:rFonts w:ascii="Segoe UI" w:hAnsi="Segoe UI" w:cs="Segoe UI"/>
          <w:sz w:val="20"/>
        </w:rPr>
        <w:t>:</w:t>
      </w:r>
      <w:r w:rsidR="00D539BE" w:rsidRPr="00D82238">
        <w:rPr>
          <w:rFonts w:ascii="Segoe UI" w:hAnsi="Segoe UI" w:cs="Segoe UI"/>
          <w:sz w:val="20"/>
        </w:rPr>
        <w:t xml:space="preserve"> </w:t>
      </w:r>
      <w:r w:rsidR="00D82238">
        <w:rPr>
          <w:rFonts w:ascii="Segoe UI" w:hAnsi="Segoe UI" w:cs="Segoe UI"/>
          <w:sz w:val="20"/>
        </w:rPr>
        <w:t>„</w:t>
      </w:r>
      <w:r w:rsidR="00D539BE" w:rsidRPr="00D82238">
        <w:rPr>
          <w:rFonts w:ascii="Segoe UI" w:hAnsi="Segoe UI" w:cs="Segoe UI"/>
          <w:sz w:val="20"/>
        </w:rPr>
        <w:t>F</w:t>
      </w:r>
      <w:r w:rsidRPr="00D82238">
        <w:rPr>
          <w:rFonts w:ascii="Segoe UI" w:hAnsi="Segoe UI" w:cs="Segoe UI"/>
          <w:sz w:val="20"/>
        </w:rPr>
        <w:t>ormularza do złożenia, zmiany, wycofania ofert</w:t>
      </w:r>
      <w:r w:rsidR="00D82238">
        <w:rPr>
          <w:rFonts w:ascii="Segoe UI" w:hAnsi="Segoe UI" w:cs="Segoe UI"/>
          <w:sz w:val="20"/>
        </w:rPr>
        <w:t>y</w:t>
      </w:r>
      <w:r w:rsidRPr="00D82238">
        <w:rPr>
          <w:rFonts w:ascii="Segoe UI" w:hAnsi="Segoe UI" w:cs="Segoe UI"/>
          <w:sz w:val="20"/>
        </w:rPr>
        <w:t xml:space="preserve"> lub wniosku</w:t>
      </w:r>
      <w:r w:rsidR="00D82238">
        <w:rPr>
          <w:rFonts w:ascii="Segoe UI" w:hAnsi="Segoe UI" w:cs="Segoe UI"/>
          <w:sz w:val="20"/>
        </w:rPr>
        <w:t>”</w:t>
      </w:r>
      <w:r w:rsidRPr="00D82238">
        <w:rPr>
          <w:rFonts w:ascii="Segoe UI" w:hAnsi="Segoe UI" w:cs="Segoe UI"/>
          <w:sz w:val="20"/>
        </w:rPr>
        <w:t xml:space="preserve"> oraz </w:t>
      </w:r>
      <w:r w:rsidR="00D82238">
        <w:rPr>
          <w:rFonts w:ascii="Segoe UI" w:hAnsi="Segoe UI" w:cs="Segoe UI"/>
          <w:sz w:val="20"/>
        </w:rPr>
        <w:t>„</w:t>
      </w:r>
      <w:r w:rsidR="00D539BE" w:rsidRPr="00D82238">
        <w:rPr>
          <w:rFonts w:ascii="Segoe UI" w:hAnsi="Segoe UI" w:cs="Segoe UI"/>
          <w:sz w:val="20"/>
        </w:rPr>
        <w:t>F</w:t>
      </w:r>
      <w:r w:rsidRPr="00D82238">
        <w:rPr>
          <w:rFonts w:ascii="Segoe UI" w:hAnsi="Segoe UI" w:cs="Segoe UI"/>
          <w:sz w:val="20"/>
        </w:rPr>
        <w:t>ormularza do komunikacji</w:t>
      </w:r>
      <w:r w:rsidR="00D82238">
        <w:rPr>
          <w:rFonts w:ascii="Segoe UI" w:hAnsi="Segoe UI" w:cs="Segoe UI"/>
          <w:sz w:val="20"/>
        </w:rPr>
        <w:t>” wynosi 150 </w:t>
      </w:r>
      <w:r w:rsidRPr="00015E02">
        <w:rPr>
          <w:rFonts w:ascii="Segoe UI" w:hAnsi="Segoe UI" w:cs="Segoe UI"/>
          <w:sz w:val="20"/>
        </w:rPr>
        <w:t>MB.</w:t>
      </w:r>
    </w:p>
    <w:p w14:paraId="0D62ECD1" w14:textId="77777777" w:rsidR="00D82238" w:rsidRPr="00015E02" w:rsidRDefault="00D82238" w:rsidP="00D82238">
      <w:pPr>
        <w:pStyle w:val="Akapitzlist"/>
        <w:suppressAutoHyphens w:val="0"/>
        <w:spacing w:after="0" w:line="240" w:lineRule="auto"/>
        <w:ind w:left="360"/>
        <w:jc w:val="both"/>
        <w:rPr>
          <w:rFonts w:ascii="Segoe UI" w:hAnsi="Segoe UI" w:cs="Segoe UI"/>
          <w:sz w:val="20"/>
        </w:rPr>
      </w:pPr>
    </w:p>
    <w:p w14:paraId="2723C4C6" w14:textId="77777777" w:rsidR="00C87338" w:rsidRPr="00AD1975" w:rsidRDefault="00C87338" w:rsidP="0004556D">
      <w:pPr>
        <w:pStyle w:val="Akapitzlist"/>
        <w:numPr>
          <w:ilvl w:val="0"/>
          <w:numId w:val="21"/>
        </w:numPr>
        <w:spacing w:after="60" w:line="240" w:lineRule="auto"/>
        <w:ind w:left="284" w:hanging="284"/>
        <w:jc w:val="both"/>
        <w:rPr>
          <w:rFonts w:ascii="Segoe UI" w:hAnsi="Segoe UI" w:cs="Segoe UI"/>
          <w:color w:val="000000"/>
          <w:sz w:val="20"/>
        </w:rPr>
      </w:pPr>
      <w:r w:rsidRPr="00AD1975">
        <w:rPr>
          <w:rFonts w:ascii="Segoe UI" w:hAnsi="Segoe UI" w:cs="Segoe UI"/>
          <w:color w:val="000000"/>
          <w:sz w:val="20"/>
        </w:rPr>
        <w:t>Osoby uprawnione do porozumiewania się z Wykonawcami:</w:t>
      </w:r>
    </w:p>
    <w:p w14:paraId="2240B846" w14:textId="77777777" w:rsidR="00C87338" w:rsidRPr="00D82238" w:rsidRDefault="009D7F17" w:rsidP="00D82238">
      <w:pPr>
        <w:jc w:val="both"/>
        <w:rPr>
          <w:rFonts w:ascii="Segoe UI" w:hAnsi="Segoe UI" w:cs="Segoe UI"/>
          <w:color w:val="000000"/>
          <w:u w:val="single"/>
        </w:rPr>
      </w:pPr>
      <w:r>
        <w:rPr>
          <w:rFonts w:ascii="Segoe UI" w:hAnsi="Segoe UI" w:cs="Segoe UI"/>
          <w:color w:val="000000"/>
        </w:rPr>
        <w:t>Anna Niedziałek</w:t>
      </w:r>
      <w:r w:rsidR="00C87338" w:rsidRPr="00AD1975">
        <w:rPr>
          <w:rFonts w:ascii="Segoe UI" w:hAnsi="Segoe UI" w:cs="Segoe UI"/>
          <w:color w:val="000000"/>
        </w:rPr>
        <w:t xml:space="preserve"> – Biuro Zamówień Publicznych, Urząd Miejski w Koszalinie, ul. Adama Mickiewicza 26, </w:t>
      </w:r>
      <w:r w:rsidR="00C87338" w:rsidRPr="00AD1975">
        <w:rPr>
          <w:rFonts w:ascii="Segoe UI" w:hAnsi="Segoe UI" w:cs="Segoe UI"/>
          <w:color w:val="000000"/>
        </w:rPr>
        <w:br/>
        <w:t>I piętro, pokój nr</w:t>
      </w:r>
      <w:r w:rsidR="00AD1975">
        <w:rPr>
          <w:rFonts w:ascii="Segoe UI" w:hAnsi="Segoe UI" w:cs="Segoe UI"/>
          <w:color w:val="000000"/>
        </w:rPr>
        <w:t xml:space="preserve"> 22</w:t>
      </w:r>
      <w:r w:rsidR="00C87338" w:rsidRPr="00AD1975">
        <w:rPr>
          <w:rFonts w:ascii="Segoe UI" w:hAnsi="Segoe UI" w:cs="Segoe UI"/>
          <w:color w:val="000000"/>
        </w:rPr>
        <w:t xml:space="preserve">; </w:t>
      </w:r>
      <w:r w:rsidR="00AD1975">
        <w:rPr>
          <w:rFonts w:ascii="Segoe UI" w:hAnsi="Segoe UI" w:cs="Segoe UI"/>
          <w:color w:val="000000"/>
        </w:rPr>
        <w:t>tel. +48 94 348 86 54</w:t>
      </w:r>
      <w:r w:rsidR="00015E02" w:rsidRPr="00AD1975">
        <w:rPr>
          <w:rFonts w:ascii="Segoe UI" w:hAnsi="Segoe UI" w:cs="Segoe UI"/>
          <w:color w:val="000000"/>
        </w:rPr>
        <w:t>; e-mail:</w:t>
      </w:r>
      <w:r w:rsidR="00015E02" w:rsidRPr="00AD1975">
        <w:rPr>
          <w:rFonts w:ascii="Segoe UI" w:hAnsi="Segoe UI" w:cs="Segoe UI"/>
          <w:i/>
        </w:rPr>
        <w:t xml:space="preserve"> </w:t>
      </w:r>
      <w:r>
        <w:rPr>
          <w:rFonts w:ascii="Segoe UI" w:hAnsi="Segoe UI" w:cs="Segoe UI"/>
        </w:rPr>
        <w:t>anna.niedzialek</w:t>
      </w:r>
      <w:r w:rsidR="00C87338" w:rsidRPr="00D82238">
        <w:rPr>
          <w:rFonts w:ascii="Segoe UI" w:hAnsi="Segoe UI" w:cs="Segoe UI"/>
        </w:rPr>
        <w:t>@um.koszalin.pl.</w:t>
      </w:r>
    </w:p>
    <w:p w14:paraId="27EA0ED4" w14:textId="77777777" w:rsidR="00A72725" w:rsidRDefault="00A72725">
      <w:pPr>
        <w:pStyle w:val="Tekstpodstawowy"/>
        <w:jc w:val="both"/>
        <w:rPr>
          <w:rFonts w:ascii="Segoe UI" w:hAnsi="Segoe UI" w:cs="Segoe UI"/>
          <w:i w:val="0"/>
          <w:sz w:val="20"/>
        </w:rPr>
      </w:pPr>
    </w:p>
    <w:p w14:paraId="594793BC" w14:textId="77777777" w:rsidR="00B86715" w:rsidRPr="00563F0A" w:rsidRDefault="00B86715" w:rsidP="0004556D">
      <w:pPr>
        <w:pStyle w:val="Tekstpodstawowy"/>
        <w:numPr>
          <w:ilvl w:val="0"/>
          <w:numId w:val="17"/>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14:paraId="29FB8065" w14:textId="77777777" w:rsidR="00B86715" w:rsidRDefault="00B86715">
      <w:pPr>
        <w:tabs>
          <w:tab w:val="left" w:pos="2130"/>
        </w:tabs>
        <w:jc w:val="both"/>
        <w:rPr>
          <w:rFonts w:ascii="Segoe UI" w:hAnsi="Segoe UI" w:cs="Segoe UI"/>
          <w:i/>
          <w:iCs/>
          <w:color w:val="000000"/>
        </w:rPr>
      </w:pPr>
    </w:p>
    <w:p w14:paraId="30796827" w14:textId="77777777" w:rsidR="0066253D" w:rsidRDefault="00B73885">
      <w:pPr>
        <w:pStyle w:val="Tekstpodstawowy"/>
        <w:jc w:val="both"/>
        <w:rPr>
          <w:rFonts w:ascii="Segoe UI" w:hAnsi="Segoe UI" w:cs="Segoe UI"/>
          <w:b w:val="0"/>
          <w:i w:val="0"/>
          <w:iCs/>
          <w:sz w:val="20"/>
        </w:rPr>
      </w:pPr>
      <w:r>
        <w:rPr>
          <w:rFonts w:ascii="Segoe UI" w:hAnsi="Segoe UI" w:cs="Segoe UI"/>
          <w:b w:val="0"/>
          <w:i w:val="0"/>
          <w:iCs/>
          <w:sz w:val="20"/>
        </w:rPr>
        <w:t>Nie dotyczy</w:t>
      </w:r>
    </w:p>
    <w:p w14:paraId="3C9D6241" w14:textId="77777777" w:rsidR="00B73885" w:rsidRDefault="00B73885">
      <w:pPr>
        <w:pStyle w:val="Tekstpodstawowy"/>
        <w:jc w:val="both"/>
        <w:rPr>
          <w:rFonts w:ascii="Segoe UI" w:hAnsi="Segoe UI" w:cs="Segoe UI"/>
          <w:b w:val="0"/>
          <w:i w:val="0"/>
          <w:iCs/>
          <w:sz w:val="20"/>
        </w:rPr>
      </w:pPr>
    </w:p>
    <w:p w14:paraId="7CCF3964" w14:textId="77777777" w:rsidR="00B86715" w:rsidRDefault="00B86715" w:rsidP="0004556D">
      <w:pPr>
        <w:pStyle w:val="Tekstpodstawowy"/>
        <w:numPr>
          <w:ilvl w:val="0"/>
          <w:numId w:val="17"/>
        </w:numPr>
        <w:ind w:left="284"/>
        <w:jc w:val="both"/>
        <w:rPr>
          <w:rFonts w:ascii="Segoe UI" w:hAnsi="Segoe UI" w:cs="Segoe UI"/>
          <w:b w:val="0"/>
          <w:bCs/>
          <w:i w:val="0"/>
          <w:sz w:val="20"/>
        </w:rPr>
      </w:pPr>
      <w:r>
        <w:rPr>
          <w:rFonts w:ascii="Segoe UI" w:hAnsi="Segoe UI" w:cs="Segoe UI"/>
          <w:bCs/>
          <w:i w:val="0"/>
          <w:sz w:val="20"/>
        </w:rPr>
        <w:t>TERMIN ZWIĄZANIA OFERTĄ</w:t>
      </w:r>
    </w:p>
    <w:p w14:paraId="34D9B31B" w14:textId="77777777" w:rsidR="00B86715" w:rsidRDefault="00B86715">
      <w:pPr>
        <w:pStyle w:val="Tekstpodstawowy"/>
        <w:jc w:val="both"/>
        <w:rPr>
          <w:rFonts w:ascii="Segoe UI" w:hAnsi="Segoe UI" w:cs="Segoe UI"/>
          <w:b w:val="0"/>
          <w:bCs/>
          <w:i w:val="0"/>
          <w:sz w:val="20"/>
        </w:rPr>
      </w:pPr>
    </w:p>
    <w:p w14:paraId="1EB8DD5D" w14:textId="77777777" w:rsidR="00C82F5C" w:rsidRPr="00F27084" w:rsidRDefault="00C82F5C" w:rsidP="0004556D">
      <w:pPr>
        <w:pStyle w:val="Tekstpodstawowy"/>
        <w:numPr>
          <w:ilvl w:val="0"/>
          <w:numId w:val="12"/>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595E83">
        <w:rPr>
          <w:rFonts w:ascii="Segoe UI" w:hAnsi="Segoe UI" w:cs="Segoe UI"/>
          <w:b w:val="0"/>
          <w:i w:val="0"/>
          <w:sz w:val="20"/>
        </w:rPr>
        <w:t xml:space="preserve">do </w:t>
      </w:r>
      <w:r w:rsidR="00403DF1">
        <w:rPr>
          <w:rFonts w:ascii="Segoe UI" w:hAnsi="Segoe UI" w:cs="Segoe UI"/>
          <w:i w:val="0"/>
          <w:sz w:val="20"/>
        </w:rPr>
        <w:t>22.</w:t>
      </w:r>
      <w:r w:rsidR="009D7F17">
        <w:rPr>
          <w:rFonts w:ascii="Segoe UI" w:hAnsi="Segoe UI" w:cs="Segoe UI"/>
          <w:i w:val="0"/>
          <w:sz w:val="20"/>
        </w:rPr>
        <w:t>09</w:t>
      </w:r>
      <w:r w:rsidR="007F5EB7">
        <w:rPr>
          <w:rFonts w:ascii="Segoe UI" w:hAnsi="Segoe UI" w:cs="Segoe UI"/>
          <w:i w:val="0"/>
          <w:sz w:val="20"/>
        </w:rPr>
        <w:t xml:space="preserve">.2021 r. </w:t>
      </w:r>
      <w:r w:rsidRPr="00F27084">
        <w:rPr>
          <w:rFonts w:ascii="Segoe UI" w:hAnsi="Segoe UI" w:cs="Segoe UI"/>
          <w:b w:val="0"/>
          <w:i w:val="0"/>
          <w:sz w:val="20"/>
        </w:rPr>
        <w:t>przy czym pierwszym dniem terminu związania ofertą jest dzień, w którym upływa termin składania ofert.</w:t>
      </w:r>
    </w:p>
    <w:p w14:paraId="3511085C" w14:textId="77777777" w:rsidR="00C82F5C" w:rsidRPr="00F27084" w:rsidRDefault="00C82F5C" w:rsidP="0004556D">
      <w:pPr>
        <w:pStyle w:val="Tekstpodstawowy"/>
        <w:numPr>
          <w:ilvl w:val="0"/>
          <w:numId w:val="12"/>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 gdy wybór najkorzystniejszej oferty nie nastąpi przed upływem terminu związania ofertą,</w:t>
      </w:r>
      <w:r w:rsidR="00432298">
        <w:rPr>
          <w:rFonts w:ascii="Segoe UI" w:hAnsi="Segoe UI" w:cs="Segoe UI"/>
          <w:b w:val="0"/>
          <w:i w:val="0"/>
          <w:sz w:val="20"/>
          <w:lang w:eastAsia="en-US"/>
        </w:rPr>
        <w:t xml:space="preserve"> o którym mowa w ppkt 1,</w:t>
      </w:r>
      <w:r w:rsidRPr="00F27084">
        <w:rPr>
          <w:rFonts w:ascii="Segoe UI" w:hAnsi="Segoe UI" w:cs="Segoe UI"/>
          <w:b w:val="0"/>
          <w:i w:val="0"/>
          <w:sz w:val="20"/>
          <w:lang w:eastAsia="en-US"/>
        </w:rPr>
        <w:t xml:space="preserve"> 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697A8783" w14:textId="5C7E1919" w:rsidR="00166C31" w:rsidRDefault="00166C31" w:rsidP="00C82F5C">
      <w:pPr>
        <w:pStyle w:val="Tekstpodstawowy"/>
        <w:jc w:val="both"/>
        <w:rPr>
          <w:rFonts w:ascii="Segoe UI" w:hAnsi="Segoe UI" w:cs="Segoe UI"/>
          <w:b w:val="0"/>
          <w:i w:val="0"/>
          <w:sz w:val="20"/>
        </w:rPr>
      </w:pPr>
    </w:p>
    <w:p w14:paraId="6C95B7BC" w14:textId="528FF98A" w:rsidR="00972EFD" w:rsidRDefault="00972EFD" w:rsidP="00C82F5C">
      <w:pPr>
        <w:pStyle w:val="Tekstpodstawowy"/>
        <w:jc w:val="both"/>
        <w:rPr>
          <w:rFonts w:ascii="Segoe UI" w:hAnsi="Segoe UI" w:cs="Segoe UI"/>
          <w:b w:val="0"/>
          <w:i w:val="0"/>
          <w:sz w:val="20"/>
        </w:rPr>
      </w:pPr>
    </w:p>
    <w:p w14:paraId="7864F40D" w14:textId="77777777" w:rsidR="00972EFD" w:rsidRDefault="00972EFD" w:rsidP="00C82F5C">
      <w:pPr>
        <w:pStyle w:val="Tekstpodstawowy"/>
        <w:jc w:val="both"/>
        <w:rPr>
          <w:rFonts w:ascii="Segoe UI" w:hAnsi="Segoe UI" w:cs="Segoe UI"/>
          <w:b w:val="0"/>
          <w:i w:val="0"/>
          <w:sz w:val="20"/>
        </w:rPr>
      </w:pPr>
    </w:p>
    <w:p w14:paraId="1CADA17B" w14:textId="77777777" w:rsidR="00B86715" w:rsidRDefault="00B86715" w:rsidP="0004556D">
      <w:pPr>
        <w:pStyle w:val="Tekstpodstawowy"/>
        <w:numPr>
          <w:ilvl w:val="0"/>
          <w:numId w:val="17"/>
        </w:numPr>
        <w:ind w:left="284"/>
        <w:jc w:val="both"/>
        <w:rPr>
          <w:rFonts w:ascii="Segoe UI" w:hAnsi="Segoe UI" w:cs="Segoe UI"/>
          <w:b w:val="0"/>
          <w:bCs/>
          <w:i w:val="0"/>
          <w:sz w:val="20"/>
        </w:rPr>
      </w:pPr>
      <w:r>
        <w:rPr>
          <w:rFonts w:ascii="Segoe UI" w:hAnsi="Segoe UI" w:cs="Segoe UI"/>
          <w:bCs/>
          <w:i w:val="0"/>
          <w:sz w:val="20"/>
        </w:rPr>
        <w:lastRenderedPageBreak/>
        <w:t>OPIS SPOSOBU PRZYGOTOWANIA OFERT</w:t>
      </w:r>
      <w:r w:rsidR="00876E91">
        <w:rPr>
          <w:rFonts w:ascii="Segoe UI" w:hAnsi="Segoe UI" w:cs="Segoe UI"/>
          <w:bCs/>
          <w:i w:val="0"/>
          <w:sz w:val="20"/>
        </w:rPr>
        <w:t>Y</w:t>
      </w:r>
    </w:p>
    <w:p w14:paraId="4C18ACF2" w14:textId="77777777" w:rsidR="00B86715" w:rsidRPr="00F37C9F" w:rsidRDefault="00B86715">
      <w:pPr>
        <w:pStyle w:val="Tekstpodstawowy"/>
        <w:jc w:val="both"/>
        <w:rPr>
          <w:rFonts w:ascii="Segoe UI" w:hAnsi="Segoe UI" w:cs="Segoe UI"/>
          <w:b w:val="0"/>
          <w:bCs/>
          <w:i w:val="0"/>
          <w:sz w:val="20"/>
        </w:rPr>
      </w:pPr>
    </w:p>
    <w:p w14:paraId="69AFA1C5"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w:t>
      </w:r>
      <w:r w:rsidRPr="00403DF1">
        <w:rPr>
          <w:rFonts w:ascii="Segoe UI" w:eastAsiaTheme="minorHAnsi" w:hAnsi="Segoe UI" w:cs="Segoe UI"/>
          <w:lang w:eastAsia="en-US"/>
        </w:rPr>
        <w:tab/>
        <w:t xml:space="preserve">Ofertę stanowi Formularz ofertowy zamieszczony w Rozdziale IV SWZ. </w:t>
      </w:r>
    </w:p>
    <w:p w14:paraId="11DDE4F3"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2)</w:t>
      </w:r>
      <w:r w:rsidRPr="00403DF1">
        <w:rPr>
          <w:rFonts w:ascii="Segoe UI" w:eastAsiaTheme="minorHAnsi" w:hAnsi="Segoe UI" w:cs="Segoe UI"/>
          <w:lang w:eastAsia="en-US"/>
        </w:rPr>
        <w:tab/>
        <w:t>Do oferty należy dołączyć:</w:t>
      </w:r>
    </w:p>
    <w:p w14:paraId="08A504B7"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2.2) Zobowiązanie podmiotu udostępniającego zasoby do oddania Wykonawcy do dyspozycji niezbędnych zasobów na potrzeby realizacji zamówienia, o którym mowa w Rozdziale I pkt 5.1 ppkt 2 SWZ (jeżeli dotyczy),</w:t>
      </w:r>
    </w:p>
    <w:p w14:paraId="056780C0"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2.3) Oświadczenie, o którym mowa w Rozdziale I pkt 5.1 ppkt 3 SWZ składane na podstawie art. 125 ust. 5 ustawy PZP (jeżeli dotyczy),</w:t>
      </w:r>
    </w:p>
    <w:p w14:paraId="6EC2FFAB" w14:textId="77777777" w:rsidR="00555EEE" w:rsidRPr="00ED2D39" w:rsidRDefault="00403DF1" w:rsidP="00ED2D39">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 xml:space="preserve">2.4) Oświadczenie, o którym mowa w Rozdziale I SWZ pkt 8 ppkt 4 składane na podstawie art. 117 ust. 4 ustawy PZP (jeżeli dotyczy), </w:t>
      </w:r>
      <w:r w:rsidR="00555EEE" w:rsidRPr="00F01D05">
        <w:rPr>
          <w:rFonts w:ascii="Segoe UI" w:hAnsi="Segoe UI" w:cs="Segoe UI"/>
        </w:rPr>
        <w:t xml:space="preserve"> </w:t>
      </w:r>
    </w:p>
    <w:p w14:paraId="49D72C9F" w14:textId="77777777" w:rsidR="00403DF1" w:rsidRPr="00403DF1" w:rsidRDefault="00403DF1" w:rsidP="009226BD">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w:t>
      </w:r>
      <w:r w:rsidR="00ED2D39">
        <w:rPr>
          <w:rFonts w:ascii="Segoe UI" w:eastAsiaTheme="minorHAnsi" w:hAnsi="Segoe UI" w:cs="Segoe UI"/>
          <w:lang w:eastAsia="en-US"/>
        </w:rPr>
        <w:t>5</w:t>
      </w:r>
      <w:r w:rsidRPr="00403DF1">
        <w:rPr>
          <w:rFonts w:ascii="Segoe UI" w:eastAsiaTheme="minorHAnsi" w:hAnsi="Segoe UI" w:cs="Segoe UI"/>
          <w:lang w:eastAsia="en-US"/>
        </w:rPr>
        <w:t>) Pełn</w:t>
      </w:r>
      <w:r w:rsidR="009226BD">
        <w:rPr>
          <w:rFonts w:ascii="Segoe UI" w:eastAsiaTheme="minorHAnsi" w:hAnsi="Segoe UI" w:cs="Segoe UI"/>
          <w:lang w:eastAsia="en-US"/>
        </w:rPr>
        <w:t xml:space="preserve">omocnictwo/a (jeżeli dotyczy), </w:t>
      </w:r>
    </w:p>
    <w:p w14:paraId="5ED7A002"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 następnie ofertę wraz z wyżej wymienionymi zaszyfrować.</w:t>
      </w:r>
    </w:p>
    <w:p w14:paraId="11225B2D" w14:textId="77777777" w:rsidR="00403DF1" w:rsidRPr="00403DF1" w:rsidRDefault="00403DF1" w:rsidP="00403DF1">
      <w:pPr>
        <w:suppressAutoHyphens w:val="0"/>
        <w:ind w:left="357" w:hanging="357"/>
        <w:jc w:val="both"/>
        <w:rPr>
          <w:rFonts w:ascii="Segoe UI" w:eastAsiaTheme="minorHAnsi" w:hAnsi="Segoe UI" w:cs="Segoe UI"/>
          <w:lang w:eastAsia="en-US"/>
        </w:rPr>
      </w:pPr>
    </w:p>
    <w:p w14:paraId="6E1076C8" w14:textId="77777777" w:rsidR="00403DF1" w:rsidRPr="00403DF1" w:rsidRDefault="00403DF1" w:rsidP="00403DF1">
      <w:pPr>
        <w:suppressAutoHyphens w:val="0"/>
        <w:ind w:left="357" w:hanging="357"/>
        <w:jc w:val="both"/>
        <w:rPr>
          <w:rFonts w:ascii="Segoe UI" w:eastAsiaTheme="minorHAnsi" w:hAnsi="Segoe UI" w:cs="Segoe UI"/>
          <w:b/>
          <w:lang w:eastAsia="en-US"/>
        </w:rPr>
      </w:pPr>
      <w:r w:rsidRPr="00403DF1">
        <w:rPr>
          <w:rFonts w:ascii="Segoe UI" w:eastAsiaTheme="minorHAnsi" w:hAnsi="Segoe UI" w:cs="Segoe UI"/>
          <w:b/>
          <w:lang w:eastAsia="en-US"/>
        </w:rPr>
        <w:t>Uwaga!</w:t>
      </w:r>
    </w:p>
    <w:p w14:paraId="08A9C1A8" w14:textId="77777777" w:rsidR="00403DF1" w:rsidRPr="00403DF1" w:rsidRDefault="00403DF1" w:rsidP="00403DF1">
      <w:pPr>
        <w:suppressAutoHyphens w:val="0"/>
        <w:jc w:val="both"/>
        <w:rPr>
          <w:rFonts w:ascii="Segoe UI" w:eastAsiaTheme="minorHAnsi" w:hAnsi="Segoe UI" w:cs="Segoe UI"/>
          <w:lang w:eastAsia="en-US"/>
        </w:rPr>
      </w:pPr>
      <w:r w:rsidRPr="00403DF1">
        <w:rPr>
          <w:rFonts w:ascii="Segoe UI" w:eastAsiaTheme="minorHAnsi" w:hAnsi="Segoe UI" w:cs="Segoe UI"/>
          <w:lang w:eastAsia="en-US"/>
        </w:rPr>
        <w:t>Oferta oraz dołączone do niej wymienione w ppkt 2 dokumenty lub oświadczenia winny zostać opatrzone właściwymi podpisami przed czynnością ich zaszyfrowania.</w:t>
      </w:r>
    </w:p>
    <w:p w14:paraId="73770C31" w14:textId="77777777" w:rsidR="00403DF1" w:rsidRPr="00403DF1" w:rsidRDefault="00403DF1" w:rsidP="00403DF1">
      <w:pPr>
        <w:suppressAutoHyphens w:val="0"/>
        <w:ind w:left="357" w:hanging="357"/>
        <w:jc w:val="both"/>
        <w:rPr>
          <w:rFonts w:ascii="Segoe UI" w:eastAsiaTheme="minorHAnsi" w:hAnsi="Segoe UI" w:cs="Segoe UI"/>
          <w:lang w:eastAsia="en-US"/>
        </w:rPr>
      </w:pPr>
    </w:p>
    <w:p w14:paraId="391B9C8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3)</w:t>
      </w:r>
      <w:r w:rsidRPr="00403DF1">
        <w:rPr>
          <w:rFonts w:ascii="Segoe UI" w:eastAsiaTheme="minorHAnsi" w:hAnsi="Segoe UI" w:cs="Segoe UI"/>
          <w:lang w:eastAsia="en-US"/>
        </w:rPr>
        <w:tab/>
        <w:t>Sposób zaszyfrowania oferty opisany został w „Instrukcji użytkownika systemu miniPortal-ePUAP””, dostępnej na stronie: https://miniportal.uzp.gov.pl/.</w:t>
      </w:r>
    </w:p>
    <w:p w14:paraId="7351A4A9"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4)</w:t>
      </w:r>
      <w:r w:rsidRPr="00403DF1">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Pr>
          <w:rFonts w:ascii="Segoe UI" w:eastAsiaTheme="minorHAnsi" w:hAnsi="Segoe UI" w:cs="Segoe UI"/>
          <w:lang w:eastAsia="en-US"/>
        </w:rPr>
        <w:t xml:space="preserve"> potrzeby realizacji zamówienia</w:t>
      </w:r>
      <w:r w:rsidRPr="00403DF1">
        <w:rPr>
          <w:rFonts w:ascii="Segoe UI" w:eastAsiaTheme="minorHAnsi" w:hAnsi="Segoe UI" w:cs="Segoe UI"/>
          <w:lang w:eastAsia="en-US"/>
        </w:rPr>
        <w:t xml:space="preserve"> </w:t>
      </w:r>
      <w:r w:rsidR="00ED2D39">
        <w:rPr>
          <w:rFonts w:ascii="Segoe UI" w:eastAsiaTheme="minorHAnsi" w:hAnsi="Segoe UI" w:cs="Segoe UI"/>
          <w:lang w:eastAsia="en-US"/>
        </w:rPr>
        <w:t>oraz</w:t>
      </w:r>
      <w:r w:rsidRPr="00403DF1">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(Dz.U. z 2021 r., poz. 670 z późn. zm.) z uwzględnieniem rodzaju przekazywanych danych. </w:t>
      </w:r>
    </w:p>
    <w:p w14:paraId="1E26E6A0"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5)</w:t>
      </w:r>
      <w:r w:rsidRPr="00403DF1">
        <w:rPr>
          <w:rFonts w:ascii="Segoe UI" w:eastAsiaTheme="minorHAnsi" w:hAnsi="Segoe UI" w:cs="Segoe UI"/>
          <w:lang w:eastAsia="en-US"/>
        </w:rPr>
        <w:tab/>
        <w:t>Informacje, oświadczenia lub dokumenty, inne niż określone w ppkt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14:paraId="556A4C15"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6)</w:t>
      </w:r>
      <w:r w:rsidRPr="00403DF1">
        <w:rPr>
          <w:rFonts w:ascii="Segoe UI" w:eastAsiaTheme="minorHAnsi" w:hAnsi="Segoe UI" w:cs="Segoe UI"/>
          <w:lang w:eastAsia="en-US"/>
        </w:rPr>
        <w:tab/>
        <w:t>Zamawiający dopuszcza w szczególności następujący format przesyłanych danych: pdf, doc, docx, rtf, xps, odt, txt.</w:t>
      </w:r>
    </w:p>
    <w:p w14:paraId="69F5B82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7)</w:t>
      </w:r>
      <w:r w:rsidRPr="00403DF1">
        <w:rPr>
          <w:rFonts w:ascii="Segoe UI" w:eastAsiaTheme="minorHAnsi" w:hAnsi="Segoe UI" w:cs="Segoe UI"/>
          <w:lang w:eastAsia="en-US"/>
        </w:rPr>
        <w:tab/>
        <w:t xml:space="preserve">Wykonawca może złożyć tylko jedną ofertę. </w:t>
      </w:r>
    </w:p>
    <w:p w14:paraId="12A70AB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8)</w:t>
      </w:r>
      <w:r w:rsidRPr="00403DF1">
        <w:rPr>
          <w:rFonts w:ascii="Segoe UI" w:eastAsiaTheme="minorHAnsi" w:hAnsi="Segoe UI" w:cs="Segoe UI"/>
          <w:lang w:eastAsia="en-US"/>
        </w:rPr>
        <w:tab/>
        <w:t>Oferta winna być sporządzona w języku polskim.</w:t>
      </w:r>
    </w:p>
    <w:p w14:paraId="2D53A238"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9)</w:t>
      </w:r>
      <w:r w:rsidRPr="00403DF1">
        <w:rPr>
          <w:rFonts w:ascii="Segoe UI" w:eastAsiaTheme="minorHAnsi" w:hAnsi="Segoe UI" w:cs="Segoe UI"/>
          <w:lang w:eastAsia="en-US"/>
        </w:rPr>
        <w:tab/>
      </w:r>
      <w:r w:rsidRPr="00403DF1">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p>
    <w:p w14:paraId="7C83029A" w14:textId="77777777" w:rsidR="00403DF1" w:rsidRPr="00403DF1" w:rsidRDefault="00403DF1" w:rsidP="00403DF1">
      <w:pPr>
        <w:suppressAutoHyphens w:val="0"/>
        <w:ind w:left="357" w:hanging="357"/>
        <w:jc w:val="both"/>
        <w:rPr>
          <w:rFonts w:ascii="Segoe UI" w:eastAsiaTheme="minorHAnsi" w:hAnsi="Segoe UI" w:cs="Segoe UI"/>
          <w:b/>
          <w:lang w:eastAsia="en-US"/>
        </w:rPr>
      </w:pPr>
      <w:r w:rsidRPr="00403DF1">
        <w:rPr>
          <w:rFonts w:ascii="Segoe UI" w:eastAsiaTheme="minorHAnsi" w:hAnsi="Segoe UI" w:cs="Segoe UI"/>
          <w:lang w:eastAsia="en-US"/>
        </w:rPr>
        <w:t>10)</w:t>
      </w:r>
      <w:r w:rsidRPr="00403DF1">
        <w:rPr>
          <w:rFonts w:ascii="Segoe UI" w:eastAsiaTheme="minorHAnsi" w:hAnsi="Segoe UI" w:cs="Segoe UI"/>
          <w:lang w:eastAsia="en-US"/>
        </w:rPr>
        <w:tab/>
        <w:t xml:space="preserve"> </w:t>
      </w:r>
      <w:r w:rsidRPr="00403DF1">
        <w:rPr>
          <w:rFonts w:ascii="Segoe UI" w:eastAsiaTheme="minorHAnsi" w:hAnsi="Segoe UI" w:cs="Segoe UI"/>
          <w:b/>
          <w:lang w:eastAsia="en-US"/>
        </w:rPr>
        <w:t xml:space="preserve">Ofertę może złożyć tylko podmiot do tego uprawniony. </w:t>
      </w:r>
    </w:p>
    <w:p w14:paraId="4907B9FE"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11)</w:t>
      </w:r>
      <w:r w:rsidRPr="00403DF1">
        <w:rPr>
          <w:rFonts w:ascii="Segoe UI" w:eastAsiaTheme="minorHAnsi" w:hAnsi="Segoe UI" w:cs="Segoe UI"/>
          <w:lang w:eastAsia="en-US"/>
        </w:rPr>
        <w:tab/>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12)</w:t>
      </w:r>
      <w:r w:rsidRPr="00403DF1">
        <w:rPr>
          <w:rFonts w:ascii="Segoe UI" w:eastAsiaTheme="minorHAnsi" w:hAnsi="Segoe UI" w:cs="Segoe UI"/>
          <w:lang w:eastAsia="en-US"/>
        </w:rPr>
        <w:tab/>
        <w:t xml:space="preserve">Jeżeli w imieniu Wykonawcy działa osoba, której umocowanie do reprezentowania nie wynika </w:t>
      </w:r>
      <w:r w:rsidRPr="00403DF1">
        <w:rPr>
          <w:rFonts w:asciiTheme="minorHAnsi" w:eastAsiaTheme="minorHAnsi" w:hAnsiTheme="minorHAnsi" w:cstheme="minorBidi"/>
          <w:sz w:val="22"/>
          <w:szCs w:val="22"/>
          <w:lang w:eastAsia="en-US"/>
        </w:rPr>
        <w:t>z dokumentów</w:t>
      </w:r>
      <w:r w:rsidRPr="00403DF1">
        <w:rPr>
          <w:rFonts w:ascii="Segoe UI" w:eastAsiaTheme="minorHAnsi" w:hAnsi="Segoe UI" w:cs="Segoe UI"/>
          <w:lang w:eastAsia="en-US"/>
        </w:rPr>
        <w:t xml:space="preserve">, o których mowa w ppkt 11 Zamawiający żąda od Wykonawcy Pełnomocnictwa lub innego dokumentu potwierdzającego umocowanie do reprezentowania Wykonawcy. </w:t>
      </w:r>
    </w:p>
    <w:p w14:paraId="1C89F1D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lastRenderedPageBreak/>
        <w:t>13)</w:t>
      </w:r>
      <w:r w:rsidRPr="00403DF1">
        <w:rPr>
          <w:rFonts w:ascii="Segoe UI" w:eastAsiaTheme="minorHAnsi" w:hAnsi="Segoe UI" w:cs="Segoe UI"/>
          <w:lang w:eastAsia="en-US"/>
        </w:rPr>
        <w:tab/>
        <w:t xml:space="preserve">Pełnomocnictwo do reprezentowania Wykonawcy </w:t>
      </w:r>
      <w:r w:rsidRPr="00403DF1">
        <w:rPr>
          <w:rFonts w:ascii="Segoe UI" w:eastAsiaTheme="minorHAnsi" w:hAnsi="Segoe UI" w:cs="Segoe UI"/>
          <w:u w:val="single"/>
          <w:lang w:eastAsia="en-US"/>
        </w:rPr>
        <w:t>określające jego zakres</w:t>
      </w:r>
      <w:r w:rsidRPr="00403DF1">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14)</w:t>
      </w:r>
      <w:r w:rsidRPr="00403DF1">
        <w:rPr>
          <w:rFonts w:ascii="Segoe UI" w:eastAsiaTheme="minorHAnsi" w:hAnsi="Segoe UI" w:cs="Segoe UI"/>
          <w:lang w:eastAsia="en-US"/>
        </w:rPr>
        <w:tab/>
        <w:t>Zapisy ppkt 12 stosuje się odpowiednio do osoby działającej w imieniu Wykonawców wspólnie ubiegających się o udzielenie zamówienia publicznego.</w:t>
      </w:r>
    </w:p>
    <w:p w14:paraId="42D1A638"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15)</w:t>
      </w:r>
      <w:r w:rsidRPr="00403DF1">
        <w:rPr>
          <w:rFonts w:ascii="Segoe UI" w:eastAsiaTheme="minorHAnsi" w:hAnsi="Segoe UI" w:cs="Segoe UI"/>
          <w:lang w:eastAsia="en-US"/>
        </w:rPr>
        <w:tab/>
        <w:t>Zapisy ppkt 11 i 12 stosuje się odpowiednio do osoby działającej w imieniu podmiotu udostępniającego zasoby na zasadach opisanych w Rozdziale I pkt 5.1 SWZ.</w:t>
      </w:r>
    </w:p>
    <w:p w14:paraId="7FE29CA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16)</w:t>
      </w:r>
      <w:r w:rsidRPr="00403DF1">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p>
    <w:p w14:paraId="33A11C4C"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17)</w:t>
      </w:r>
      <w:r w:rsidRPr="00403DF1">
        <w:rPr>
          <w:rFonts w:ascii="Segoe UI" w:eastAsiaTheme="minorHAnsi" w:hAnsi="Segoe UI" w:cs="Segoe UI"/>
          <w:lang w:eastAsia="en-US"/>
        </w:rPr>
        <w:tab/>
        <w:t>Wykonawca może złożyć ofertę na własnych formularzach, których treść i układ graficzny muszą być zgodne z formularzami załączonymi do SWZ.</w:t>
      </w:r>
    </w:p>
    <w:p w14:paraId="46C750DF"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18)</w:t>
      </w:r>
      <w:r w:rsidRPr="00403DF1">
        <w:rPr>
          <w:rFonts w:ascii="Segoe UI" w:eastAsiaTheme="minorHAnsi" w:hAnsi="Segoe UI" w:cs="Segoe UI"/>
          <w:lang w:eastAsia="en-US"/>
        </w:rPr>
        <w:tab/>
        <w:t>Oferta może być złożona tylko do upływu terminu składania ofert.</w:t>
      </w:r>
    </w:p>
    <w:p w14:paraId="67765CDE"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19)</w:t>
      </w:r>
      <w:r w:rsidRPr="00403DF1">
        <w:rPr>
          <w:rFonts w:ascii="Segoe UI" w:eastAsiaTheme="minorHAnsi" w:hAnsi="Segoe UI" w:cs="Segoe UI"/>
          <w:lang w:eastAsia="en-US"/>
        </w:rPr>
        <w:tab/>
        <w:t>Wykonawca może do upływu terminu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42D59308" w14:textId="77777777" w:rsidR="00403DF1" w:rsidRPr="00403DF1" w:rsidRDefault="00403DF1" w:rsidP="00403DF1">
      <w:pPr>
        <w:suppressAutoHyphens w:val="0"/>
        <w:jc w:val="both"/>
        <w:rPr>
          <w:rFonts w:ascii="Segoe UI" w:eastAsiaTheme="minorHAnsi" w:hAnsi="Segoe UI" w:cs="Segoe UI"/>
          <w:b/>
          <w:lang w:eastAsia="en-US"/>
        </w:rPr>
      </w:pPr>
    </w:p>
    <w:p w14:paraId="16766057" w14:textId="77777777" w:rsidR="00563F0A" w:rsidRPr="00146253" w:rsidRDefault="00563F0A" w:rsidP="00146253">
      <w:pPr>
        <w:pStyle w:val="Tekstpodstawowy"/>
        <w:tabs>
          <w:tab w:val="left" w:pos="284"/>
        </w:tabs>
        <w:ind w:left="284"/>
        <w:jc w:val="both"/>
        <w:rPr>
          <w:rFonts w:ascii="Segoe UI" w:hAnsi="Segoe UI" w:cs="Segoe UI"/>
          <w:b w:val="0"/>
          <w:i w:val="0"/>
          <w:sz w:val="20"/>
        </w:rPr>
      </w:pPr>
    </w:p>
    <w:p w14:paraId="565AB98E" w14:textId="77777777" w:rsidR="00B86715" w:rsidRDefault="00B86715" w:rsidP="0004556D">
      <w:pPr>
        <w:pStyle w:val="Tekstpodstawowy22"/>
        <w:numPr>
          <w:ilvl w:val="1"/>
          <w:numId w:val="18"/>
        </w:numPr>
        <w:tabs>
          <w:tab w:val="left" w:pos="851"/>
        </w:tabs>
        <w:spacing w:after="0" w:line="240" w:lineRule="auto"/>
        <w:jc w:val="both"/>
        <w:rPr>
          <w:rFonts w:ascii="Segoe UI" w:hAnsi="Segoe UI" w:cs="Segoe UI"/>
          <w:b/>
        </w:rPr>
      </w:pPr>
      <w:r>
        <w:rPr>
          <w:rFonts w:ascii="Segoe UI" w:hAnsi="Segoe UI" w:cs="Segoe UI"/>
          <w:b/>
        </w:rPr>
        <w:t>TAJEMNICA PRZEDSIĘBIORSTWA</w:t>
      </w:r>
    </w:p>
    <w:p w14:paraId="718D4F27" w14:textId="77777777" w:rsidR="00B86715" w:rsidRDefault="00B86715">
      <w:pPr>
        <w:pStyle w:val="Tekstpodstawowy22"/>
        <w:tabs>
          <w:tab w:val="left" w:pos="851"/>
        </w:tabs>
        <w:spacing w:after="0" w:line="240" w:lineRule="auto"/>
        <w:ind w:left="780"/>
        <w:jc w:val="both"/>
        <w:rPr>
          <w:rFonts w:ascii="Segoe UI" w:hAnsi="Segoe UI" w:cs="Segoe UI"/>
          <w:b/>
        </w:rPr>
      </w:pPr>
    </w:p>
    <w:p w14:paraId="552291D0" w14:textId="77777777" w:rsidR="00146253" w:rsidRPr="00146253" w:rsidRDefault="00146253" w:rsidP="0004556D">
      <w:pPr>
        <w:pStyle w:val="Tekstpodstawowy22"/>
        <w:numPr>
          <w:ilvl w:val="0"/>
          <w:numId w:val="9"/>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9"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Pr="00146253">
        <w:rPr>
          <w:rFonts w:ascii="Segoe UI" w:hAnsi="Segoe UI" w:cs="Segoe UI"/>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2A40C223" w14:textId="77777777"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77777777" w:rsidR="00C87338" w:rsidRDefault="00146253" w:rsidP="0004556D">
      <w:pPr>
        <w:pStyle w:val="Tekstpodstawowy22"/>
        <w:numPr>
          <w:ilvl w:val="0"/>
          <w:numId w:val="9"/>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A70A23">
        <w:rPr>
          <w:rFonts w:ascii="Segoe UI" w:hAnsi="Segoe UI" w:cs="Segoe UI"/>
        </w:rPr>
        <w:t>w </w:t>
      </w:r>
      <w:r w:rsidRPr="00146253">
        <w:rPr>
          <w:rFonts w:ascii="Segoe UI" w:hAnsi="Segoe UI" w:cs="Segoe UI"/>
        </w:rPr>
        <w:t>ofercie.</w:t>
      </w:r>
    </w:p>
    <w:p w14:paraId="59F287C8" w14:textId="77777777" w:rsidR="007F4FB0" w:rsidRPr="007F4FB0" w:rsidRDefault="00146253" w:rsidP="0004556D">
      <w:pPr>
        <w:pStyle w:val="Tekstpodstawowy22"/>
        <w:numPr>
          <w:ilvl w:val="0"/>
          <w:numId w:val="9"/>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A70A23">
        <w:rPr>
          <w:rFonts w:ascii="Segoe UI" w:hAnsi="Segoe UI" w:cs="Segoe UI"/>
        </w:rPr>
        <w:t>i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14:paraId="484FFA31" w14:textId="5DDEF98B" w:rsidR="00B86715" w:rsidRDefault="00B86715">
      <w:pPr>
        <w:pStyle w:val="Tekstpodstawowy"/>
        <w:jc w:val="both"/>
        <w:rPr>
          <w:rFonts w:ascii="Segoe UI" w:hAnsi="Segoe UI" w:cs="Segoe UI"/>
          <w:i w:val="0"/>
          <w:color w:val="000000"/>
          <w:sz w:val="20"/>
        </w:rPr>
      </w:pPr>
    </w:p>
    <w:p w14:paraId="4E183312" w14:textId="22EE0579" w:rsidR="00972EFD" w:rsidRDefault="00972EFD">
      <w:pPr>
        <w:pStyle w:val="Tekstpodstawowy"/>
        <w:jc w:val="both"/>
        <w:rPr>
          <w:rFonts w:ascii="Segoe UI" w:hAnsi="Segoe UI" w:cs="Segoe UI"/>
          <w:i w:val="0"/>
          <w:color w:val="000000"/>
          <w:sz w:val="20"/>
        </w:rPr>
      </w:pPr>
    </w:p>
    <w:p w14:paraId="2054C681" w14:textId="3A2EBD5C" w:rsidR="00972EFD" w:rsidRDefault="00972EFD">
      <w:pPr>
        <w:pStyle w:val="Tekstpodstawowy"/>
        <w:jc w:val="both"/>
        <w:rPr>
          <w:rFonts w:ascii="Segoe UI" w:hAnsi="Segoe UI" w:cs="Segoe UI"/>
          <w:i w:val="0"/>
          <w:color w:val="000000"/>
          <w:sz w:val="20"/>
        </w:rPr>
      </w:pPr>
    </w:p>
    <w:p w14:paraId="2E23576D" w14:textId="77777777" w:rsidR="00972EFD" w:rsidRDefault="00972EFD">
      <w:pPr>
        <w:pStyle w:val="Tekstpodstawowy"/>
        <w:jc w:val="both"/>
        <w:rPr>
          <w:rFonts w:ascii="Segoe UI" w:hAnsi="Segoe UI" w:cs="Segoe UI"/>
          <w:i w:val="0"/>
          <w:color w:val="000000"/>
          <w:sz w:val="20"/>
        </w:rPr>
      </w:pPr>
    </w:p>
    <w:p w14:paraId="3F3E1147" w14:textId="77777777" w:rsidR="002A3E4F" w:rsidRPr="002A3E4F" w:rsidRDefault="00DE4B3E" w:rsidP="0004556D">
      <w:pPr>
        <w:pStyle w:val="Tekstpodstawowy"/>
        <w:numPr>
          <w:ilvl w:val="0"/>
          <w:numId w:val="18"/>
        </w:numPr>
        <w:jc w:val="both"/>
        <w:rPr>
          <w:rFonts w:ascii="Segoe UI" w:hAnsi="Segoe UI" w:cs="Segoe UI"/>
          <w:i w:val="0"/>
          <w:color w:val="000000"/>
          <w:sz w:val="20"/>
        </w:rPr>
      </w:pPr>
      <w:r w:rsidRPr="00DE4B3E">
        <w:rPr>
          <w:rFonts w:ascii="Segoe UI" w:hAnsi="Segoe UI" w:cs="Segoe UI"/>
          <w:i w:val="0"/>
          <w:color w:val="000000"/>
          <w:sz w:val="20"/>
        </w:rPr>
        <w:lastRenderedPageBreak/>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B29A4B6" w14:textId="77777777" w:rsidR="00DE4B3E" w:rsidRPr="00DE4B3E" w:rsidRDefault="00DE4B3E" w:rsidP="002A3E4F">
      <w:pPr>
        <w:pStyle w:val="Tekstpodstawowy"/>
        <w:jc w:val="both"/>
        <w:rPr>
          <w:rFonts w:ascii="Segoe UI" w:hAnsi="Segoe UI" w:cs="Segoe UI"/>
          <w:i w:val="0"/>
          <w:color w:val="000000"/>
          <w:sz w:val="20"/>
        </w:rPr>
      </w:pPr>
    </w:p>
    <w:p w14:paraId="17A0C4BE" w14:textId="77777777" w:rsidR="001B66CB" w:rsidRPr="001B66CB"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00A70A23">
        <w:rPr>
          <w:rFonts w:ascii="Segoe UI" w:hAnsi="Segoe UI" w:cs="Segoe UI"/>
        </w:rPr>
        <w:t>„</w:t>
      </w:r>
      <w:r w:rsidRPr="00A70A23">
        <w:rPr>
          <w:rFonts w:ascii="Segoe UI" w:hAnsi="Segoe UI" w:cs="Segoe UI"/>
        </w:rPr>
        <w:t xml:space="preserve">Formularza </w:t>
      </w:r>
      <w:r w:rsidR="00A70A23">
        <w:rPr>
          <w:rFonts w:ascii="Segoe UI" w:hAnsi="Segoe UI" w:cs="Segoe UI"/>
        </w:rPr>
        <w:t>do </w:t>
      </w:r>
      <w:r w:rsidRPr="00A70A23">
        <w:rPr>
          <w:rFonts w:ascii="Segoe UI" w:hAnsi="Segoe UI" w:cs="Segoe UI"/>
        </w:rPr>
        <w:t>złożenia, zmiany, wycofania oferty lub wniosku</w:t>
      </w:r>
      <w:r w:rsidR="00A70A23">
        <w:rPr>
          <w:rFonts w:ascii="Segoe UI" w:hAnsi="Segoe UI" w:cs="Segoe UI"/>
        </w:rPr>
        <w:t>”</w:t>
      </w:r>
      <w:r w:rsidRPr="00A70A23">
        <w:rPr>
          <w:rFonts w:ascii="Segoe UI" w:hAnsi="Segoe UI" w:cs="Segoe UI"/>
        </w:rPr>
        <w:t xml:space="preserve"> dostępnego na ePUAP i udostępnionego również na miniPortalu. Funkcjonalność do zaszyfrowania oferty przez Wykonawcę jest dostępna </w:t>
      </w:r>
      <w:r w:rsidR="00A70A23">
        <w:rPr>
          <w:rFonts w:ascii="Segoe UI" w:hAnsi="Segoe UI" w:cs="Segoe UI"/>
        </w:rPr>
        <w:t>dla </w:t>
      </w:r>
      <w:r w:rsidRPr="00A70A23">
        <w:rPr>
          <w:rFonts w:ascii="Segoe UI" w:hAnsi="Segoe UI" w:cs="Segoe UI"/>
        </w:rPr>
        <w:t xml:space="preserve">Wykonawców na miniPortalu, w szczegółach </w:t>
      </w:r>
      <w:r w:rsidR="000000DD" w:rsidRPr="00A70A23">
        <w:rPr>
          <w:rFonts w:ascii="Segoe UI" w:hAnsi="Segoe UI" w:cs="Segoe UI"/>
        </w:rPr>
        <w:t>przedmiotowego</w:t>
      </w:r>
      <w:r w:rsidRPr="00A70A23">
        <w:rPr>
          <w:rFonts w:ascii="Segoe UI" w:hAnsi="Segoe UI" w:cs="Segoe UI"/>
        </w:rPr>
        <w:t xml:space="preserve"> postępowania.</w:t>
      </w:r>
    </w:p>
    <w:p w14:paraId="0DA872B6" w14:textId="77777777" w:rsidR="00731DA6" w:rsidRPr="00A70A23" w:rsidRDefault="00731DA6" w:rsidP="00731DA6">
      <w:pPr>
        <w:suppressAutoHyphens w:val="0"/>
        <w:jc w:val="both"/>
        <w:rPr>
          <w:rFonts w:ascii="Segoe UI" w:hAnsi="Segoe UI" w:cs="Segoe UI"/>
        </w:rPr>
      </w:pPr>
      <w:r w:rsidRPr="00A70A23">
        <w:rPr>
          <w:rFonts w:ascii="Segoe UI" w:hAnsi="Segoe UI" w:cs="Segoe UI"/>
        </w:rPr>
        <w:t>UWAGA!</w:t>
      </w:r>
    </w:p>
    <w:p w14:paraId="124560C0" w14:textId="77777777" w:rsidR="00916D8D" w:rsidRPr="00A70A23" w:rsidRDefault="00916D8D" w:rsidP="00731DA6">
      <w:pPr>
        <w:suppressAutoHyphens w:val="0"/>
        <w:jc w:val="both"/>
        <w:rPr>
          <w:rFonts w:ascii="Segoe UI" w:hAnsi="Segoe UI" w:cs="Segoe UI"/>
        </w:rPr>
      </w:pPr>
      <w:r w:rsidRPr="00A70A23">
        <w:rPr>
          <w:rFonts w:ascii="Segoe UI" w:hAnsi="Segoe UI" w:cs="Segoe UI"/>
        </w:rPr>
        <w:t xml:space="preserve">Złożenie podpisu na </w:t>
      </w:r>
      <w:r w:rsidR="00A70A23">
        <w:rPr>
          <w:rFonts w:ascii="Segoe UI" w:hAnsi="Segoe UI" w:cs="Segoe UI"/>
        </w:rPr>
        <w:t>„</w:t>
      </w:r>
      <w:r w:rsidRPr="00A70A23">
        <w:rPr>
          <w:rFonts w:ascii="Segoe UI" w:hAnsi="Segoe UI" w:cs="Segoe UI"/>
        </w:rPr>
        <w:t>Formularzu do złożenia, zmiany, wycofania oferty lub wniosku</w:t>
      </w:r>
      <w:r w:rsidR="00A70A23">
        <w:rPr>
          <w:rFonts w:ascii="Segoe UI" w:hAnsi="Segoe UI" w:cs="Segoe UI"/>
        </w:rPr>
        <w:t>”</w:t>
      </w:r>
      <w:r w:rsidRPr="00A70A23">
        <w:rPr>
          <w:rFonts w:ascii="Segoe UI" w:hAnsi="Segoe UI" w:cs="Segoe UI"/>
        </w:rPr>
        <w:t xml:space="preserve"> nie wywiera skutków w odniesieniu do złożonej za jego pomocą oferty Wykonawcy.</w:t>
      </w:r>
    </w:p>
    <w:p w14:paraId="50CB3F5F" w14:textId="77777777" w:rsidR="00DE4B3E" w:rsidRPr="007F5EB7"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w:t>
      </w:r>
      <w:r w:rsidR="000000DD" w:rsidRPr="007F5EB7">
        <w:rPr>
          <w:rFonts w:ascii="Segoe UI" w:hAnsi="Segoe UI" w:cs="Segoe UI"/>
        </w:rPr>
        <w:t>miniPortal-ePUAP</w:t>
      </w:r>
      <w:r w:rsidRPr="007F5EB7">
        <w:rPr>
          <w:rFonts w:ascii="Segoe UI" w:hAnsi="Segoe UI" w:cs="Segoe UI"/>
        </w:rPr>
        <w:t>”</w:t>
      </w:r>
      <w:r w:rsidR="00166C31" w:rsidRPr="007F5EB7">
        <w:rPr>
          <w:rFonts w:ascii="Segoe UI" w:hAnsi="Segoe UI" w:cs="Segoe UI"/>
        </w:rPr>
        <w:t xml:space="preserve">, dostępnej na stronie: </w:t>
      </w:r>
      <w:r w:rsidR="00731DA6" w:rsidRPr="007F5EB7">
        <w:rPr>
          <w:rFonts w:ascii="Segoe UI" w:hAnsi="Segoe UI" w:cs="Segoe UI"/>
          <w:iCs/>
        </w:rPr>
        <w:t>https://miniportal.uzp.gov.pl/</w:t>
      </w:r>
    </w:p>
    <w:p w14:paraId="204B05DE" w14:textId="77777777" w:rsidR="00DE4B3E" w:rsidRPr="007F5EB7"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7F5EB7">
        <w:rPr>
          <w:rFonts w:ascii="Segoe UI" w:hAnsi="Segoe UI" w:cs="Segoe UI"/>
          <w:lang w:eastAsia="pl-PL"/>
        </w:rPr>
        <w:t xml:space="preserve">Termin składania ofert: do dnia </w:t>
      </w:r>
      <w:r w:rsidR="000F29FD">
        <w:rPr>
          <w:rFonts w:ascii="Segoe UI" w:hAnsi="Segoe UI" w:cs="Segoe UI"/>
          <w:b/>
          <w:lang w:eastAsia="pl-PL"/>
        </w:rPr>
        <w:t>24.</w:t>
      </w:r>
      <w:r w:rsidR="009D7F17">
        <w:rPr>
          <w:rFonts w:ascii="Segoe UI" w:hAnsi="Segoe UI" w:cs="Segoe UI"/>
          <w:b/>
          <w:lang w:eastAsia="pl-PL"/>
        </w:rPr>
        <w:t>08</w:t>
      </w:r>
      <w:r w:rsidR="007F5EB7" w:rsidRPr="007F5EB7">
        <w:rPr>
          <w:rFonts w:ascii="Segoe UI" w:hAnsi="Segoe UI" w:cs="Segoe UI"/>
          <w:b/>
          <w:lang w:eastAsia="pl-PL"/>
        </w:rPr>
        <w:t>.</w:t>
      </w:r>
      <w:r w:rsidRPr="007F5EB7">
        <w:rPr>
          <w:rFonts w:ascii="Segoe UI" w:hAnsi="Segoe UI" w:cs="Segoe UI"/>
          <w:b/>
          <w:lang w:eastAsia="pl-PL"/>
        </w:rPr>
        <w:t>2021</w:t>
      </w:r>
      <w:r w:rsidR="00AD1975" w:rsidRPr="007F5EB7">
        <w:rPr>
          <w:rFonts w:ascii="Segoe UI" w:hAnsi="Segoe UI" w:cs="Segoe UI"/>
          <w:b/>
          <w:bCs/>
          <w:lang w:eastAsia="pl-PL"/>
        </w:rPr>
        <w:t xml:space="preserve"> r., do godziny </w:t>
      </w:r>
      <w:r w:rsidR="000F29FD">
        <w:rPr>
          <w:rFonts w:ascii="Segoe UI" w:hAnsi="Segoe UI" w:cs="Segoe UI"/>
          <w:b/>
          <w:bCs/>
          <w:lang w:eastAsia="pl-PL"/>
        </w:rPr>
        <w:t>09</w:t>
      </w:r>
      <w:r w:rsidR="00AD1975" w:rsidRPr="007F5EB7">
        <w:rPr>
          <w:rFonts w:ascii="Segoe UI" w:hAnsi="Segoe UI" w:cs="Segoe UI"/>
          <w:b/>
          <w:bCs/>
          <w:lang w:eastAsia="pl-PL"/>
        </w:rPr>
        <w:t>:00.</w:t>
      </w:r>
    </w:p>
    <w:p w14:paraId="792CCDC4" w14:textId="77777777" w:rsidR="002A3E4F" w:rsidRPr="007F5EB7"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7F5EB7">
        <w:rPr>
          <w:rFonts w:ascii="Segoe UI" w:hAnsi="Segoe UI" w:cs="Segoe UI"/>
          <w:lang w:eastAsia="pl-PL"/>
        </w:rPr>
        <w:t>Termin otwarcia ofert</w:t>
      </w:r>
      <w:r w:rsidR="00555EEE">
        <w:rPr>
          <w:rFonts w:ascii="Segoe UI" w:hAnsi="Segoe UI" w:cs="Segoe UI"/>
          <w:lang w:eastAsia="pl-PL"/>
        </w:rPr>
        <w:t xml:space="preserve">: </w:t>
      </w:r>
      <w:r w:rsidR="000F29FD" w:rsidRPr="000F29FD">
        <w:rPr>
          <w:rFonts w:ascii="Segoe UI" w:hAnsi="Segoe UI" w:cs="Segoe UI"/>
          <w:b/>
          <w:lang w:eastAsia="pl-PL"/>
        </w:rPr>
        <w:t>24</w:t>
      </w:r>
      <w:r w:rsidR="000F29FD">
        <w:rPr>
          <w:rFonts w:ascii="Segoe UI" w:hAnsi="Segoe UI" w:cs="Segoe UI"/>
          <w:lang w:eastAsia="pl-PL"/>
        </w:rPr>
        <w:t>.</w:t>
      </w:r>
      <w:r w:rsidR="00703D0B">
        <w:rPr>
          <w:rFonts w:ascii="Segoe UI" w:hAnsi="Segoe UI" w:cs="Segoe UI"/>
          <w:b/>
          <w:lang w:eastAsia="pl-PL"/>
        </w:rPr>
        <w:t>08</w:t>
      </w:r>
      <w:r w:rsidR="007F5EB7" w:rsidRPr="007F5EB7">
        <w:rPr>
          <w:rFonts w:ascii="Segoe UI" w:hAnsi="Segoe UI" w:cs="Segoe UI"/>
          <w:b/>
          <w:lang w:eastAsia="pl-PL"/>
        </w:rPr>
        <w:t>.</w:t>
      </w:r>
      <w:r w:rsidRPr="007F5EB7">
        <w:rPr>
          <w:rFonts w:ascii="Segoe UI" w:hAnsi="Segoe UI" w:cs="Segoe UI"/>
          <w:b/>
          <w:lang w:eastAsia="pl-PL"/>
        </w:rPr>
        <w:t>2021</w:t>
      </w:r>
      <w:r w:rsidR="00AD1975" w:rsidRPr="007F5EB7">
        <w:rPr>
          <w:rFonts w:ascii="Segoe UI" w:hAnsi="Segoe UI" w:cs="Segoe UI"/>
          <w:b/>
          <w:bCs/>
          <w:lang w:eastAsia="pl-PL"/>
        </w:rPr>
        <w:t xml:space="preserve"> r., godzina </w:t>
      </w:r>
      <w:r w:rsidR="000F29FD">
        <w:rPr>
          <w:rFonts w:ascii="Segoe UI" w:hAnsi="Segoe UI" w:cs="Segoe UI"/>
          <w:b/>
          <w:bCs/>
          <w:lang w:eastAsia="pl-PL"/>
        </w:rPr>
        <w:t>09</w:t>
      </w:r>
      <w:r w:rsidR="009D7F17">
        <w:rPr>
          <w:rFonts w:ascii="Segoe UI" w:hAnsi="Segoe UI" w:cs="Segoe UI"/>
          <w:b/>
          <w:bCs/>
          <w:lang w:eastAsia="pl-PL"/>
        </w:rPr>
        <w:t>:30</w:t>
      </w:r>
      <w:r w:rsidR="00AD1975" w:rsidRPr="007F5EB7">
        <w:rPr>
          <w:rFonts w:ascii="Segoe UI" w:hAnsi="Segoe UI" w:cs="Segoe UI"/>
          <w:b/>
          <w:bCs/>
          <w:lang w:eastAsia="pl-PL"/>
        </w:rPr>
        <w:t>.</w:t>
      </w:r>
    </w:p>
    <w:p w14:paraId="46DEDA47" w14:textId="77777777" w:rsidR="002A3E4F" w:rsidRPr="002A3E4F" w:rsidRDefault="000000DD" w:rsidP="0004556D">
      <w:pPr>
        <w:numPr>
          <w:ilvl w:val="0"/>
          <w:numId w:val="13"/>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A70A23">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w:t>
      </w:r>
      <w:r w:rsidR="00A70A23">
        <w:rPr>
          <w:rFonts w:ascii="Segoe UI" w:hAnsi="Segoe UI" w:cs="Segoe UI"/>
        </w:rPr>
        <w:t xml:space="preserve"> do </w:t>
      </w:r>
      <w:r w:rsidR="002A3E4F" w:rsidRPr="002A3E4F">
        <w:rPr>
          <w:rFonts w:ascii="Segoe UI" w:hAnsi="Segoe UI" w:cs="Segoe UI"/>
        </w:rPr>
        <w:t>odszyfrowania.</w:t>
      </w:r>
    </w:p>
    <w:p w14:paraId="6E68BC38" w14:textId="77777777" w:rsidR="00DE4B3E" w:rsidRPr="007A38A7" w:rsidRDefault="00DE4B3E" w:rsidP="0004556D">
      <w:pPr>
        <w:numPr>
          <w:ilvl w:val="0"/>
          <w:numId w:val="13"/>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430995CC" w14:textId="77777777" w:rsidR="00DE4B3E" w:rsidRPr="007A38A7" w:rsidRDefault="00DE4B3E" w:rsidP="000D17D1">
      <w:pPr>
        <w:tabs>
          <w:tab w:val="left" w:pos="426"/>
          <w:tab w:val="left" w:pos="567"/>
        </w:tabs>
        <w:ind w:left="426" w:right="-108" w:hanging="426"/>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61C48AD9" w14:textId="77777777" w:rsidR="00DE4B3E" w:rsidRPr="007A38A7" w:rsidRDefault="00DE4B3E" w:rsidP="000D17D1">
      <w:pPr>
        <w:tabs>
          <w:tab w:val="left" w:pos="426"/>
        </w:tabs>
        <w:ind w:left="709" w:right="-108" w:hanging="709"/>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4C0F9B92" w14:textId="77777777" w:rsidR="00B86715" w:rsidRPr="007A38A7" w:rsidRDefault="00B86715">
      <w:pPr>
        <w:pStyle w:val="Tekstpodstawowy22"/>
        <w:tabs>
          <w:tab w:val="left" w:pos="851"/>
        </w:tabs>
        <w:spacing w:after="0" w:line="240" w:lineRule="auto"/>
        <w:jc w:val="both"/>
        <w:rPr>
          <w:rFonts w:ascii="Segoe UI" w:hAnsi="Segoe UI" w:cs="Segoe UI"/>
          <w:b/>
          <w:i/>
          <w:color w:val="000000"/>
        </w:rPr>
      </w:pPr>
    </w:p>
    <w:p w14:paraId="0DD009BB" w14:textId="77777777" w:rsidR="00F95C53" w:rsidRPr="0037336F" w:rsidRDefault="00F95C53" w:rsidP="0004556D">
      <w:pPr>
        <w:pStyle w:val="Tekstpodstawowy22"/>
        <w:numPr>
          <w:ilvl w:val="0"/>
          <w:numId w:val="18"/>
        </w:numPr>
        <w:spacing w:after="0" w:line="240" w:lineRule="auto"/>
        <w:jc w:val="both"/>
        <w:rPr>
          <w:rFonts w:ascii="Segoe UI" w:hAnsi="Segoe UI" w:cs="Segoe UI"/>
          <w:b/>
          <w:bCs/>
        </w:rPr>
      </w:pPr>
      <w:r>
        <w:rPr>
          <w:rFonts w:ascii="Segoe UI" w:hAnsi="Segoe UI" w:cs="Segoe UI"/>
          <w:b/>
          <w:bCs/>
        </w:rPr>
        <w:t>SPOSÓB</w:t>
      </w:r>
      <w:r w:rsidR="00DF63FC">
        <w:rPr>
          <w:rFonts w:ascii="Segoe UI" w:hAnsi="Segoe UI" w:cs="Segoe UI"/>
          <w:b/>
          <w:bCs/>
        </w:rPr>
        <w:t xml:space="preserve"> OBLICZENIA CENY</w:t>
      </w:r>
    </w:p>
    <w:p w14:paraId="01120EAC" w14:textId="77777777" w:rsidR="0037336F" w:rsidRPr="0037336F" w:rsidRDefault="0037336F" w:rsidP="0037336F">
      <w:pPr>
        <w:suppressAutoHyphens w:val="0"/>
        <w:ind w:left="284" w:hanging="284"/>
        <w:jc w:val="both"/>
        <w:rPr>
          <w:rFonts w:ascii="Segoe UI" w:eastAsiaTheme="minorHAnsi" w:hAnsi="Segoe UI" w:cs="Segoe UI"/>
          <w:lang w:eastAsia="en-US"/>
        </w:rPr>
      </w:pPr>
    </w:p>
    <w:p w14:paraId="2CC997C1" w14:textId="77777777" w:rsidR="0037336F" w:rsidRPr="0037336F" w:rsidRDefault="0037336F" w:rsidP="0004556D">
      <w:pPr>
        <w:numPr>
          <w:ilvl w:val="0"/>
          <w:numId w:val="102"/>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Zamawiający ustala, że obowiązującym rodzajem wynagrodzenia w przedmiotowym zamówieniu jest wynagrodzenie ryczałtowe brutto w złotych polskich (PLN). Podstawa prawna: art. 632 ustawy z dnia 23 kwietnia 1964 r. – Kodeks cywilny (Dz. U. z 2020 r., poz. 1740 z późn. zm.).</w:t>
      </w:r>
    </w:p>
    <w:p w14:paraId="4CCF9497" w14:textId="77777777" w:rsidR="0037336F" w:rsidRPr="0037336F" w:rsidRDefault="0037336F" w:rsidP="0004556D">
      <w:pPr>
        <w:widowControl w:val="0"/>
        <w:numPr>
          <w:ilvl w:val="0"/>
          <w:numId w:val="102"/>
        </w:numPr>
        <w:suppressAutoHyphens w:val="0"/>
        <w:autoSpaceDE w:val="0"/>
        <w:autoSpaceDN w:val="0"/>
        <w:adjustRightInd w:val="0"/>
        <w:ind w:left="284" w:hanging="284"/>
        <w:jc w:val="both"/>
        <w:rPr>
          <w:rFonts w:ascii="Segoe UI" w:hAnsi="Segoe UI" w:cs="Segoe UI"/>
          <w:bCs/>
          <w:lang w:eastAsia="pl-PL"/>
        </w:rPr>
      </w:pPr>
      <w:r w:rsidRPr="0037336F">
        <w:rPr>
          <w:rFonts w:ascii="Segoe UI" w:hAnsi="Segoe UI" w:cs="Segoe UI"/>
          <w:bCs/>
          <w:lang w:eastAsia="pl-PL"/>
        </w:rPr>
        <w:t>Zamawiający informuje, że w wyniku realizacji umowy nie będą prowadzone rozliczenia w innych walutach niż PLN.</w:t>
      </w:r>
    </w:p>
    <w:p w14:paraId="52844327" w14:textId="77777777" w:rsidR="0037336F" w:rsidRPr="0037336F" w:rsidRDefault="0037336F" w:rsidP="0004556D">
      <w:pPr>
        <w:widowControl w:val="0"/>
        <w:numPr>
          <w:ilvl w:val="0"/>
          <w:numId w:val="102"/>
        </w:numPr>
        <w:suppressAutoHyphens w:val="0"/>
        <w:autoSpaceDE w:val="0"/>
        <w:autoSpaceDN w:val="0"/>
        <w:adjustRightInd w:val="0"/>
        <w:ind w:left="284" w:hanging="284"/>
        <w:jc w:val="both"/>
        <w:rPr>
          <w:rFonts w:ascii="Segoe UI" w:hAnsi="Segoe UI" w:cs="Segoe UI"/>
          <w:lang w:eastAsia="pl-PL"/>
        </w:rPr>
      </w:pPr>
      <w:r w:rsidRPr="0037336F">
        <w:rPr>
          <w:rFonts w:ascii="Segoe UI" w:hAnsi="Segoe UI" w:cs="Segoe UI"/>
          <w:bCs/>
          <w:lang w:eastAsia="pl-PL"/>
        </w:rPr>
        <w:t>Wykonawca w formularzu ofertowym obowiązany jest podać cenę brutto, tj. łącznie z podatkiem VAT, za realizację całego przedmiotu zamówienia.</w:t>
      </w:r>
    </w:p>
    <w:p w14:paraId="37110CAE" w14:textId="77777777" w:rsidR="0037336F" w:rsidRPr="0037336F" w:rsidRDefault="00555EEE" w:rsidP="0037336F">
      <w:pPr>
        <w:widowControl w:val="0"/>
        <w:suppressAutoHyphens w:val="0"/>
        <w:autoSpaceDE w:val="0"/>
        <w:autoSpaceDN w:val="0"/>
        <w:adjustRightInd w:val="0"/>
        <w:ind w:left="284"/>
        <w:jc w:val="both"/>
        <w:rPr>
          <w:rFonts w:ascii="Segoe UI" w:hAnsi="Segoe UI" w:cs="Segoe UI"/>
          <w:lang w:eastAsia="pl-PL"/>
        </w:rPr>
      </w:pPr>
      <w:r>
        <w:rPr>
          <w:rFonts w:ascii="Segoe UI" w:hAnsi="Segoe UI" w:cs="Segoe UI"/>
          <w:bCs/>
          <w:lang w:eastAsia="pl-PL"/>
        </w:rPr>
        <w:t>N</w:t>
      </w:r>
      <w:r w:rsidR="0037336F" w:rsidRPr="0037336F">
        <w:rPr>
          <w:rFonts w:ascii="Segoe UI" w:hAnsi="Segoe UI" w:cs="Segoe UI"/>
          <w:bCs/>
          <w:lang w:eastAsia="pl-PL"/>
        </w:rPr>
        <w:t xml:space="preserve">ależy </w:t>
      </w:r>
      <w:r>
        <w:rPr>
          <w:rFonts w:ascii="Segoe UI" w:hAnsi="Segoe UI" w:cs="Segoe UI"/>
          <w:bCs/>
          <w:lang w:eastAsia="pl-PL"/>
        </w:rPr>
        <w:t xml:space="preserve">również </w:t>
      </w:r>
      <w:r w:rsidR="0037336F" w:rsidRPr="0037336F">
        <w:rPr>
          <w:rFonts w:ascii="Segoe UI" w:hAnsi="Segoe UI" w:cs="Segoe UI"/>
          <w:bCs/>
          <w:lang w:eastAsia="pl-PL"/>
        </w:rPr>
        <w:t>wyodrębnić i w formularzu ofertowym podać cenę brutto za:</w:t>
      </w:r>
    </w:p>
    <w:p w14:paraId="24203D10" w14:textId="77777777" w:rsidR="0037336F" w:rsidRPr="0037336F" w:rsidRDefault="003C5270" w:rsidP="0004556D">
      <w:pPr>
        <w:numPr>
          <w:ilvl w:val="0"/>
          <w:numId w:val="103"/>
        </w:numPr>
        <w:suppressAutoHyphens w:val="0"/>
        <w:ind w:left="284" w:firstLine="0"/>
        <w:jc w:val="both"/>
        <w:rPr>
          <w:rFonts w:ascii="Segoe UI" w:hAnsi="Segoe UI" w:cs="Segoe UI"/>
          <w:lang w:eastAsia="pl-PL"/>
        </w:rPr>
      </w:pPr>
      <w:r>
        <w:rPr>
          <w:rFonts w:ascii="Segoe UI" w:hAnsi="Segoe UI" w:cs="Segoe UI"/>
          <w:bCs/>
          <w:lang w:eastAsia="pl-PL"/>
        </w:rPr>
        <w:t xml:space="preserve">realizację I </w:t>
      </w:r>
      <w:r w:rsidR="0037336F">
        <w:rPr>
          <w:rFonts w:ascii="Segoe UI" w:hAnsi="Segoe UI" w:cs="Segoe UI"/>
          <w:bCs/>
          <w:lang w:eastAsia="pl-PL"/>
        </w:rPr>
        <w:t>etap</w:t>
      </w:r>
      <w:r>
        <w:rPr>
          <w:rFonts w:ascii="Segoe UI" w:hAnsi="Segoe UI" w:cs="Segoe UI"/>
          <w:bCs/>
          <w:lang w:eastAsia="pl-PL"/>
        </w:rPr>
        <w:t>u przedmiotu umowy, tj. opracowanie Diagnozy obszaru KKBOF</w:t>
      </w:r>
      <w:r w:rsidR="00555EEE">
        <w:rPr>
          <w:rFonts w:ascii="Segoe UI" w:hAnsi="Segoe UI" w:cs="Segoe UI"/>
          <w:bCs/>
          <w:lang w:eastAsia="pl-PL"/>
        </w:rPr>
        <w:t xml:space="preserve"> (20% ceny brutto za realizację całego przedmiotu zamówienia)</w:t>
      </w:r>
      <w:r w:rsidR="0037336F" w:rsidRPr="0037336F">
        <w:rPr>
          <w:rFonts w:ascii="Segoe UI" w:hAnsi="Segoe UI" w:cs="Segoe UI"/>
          <w:bCs/>
          <w:lang w:eastAsia="pl-PL"/>
        </w:rPr>
        <w:t>;</w:t>
      </w:r>
    </w:p>
    <w:p w14:paraId="03D35E17" w14:textId="77777777" w:rsidR="0037336F" w:rsidRPr="0037336F" w:rsidRDefault="003C5270" w:rsidP="0004556D">
      <w:pPr>
        <w:numPr>
          <w:ilvl w:val="0"/>
          <w:numId w:val="103"/>
        </w:numPr>
        <w:suppressAutoHyphens w:val="0"/>
        <w:ind w:left="284" w:firstLine="0"/>
        <w:jc w:val="both"/>
        <w:rPr>
          <w:rFonts w:ascii="Segoe UI" w:hAnsi="Segoe UI" w:cs="Segoe UI"/>
          <w:lang w:eastAsia="pl-PL"/>
        </w:rPr>
      </w:pPr>
      <w:r>
        <w:rPr>
          <w:rFonts w:ascii="Segoe UI" w:hAnsi="Segoe UI" w:cs="Segoe UI"/>
          <w:bCs/>
          <w:lang w:eastAsia="pl-PL"/>
        </w:rPr>
        <w:t xml:space="preserve">realizację II etapu przedmiotu umowy, tj. opracowanie Raportu Diagnostyczno-Strategicznego </w:t>
      </w:r>
      <w:r>
        <w:rPr>
          <w:rFonts w:ascii="Segoe UI" w:hAnsi="Segoe UI" w:cs="Segoe UI"/>
          <w:bCs/>
          <w:lang w:eastAsia="pl-PL"/>
        </w:rPr>
        <w:br/>
        <w:t>w zakresie mobilności</w:t>
      </w:r>
      <w:r w:rsidR="00555EEE">
        <w:rPr>
          <w:rFonts w:ascii="Segoe UI" w:hAnsi="Segoe UI" w:cs="Segoe UI"/>
          <w:bCs/>
          <w:lang w:eastAsia="pl-PL"/>
        </w:rPr>
        <w:t xml:space="preserve"> (10 % ceny brutto za realizację całego przedmiotu zamówienia)</w:t>
      </w:r>
      <w:r w:rsidR="00555EEE" w:rsidRPr="0037336F">
        <w:rPr>
          <w:rFonts w:ascii="Segoe UI" w:hAnsi="Segoe UI" w:cs="Segoe UI"/>
          <w:bCs/>
          <w:lang w:eastAsia="pl-PL"/>
        </w:rPr>
        <w:t>;</w:t>
      </w:r>
    </w:p>
    <w:p w14:paraId="5ECD5293" w14:textId="77777777" w:rsidR="0037336F" w:rsidRPr="00555EEE" w:rsidRDefault="003C5270" w:rsidP="0004556D">
      <w:pPr>
        <w:numPr>
          <w:ilvl w:val="0"/>
          <w:numId w:val="103"/>
        </w:numPr>
        <w:suppressAutoHyphens w:val="0"/>
        <w:ind w:left="284" w:firstLine="0"/>
        <w:jc w:val="both"/>
        <w:rPr>
          <w:rFonts w:ascii="Segoe UI" w:hAnsi="Segoe UI" w:cs="Segoe UI"/>
          <w:lang w:eastAsia="pl-PL"/>
        </w:rPr>
      </w:pPr>
      <w:r>
        <w:rPr>
          <w:rFonts w:ascii="Segoe UI" w:hAnsi="Segoe UI" w:cs="Segoe UI"/>
          <w:bCs/>
          <w:lang w:eastAsia="pl-PL"/>
        </w:rPr>
        <w:t>realizację III etapu przedmiotu umowy, tj. opracowanie dokumentów: Strategii KKBOF, SUMP KKBOF, Planu działań ZIT oraz przeprowadzenie Strategicznej Oceny Odziaływania na Środowisko</w:t>
      </w:r>
      <w:r w:rsidR="00555EEE">
        <w:rPr>
          <w:rFonts w:ascii="Segoe UI" w:hAnsi="Segoe UI" w:cs="Segoe UI"/>
          <w:lang w:eastAsia="pl-PL"/>
        </w:rPr>
        <w:t xml:space="preserve">; 70% </w:t>
      </w:r>
      <w:r w:rsidR="00555EEE">
        <w:rPr>
          <w:rFonts w:ascii="Segoe UI" w:hAnsi="Segoe UI" w:cs="Segoe UI"/>
          <w:bCs/>
          <w:lang w:eastAsia="pl-PL"/>
        </w:rPr>
        <w:t>ceny brutto za realizację całego przedmiotu zamówienia).</w:t>
      </w:r>
    </w:p>
    <w:p w14:paraId="05E5B06A" w14:textId="77777777" w:rsidR="004302AD" w:rsidRDefault="00555EEE" w:rsidP="00555EEE">
      <w:pPr>
        <w:suppressAutoHyphens w:val="0"/>
        <w:ind w:left="284"/>
        <w:jc w:val="both"/>
        <w:rPr>
          <w:rFonts w:ascii="Segoe UI" w:hAnsi="Segoe UI" w:cs="Segoe UI"/>
          <w:lang w:eastAsia="pl-PL"/>
        </w:rPr>
      </w:pPr>
      <w:r>
        <w:rPr>
          <w:rFonts w:ascii="Segoe UI" w:hAnsi="Segoe UI" w:cs="Segoe UI"/>
          <w:lang w:eastAsia="pl-PL"/>
        </w:rPr>
        <w:t xml:space="preserve">Ponadto </w:t>
      </w:r>
      <w:r w:rsidR="004302AD">
        <w:rPr>
          <w:rFonts w:ascii="Segoe UI" w:hAnsi="Segoe UI" w:cs="Segoe UI"/>
          <w:lang w:eastAsia="pl-PL"/>
        </w:rPr>
        <w:t xml:space="preserve">w ramach III etapu przedmiotu umowy </w:t>
      </w:r>
      <w:r>
        <w:rPr>
          <w:rFonts w:ascii="Segoe UI" w:hAnsi="Segoe UI" w:cs="Segoe UI"/>
          <w:lang w:eastAsia="pl-PL"/>
        </w:rPr>
        <w:t>należy wyodrębnić</w:t>
      </w:r>
      <w:r w:rsidR="004302AD">
        <w:rPr>
          <w:rFonts w:ascii="Segoe UI" w:hAnsi="Segoe UI" w:cs="Segoe UI"/>
          <w:lang w:eastAsia="pl-PL"/>
        </w:rPr>
        <w:t xml:space="preserve"> i w formularzu ofertowym podać cenę brutto za:</w:t>
      </w:r>
    </w:p>
    <w:p w14:paraId="57AD9245" w14:textId="77777777" w:rsidR="004302AD" w:rsidRDefault="004302AD" w:rsidP="00555EEE">
      <w:pPr>
        <w:suppressAutoHyphens w:val="0"/>
        <w:ind w:left="284"/>
        <w:jc w:val="both"/>
        <w:rPr>
          <w:rFonts w:ascii="Segoe UI" w:hAnsi="Segoe UI" w:cs="Segoe UI"/>
          <w:lang w:eastAsia="pl-PL"/>
        </w:rPr>
      </w:pPr>
      <w:r>
        <w:rPr>
          <w:rFonts w:ascii="Segoe UI" w:hAnsi="Segoe UI" w:cs="Segoe UI"/>
          <w:lang w:eastAsia="pl-PL"/>
        </w:rPr>
        <w:t>- opracowanie Planu zrównoważonej mobilności miejskiej dla Koszalińsko – Kołobrzesko – Białogardzkiego Obszaru Funkcjonalnego na lata 2021 – 2030;</w:t>
      </w:r>
    </w:p>
    <w:p w14:paraId="38D15103" w14:textId="77777777" w:rsidR="00555EEE" w:rsidRPr="0037336F" w:rsidRDefault="004302AD" w:rsidP="00555EEE">
      <w:pPr>
        <w:suppressAutoHyphens w:val="0"/>
        <w:ind w:left="284"/>
        <w:jc w:val="both"/>
        <w:rPr>
          <w:rFonts w:ascii="Segoe UI" w:hAnsi="Segoe UI" w:cs="Segoe UI"/>
          <w:lang w:eastAsia="pl-PL"/>
        </w:rPr>
      </w:pPr>
      <w:r>
        <w:rPr>
          <w:rFonts w:ascii="Segoe UI" w:hAnsi="Segoe UI" w:cs="Segoe UI"/>
          <w:lang w:eastAsia="pl-PL"/>
        </w:rPr>
        <w:t>- przeprowadzenie Strategicznej Oceny Oddziaływania na Środowisko.</w:t>
      </w:r>
      <w:r w:rsidR="00555EEE">
        <w:rPr>
          <w:rFonts w:ascii="Segoe UI" w:hAnsi="Segoe UI" w:cs="Segoe UI"/>
          <w:lang w:eastAsia="pl-PL"/>
        </w:rPr>
        <w:t xml:space="preserve"> </w:t>
      </w:r>
    </w:p>
    <w:p w14:paraId="511DA1CD" w14:textId="77777777" w:rsidR="0037336F" w:rsidRPr="0037336F" w:rsidRDefault="0037336F" w:rsidP="0004556D">
      <w:pPr>
        <w:numPr>
          <w:ilvl w:val="0"/>
          <w:numId w:val="102"/>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Ceny należy podać z dokładnością do dwóch miejsc po przecinku.</w:t>
      </w:r>
    </w:p>
    <w:p w14:paraId="78D51AC6" w14:textId="77777777" w:rsidR="0037336F" w:rsidRPr="0037336F" w:rsidRDefault="0037336F" w:rsidP="0004556D">
      <w:pPr>
        <w:numPr>
          <w:ilvl w:val="0"/>
          <w:numId w:val="102"/>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t>
      </w:r>
    </w:p>
    <w:p w14:paraId="22710DF3" w14:textId="77777777" w:rsidR="0037336F" w:rsidRPr="0037336F" w:rsidRDefault="0037336F" w:rsidP="0004556D">
      <w:pPr>
        <w:numPr>
          <w:ilvl w:val="0"/>
          <w:numId w:val="102"/>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W ofercie, o której mowa w ppk</w:t>
      </w:r>
      <w:r>
        <w:rPr>
          <w:rFonts w:ascii="Segoe UI" w:eastAsiaTheme="minorHAnsi" w:hAnsi="Segoe UI" w:cs="Segoe UI"/>
          <w:lang w:eastAsia="en-US"/>
        </w:rPr>
        <w:t xml:space="preserve">t </w:t>
      </w:r>
      <w:r w:rsidR="004302AD">
        <w:rPr>
          <w:rFonts w:ascii="Segoe UI" w:eastAsiaTheme="minorHAnsi" w:hAnsi="Segoe UI" w:cs="Segoe UI"/>
          <w:lang w:eastAsia="en-US"/>
        </w:rPr>
        <w:t>5</w:t>
      </w:r>
      <w:r w:rsidRPr="0037336F">
        <w:rPr>
          <w:rFonts w:ascii="Segoe UI" w:eastAsiaTheme="minorHAnsi" w:hAnsi="Segoe UI" w:cs="Segoe UI"/>
          <w:lang w:eastAsia="en-US"/>
        </w:rPr>
        <w:t>, Wykonawca ma obowiązek:</w:t>
      </w:r>
    </w:p>
    <w:p w14:paraId="6630EC08" w14:textId="77777777" w:rsidR="0037336F" w:rsidRPr="0037336F" w:rsidRDefault="004302AD"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lastRenderedPageBreak/>
        <w:t>6</w:t>
      </w:r>
      <w:r w:rsidR="0037336F" w:rsidRPr="0037336F">
        <w:rPr>
          <w:rFonts w:ascii="Segoe UI" w:eastAsiaTheme="minorHAnsi" w:hAnsi="Segoe UI" w:cs="Segoe UI"/>
          <w:lang w:eastAsia="en-US"/>
        </w:rPr>
        <w:t>.1) poinformowania Zamawiającego, że wybór jego oferty będzie prowadził do powstania u Zamawiającego obowiązku podatkowego;</w:t>
      </w:r>
    </w:p>
    <w:p w14:paraId="7DDBD70E" w14:textId="77777777" w:rsidR="0037336F" w:rsidRPr="0037336F" w:rsidRDefault="004302AD"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6</w:t>
      </w:r>
      <w:r w:rsidR="0037336F" w:rsidRPr="0037336F">
        <w:rPr>
          <w:rFonts w:ascii="Segoe UI" w:eastAsiaTheme="minorHAnsi" w:hAnsi="Segoe UI" w:cs="Segoe UI"/>
          <w:lang w:eastAsia="en-US"/>
        </w:rPr>
        <w:t>.2) wskazania nazwy (rodzaju) towaru lub usługi, których dostawa lub świadczenie będą prowadziły do powstania obowiązku podatkowego;</w:t>
      </w:r>
    </w:p>
    <w:p w14:paraId="75D6205B" w14:textId="77777777" w:rsidR="0037336F" w:rsidRPr="0037336F" w:rsidRDefault="004302AD"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6</w:t>
      </w:r>
      <w:r w:rsidR="0037336F" w:rsidRPr="0037336F">
        <w:rPr>
          <w:rFonts w:ascii="Segoe UI" w:eastAsiaTheme="minorHAnsi" w:hAnsi="Segoe UI" w:cs="Segoe UI"/>
          <w:lang w:eastAsia="en-US"/>
        </w:rPr>
        <w:t>.3) wskazania wartości towaru lub usługi objętego obowiązkiem podatkowym Zamawiającego, bez kwoty podatku;</w:t>
      </w:r>
    </w:p>
    <w:p w14:paraId="32A42F08" w14:textId="77777777" w:rsidR="0037336F" w:rsidRPr="0037336F" w:rsidRDefault="004302AD"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6</w:t>
      </w:r>
      <w:r w:rsidR="0037336F" w:rsidRPr="0037336F">
        <w:rPr>
          <w:rFonts w:ascii="Segoe UI" w:eastAsiaTheme="minorHAnsi" w:hAnsi="Segoe UI" w:cs="Segoe UI"/>
          <w:lang w:eastAsia="en-US"/>
        </w:rPr>
        <w:t>.4) wskazania stawki podatku od towarów i usług, która zgodnie z wiedzą Wykonawcy, będzie miała zastosowanie.</w:t>
      </w:r>
    </w:p>
    <w:p w14:paraId="5FAD1601"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0E3204E0" w14:textId="77777777" w:rsidR="008157E7" w:rsidRPr="00682BD5" w:rsidRDefault="008157E7" w:rsidP="0004556D">
      <w:pPr>
        <w:pStyle w:val="Tekstpodstawowy"/>
        <w:numPr>
          <w:ilvl w:val="0"/>
          <w:numId w:val="18"/>
        </w:numPr>
        <w:tabs>
          <w:tab w:val="left" w:pos="426"/>
        </w:tabs>
        <w:jc w:val="both"/>
        <w:rPr>
          <w:rFonts w:ascii="Segoe UI" w:hAnsi="Segoe UI" w:cs="Segoe UI"/>
          <w:bCs/>
          <w:i w:val="0"/>
          <w:sz w:val="20"/>
        </w:rPr>
      </w:pPr>
      <w:r w:rsidRPr="00682BD5">
        <w:rPr>
          <w:rFonts w:ascii="Segoe UI" w:hAnsi="Segoe UI" w:cs="Segoe UI"/>
          <w:bCs/>
          <w:i w:val="0"/>
          <w:sz w:val="20"/>
        </w:rPr>
        <w:t>OPIS KRYTERIÓW OCENY OFERT, WRAZ Z PODANIEM WAG TYCH KRYTERIÓW I SPOSOBU OCENY OFERT</w:t>
      </w:r>
    </w:p>
    <w:p w14:paraId="2FF1B70E" w14:textId="77777777" w:rsidR="008157E7" w:rsidRDefault="008157E7" w:rsidP="00151BB6">
      <w:pPr>
        <w:rPr>
          <w:rFonts w:ascii="Segoe UI" w:hAnsi="Segoe UI" w:cs="Segoe UI"/>
        </w:rPr>
      </w:pPr>
    </w:p>
    <w:p w14:paraId="670857F8" w14:textId="77777777" w:rsidR="00151BB6" w:rsidRPr="00F01D05" w:rsidRDefault="00151BB6" w:rsidP="00151BB6">
      <w:pPr>
        <w:rPr>
          <w:rFonts w:ascii="Segoe UI" w:hAnsi="Segoe UI" w:cs="Segoe UI"/>
        </w:rPr>
      </w:pPr>
      <w:r w:rsidRPr="00F01D05">
        <w:rPr>
          <w:rFonts w:ascii="Segoe UI" w:hAnsi="Segoe UI" w:cs="Segoe UI"/>
        </w:rPr>
        <w:t>Przy wyborze oferty Zamawiający będzie się kierował następującymi kryteriami i ich wagą:</w:t>
      </w:r>
    </w:p>
    <w:p w14:paraId="4623B4A9" w14:textId="77777777" w:rsidR="00151BB6" w:rsidRPr="009624A3" w:rsidRDefault="00151BB6" w:rsidP="00151BB6">
      <w:pPr>
        <w:rPr>
          <w:rFonts w:ascii="Segoe UI" w:hAnsi="Segoe UI" w:cs="Segoe UI"/>
          <w:b/>
        </w:rPr>
      </w:pPr>
      <w:r w:rsidRPr="009624A3">
        <w:rPr>
          <w:rFonts w:ascii="Segoe UI" w:hAnsi="Segoe UI" w:cs="Segoe UI"/>
          <w:b/>
        </w:rPr>
        <w:t>1)</w:t>
      </w:r>
      <w:r w:rsidRPr="009624A3">
        <w:rPr>
          <w:rFonts w:ascii="Segoe UI" w:hAnsi="Segoe UI" w:cs="Segoe UI"/>
          <w:b/>
        </w:rPr>
        <w:tab/>
        <w:t>Cena (C) – 60%</w:t>
      </w:r>
    </w:p>
    <w:p w14:paraId="62D6A2FD" w14:textId="77777777" w:rsidR="00151BB6" w:rsidRDefault="00151BB6" w:rsidP="00151BB6">
      <w:pPr>
        <w:rPr>
          <w:rFonts w:ascii="Segoe UI" w:hAnsi="Segoe UI" w:cs="Segoe UI"/>
          <w:b/>
        </w:rPr>
      </w:pPr>
      <w:r w:rsidRPr="009624A3">
        <w:rPr>
          <w:rFonts w:ascii="Segoe UI" w:hAnsi="Segoe UI" w:cs="Segoe UI"/>
          <w:b/>
        </w:rPr>
        <w:t>2)</w:t>
      </w:r>
      <w:r w:rsidRPr="009624A3">
        <w:rPr>
          <w:rFonts w:ascii="Segoe UI" w:hAnsi="Segoe UI" w:cs="Segoe UI"/>
          <w:b/>
        </w:rPr>
        <w:tab/>
      </w:r>
      <w:r>
        <w:rPr>
          <w:rFonts w:ascii="Segoe UI" w:hAnsi="Segoe UI" w:cs="Segoe UI"/>
          <w:b/>
        </w:rPr>
        <w:t>Doświadczenie zespołu (D)</w:t>
      </w:r>
      <w:r w:rsidRPr="009624A3">
        <w:rPr>
          <w:rFonts w:ascii="Segoe UI" w:hAnsi="Segoe UI" w:cs="Segoe UI"/>
          <w:b/>
        </w:rPr>
        <w:t xml:space="preserve"> – </w:t>
      </w:r>
      <w:r>
        <w:rPr>
          <w:rFonts w:ascii="Segoe UI" w:hAnsi="Segoe UI" w:cs="Segoe UI"/>
          <w:b/>
        </w:rPr>
        <w:t>40</w:t>
      </w:r>
      <w:r w:rsidRPr="009624A3">
        <w:rPr>
          <w:rFonts w:ascii="Segoe UI" w:hAnsi="Segoe UI" w:cs="Segoe UI"/>
          <w:b/>
        </w:rPr>
        <w:t>%</w:t>
      </w:r>
    </w:p>
    <w:p w14:paraId="5F37BDD1" w14:textId="77777777" w:rsidR="00151BB6" w:rsidRDefault="00151BB6" w:rsidP="00151BB6">
      <w:pPr>
        <w:suppressAutoHyphens w:val="0"/>
        <w:ind w:left="357" w:hanging="357"/>
        <w:jc w:val="both"/>
        <w:rPr>
          <w:rFonts w:ascii="Segoe UI" w:eastAsiaTheme="minorHAnsi" w:hAnsi="Segoe UI" w:cs="Segoe UI"/>
          <w:b/>
          <w:lang w:eastAsia="en-US"/>
        </w:rPr>
      </w:pPr>
    </w:p>
    <w:p w14:paraId="7879E911" w14:textId="77777777" w:rsidR="00151BB6" w:rsidRPr="00151BB6" w:rsidRDefault="00151BB6" w:rsidP="00151BB6">
      <w:pPr>
        <w:suppressAutoHyphens w:val="0"/>
        <w:ind w:left="357" w:hanging="357"/>
        <w:jc w:val="both"/>
        <w:rPr>
          <w:rFonts w:ascii="Segoe UI" w:eastAsiaTheme="minorHAnsi" w:hAnsi="Segoe UI" w:cs="Segoe UI"/>
          <w:lang w:eastAsia="en-US"/>
        </w:rPr>
      </w:pPr>
      <w:r w:rsidRPr="00151BB6">
        <w:rPr>
          <w:rFonts w:ascii="Segoe UI" w:eastAsiaTheme="minorHAnsi" w:hAnsi="Segoe UI" w:cs="Segoe UI"/>
          <w:b/>
          <w:lang w:eastAsia="en-US"/>
        </w:rPr>
        <w:t>Ocena ofert (O)</w:t>
      </w:r>
      <w:r w:rsidRPr="00151BB6">
        <w:rPr>
          <w:rFonts w:ascii="Segoe UI" w:eastAsiaTheme="minorHAnsi" w:hAnsi="Segoe UI" w:cs="Segoe UI"/>
          <w:lang w:eastAsia="en-US"/>
        </w:rPr>
        <w:t xml:space="preserve"> zostanie przeprowadzona w oparciu o przedstawione kryteria oraz ich wagę. </w:t>
      </w:r>
    </w:p>
    <w:p w14:paraId="77EF31D3" w14:textId="77777777" w:rsidR="00151BB6" w:rsidRPr="00151BB6" w:rsidRDefault="00151BB6" w:rsidP="00151BB6">
      <w:pPr>
        <w:suppressAutoHyphens w:val="0"/>
        <w:ind w:left="357" w:hanging="357"/>
        <w:jc w:val="both"/>
        <w:rPr>
          <w:rFonts w:ascii="Segoe UI" w:eastAsiaTheme="minorHAnsi" w:hAnsi="Segoe UI" w:cs="Segoe UI"/>
          <w:lang w:eastAsia="en-US"/>
        </w:rPr>
      </w:pPr>
      <w:r w:rsidRPr="00151BB6">
        <w:rPr>
          <w:rFonts w:ascii="Segoe UI" w:eastAsiaTheme="minorHAnsi" w:hAnsi="Segoe UI" w:cs="Segoe UI"/>
          <w:lang w:eastAsia="en-US"/>
        </w:rPr>
        <w:t>Oferty oceniane będą punktowo w przyjętej skali 100 pkt.</w:t>
      </w:r>
      <w:r w:rsidRPr="00151BB6">
        <w:rPr>
          <w:rFonts w:ascii="Segoe UI" w:eastAsiaTheme="minorHAnsi" w:hAnsi="Segoe UI" w:cs="Segoe UI"/>
          <w:lang w:eastAsia="en-US"/>
        </w:rPr>
        <w:tab/>
        <w:t xml:space="preserve"> </w:t>
      </w:r>
    </w:p>
    <w:p w14:paraId="2E576736" w14:textId="77777777" w:rsidR="00151BB6" w:rsidRPr="00151BB6" w:rsidRDefault="00151BB6" w:rsidP="00151BB6">
      <w:pPr>
        <w:suppressAutoHyphens w:val="0"/>
        <w:jc w:val="both"/>
        <w:rPr>
          <w:rFonts w:ascii="Segoe UI" w:eastAsiaTheme="minorHAnsi" w:hAnsi="Segoe UI" w:cs="Segoe UI"/>
          <w:lang w:eastAsia="en-US"/>
        </w:rPr>
      </w:pPr>
      <w:r w:rsidRPr="00151BB6">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Pr>
          <w:rFonts w:ascii="Segoe UI" w:eastAsiaTheme="minorHAnsi" w:hAnsi="Segoe UI" w:cs="Segoe UI"/>
          <w:b/>
          <w:lang w:eastAsia="en-US"/>
        </w:rPr>
        <w:t>O = C + D</w:t>
      </w:r>
    </w:p>
    <w:p w14:paraId="6A1F4A52" w14:textId="77777777" w:rsidR="00151BB6" w:rsidRPr="00151BB6" w:rsidRDefault="00151BB6" w:rsidP="00151BB6">
      <w:pPr>
        <w:suppressAutoHyphens w:val="0"/>
        <w:ind w:left="357" w:hanging="357"/>
        <w:jc w:val="both"/>
        <w:rPr>
          <w:rFonts w:ascii="Segoe UI" w:eastAsiaTheme="minorHAnsi" w:hAnsi="Segoe UI" w:cs="Segoe UI"/>
          <w:lang w:eastAsia="en-US"/>
        </w:rPr>
      </w:pPr>
    </w:p>
    <w:p w14:paraId="4D732579" w14:textId="77777777" w:rsidR="00151BB6" w:rsidRDefault="00151BB6" w:rsidP="0004556D">
      <w:pPr>
        <w:pStyle w:val="Akapitzlist"/>
        <w:numPr>
          <w:ilvl w:val="0"/>
          <w:numId w:val="27"/>
        </w:numPr>
        <w:suppressAutoHyphens w:val="0"/>
        <w:spacing w:after="0" w:line="240" w:lineRule="auto"/>
        <w:jc w:val="both"/>
        <w:rPr>
          <w:rFonts w:ascii="Segoe UI" w:eastAsiaTheme="minorHAnsi" w:hAnsi="Segoe UI" w:cs="Segoe UI"/>
          <w:b/>
          <w:sz w:val="20"/>
          <w:lang w:eastAsia="en-US"/>
        </w:rPr>
      </w:pPr>
      <w:r w:rsidRPr="00151BB6">
        <w:rPr>
          <w:rFonts w:ascii="Segoe UI" w:eastAsiaTheme="minorHAnsi" w:hAnsi="Segoe UI" w:cs="Segoe UI"/>
          <w:b/>
          <w:sz w:val="20"/>
          <w:lang w:eastAsia="en-US"/>
        </w:rPr>
        <w:t>Kryterium – cena (C): waga – 60%</w:t>
      </w:r>
    </w:p>
    <w:p w14:paraId="55716C32" w14:textId="77777777" w:rsidR="00876B8B" w:rsidRPr="00151BB6" w:rsidRDefault="00876B8B" w:rsidP="00876B8B">
      <w:pPr>
        <w:pStyle w:val="Akapitzlist"/>
        <w:suppressAutoHyphens w:val="0"/>
        <w:spacing w:after="0" w:line="240" w:lineRule="auto"/>
        <w:jc w:val="both"/>
        <w:rPr>
          <w:rFonts w:ascii="Segoe UI" w:eastAsiaTheme="minorHAnsi" w:hAnsi="Segoe UI" w:cs="Segoe UI"/>
          <w:b/>
          <w:sz w:val="20"/>
          <w:lang w:eastAsia="en-US"/>
        </w:rPr>
      </w:pPr>
    </w:p>
    <w:p w14:paraId="7B50A0D0" w14:textId="77777777" w:rsidR="00151BB6" w:rsidRPr="00876B8B" w:rsidRDefault="00151BB6" w:rsidP="00876B8B">
      <w:pPr>
        <w:suppressAutoHyphens w:val="0"/>
        <w:jc w:val="both"/>
        <w:rPr>
          <w:rFonts w:ascii="Segoe UI" w:eastAsiaTheme="minorHAnsi" w:hAnsi="Segoe UI" w:cs="Segoe UI"/>
          <w:lang w:eastAsia="en-US"/>
        </w:rPr>
      </w:pPr>
      <w:r w:rsidRPr="00876B8B">
        <w:rPr>
          <w:rFonts w:ascii="Segoe UI" w:eastAsiaTheme="minorHAnsi" w:hAnsi="Segoe UI" w:cs="Segoe UI"/>
          <w:lang w:eastAsia="en-US"/>
        </w:rPr>
        <w:t xml:space="preserve">Maksymalna liczba punktów, jaką po uwzględnieniu wagi może osiągnąć oferta za kryterium „cena” wynosi </w:t>
      </w:r>
      <w:r w:rsidRPr="00876B8B">
        <w:rPr>
          <w:rFonts w:ascii="Segoe UI" w:eastAsiaTheme="minorHAnsi" w:hAnsi="Segoe UI" w:cs="Segoe UI"/>
          <w:b/>
          <w:lang w:eastAsia="en-US"/>
        </w:rPr>
        <w:t>60 pkt.</w:t>
      </w:r>
    </w:p>
    <w:p w14:paraId="5F3645EB" w14:textId="77777777" w:rsidR="00151BB6" w:rsidRPr="00151BB6" w:rsidRDefault="00151BB6" w:rsidP="00151BB6">
      <w:pPr>
        <w:pStyle w:val="Akapitzlist"/>
        <w:suppressAutoHyphens w:val="0"/>
        <w:spacing w:after="0" w:line="240" w:lineRule="auto"/>
        <w:jc w:val="both"/>
        <w:rPr>
          <w:rFonts w:ascii="Segoe UI" w:eastAsiaTheme="minorHAnsi" w:hAnsi="Segoe UI" w:cs="Segoe UI"/>
          <w:sz w:val="20"/>
          <w:lang w:eastAsia="en-US"/>
        </w:rPr>
      </w:pPr>
    </w:p>
    <w:p w14:paraId="40253A0A" w14:textId="77777777" w:rsidR="00151BB6" w:rsidRPr="00151BB6" w:rsidRDefault="008157E7" w:rsidP="00151BB6">
      <w:pPr>
        <w:pStyle w:val="Akapitzlist"/>
        <w:suppressAutoHyphens w:val="0"/>
        <w:spacing w:after="0" w:line="240" w:lineRule="auto"/>
        <w:jc w:val="both"/>
        <w:rPr>
          <w:rFonts w:ascii="Segoe UI" w:eastAsiaTheme="minorHAnsi" w:hAnsi="Segoe UI" w:cs="Segoe UI"/>
          <w:sz w:val="20"/>
          <w:lang w:eastAsia="en-US"/>
        </w:rPr>
      </w:pPr>
      <w:r>
        <w:rPr>
          <w:rFonts w:ascii="Segoe UI" w:eastAsiaTheme="minorHAnsi" w:hAnsi="Segoe UI" w:cs="Segoe UI"/>
          <w:sz w:val="20"/>
          <w:lang w:eastAsia="en-US"/>
        </w:rPr>
        <w:tab/>
      </w:r>
      <w:r>
        <w:rPr>
          <w:rFonts w:ascii="Segoe UI" w:eastAsiaTheme="minorHAnsi" w:hAnsi="Segoe UI" w:cs="Segoe UI"/>
          <w:sz w:val="20"/>
          <w:lang w:eastAsia="en-US"/>
        </w:rPr>
        <w:tab/>
      </w:r>
      <w:r>
        <w:rPr>
          <w:rFonts w:ascii="Segoe UI" w:eastAsiaTheme="minorHAnsi" w:hAnsi="Segoe UI" w:cs="Segoe UI"/>
          <w:sz w:val="20"/>
          <w:lang w:eastAsia="en-US"/>
        </w:rPr>
        <w:tab/>
      </w:r>
      <w:r w:rsidR="00151BB6" w:rsidRPr="00151BB6">
        <w:rPr>
          <w:rFonts w:ascii="Segoe UI" w:eastAsiaTheme="minorHAnsi" w:hAnsi="Segoe UI" w:cs="Segoe UI"/>
          <w:sz w:val="20"/>
          <w:lang w:eastAsia="en-US"/>
        </w:rPr>
        <w:t>Cena najniższa</w:t>
      </w:r>
    </w:p>
    <w:p w14:paraId="6F305A29" w14:textId="77777777" w:rsidR="00151BB6" w:rsidRPr="00151BB6" w:rsidRDefault="00151BB6" w:rsidP="00151BB6">
      <w:pPr>
        <w:pStyle w:val="Akapitzlist"/>
        <w:suppressAutoHyphens w:val="0"/>
        <w:spacing w:after="0" w:line="240" w:lineRule="auto"/>
        <w:jc w:val="both"/>
        <w:rPr>
          <w:rFonts w:ascii="Segoe UI" w:eastAsiaTheme="minorHAnsi" w:hAnsi="Segoe UI" w:cs="Segoe UI"/>
          <w:sz w:val="20"/>
          <w:lang w:eastAsia="en-US"/>
        </w:rPr>
      </w:pPr>
      <w:r w:rsidRPr="00151BB6">
        <w:rPr>
          <w:rFonts w:ascii="Segoe UI" w:eastAsiaTheme="minorHAnsi" w:hAnsi="Segoe UI" w:cs="Segoe UI"/>
          <w:sz w:val="20"/>
          <w:lang w:eastAsia="en-US"/>
        </w:rPr>
        <w:tab/>
      </w:r>
      <w:r w:rsidRPr="00151BB6">
        <w:rPr>
          <w:rFonts w:ascii="Segoe UI" w:eastAsiaTheme="minorHAnsi" w:hAnsi="Segoe UI" w:cs="Segoe UI"/>
          <w:sz w:val="20"/>
          <w:lang w:eastAsia="en-US"/>
        </w:rPr>
        <w:tab/>
        <w:t>C</w:t>
      </w:r>
      <w:r w:rsidR="008157E7">
        <w:rPr>
          <w:rFonts w:ascii="Segoe UI" w:eastAsiaTheme="minorHAnsi" w:hAnsi="Segoe UI" w:cs="Segoe UI"/>
          <w:sz w:val="20"/>
          <w:lang w:eastAsia="en-US"/>
        </w:rPr>
        <w:t xml:space="preserve"> =   -----------------------</w:t>
      </w:r>
      <w:r w:rsidRPr="00151BB6">
        <w:rPr>
          <w:rFonts w:ascii="Segoe UI" w:eastAsiaTheme="minorHAnsi" w:hAnsi="Segoe UI" w:cs="Segoe UI"/>
          <w:sz w:val="20"/>
          <w:lang w:eastAsia="en-US"/>
        </w:rPr>
        <w:t xml:space="preserve">  x 60% x 100 pkt  </w:t>
      </w:r>
    </w:p>
    <w:p w14:paraId="2CFFD081" w14:textId="77777777" w:rsidR="00151BB6" w:rsidRPr="00151BB6" w:rsidRDefault="008157E7" w:rsidP="00151BB6">
      <w:pPr>
        <w:pStyle w:val="Akapitzlist"/>
        <w:suppressAutoHyphens w:val="0"/>
        <w:spacing w:after="0" w:line="240" w:lineRule="auto"/>
        <w:jc w:val="both"/>
        <w:rPr>
          <w:rFonts w:ascii="Segoe UI" w:eastAsiaTheme="minorHAnsi" w:hAnsi="Segoe UI" w:cs="Segoe UI"/>
          <w:sz w:val="20"/>
          <w:lang w:eastAsia="en-US"/>
        </w:rPr>
      </w:pPr>
      <w:r>
        <w:rPr>
          <w:rFonts w:ascii="Segoe UI" w:eastAsiaTheme="minorHAnsi" w:hAnsi="Segoe UI" w:cs="Segoe UI"/>
          <w:sz w:val="20"/>
          <w:lang w:eastAsia="en-US"/>
        </w:rPr>
        <w:tab/>
      </w:r>
      <w:r>
        <w:rPr>
          <w:rFonts w:ascii="Segoe UI" w:eastAsiaTheme="minorHAnsi" w:hAnsi="Segoe UI" w:cs="Segoe UI"/>
          <w:sz w:val="20"/>
          <w:lang w:eastAsia="en-US"/>
        </w:rPr>
        <w:tab/>
      </w:r>
      <w:r>
        <w:rPr>
          <w:rFonts w:ascii="Segoe UI" w:eastAsiaTheme="minorHAnsi" w:hAnsi="Segoe UI" w:cs="Segoe UI"/>
          <w:sz w:val="20"/>
          <w:lang w:eastAsia="en-US"/>
        </w:rPr>
        <w:tab/>
      </w:r>
      <w:r w:rsidR="00151BB6" w:rsidRPr="00151BB6">
        <w:rPr>
          <w:rFonts w:ascii="Segoe UI" w:eastAsiaTheme="minorHAnsi" w:hAnsi="Segoe UI" w:cs="Segoe UI"/>
          <w:sz w:val="20"/>
          <w:lang w:eastAsia="en-US"/>
        </w:rPr>
        <w:t>Cena oferty badanej</w:t>
      </w:r>
    </w:p>
    <w:p w14:paraId="6CEEB735" w14:textId="77777777" w:rsidR="00151BB6" w:rsidRPr="00151BB6" w:rsidRDefault="00151BB6" w:rsidP="00151BB6">
      <w:pPr>
        <w:suppressAutoHyphens w:val="0"/>
        <w:jc w:val="both"/>
        <w:rPr>
          <w:rFonts w:ascii="Segoe UI" w:eastAsiaTheme="minorHAnsi" w:hAnsi="Segoe UI" w:cs="Segoe UI"/>
          <w:b/>
          <w:lang w:eastAsia="en-US"/>
        </w:rPr>
      </w:pPr>
    </w:p>
    <w:p w14:paraId="1CF75DFF" w14:textId="77777777" w:rsidR="00151BB6" w:rsidRDefault="00151BB6" w:rsidP="0004556D">
      <w:pPr>
        <w:pStyle w:val="Akapitzlist"/>
        <w:numPr>
          <w:ilvl w:val="0"/>
          <w:numId w:val="27"/>
        </w:numPr>
        <w:suppressAutoHyphens w:val="0"/>
        <w:spacing w:after="0" w:line="240" w:lineRule="auto"/>
        <w:jc w:val="both"/>
        <w:rPr>
          <w:rFonts w:ascii="Segoe UI" w:eastAsiaTheme="minorHAnsi" w:hAnsi="Segoe UI" w:cs="Segoe UI"/>
          <w:b/>
          <w:sz w:val="20"/>
          <w:lang w:eastAsia="en-US"/>
        </w:rPr>
      </w:pPr>
      <w:r w:rsidRPr="00151BB6">
        <w:rPr>
          <w:rFonts w:ascii="Segoe UI" w:eastAsiaTheme="minorHAnsi" w:hAnsi="Segoe UI" w:cs="Segoe UI"/>
          <w:b/>
          <w:sz w:val="20"/>
          <w:lang w:eastAsia="en-US"/>
        </w:rPr>
        <w:t>Kryterium – doświadczenie zespołu (D): waga:  40%</w:t>
      </w:r>
    </w:p>
    <w:p w14:paraId="58DDCF49" w14:textId="77777777" w:rsidR="000729B8" w:rsidRDefault="00151BB6" w:rsidP="00876B8B">
      <w:pPr>
        <w:rPr>
          <w:rFonts w:ascii="Segoe UI" w:hAnsi="Segoe UI" w:cs="Segoe UI"/>
        </w:rPr>
      </w:pPr>
      <w:r w:rsidRPr="00F01D05">
        <w:rPr>
          <w:rFonts w:ascii="Segoe UI" w:hAnsi="Segoe UI" w:cs="Segoe UI"/>
        </w:rPr>
        <w:t>Maksymalna liczba punktów, jaką po uwzględnieniu wagi może osiągnąć oferta za kryterium „</w:t>
      </w:r>
      <w:r>
        <w:rPr>
          <w:rFonts w:ascii="Segoe UI" w:hAnsi="Segoe UI" w:cs="Segoe UI"/>
        </w:rPr>
        <w:t>doświadczenie zespołu</w:t>
      </w:r>
      <w:r w:rsidRPr="00F01D05">
        <w:rPr>
          <w:rFonts w:ascii="Segoe UI" w:hAnsi="Segoe UI" w:cs="Segoe UI"/>
        </w:rPr>
        <w:t xml:space="preserve">” wynosi </w:t>
      </w:r>
      <w:r w:rsidR="000729B8">
        <w:rPr>
          <w:rFonts w:ascii="Segoe UI" w:hAnsi="Segoe UI" w:cs="Segoe UI"/>
          <w:b/>
        </w:rPr>
        <w:t>4</w:t>
      </w:r>
      <w:r w:rsidRPr="00754515">
        <w:rPr>
          <w:rFonts w:ascii="Segoe UI" w:hAnsi="Segoe UI" w:cs="Segoe UI"/>
          <w:b/>
        </w:rPr>
        <w:t>0 pkt</w:t>
      </w:r>
      <w:r w:rsidRPr="00F01D05">
        <w:rPr>
          <w:rFonts w:ascii="Segoe UI" w:hAnsi="Segoe UI" w:cs="Segoe UI"/>
        </w:rPr>
        <w:t>.</w:t>
      </w:r>
      <w:r w:rsidR="000729B8">
        <w:rPr>
          <w:rFonts w:ascii="Segoe UI" w:hAnsi="Segoe UI" w:cs="Segoe UI"/>
        </w:rPr>
        <w:t xml:space="preserve"> </w:t>
      </w:r>
    </w:p>
    <w:p w14:paraId="50660094" w14:textId="77777777" w:rsidR="000729B8" w:rsidRDefault="000729B8" w:rsidP="00151BB6">
      <w:pPr>
        <w:rPr>
          <w:rFonts w:ascii="Segoe UI" w:hAnsi="Segoe UI" w:cs="Segoe UI"/>
        </w:rPr>
      </w:pPr>
    </w:p>
    <w:p w14:paraId="74311E88" w14:textId="77777777" w:rsidR="00151BB6" w:rsidRDefault="000729B8" w:rsidP="00151BB6">
      <w:pPr>
        <w:rPr>
          <w:rFonts w:ascii="Segoe UI" w:hAnsi="Segoe UI" w:cs="Segoe UI"/>
          <w:b/>
        </w:rPr>
      </w:pPr>
      <w:r>
        <w:rPr>
          <w:rFonts w:ascii="Segoe UI" w:hAnsi="Segoe UI" w:cs="Segoe UI"/>
        </w:rPr>
        <w:t xml:space="preserve">Punkty w kryterium „doświadczenie zespołu” zostaną przyznane zgodnie ze wzorem: </w:t>
      </w:r>
      <w:r w:rsidRPr="000729B8">
        <w:rPr>
          <w:rFonts w:ascii="Segoe UI" w:hAnsi="Segoe UI" w:cs="Segoe UI"/>
          <w:b/>
        </w:rPr>
        <w:t>D=D1+D2+D3+D4+D5</w:t>
      </w:r>
      <w:r w:rsidR="00672FA3">
        <w:rPr>
          <w:rFonts w:ascii="Segoe UI" w:hAnsi="Segoe UI" w:cs="Segoe UI"/>
          <w:b/>
        </w:rPr>
        <w:t xml:space="preserve">, </w:t>
      </w:r>
      <w:r w:rsidR="00672FA3" w:rsidRPr="00672FA3">
        <w:rPr>
          <w:rFonts w:ascii="Segoe UI" w:hAnsi="Segoe UI" w:cs="Segoe UI"/>
        </w:rPr>
        <w:t>gdzie:</w:t>
      </w:r>
    </w:p>
    <w:p w14:paraId="1B6D2F69" w14:textId="77777777" w:rsidR="000729B8" w:rsidRDefault="000729B8" w:rsidP="00151BB6">
      <w:pPr>
        <w:rPr>
          <w:rFonts w:ascii="Segoe UI" w:hAnsi="Segoe UI" w:cs="Segoe UI"/>
        </w:rPr>
      </w:pPr>
    </w:p>
    <w:p w14:paraId="46C0871E" w14:textId="77777777" w:rsidR="00672FA3" w:rsidRDefault="000729B8" w:rsidP="00B933A6">
      <w:pPr>
        <w:rPr>
          <w:rFonts w:ascii="Segoe UI" w:hAnsi="Segoe UI" w:cs="Segoe UI"/>
          <w:b/>
        </w:rPr>
      </w:pPr>
      <w:r w:rsidRPr="008157E7">
        <w:rPr>
          <w:rFonts w:ascii="Segoe UI" w:hAnsi="Segoe UI" w:cs="Segoe UI"/>
          <w:b/>
        </w:rPr>
        <w:t>2.1)</w:t>
      </w:r>
      <w:r>
        <w:rPr>
          <w:rFonts w:ascii="Segoe UI" w:hAnsi="Segoe UI" w:cs="Segoe UI"/>
        </w:rPr>
        <w:t xml:space="preserve"> </w:t>
      </w:r>
      <w:r w:rsidR="00672FA3">
        <w:rPr>
          <w:rFonts w:ascii="Segoe UI" w:hAnsi="Segoe UI" w:cs="Segoe UI"/>
          <w:b/>
        </w:rPr>
        <w:t>D1</w:t>
      </w:r>
      <w:r w:rsidRPr="000729B8">
        <w:rPr>
          <w:rFonts w:ascii="Segoe UI" w:hAnsi="Segoe UI" w:cs="Segoe UI"/>
          <w:b/>
        </w:rPr>
        <w:t xml:space="preserve">– doświadczenie </w:t>
      </w:r>
      <w:r w:rsidR="00D50ED7">
        <w:rPr>
          <w:rFonts w:ascii="Segoe UI" w:hAnsi="Segoe UI" w:cs="Segoe UI"/>
          <w:b/>
        </w:rPr>
        <w:t>K</w:t>
      </w:r>
      <w:r w:rsidRPr="000729B8">
        <w:rPr>
          <w:rFonts w:ascii="Segoe UI" w:hAnsi="Segoe UI" w:cs="Segoe UI"/>
          <w:b/>
        </w:rPr>
        <w:t>ierownika zespołu do opracowania Strategii KKBOF</w:t>
      </w:r>
    </w:p>
    <w:p w14:paraId="630C57AC" w14:textId="77777777" w:rsidR="00672FA3" w:rsidRPr="00672FA3" w:rsidRDefault="00672FA3" w:rsidP="00672FA3">
      <w:pPr>
        <w:suppressAutoHyphens w:val="0"/>
        <w:jc w:val="both"/>
        <w:rPr>
          <w:rFonts w:ascii="Segoe UI" w:eastAsiaTheme="minorHAnsi" w:hAnsi="Segoe UI" w:cs="Segoe UI"/>
          <w:lang w:eastAsia="en-US"/>
        </w:rPr>
      </w:pPr>
      <w:r w:rsidRPr="00672FA3">
        <w:rPr>
          <w:rFonts w:ascii="Segoe UI" w:eastAsiaTheme="minorHAnsi" w:hAnsi="Segoe UI" w:cs="Segoe UI"/>
          <w:lang w:eastAsia="en-US"/>
        </w:rPr>
        <w:t xml:space="preserve">Maksymalna liczba punktów, jaką może osiągnąć oferta za </w:t>
      </w:r>
      <w:r>
        <w:rPr>
          <w:rFonts w:ascii="Segoe UI" w:eastAsiaTheme="minorHAnsi" w:hAnsi="Segoe UI" w:cs="Segoe UI"/>
          <w:lang w:eastAsia="en-US"/>
        </w:rPr>
        <w:t xml:space="preserve">podkryterium </w:t>
      </w:r>
      <w:r w:rsidRPr="00672FA3">
        <w:rPr>
          <w:rFonts w:ascii="Segoe UI" w:eastAsiaTheme="minorHAnsi" w:hAnsi="Segoe UI" w:cs="Segoe UI"/>
          <w:lang w:eastAsia="en-US"/>
        </w:rPr>
        <w:t>„</w:t>
      </w:r>
      <w:r w:rsidR="00D50ED7">
        <w:rPr>
          <w:rFonts w:ascii="Segoe UI" w:eastAsiaTheme="minorHAnsi" w:hAnsi="Segoe UI" w:cs="Segoe UI"/>
          <w:lang w:eastAsia="en-US"/>
        </w:rPr>
        <w:t>doświadczenie K</w:t>
      </w:r>
      <w:r w:rsidRPr="00672FA3">
        <w:rPr>
          <w:rFonts w:ascii="Segoe UI" w:eastAsiaTheme="minorHAnsi" w:hAnsi="Segoe UI" w:cs="Segoe UI"/>
          <w:lang w:eastAsia="en-US"/>
        </w:rPr>
        <w:t xml:space="preserve">ierownika zespołu do opracowania Strategii KKBOF” wynosi </w:t>
      </w:r>
      <w:r>
        <w:rPr>
          <w:rFonts w:ascii="Segoe UI" w:eastAsiaTheme="minorHAnsi" w:hAnsi="Segoe UI" w:cs="Segoe UI"/>
          <w:b/>
          <w:lang w:eastAsia="en-US"/>
        </w:rPr>
        <w:t>8</w:t>
      </w:r>
      <w:r w:rsidRPr="00672FA3">
        <w:rPr>
          <w:rFonts w:ascii="Segoe UI" w:eastAsiaTheme="minorHAnsi" w:hAnsi="Segoe UI" w:cs="Segoe UI"/>
          <w:b/>
          <w:lang w:eastAsia="en-US"/>
        </w:rPr>
        <w:t xml:space="preserve"> pkt</w:t>
      </w:r>
      <w:r w:rsidRPr="00672FA3">
        <w:rPr>
          <w:rFonts w:ascii="Segoe UI" w:eastAsiaTheme="minorHAnsi" w:hAnsi="Segoe UI" w:cs="Segoe UI"/>
          <w:lang w:eastAsia="en-US"/>
        </w:rPr>
        <w:t>.</w:t>
      </w:r>
    </w:p>
    <w:p w14:paraId="6B8C5027" w14:textId="77777777" w:rsidR="00672FA3" w:rsidRPr="008157E7" w:rsidRDefault="00672FA3" w:rsidP="00185F9B">
      <w:pPr>
        <w:suppressAutoHyphens w:val="0"/>
        <w:ind w:left="357" w:hanging="357"/>
        <w:jc w:val="both"/>
        <w:rPr>
          <w:rFonts w:ascii="Segoe UI" w:eastAsiaTheme="minorHAnsi" w:hAnsi="Segoe UI" w:cs="Segoe UI"/>
          <w:b/>
          <w:sz w:val="10"/>
          <w:szCs w:val="10"/>
          <w:lang w:eastAsia="en-US"/>
        </w:rPr>
      </w:pPr>
    </w:p>
    <w:p w14:paraId="00EBCCE0" w14:textId="77777777" w:rsidR="00672FA3" w:rsidRDefault="00672FA3" w:rsidP="008157E7">
      <w:pPr>
        <w:jc w:val="both"/>
        <w:rPr>
          <w:rFonts w:ascii="Segoe UI" w:hAnsi="Segoe UI" w:cs="Segoe UI"/>
        </w:rPr>
      </w:pPr>
      <w:r w:rsidRPr="00185F9B">
        <w:rPr>
          <w:rFonts w:ascii="Segoe UI" w:hAnsi="Segoe UI" w:cs="Segoe UI"/>
        </w:rPr>
        <w:t>Ocena podkryterium D</w:t>
      </w:r>
      <w:r w:rsidR="00185F9B" w:rsidRPr="00185F9B">
        <w:rPr>
          <w:rFonts w:ascii="Segoe UI" w:hAnsi="Segoe UI" w:cs="Segoe UI"/>
        </w:rPr>
        <w:t>1</w:t>
      </w:r>
      <w:r w:rsidRPr="00185F9B">
        <w:rPr>
          <w:rFonts w:ascii="Segoe UI" w:hAnsi="Segoe UI" w:cs="Segoe UI"/>
        </w:rPr>
        <w:t xml:space="preserve"> zostanie dokonana poprzez zastosowanie następującej punktacji:</w:t>
      </w:r>
    </w:p>
    <w:p w14:paraId="711F65A5" w14:textId="77777777" w:rsidR="00185F9B" w:rsidRPr="008157E7" w:rsidRDefault="00185F9B" w:rsidP="008157E7">
      <w:pPr>
        <w:jc w:val="both"/>
        <w:rPr>
          <w:rFonts w:ascii="Segoe UI" w:hAnsi="Segoe UI" w:cs="Segoe UI"/>
          <w:sz w:val="10"/>
          <w:szCs w:val="10"/>
        </w:rPr>
      </w:pPr>
    </w:p>
    <w:p w14:paraId="5C8B5497" w14:textId="77777777" w:rsidR="008157E7" w:rsidRPr="008157E7" w:rsidRDefault="008157E7" w:rsidP="008157E7">
      <w:pPr>
        <w:suppressAutoHyphens w:val="0"/>
        <w:spacing w:line="259" w:lineRule="auto"/>
        <w:jc w:val="both"/>
        <w:rPr>
          <w:rFonts w:ascii="Segoe UI" w:hAnsi="Segoe UI" w:cs="Segoe UI"/>
        </w:rPr>
      </w:pPr>
      <w:r w:rsidRPr="008157E7">
        <w:rPr>
          <w:rFonts w:ascii="Segoe UI" w:hAnsi="Segoe UI" w:cs="Segoe UI"/>
        </w:rPr>
        <w:t xml:space="preserve">Doświadczenie </w:t>
      </w:r>
      <w:r w:rsidRPr="008157E7">
        <w:rPr>
          <w:rFonts w:ascii="Segoe UI" w:hAnsi="Segoe UI" w:cs="Segoe UI"/>
          <w:u w:val="single"/>
        </w:rPr>
        <w:t>Kierownika zespołu do opracowania Strategii KKBOF</w:t>
      </w:r>
      <w:r w:rsidRPr="008157E7">
        <w:rPr>
          <w:rFonts w:ascii="Segoe UI" w:hAnsi="Segoe UI" w:cs="Segoe UI"/>
        </w:rPr>
        <w:t xml:space="preserve"> przy koordynacji prac zespołu przy realizacji:</w:t>
      </w:r>
    </w:p>
    <w:p w14:paraId="68390E94" w14:textId="77777777" w:rsidR="008157E7" w:rsidRPr="008157E7" w:rsidRDefault="008157E7" w:rsidP="008157E7">
      <w:pPr>
        <w:suppressAutoHyphens w:val="0"/>
        <w:spacing w:line="259" w:lineRule="auto"/>
        <w:jc w:val="both"/>
        <w:rPr>
          <w:rFonts w:ascii="Segoe UI" w:hAnsi="Segoe UI" w:cs="Segoe UI"/>
        </w:rPr>
      </w:pPr>
      <w:r w:rsidRPr="008157E7">
        <w:rPr>
          <w:rFonts w:ascii="Segoe UI" w:hAnsi="Segoe UI" w:cs="Segoe UI"/>
        </w:rPr>
        <w:t xml:space="preserve">- </w:t>
      </w:r>
      <w:r w:rsidRPr="008157E7">
        <w:rPr>
          <w:rFonts w:ascii="Segoe UI" w:hAnsi="Segoe UI" w:cs="Segoe UI"/>
          <w:b/>
        </w:rPr>
        <w:t>1 zadania</w:t>
      </w:r>
      <w:r w:rsidRPr="008157E7">
        <w:rPr>
          <w:rFonts w:ascii="Segoe UI" w:hAnsi="Segoe UI" w:cs="Segoe UI"/>
        </w:rPr>
        <w:t xml:space="preserve"> polegającego na </w:t>
      </w:r>
      <w:r w:rsidR="00CC2677">
        <w:rPr>
          <w:rFonts w:ascii="Segoe UI" w:hAnsi="Segoe UI" w:cs="Segoe UI"/>
        </w:rPr>
        <w:t>opracowaniu</w:t>
      </w:r>
      <w:r w:rsidRPr="008157E7">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(np. strategia rozwoju gminy, strategia rozwoju obszaru funkcjonalnego, plan zrównoważonej mobilności, strategia rozwoju transportu itp.) – </w:t>
      </w:r>
      <w:r>
        <w:rPr>
          <w:rFonts w:ascii="Segoe UI" w:hAnsi="Segoe UI" w:cs="Segoe UI"/>
          <w:b/>
        </w:rPr>
        <w:t>0 pkt</w:t>
      </w:r>
    </w:p>
    <w:p w14:paraId="6FF128EB" w14:textId="77777777" w:rsidR="008157E7" w:rsidRPr="008157E7" w:rsidRDefault="008157E7" w:rsidP="008157E7">
      <w:pPr>
        <w:suppressAutoHyphens w:val="0"/>
        <w:spacing w:line="259" w:lineRule="auto"/>
        <w:jc w:val="both"/>
        <w:rPr>
          <w:rFonts w:ascii="Segoe UI" w:hAnsi="Segoe UI" w:cs="Segoe UI"/>
        </w:rPr>
      </w:pPr>
      <w:r w:rsidRPr="008157E7">
        <w:rPr>
          <w:rFonts w:ascii="Segoe UI" w:hAnsi="Segoe UI" w:cs="Segoe UI"/>
        </w:rPr>
        <w:t xml:space="preserve">- </w:t>
      </w:r>
      <w:r w:rsidRPr="008157E7">
        <w:rPr>
          <w:rFonts w:ascii="Segoe UI" w:hAnsi="Segoe UI" w:cs="Segoe UI"/>
          <w:b/>
        </w:rPr>
        <w:t>2 zadań</w:t>
      </w:r>
      <w:r w:rsidRPr="008157E7">
        <w:rPr>
          <w:rFonts w:ascii="Segoe UI" w:hAnsi="Segoe UI" w:cs="Segoe UI"/>
        </w:rPr>
        <w:t xml:space="preserve"> polegających na </w:t>
      </w:r>
      <w:r w:rsidR="00CC2677">
        <w:rPr>
          <w:rFonts w:ascii="Segoe UI" w:hAnsi="Segoe UI" w:cs="Segoe UI"/>
        </w:rPr>
        <w:t>opracowaniu</w:t>
      </w:r>
      <w:r w:rsidRPr="008157E7">
        <w:rPr>
          <w:rFonts w:ascii="Segoe UI" w:hAnsi="Segoe UI" w:cs="Segoe UI"/>
        </w:rPr>
        <w:t xml:space="preserve">: dokumentu określającego ogólne kierunki rozwoju dla obszaru o minimalnej liczbie ludności wynoszącej 100.000 osób lub dokumentu w zakresie transportu dla obszaru </w:t>
      </w:r>
      <w:r w:rsidRPr="008157E7">
        <w:rPr>
          <w:rFonts w:ascii="Segoe UI" w:hAnsi="Segoe UI" w:cs="Segoe UI"/>
        </w:rPr>
        <w:lastRenderedPageBreak/>
        <w:t xml:space="preserve">o minimalnej liczbie ludności wynoszącej 100.000 osób (np. strategia rozwoju gminy, strategia rozwoju obszaru funkcjonalnego, plan zrównoważonej mobilności, strategia rozwoju transportu itp.) – </w:t>
      </w:r>
      <w:r>
        <w:rPr>
          <w:rFonts w:ascii="Segoe UI" w:hAnsi="Segoe UI" w:cs="Segoe UI"/>
          <w:b/>
        </w:rPr>
        <w:t>1 pkt</w:t>
      </w:r>
    </w:p>
    <w:p w14:paraId="11BBA175" w14:textId="77777777" w:rsidR="008157E7" w:rsidRPr="008157E7" w:rsidRDefault="008157E7" w:rsidP="008157E7">
      <w:pPr>
        <w:suppressAutoHyphens w:val="0"/>
        <w:spacing w:line="259" w:lineRule="auto"/>
        <w:jc w:val="both"/>
        <w:rPr>
          <w:rFonts w:ascii="Segoe UI" w:hAnsi="Segoe UI" w:cs="Segoe UI"/>
          <w:b/>
        </w:rPr>
      </w:pPr>
      <w:r w:rsidRPr="008157E7">
        <w:rPr>
          <w:rFonts w:ascii="Segoe UI" w:hAnsi="Segoe UI" w:cs="Segoe UI"/>
          <w:b/>
        </w:rPr>
        <w:t>- 3 zadań</w:t>
      </w:r>
      <w:r w:rsidRPr="008157E7">
        <w:rPr>
          <w:rFonts w:ascii="Segoe UI" w:hAnsi="Segoe UI" w:cs="Segoe UI"/>
        </w:rPr>
        <w:t xml:space="preserve"> polegających na </w:t>
      </w:r>
      <w:r w:rsidR="00CC2677">
        <w:rPr>
          <w:rFonts w:ascii="Segoe UI" w:hAnsi="Segoe UI" w:cs="Segoe UI"/>
        </w:rPr>
        <w:t>opracowaniu</w:t>
      </w:r>
      <w:r w:rsidRPr="008157E7">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(np. strategia rozwoju gminy, strategia rozwoju obszaru funkcjonalnego, plan zrównoważonej mobilności, strategia rozwoju transportu itp.) – </w:t>
      </w:r>
      <w:r>
        <w:rPr>
          <w:rFonts w:ascii="Segoe UI" w:hAnsi="Segoe UI" w:cs="Segoe UI"/>
          <w:b/>
        </w:rPr>
        <w:t>2 pkt</w:t>
      </w:r>
    </w:p>
    <w:p w14:paraId="662DB023" w14:textId="77777777" w:rsidR="008157E7" w:rsidRPr="008157E7" w:rsidRDefault="008157E7" w:rsidP="008157E7">
      <w:pPr>
        <w:suppressAutoHyphens w:val="0"/>
        <w:spacing w:line="259" w:lineRule="auto"/>
        <w:jc w:val="both"/>
        <w:rPr>
          <w:rFonts w:ascii="Segoe UI" w:hAnsi="Segoe UI" w:cs="Segoe UI"/>
        </w:rPr>
      </w:pPr>
      <w:r w:rsidRPr="008157E7">
        <w:rPr>
          <w:rFonts w:ascii="Segoe UI" w:hAnsi="Segoe UI" w:cs="Segoe UI"/>
          <w:b/>
        </w:rPr>
        <w:t>- 4 zadań</w:t>
      </w:r>
      <w:r w:rsidRPr="008157E7">
        <w:rPr>
          <w:rFonts w:ascii="Segoe UI" w:hAnsi="Segoe UI" w:cs="Segoe UI"/>
        </w:rPr>
        <w:t xml:space="preserve"> polegających na</w:t>
      </w:r>
      <w:r w:rsidR="00CC2677">
        <w:rPr>
          <w:rFonts w:ascii="Segoe UI" w:hAnsi="Segoe UI" w:cs="Segoe UI"/>
        </w:rPr>
        <w:t xml:space="preserve"> opracowaniu</w:t>
      </w:r>
      <w:r w:rsidRPr="008157E7">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(np. strategia rozwoju gminy, strategia rozwoju obszaru funkcjonalnego, plan zrównoważonej mobilności, strategia rozwoju transportu itp.) </w:t>
      </w:r>
      <w:r w:rsidRPr="00403DD0">
        <w:rPr>
          <w:rFonts w:ascii="Segoe UI" w:hAnsi="Segoe UI" w:cs="Segoe UI"/>
        </w:rPr>
        <w:t>–</w:t>
      </w:r>
      <w:r>
        <w:rPr>
          <w:rFonts w:ascii="Segoe UI" w:hAnsi="Segoe UI" w:cs="Segoe UI"/>
          <w:b/>
        </w:rPr>
        <w:t xml:space="preserve"> 5 pkt</w:t>
      </w:r>
    </w:p>
    <w:p w14:paraId="01CB161F" w14:textId="77777777" w:rsidR="008157E7" w:rsidRDefault="008157E7" w:rsidP="008157E7">
      <w:pPr>
        <w:suppressAutoHyphens w:val="0"/>
        <w:spacing w:line="259" w:lineRule="auto"/>
        <w:jc w:val="both"/>
        <w:rPr>
          <w:rFonts w:ascii="Segoe UI" w:hAnsi="Segoe UI" w:cs="Segoe UI"/>
          <w:b/>
        </w:rPr>
      </w:pPr>
      <w:r w:rsidRPr="008157E7">
        <w:rPr>
          <w:rFonts w:ascii="Segoe UI" w:hAnsi="Segoe UI" w:cs="Segoe UI"/>
        </w:rPr>
        <w:t xml:space="preserve">- </w:t>
      </w:r>
      <w:r w:rsidRPr="008157E7">
        <w:rPr>
          <w:rFonts w:ascii="Segoe UI" w:hAnsi="Segoe UI" w:cs="Segoe UI"/>
          <w:b/>
        </w:rPr>
        <w:t>5 i więcej zadań</w:t>
      </w:r>
      <w:r w:rsidRPr="008157E7">
        <w:rPr>
          <w:rFonts w:ascii="Segoe UI" w:hAnsi="Segoe UI" w:cs="Segoe UI"/>
        </w:rPr>
        <w:t xml:space="preserve"> polegających na </w:t>
      </w:r>
      <w:r w:rsidR="00CC2677">
        <w:rPr>
          <w:rFonts w:ascii="Segoe UI" w:hAnsi="Segoe UI" w:cs="Segoe UI"/>
        </w:rPr>
        <w:t>opracowa</w:t>
      </w:r>
      <w:r w:rsidRPr="008157E7">
        <w:rPr>
          <w:rFonts w:ascii="Segoe UI" w:hAnsi="Segoe UI" w:cs="Segoe UI"/>
        </w:rPr>
        <w:t xml:space="preserve">niu: dokumentu określającego ogólne kierunki rozwoju dla obszaru o minimalnej liczbie ludności wynoszącej 100.000 osób lub dokumentu w zakresie transportu dla obszaru o minimalnej liczbie ludności wynoszącej 100.000 osób (np. strategia rozwoju gminy, strategia rozwoju obszaru funkcjonalnego, plan zrównoważonej mobilności, strategia rozwoju transportu itp.) – </w:t>
      </w:r>
      <w:r>
        <w:rPr>
          <w:rFonts w:ascii="Segoe UI" w:hAnsi="Segoe UI" w:cs="Segoe UI"/>
          <w:b/>
        </w:rPr>
        <w:t>8 pkt</w:t>
      </w:r>
    </w:p>
    <w:p w14:paraId="671C49D9" w14:textId="77777777" w:rsidR="008157E7" w:rsidRPr="008157E7" w:rsidRDefault="008157E7" w:rsidP="008157E7">
      <w:pPr>
        <w:suppressAutoHyphens w:val="0"/>
        <w:spacing w:line="259" w:lineRule="auto"/>
        <w:jc w:val="both"/>
        <w:rPr>
          <w:rFonts w:ascii="Segoe UI" w:hAnsi="Segoe UI" w:cs="Segoe UI"/>
        </w:rPr>
      </w:pPr>
    </w:p>
    <w:p w14:paraId="4349F894" w14:textId="77777777" w:rsidR="008157E7" w:rsidRPr="00403DD0" w:rsidRDefault="008157E7" w:rsidP="008157E7">
      <w:pPr>
        <w:suppressAutoHyphens w:val="0"/>
        <w:spacing w:line="259" w:lineRule="auto"/>
        <w:jc w:val="both"/>
        <w:rPr>
          <w:rFonts w:ascii="Segoe UI" w:hAnsi="Segoe UI" w:cs="Segoe UI"/>
          <w:b/>
        </w:rPr>
      </w:pPr>
      <w:r w:rsidRPr="00403DD0">
        <w:rPr>
          <w:rFonts w:ascii="Segoe UI" w:hAnsi="Segoe UI" w:cs="Segoe UI"/>
          <w:b/>
        </w:rPr>
        <w:t>2.2) D2 – doświadczenie Specjali</w:t>
      </w:r>
      <w:r w:rsidR="00403DD0">
        <w:rPr>
          <w:rFonts w:ascii="Segoe UI" w:hAnsi="Segoe UI" w:cs="Segoe UI"/>
          <w:b/>
        </w:rPr>
        <w:t>sty ds. konsultacji społecznych</w:t>
      </w:r>
    </w:p>
    <w:p w14:paraId="07D22215"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Maksymalna liczba punktów, jaką może osiągnąć oferta za podkryterium „doświadczenie Specjalisty </w:t>
      </w:r>
      <w:r w:rsidR="00876B8B">
        <w:rPr>
          <w:rFonts w:ascii="Segoe UI" w:hAnsi="Segoe UI" w:cs="Segoe UI"/>
        </w:rPr>
        <w:br/>
      </w:r>
      <w:r w:rsidRPr="00403DD0">
        <w:rPr>
          <w:rFonts w:ascii="Segoe UI" w:hAnsi="Segoe UI" w:cs="Segoe UI"/>
        </w:rPr>
        <w:t xml:space="preserve">ds. konsultacji społecznych” wynosi </w:t>
      </w:r>
      <w:r w:rsidRPr="00403DD0">
        <w:rPr>
          <w:rFonts w:ascii="Segoe UI" w:hAnsi="Segoe UI" w:cs="Segoe UI"/>
          <w:b/>
        </w:rPr>
        <w:t>8 pkt.</w:t>
      </w:r>
    </w:p>
    <w:p w14:paraId="23722AB7" w14:textId="77777777" w:rsidR="008157E7" w:rsidRPr="00403DD0" w:rsidRDefault="008157E7" w:rsidP="008157E7">
      <w:pPr>
        <w:suppressAutoHyphens w:val="0"/>
        <w:spacing w:line="259" w:lineRule="auto"/>
        <w:jc w:val="both"/>
        <w:rPr>
          <w:rFonts w:ascii="Segoe UI" w:hAnsi="Segoe UI" w:cs="Segoe UI"/>
          <w:sz w:val="10"/>
          <w:szCs w:val="10"/>
        </w:rPr>
      </w:pPr>
    </w:p>
    <w:p w14:paraId="6DDD72F6"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Ocena podkryterium D2 zostanie dokonana poprzez zastosowanie następującej punktacji:</w:t>
      </w:r>
    </w:p>
    <w:p w14:paraId="63904851" w14:textId="77777777" w:rsidR="008157E7" w:rsidRPr="00403DD0" w:rsidRDefault="008157E7" w:rsidP="008157E7">
      <w:pPr>
        <w:suppressAutoHyphens w:val="0"/>
        <w:spacing w:line="259" w:lineRule="auto"/>
        <w:jc w:val="both"/>
        <w:rPr>
          <w:rFonts w:ascii="Segoe UI" w:hAnsi="Segoe UI" w:cs="Segoe UI"/>
          <w:sz w:val="10"/>
          <w:szCs w:val="10"/>
        </w:rPr>
      </w:pPr>
    </w:p>
    <w:p w14:paraId="31333C7E"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Doświadczenie </w:t>
      </w:r>
      <w:r w:rsidRPr="00403DD0">
        <w:rPr>
          <w:rFonts w:ascii="Segoe UI" w:hAnsi="Segoe UI" w:cs="Segoe UI"/>
          <w:u w:val="single"/>
        </w:rPr>
        <w:t>Specjalisty ds. konsultacji społecznych</w:t>
      </w:r>
      <w:r w:rsidRPr="00403DD0">
        <w:rPr>
          <w:rFonts w:ascii="Segoe UI" w:hAnsi="Segoe UI" w:cs="Segoe UI"/>
        </w:rPr>
        <w:t xml:space="preserve"> przy realizacji:</w:t>
      </w:r>
    </w:p>
    <w:p w14:paraId="15A48B49"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b/>
        </w:rPr>
        <w:t>- 1 zadania</w:t>
      </w:r>
      <w:r w:rsidRPr="00403DD0">
        <w:rPr>
          <w:rFonts w:ascii="Segoe UI" w:hAnsi="Segoe UI" w:cs="Segoe UI"/>
        </w:rPr>
        <w:t xml:space="preserve"> </w:t>
      </w:r>
      <w:r w:rsidR="00CC2677" w:rsidRPr="00403DD0">
        <w:rPr>
          <w:rFonts w:ascii="Segoe UI" w:hAnsi="Segoe UI" w:cs="Segoe UI"/>
        </w:rPr>
        <w:t>polegającego na przeprowadzeniu</w:t>
      </w:r>
      <w:r w:rsidRPr="00403DD0">
        <w:rPr>
          <w:rFonts w:ascii="Segoe UI" w:hAnsi="Segoe UI" w:cs="Segoe UI"/>
        </w:rPr>
        <w:t xml:space="preserve"> badania jakościowe</w:t>
      </w:r>
      <w:r w:rsidR="00CC2677" w:rsidRPr="00403DD0">
        <w:rPr>
          <w:rFonts w:ascii="Segoe UI" w:hAnsi="Segoe UI" w:cs="Segoe UI"/>
        </w:rPr>
        <w:t>go</w:t>
      </w:r>
      <w:r w:rsidRPr="00403DD0">
        <w:rPr>
          <w:rFonts w:ascii="Segoe UI" w:hAnsi="Segoe UI" w:cs="Segoe UI"/>
        </w:rPr>
        <w:t xml:space="preserve"> lub ilościowe</w:t>
      </w:r>
      <w:r w:rsidR="00CC2677" w:rsidRPr="00403DD0">
        <w:rPr>
          <w:rFonts w:ascii="Segoe UI" w:hAnsi="Segoe UI" w:cs="Segoe UI"/>
        </w:rPr>
        <w:t>go</w:t>
      </w:r>
      <w:r w:rsidRPr="00403DD0">
        <w:rPr>
          <w:rFonts w:ascii="Segoe UI" w:hAnsi="Segoe UI" w:cs="Segoe UI"/>
        </w:rPr>
        <w:t xml:space="preserve"> na próbie co najmniej 500 osób na potrzeby </w:t>
      </w:r>
      <w:r w:rsidR="00403DD0" w:rsidRPr="00403DD0">
        <w:rPr>
          <w:rFonts w:ascii="Segoe UI" w:hAnsi="Segoe UI" w:cs="Segoe UI"/>
        </w:rPr>
        <w:t>opracowania</w:t>
      </w:r>
      <w:r w:rsidR="00ED2D39">
        <w:rPr>
          <w:rFonts w:ascii="Segoe UI" w:hAnsi="Segoe UI" w:cs="Segoe UI"/>
        </w:rPr>
        <w:t>:</w:t>
      </w:r>
      <w:r w:rsidRPr="00403DD0">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 </w:t>
      </w:r>
      <w:r w:rsidR="00403DD0">
        <w:rPr>
          <w:rFonts w:ascii="Segoe UI" w:hAnsi="Segoe UI" w:cs="Segoe UI"/>
          <w:b/>
        </w:rPr>
        <w:t>0 pkt</w:t>
      </w:r>
    </w:p>
    <w:p w14:paraId="64803D5E" w14:textId="77777777" w:rsidR="008157E7" w:rsidRPr="00403DD0" w:rsidRDefault="00403DD0" w:rsidP="008157E7">
      <w:pPr>
        <w:suppressAutoHyphens w:val="0"/>
        <w:spacing w:line="259" w:lineRule="auto"/>
        <w:jc w:val="both"/>
        <w:rPr>
          <w:rFonts w:ascii="Segoe UI" w:hAnsi="Segoe UI" w:cs="Segoe UI"/>
        </w:rPr>
      </w:pPr>
      <w:r w:rsidRPr="00403DD0">
        <w:rPr>
          <w:rFonts w:ascii="Segoe UI" w:hAnsi="Segoe UI" w:cs="Segoe UI"/>
          <w:b/>
        </w:rPr>
        <w:t>- 2 zadań</w:t>
      </w:r>
      <w:r w:rsidR="008157E7" w:rsidRPr="00403DD0">
        <w:rPr>
          <w:rFonts w:ascii="Segoe UI" w:hAnsi="Segoe UI" w:cs="Segoe UI"/>
        </w:rPr>
        <w:t xml:space="preserve"> </w:t>
      </w:r>
      <w:r w:rsidRPr="00403DD0">
        <w:rPr>
          <w:rFonts w:ascii="Segoe UI" w:hAnsi="Segoe UI" w:cs="Segoe UI"/>
        </w:rPr>
        <w:t>polegających na przeprowadzeniu badania jakościowego lub ilościowego na próbie co najmniej 500 osób na potrzeby opracowania</w:t>
      </w:r>
      <w:r w:rsidR="00ED2D39">
        <w:rPr>
          <w:rFonts w:ascii="Segoe UI" w:hAnsi="Segoe UI" w:cs="Segoe UI"/>
        </w:rPr>
        <w:t>:</w:t>
      </w:r>
      <w:r w:rsidRPr="00403DD0">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w:t>
      </w:r>
      <w:r w:rsidR="008157E7" w:rsidRPr="00403DD0">
        <w:rPr>
          <w:rFonts w:ascii="Segoe UI" w:hAnsi="Segoe UI" w:cs="Segoe UI"/>
        </w:rPr>
        <w:t xml:space="preserve">– </w:t>
      </w:r>
      <w:r>
        <w:rPr>
          <w:rFonts w:ascii="Segoe UI" w:hAnsi="Segoe UI" w:cs="Segoe UI"/>
          <w:b/>
        </w:rPr>
        <w:t>1 pkt</w:t>
      </w:r>
    </w:p>
    <w:p w14:paraId="26BF34CA" w14:textId="77777777" w:rsidR="008157E7" w:rsidRPr="00403DD0" w:rsidRDefault="00403DD0" w:rsidP="008157E7">
      <w:pPr>
        <w:suppressAutoHyphens w:val="0"/>
        <w:spacing w:line="259" w:lineRule="auto"/>
        <w:jc w:val="both"/>
        <w:rPr>
          <w:rFonts w:ascii="Segoe UI" w:hAnsi="Segoe UI" w:cs="Segoe UI"/>
        </w:rPr>
      </w:pPr>
      <w:r w:rsidRPr="00403DD0">
        <w:rPr>
          <w:rFonts w:ascii="Segoe UI" w:hAnsi="Segoe UI" w:cs="Segoe UI"/>
        </w:rPr>
        <w:t xml:space="preserve">- </w:t>
      </w:r>
      <w:r w:rsidRPr="00403DD0">
        <w:rPr>
          <w:rFonts w:ascii="Segoe UI" w:hAnsi="Segoe UI" w:cs="Segoe UI"/>
          <w:b/>
        </w:rPr>
        <w:t>3 zadań</w:t>
      </w:r>
      <w:r w:rsidR="008157E7" w:rsidRPr="00403DD0">
        <w:rPr>
          <w:rFonts w:ascii="Segoe UI" w:hAnsi="Segoe UI" w:cs="Segoe UI"/>
        </w:rPr>
        <w:t xml:space="preserve"> </w:t>
      </w:r>
      <w:r w:rsidR="00876B8B">
        <w:rPr>
          <w:rFonts w:ascii="Segoe UI" w:hAnsi="Segoe UI" w:cs="Segoe UI"/>
        </w:rPr>
        <w:t>polegających</w:t>
      </w:r>
      <w:r w:rsidRPr="00403DD0">
        <w:rPr>
          <w:rFonts w:ascii="Segoe UI" w:hAnsi="Segoe UI" w:cs="Segoe UI"/>
        </w:rPr>
        <w:t xml:space="preserve"> na przeprowadzeniu badania jakościowego lub ilościowego na próbie co najmniej 500 osób na potrzeby opracowania</w:t>
      </w:r>
      <w:r w:rsidR="00ED2D39">
        <w:rPr>
          <w:rFonts w:ascii="Segoe UI" w:hAnsi="Segoe UI" w:cs="Segoe UI"/>
        </w:rPr>
        <w:t>:</w:t>
      </w:r>
      <w:r w:rsidRPr="00403DD0">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w:t>
      </w:r>
      <w:r w:rsidR="008157E7" w:rsidRPr="00403DD0">
        <w:rPr>
          <w:rFonts w:ascii="Segoe UI" w:hAnsi="Segoe UI" w:cs="Segoe UI"/>
        </w:rPr>
        <w:t xml:space="preserve">– </w:t>
      </w:r>
      <w:r>
        <w:rPr>
          <w:rFonts w:ascii="Segoe UI" w:hAnsi="Segoe UI" w:cs="Segoe UI"/>
          <w:b/>
        </w:rPr>
        <w:t>2 pkt</w:t>
      </w:r>
    </w:p>
    <w:p w14:paraId="1058E39B" w14:textId="77777777" w:rsidR="008157E7" w:rsidRPr="00403DD0" w:rsidRDefault="00403DD0" w:rsidP="008157E7">
      <w:pPr>
        <w:suppressAutoHyphens w:val="0"/>
        <w:spacing w:line="259" w:lineRule="auto"/>
        <w:jc w:val="both"/>
        <w:rPr>
          <w:rFonts w:ascii="Segoe UI" w:hAnsi="Segoe UI" w:cs="Segoe UI"/>
        </w:rPr>
      </w:pPr>
      <w:r w:rsidRPr="00403DD0">
        <w:rPr>
          <w:rFonts w:ascii="Segoe UI" w:hAnsi="Segoe UI" w:cs="Segoe UI"/>
        </w:rPr>
        <w:t xml:space="preserve">- </w:t>
      </w:r>
      <w:r w:rsidRPr="00403DD0">
        <w:rPr>
          <w:rFonts w:ascii="Segoe UI" w:hAnsi="Segoe UI" w:cs="Segoe UI"/>
          <w:b/>
        </w:rPr>
        <w:t>4 zadań</w:t>
      </w:r>
      <w:r w:rsidR="008157E7" w:rsidRPr="00403DD0">
        <w:rPr>
          <w:rFonts w:ascii="Segoe UI" w:hAnsi="Segoe UI" w:cs="Segoe UI"/>
          <w:b/>
        </w:rPr>
        <w:t xml:space="preserve"> </w:t>
      </w:r>
      <w:r w:rsidRPr="00403DD0">
        <w:rPr>
          <w:rFonts w:ascii="Segoe UI" w:hAnsi="Segoe UI" w:cs="Segoe UI"/>
        </w:rPr>
        <w:t>polegających na przeprowadzeniu badania jakościowego lub ilościowego na próbie co najmniej 500 osób na potrzeby opracowania</w:t>
      </w:r>
      <w:r w:rsidR="00ED2D39">
        <w:rPr>
          <w:rFonts w:ascii="Segoe UI" w:hAnsi="Segoe UI" w:cs="Segoe UI"/>
        </w:rPr>
        <w:t>:</w:t>
      </w:r>
      <w:r w:rsidRPr="00403DD0">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w:t>
      </w:r>
      <w:r w:rsidR="008157E7" w:rsidRPr="00403DD0">
        <w:rPr>
          <w:rFonts w:ascii="Segoe UI" w:hAnsi="Segoe UI" w:cs="Segoe UI"/>
        </w:rPr>
        <w:t xml:space="preserve">– </w:t>
      </w:r>
      <w:r>
        <w:rPr>
          <w:rFonts w:ascii="Segoe UI" w:hAnsi="Segoe UI" w:cs="Segoe UI"/>
          <w:b/>
        </w:rPr>
        <w:t>5 pkt</w:t>
      </w:r>
    </w:p>
    <w:p w14:paraId="3D2069F4"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 </w:t>
      </w:r>
      <w:r w:rsidRPr="00403DD0">
        <w:rPr>
          <w:rFonts w:ascii="Segoe UI" w:hAnsi="Segoe UI" w:cs="Segoe UI"/>
          <w:b/>
        </w:rPr>
        <w:t>5 i więcej zadań</w:t>
      </w:r>
      <w:r w:rsidRPr="00403DD0">
        <w:rPr>
          <w:rFonts w:ascii="Segoe UI" w:hAnsi="Segoe UI" w:cs="Segoe UI"/>
        </w:rPr>
        <w:t xml:space="preserve"> </w:t>
      </w:r>
      <w:r w:rsidR="00403DD0" w:rsidRPr="00403DD0">
        <w:rPr>
          <w:rFonts w:ascii="Segoe UI" w:hAnsi="Segoe UI" w:cs="Segoe UI"/>
        </w:rPr>
        <w:t>polegających na przeprowadzeniu badania jakościowego lub ilościowego na próbie co najmniej 500 osób na potrzeby opracowania</w:t>
      </w:r>
      <w:r w:rsidR="00ED2D39">
        <w:rPr>
          <w:rFonts w:ascii="Segoe UI" w:hAnsi="Segoe UI" w:cs="Segoe UI"/>
        </w:rPr>
        <w:t>:</w:t>
      </w:r>
      <w:r w:rsidR="00403DD0" w:rsidRPr="00403DD0">
        <w:rPr>
          <w:rFonts w:ascii="Segoe UI" w:hAnsi="Segoe UI" w:cs="Segoe UI"/>
        </w:rPr>
        <w:t xml:space="preserve"> dokumentu określającego ogólne kierunki rozwoju dla obszaru o minimalnej liczbie ludności wynoszącej 100.000 osób lub dokumentu w zakresie transportu dla obszaru o minimalnej liczbie ludności wynoszącej 100.000 osób </w:t>
      </w:r>
      <w:r w:rsidRPr="00403DD0">
        <w:rPr>
          <w:rFonts w:ascii="Segoe UI" w:hAnsi="Segoe UI" w:cs="Segoe UI"/>
        </w:rPr>
        <w:t xml:space="preserve">– </w:t>
      </w:r>
      <w:r w:rsidR="00403DD0">
        <w:rPr>
          <w:rFonts w:ascii="Segoe UI" w:hAnsi="Segoe UI" w:cs="Segoe UI"/>
          <w:b/>
        </w:rPr>
        <w:t>8 pkt</w:t>
      </w:r>
    </w:p>
    <w:p w14:paraId="1F8D9BC5" w14:textId="77777777" w:rsidR="00403DD0" w:rsidRDefault="00403DD0" w:rsidP="008157E7">
      <w:pPr>
        <w:suppressAutoHyphens w:val="0"/>
        <w:spacing w:line="259" w:lineRule="auto"/>
        <w:jc w:val="both"/>
        <w:rPr>
          <w:rFonts w:ascii="Segoe UI" w:hAnsi="Segoe UI" w:cs="Segoe UI"/>
          <w:color w:val="FF0000"/>
        </w:rPr>
      </w:pPr>
    </w:p>
    <w:p w14:paraId="169D9E26" w14:textId="77777777" w:rsidR="008157E7" w:rsidRPr="00403DD0" w:rsidRDefault="008157E7" w:rsidP="008157E7">
      <w:pPr>
        <w:suppressAutoHyphens w:val="0"/>
        <w:spacing w:line="259" w:lineRule="auto"/>
        <w:jc w:val="both"/>
        <w:rPr>
          <w:rFonts w:ascii="Segoe UI" w:hAnsi="Segoe UI" w:cs="Segoe UI"/>
          <w:b/>
        </w:rPr>
      </w:pPr>
      <w:r w:rsidRPr="00403DD0">
        <w:rPr>
          <w:rFonts w:ascii="Segoe UI" w:hAnsi="Segoe UI" w:cs="Segoe UI"/>
          <w:b/>
        </w:rPr>
        <w:t>2.3) D3 – doświadczenie Specjalisty ds. planowania transportu</w:t>
      </w:r>
    </w:p>
    <w:p w14:paraId="37C8D985"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Maksymalna liczba punktów, jaką może osiągnąć oferta za podkryterium „doświadczenie Specjalisty </w:t>
      </w:r>
      <w:r w:rsidR="00876B8B">
        <w:rPr>
          <w:rFonts w:ascii="Segoe UI" w:hAnsi="Segoe UI" w:cs="Segoe UI"/>
        </w:rPr>
        <w:br/>
      </w:r>
      <w:r w:rsidRPr="00403DD0">
        <w:rPr>
          <w:rFonts w:ascii="Segoe UI" w:hAnsi="Segoe UI" w:cs="Segoe UI"/>
        </w:rPr>
        <w:t>ds. planowania transportu” wynosi 8 pkt.</w:t>
      </w:r>
    </w:p>
    <w:p w14:paraId="2F4D8242" w14:textId="77777777" w:rsidR="00403DD0" w:rsidRPr="00403DD0" w:rsidRDefault="00403DD0" w:rsidP="008157E7">
      <w:pPr>
        <w:suppressAutoHyphens w:val="0"/>
        <w:spacing w:line="259" w:lineRule="auto"/>
        <w:jc w:val="both"/>
        <w:rPr>
          <w:rFonts w:ascii="Segoe UI" w:hAnsi="Segoe UI" w:cs="Segoe UI"/>
        </w:rPr>
      </w:pPr>
    </w:p>
    <w:p w14:paraId="4B8AE7A1"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Ocena podkryterium D3 zostanie dokonana poprzez zastosowanie następującej punktacji:</w:t>
      </w:r>
    </w:p>
    <w:p w14:paraId="2AE4FA89" w14:textId="77777777" w:rsidR="00403DD0" w:rsidRPr="00403DD0" w:rsidRDefault="00403DD0" w:rsidP="008157E7">
      <w:pPr>
        <w:suppressAutoHyphens w:val="0"/>
        <w:spacing w:line="259" w:lineRule="auto"/>
        <w:jc w:val="both"/>
        <w:rPr>
          <w:rFonts w:ascii="Segoe UI" w:hAnsi="Segoe UI" w:cs="Segoe UI"/>
        </w:rPr>
      </w:pPr>
    </w:p>
    <w:p w14:paraId="2D6C1497"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Doświadczenie </w:t>
      </w:r>
      <w:r w:rsidRPr="00403DD0">
        <w:rPr>
          <w:rFonts w:ascii="Segoe UI" w:hAnsi="Segoe UI" w:cs="Segoe UI"/>
          <w:u w:val="single"/>
        </w:rPr>
        <w:t>Specjalisty ds. planowania transportu</w:t>
      </w:r>
      <w:r w:rsidRPr="00403DD0">
        <w:rPr>
          <w:rFonts w:ascii="Segoe UI" w:hAnsi="Segoe UI" w:cs="Segoe UI"/>
        </w:rPr>
        <w:t xml:space="preserve"> przy realizacji:</w:t>
      </w:r>
    </w:p>
    <w:p w14:paraId="265EAEE3" w14:textId="4857FFA5" w:rsidR="008157E7" w:rsidRPr="00972EFD" w:rsidRDefault="008157E7" w:rsidP="008157E7">
      <w:pPr>
        <w:suppressAutoHyphens w:val="0"/>
        <w:spacing w:line="259" w:lineRule="auto"/>
        <w:jc w:val="both"/>
        <w:rPr>
          <w:rFonts w:ascii="Segoe UI" w:hAnsi="Segoe UI" w:cs="Segoe UI"/>
        </w:rPr>
      </w:pPr>
      <w:r w:rsidRPr="00403DD0">
        <w:rPr>
          <w:rFonts w:ascii="Segoe UI" w:hAnsi="Segoe UI" w:cs="Segoe UI"/>
        </w:rPr>
        <w:t xml:space="preserve">- </w:t>
      </w:r>
      <w:r w:rsidRPr="00403DD0">
        <w:rPr>
          <w:rFonts w:ascii="Segoe UI" w:hAnsi="Segoe UI" w:cs="Segoe UI"/>
          <w:b/>
        </w:rPr>
        <w:t>1 zadania</w:t>
      </w:r>
      <w:r w:rsidRPr="00403DD0">
        <w:rPr>
          <w:rFonts w:ascii="Segoe UI" w:hAnsi="Segoe UI" w:cs="Segoe UI"/>
        </w:rPr>
        <w:t xml:space="preserve"> polegającego na </w:t>
      </w:r>
      <w:r w:rsidR="00403DD0" w:rsidRPr="00403DD0">
        <w:rPr>
          <w:rFonts w:ascii="Segoe UI" w:hAnsi="Segoe UI" w:cs="Segoe UI"/>
        </w:rPr>
        <w:t>opracowaniu</w:t>
      </w:r>
      <w:r w:rsidRPr="00403DD0">
        <w:rPr>
          <w:rFonts w:ascii="Segoe UI" w:hAnsi="Segoe UI" w:cs="Segoe UI"/>
        </w:rPr>
        <w:t xml:space="preserve"> dokumentu dotyczącego transportu publicznego dla obszaru </w:t>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0 pkt</w:t>
      </w:r>
    </w:p>
    <w:p w14:paraId="1967FFA0" w14:textId="28FDE470"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2 zadań</w:t>
      </w:r>
      <w:r w:rsidR="00403DD0" w:rsidRPr="00972EFD">
        <w:rPr>
          <w:rFonts w:ascii="Segoe UI" w:hAnsi="Segoe UI" w:cs="Segoe UI"/>
        </w:rPr>
        <w:t xml:space="preserve"> polegających na opracowaniu dokumentu dotyczącego transportu publicznego dla obszaru </w:t>
      </w:r>
      <w:r w:rsidR="00403DD0" w:rsidRPr="00972EFD">
        <w:rPr>
          <w:rFonts w:ascii="Segoe UI" w:hAnsi="Segoe UI" w:cs="Segoe UI"/>
        </w:rPr>
        <w:br/>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1 pkt</w:t>
      </w:r>
    </w:p>
    <w:p w14:paraId="45C669B4" w14:textId="35FD912E"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3 zadań</w:t>
      </w:r>
      <w:r w:rsidRPr="00972EFD">
        <w:rPr>
          <w:rFonts w:ascii="Segoe UI" w:hAnsi="Segoe UI" w:cs="Segoe UI"/>
        </w:rPr>
        <w:t xml:space="preserve"> </w:t>
      </w:r>
      <w:r w:rsidR="00403DD0" w:rsidRPr="00972EFD">
        <w:rPr>
          <w:rFonts w:ascii="Segoe UI" w:hAnsi="Segoe UI" w:cs="Segoe UI"/>
        </w:rPr>
        <w:t xml:space="preserve">polegających na opracowaniu dokumentu dotyczącego transportu publicznego dla obszaru </w:t>
      </w:r>
      <w:r w:rsidR="00403DD0" w:rsidRPr="00972EFD">
        <w:rPr>
          <w:rFonts w:ascii="Segoe UI" w:hAnsi="Segoe UI" w:cs="Segoe UI"/>
        </w:rPr>
        <w:br/>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2 pkt</w:t>
      </w:r>
    </w:p>
    <w:p w14:paraId="67D1EA4A" w14:textId="55E9B11D"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 xml:space="preserve">4 zadań </w:t>
      </w:r>
      <w:r w:rsidR="00403DD0" w:rsidRPr="00972EFD">
        <w:rPr>
          <w:rFonts w:ascii="Segoe UI" w:hAnsi="Segoe UI" w:cs="Segoe UI"/>
        </w:rPr>
        <w:t xml:space="preserve">polegających na opracowaniu dokumentu dotyczącego transportu publicznego dla obszaru </w:t>
      </w:r>
      <w:r w:rsidR="00403DD0" w:rsidRPr="00972EFD">
        <w:rPr>
          <w:rFonts w:ascii="Segoe UI" w:hAnsi="Segoe UI" w:cs="Segoe UI"/>
        </w:rPr>
        <w:br/>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5</w:t>
      </w:r>
      <w:r w:rsidR="00C1471E" w:rsidRPr="00972EFD">
        <w:rPr>
          <w:rFonts w:ascii="Segoe UI" w:hAnsi="Segoe UI" w:cs="Segoe UI"/>
          <w:b/>
        </w:rPr>
        <w:t xml:space="preserve"> </w:t>
      </w:r>
      <w:r w:rsidR="00403DD0" w:rsidRPr="00972EFD">
        <w:rPr>
          <w:rFonts w:ascii="Segoe UI" w:hAnsi="Segoe UI" w:cs="Segoe UI"/>
          <w:b/>
        </w:rPr>
        <w:t>pkt</w:t>
      </w:r>
      <w:r w:rsidR="00403DD0" w:rsidRPr="00972EFD">
        <w:rPr>
          <w:rFonts w:ascii="Segoe UI" w:hAnsi="Segoe UI" w:cs="Segoe UI"/>
        </w:rPr>
        <w:t xml:space="preserve"> </w:t>
      </w:r>
    </w:p>
    <w:p w14:paraId="7B161928" w14:textId="16A69364" w:rsidR="008157E7" w:rsidRPr="00403DD0"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5 i więcej zadań</w:t>
      </w:r>
      <w:r w:rsidRPr="00972EFD">
        <w:rPr>
          <w:rFonts w:ascii="Segoe UI" w:hAnsi="Segoe UI" w:cs="Segoe UI"/>
        </w:rPr>
        <w:t xml:space="preserve"> polegających na </w:t>
      </w:r>
      <w:r w:rsidR="00403DD0" w:rsidRPr="00972EFD">
        <w:rPr>
          <w:rFonts w:ascii="Segoe UI" w:hAnsi="Segoe UI" w:cs="Segoe UI"/>
        </w:rPr>
        <w:t>opracowaniu</w:t>
      </w:r>
      <w:r w:rsidRPr="00972EFD">
        <w:rPr>
          <w:rFonts w:ascii="Segoe UI" w:hAnsi="Segoe UI" w:cs="Segoe UI"/>
        </w:rPr>
        <w:t xml:space="preserve"> dokumentu dotyczącego transportu publicznego dla obszaru </w:t>
      </w:r>
      <w:r w:rsidR="00982562" w:rsidRPr="00972EFD">
        <w:rPr>
          <w:rFonts w:ascii="Segoe UI" w:hAnsi="Segoe UI" w:cs="Segoe UI"/>
        </w:rPr>
        <w:t xml:space="preserve">o minimalnej liczbie ludności wynoszącej </w:t>
      </w:r>
      <w:r w:rsidRPr="00972EFD">
        <w:rPr>
          <w:rFonts w:ascii="Segoe UI" w:hAnsi="Segoe UI" w:cs="Segoe UI"/>
        </w:rPr>
        <w:t>100</w:t>
      </w:r>
      <w:r w:rsidRPr="00403DD0">
        <w:rPr>
          <w:rFonts w:ascii="Segoe UI" w:hAnsi="Segoe UI" w:cs="Segoe UI"/>
        </w:rPr>
        <w:t xml:space="preserve">.000 osób – </w:t>
      </w:r>
      <w:r w:rsidRPr="00403DD0">
        <w:rPr>
          <w:rFonts w:ascii="Segoe UI" w:hAnsi="Segoe UI" w:cs="Segoe UI"/>
          <w:b/>
        </w:rPr>
        <w:t>8 pkt</w:t>
      </w:r>
    </w:p>
    <w:p w14:paraId="19D0128A" w14:textId="77777777" w:rsidR="00403DD0" w:rsidRPr="00403DD0" w:rsidRDefault="00403DD0" w:rsidP="008157E7">
      <w:pPr>
        <w:suppressAutoHyphens w:val="0"/>
        <w:spacing w:line="259" w:lineRule="auto"/>
        <w:jc w:val="both"/>
        <w:rPr>
          <w:rFonts w:ascii="Segoe UI" w:hAnsi="Segoe UI" w:cs="Segoe UI"/>
        </w:rPr>
      </w:pPr>
    </w:p>
    <w:p w14:paraId="5E63E71C" w14:textId="77777777" w:rsidR="008157E7" w:rsidRPr="00403DD0" w:rsidRDefault="008157E7" w:rsidP="008157E7">
      <w:pPr>
        <w:suppressAutoHyphens w:val="0"/>
        <w:spacing w:line="259" w:lineRule="auto"/>
        <w:jc w:val="both"/>
        <w:rPr>
          <w:rFonts w:ascii="Segoe UI" w:hAnsi="Segoe UI" w:cs="Segoe UI"/>
          <w:b/>
        </w:rPr>
      </w:pPr>
      <w:r w:rsidRPr="00403DD0">
        <w:rPr>
          <w:rFonts w:ascii="Segoe UI" w:hAnsi="Segoe UI" w:cs="Segoe UI"/>
          <w:b/>
        </w:rPr>
        <w:t>2.4) D4 – doświadczenie Specjalisty ds. planowania przestrzennego</w:t>
      </w:r>
    </w:p>
    <w:p w14:paraId="39A6191B"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Maksymalna liczba punktów, jaką może osiągnąć oferta za podkryterium „doświadczenie Specjalisty </w:t>
      </w:r>
      <w:r w:rsidR="00876B8B">
        <w:rPr>
          <w:rFonts w:ascii="Segoe UI" w:hAnsi="Segoe UI" w:cs="Segoe UI"/>
        </w:rPr>
        <w:br/>
      </w:r>
      <w:r w:rsidRPr="00403DD0">
        <w:rPr>
          <w:rFonts w:ascii="Segoe UI" w:hAnsi="Segoe UI" w:cs="Segoe UI"/>
        </w:rPr>
        <w:t>ds. planowania przestrzennego” wynosi 8 pkt.</w:t>
      </w:r>
    </w:p>
    <w:p w14:paraId="341DE4EB" w14:textId="77777777" w:rsidR="00403DD0" w:rsidRPr="00403DD0" w:rsidRDefault="00403DD0" w:rsidP="008157E7">
      <w:pPr>
        <w:suppressAutoHyphens w:val="0"/>
        <w:spacing w:line="259" w:lineRule="auto"/>
        <w:jc w:val="both"/>
        <w:rPr>
          <w:rFonts w:ascii="Segoe UI" w:hAnsi="Segoe UI" w:cs="Segoe UI"/>
        </w:rPr>
      </w:pPr>
    </w:p>
    <w:p w14:paraId="79E3E97A"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Ocena podkryterium D4 zostanie dokonana poprzez zastosowanie następującej punktacji:</w:t>
      </w:r>
    </w:p>
    <w:p w14:paraId="3780F2EB" w14:textId="77777777" w:rsidR="00403DD0" w:rsidRPr="00403DD0" w:rsidRDefault="00403DD0" w:rsidP="008157E7">
      <w:pPr>
        <w:suppressAutoHyphens w:val="0"/>
        <w:spacing w:line="259" w:lineRule="auto"/>
        <w:jc w:val="both"/>
        <w:rPr>
          <w:rFonts w:ascii="Segoe UI" w:hAnsi="Segoe UI" w:cs="Segoe UI"/>
        </w:rPr>
      </w:pPr>
    </w:p>
    <w:p w14:paraId="68F3F61D" w14:textId="77777777" w:rsidR="008157E7" w:rsidRPr="00403DD0" w:rsidRDefault="008157E7" w:rsidP="008157E7">
      <w:pPr>
        <w:suppressAutoHyphens w:val="0"/>
        <w:spacing w:line="259" w:lineRule="auto"/>
        <w:jc w:val="both"/>
        <w:rPr>
          <w:rFonts w:ascii="Segoe UI" w:hAnsi="Segoe UI" w:cs="Segoe UI"/>
        </w:rPr>
      </w:pPr>
      <w:r w:rsidRPr="00403DD0">
        <w:rPr>
          <w:rFonts w:ascii="Segoe UI" w:hAnsi="Segoe UI" w:cs="Segoe UI"/>
        </w:rPr>
        <w:t xml:space="preserve">Doświadczenie </w:t>
      </w:r>
      <w:r w:rsidRPr="00403DD0">
        <w:rPr>
          <w:rFonts w:ascii="Segoe UI" w:hAnsi="Segoe UI" w:cs="Segoe UI"/>
          <w:u w:val="single"/>
        </w:rPr>
        <w:t>Specjalisty ds. planowania przestrzennego</w:t>
      </w:r>
      <w:r w:rsidRPr="00403DD0">
        <w:rPr>
          <w:rFonts w:ascii="Segoe UI" w:hAnsi="Segoe UI" w:cs="Segoe UI"/>
        </w:rPr>
        <w:t xml:space="preserve"> przy realizacji:</w:t>
      </w:r>
    </w:p>
    <w:p w14:paraId="7235A115" w14:textId="2055AEA9"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1 zada</w:t>
      </w:r>
      <w:r w:rsidR="00403DD0" w:rsidRPr="00972EFD">
        <w:rPr>
          <w:rFonts w:ascii="Segoe UI" w:hAnsi="Segoe UI" w:cs="Segoe UI"/>
          <w:b/>
        </w:rPr>
        <w:t xml:space="preserve">nia </w:t>
      </w:r>
      <w:r w:rsidR="00403DD0" w:rsidRPr="00972EFD">
        <w:rPr>
          <w:rFonts w:ascii="Segoe UI" w:hAnsi="Segoe UI" w:cs="Segoe UI"/>
        </w:rPr>
        <w:t>polegającego na opracowaniu</w:t>
      </w:r>
      <w:r w:rsidRPr="00972EFD">
        <w:rPr>
          <w:rFonts w:ascii="Segoe UI" w:hAnsi="Segoe UI" w:cs="Segoe UI"/>
        </w:rPr>
        <w:t xml:space="preserve">: dokumentu dotyczącego planowania przestrzennego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lub dokumentu dotyczącego rewitalizacji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 </w:t>
      </w:r>
      <w:r w:rsidR="00403DD0" w:rsidRPr="00972EFD">
        <w:rPr>
          <w:rFonts w:ascii="Segoe UI" w:hAnsi="Segoe UI" w:cs="Segoe UI"/>
          <w:b/>
        </w:rPr>
        <w:t>0 pkt</w:t>
      </w:r>
    </w:p>
    <w:p w14:paraId="0E7187B6" w14:textId="707993DF"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2 zadań</w:t>
      </w:r>
      <w:r w:rsidR="00403DD0" w:rsidRPr="00972EFD">
        <w:rPr>
          <w:rFonts w:ascii="Segoe UI" w:hAnsi="Segoe UI" w:cs="Segoe UI"/>
        </w:rPr>
        <w:t xml:space="preserve"> polegających na opracowaniu</w:t>
      </w:r>
      <w:r w:rsidRPr="00972EFD">
        <w:rPr>
          <w:rFonts w:ascii="Segoe UI" w:hAnsi="Segoe UI" w:cs="Segoe UI"/>
        </w:rPr>
        <w:t xml:space="preserve">: dokumentu dotyczącego planowania przestrzennego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lub dokumentu dotyczącego rewitalizacji dla obszaru </w:t>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1 pkt</w:t>
      </w:r>
    </w:p>
    <w:p w14:paraId="347005F1" w14:textId="65E3F129"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3 zadań</w:t>
      </w:r>
      <w:r w:rsidRPr="00972EFD">
        <w:rPr>
          <w:rFonts w:ascii="Segoe UI" w:hAnsi="Segoe UI" w:cs="Segoe UI"/>
        </w:rPr>
        <w:t xml:space="preserve"> polegających na </w:t>
      </w:r>
      <w:r w:rsidR="00403DD0" w:rsidRPr="00972EFD">
        <w:rPr>
          <w:rFonts w:ascii="Segoe UI" w:hAnsi="Segoe UI" w:cs="Segoe UI"/>
        </w:rPr>
        <w:t xml:space="preserve">opracowaniu: </w:t>
      </w:r>
      <w:r w:rsidRPr="00972EFD">
        <w:rPr>
          <w:rFonts w:ascii="Segoe UI" w:hAnsi="Segoe UI" w:cs="Segoe UI"/>
        </w:rPr>
        <w:t xml:space="preserve">dokumentu dotyczącego planowania przestrzennego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lub dokumentu dotyczącego rewitalizacji dla obszaru </w:t>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2 pkt</w:t>
      </w:r>
    </w:p>
    <w:p w14:paraId="48A0CA90" w14:textId="12550F77" w:rsidR="008157E7" w:rsidRPr="00972EFD"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4 zadań</w:t>
      </w:r>
      <w:r w:rsidRPr="00972EFD">
        <w:rPr>
          <w:rFonts w:ascii="Segoe UI" w:hAnsi="Segoe UI" w:cs="Segoe UI"/>
        </w:rPr>
        <w:t xml:space="preserve"> polegających na </w:t>
      </w:r>
      <w:r w:rsidR="00403DD0" w:rsidRPr="00972EFD">
        <w:rPr>
          <w:rFonts w:ascii="Segoe UI" w:hAnsi="Segoe UI" w:cs="Segoe UI"/>
        </w:rPr>
        <w:t xml:space="preserve">opracowaniu: </w:t>
      </w:r>
      <w:r w:rsidRPr="00972EFD">
        <w:rPr>
          <w:rFonts w:ascii="Segoe UI" w:hAnsi="Segoe UI" w:cs="Segoe UI"/>
        </w:rPr>
        <w:t xml:space="preserve">dokumentu dotyczącego planowania przestrzennego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lub dokumentu dotyczącego rewitalizacji dla obszaru </w:t>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5 pkt</w:t>
      </w:r>
    </w:p>
    <w:p w14:paraId="5B87D240" w14:textId="5F32950E" w:rsidR="008157E7" w:rsidRPr="00403DD0" w:rsidRDefault="008157E7" w:rsidP="008157E7">
      <w:pPr>
        <w:suppressAutoHyphens w:val="0"/>
        <w:spacing w:line="259" w:lineRule="auto"/>
        <w:jc w:val="both"/>
        <w:rPr>
          <w:rFonts w:ascii="Segoe UI" w:hAnsi="Segoe UI" w:cs="Segoe UI"/>
        </w:rPr>
      </w:pPr>
      <w:r w:rsidRPr="00972EFD">
        <w:rPr>
          <w:rFonts w:ascii="Segoe UI" w:hAnsi="Segoe UI" w:cs="Segoe UI"/>
        </w:rPr>
        <w:t xml:space="preserve">- </w:t>
      </w:r>
      <w:r w:rsidRPr="00972EFD">
        <w:rPr>
          <w:rFonts w:ascii="Segoe UI" w:hAnsi="Segoe UI" w:cs="Segoe UI"/>
          <w:b/>
        </w:rPr>
        <w:t xml:space="preserve">5 i więcej </w:t>
      </w:r>
      <w:r w:rsidR="00403DD0" w:rsidRPr="00972EFD">
        <w:rPr>
          <w:rFonts w:ascii="Segoe UI" w:hAnsi="Segoe UI" w:cs="Segoe UI"/>
          <w:b/>
        </w:rPr>
        <w:t>zadań</w:t>
      </w:r>
      <w:r w:rsidR="00403DD0" w:rsidRPr="00972EFD">
        <w:rPr>
          <w:rFonts w:ascii="Segoe UI" w:hAnsi="Segoe UI" w:cs="Segoe UI"/>
        </w:rPr>
        <w:t xml:space="preserve"> </w:t>
      </w:r>
      <w:r w:rsidRPr="00972EFD">
        <w:rPr>
          <w:rFonts w:ascii="Segoe UI" w:hAnsi="Segoe UI" w:cs="Segoe UI"/>
        </w:rPr>
        <w:t xml:space="preserve">polegających na </w:t>
      </w:r>
      <w:r w:rsidR="00403DD0" w:rsidRPr="00972EFD">
        <w:rPr>
          <w:rFonts w:ascii="Segoe UI" w:hAnsi="Segoe UI" w:cs="Segoe UI"/>
        </w:rPr>
        <w:t xml:space="preserve">opracowaniu: </w:t>
      </w:r>
      <w:r w:rsidRPr="00972EFD">
        <w:rPr>
          <w:rFonts w:ascii="Segoe UI" w:hAnsi="Segoe UI" w:cs="Segoe UI"/>
        </w:rPr>
        <w:t xml:space="preserve">dokumentu dotyczącego planowania przestrzennego dla obszaru </w:t>
      </w:r>
      <w:r w:rsidR="00982562" w:rsidRPr="00972EFD">
        <w:rPr>
          <w:rFonts w:ascii="Segoe UI" w:hAnsi="Segoe UI" w:cs="Segoe UI"/>
        </w:rPr>
        <w:t xml:space="preserve">o minimalnej liczbie ludności wynoszącej </w:t>
      </w:r>
      <w:r w:rsidRPr="00972EFD">
        <w:rPr>
          <w:rFonts w:ascii="Segoe UI" w:hAnsi="Segoe UI" w:cs="Segoe UI"/>
        </w:rPr>
        <w:t xml:space="preserve">100.000 osób lub dokumentu dotyczącego rewitalizacji dla obszaru </w:t>
      </w:r>
      <w:r w:rsidR="00982562" w:rsidRPr="00972EFD">
        <w:rPr>
          <w:rFonts w:ascii="Segoe UI" w:hAnsi="Segoe UI" w:cs="Segoe UI"/>
        </w:rPr>
        <w:t xml:space="preserve">o minimalnej liczbie ludności wynoszącej </w:t>
      </w:r>
      <w:r w:rsidR="00403DD0" w:rsidRPr="00972EFD">
        <w:rPr>
          <w:rFonts w:ascii="Segoe UI" w:hAnsi="Segoe UI" w:cs="Segoe UI"/>
        </w:rPr>
        <w:t xml:space="preserve">100.000 osób – </w:t>
      </w:r>
      <w:r w:rsidR="00403DD0" w:rsidRPr="00972EFD">
        <w:rPr>
          <w:rFonts w:ascii="Segoe UI" w:hAnsi="Segoe UI" w:cs="Segoe UI"/>
          <w:b/>
        </w:rPr>
        <w:t>8 pkt</w:t>
      </w:r>
    </w:p>
    <w:p w14:paraId="0499B639" w14:textId="77777777" w:rsidR="00403DD0" w:rsidRDefault="00403DD0" w:rsidP="008157E7">
      <w:pPr>
        <w:suppressAutoHyphens w:val="0"/>
        <w:spacing w:line="259" w:lineRule="auto"/>
        <w:jc w:val="both"/>
        <w:rPr>
          <w:rFonts w:ascii="Segoe UI" w:hAnsi="Segoe UI" w:cs="Segoe UI"/>
          <w:color w:val="FF0000"/>
        </w:rPr>
      </w:pPr>
    </w:p>
    <w:p w14:paraId="17F05B70" w14:textId="77777777" w:rsidR="008157E7" w:rsidRPr="00496BE0" w:rsidRDefault="008157E7" w:rsidP="008157E7">
      <w:pPr>
        <w:suppressAutoHyphens w:val="0"/>
        <w:spacing w:line="259" w:lineRule="auto"/>
        <w:jc w:val="both"/>
        <w:rPr>
          <w:rFonts w:ascii="Segoe UI" w:hAnsi="Segoe UI" w:cs="Segoe UI"/>
          <w:b/>
        </w:rPr>
      </w:pPr>
      <w:r w:rsidRPr="00496BE0">
        <w:rPr>
          <w:rFonts w:ascii="Segoe UI" w:hAnsi="Segoe UI" w:cs="Segoe UI"/>
          <w:b/>
        </w:rPr>
        <w:t xml:space="preserve">2.5) D5 – doświadczenie Specjalisty ds. </w:t>
      </w:r>
      <w:r w:rsidR="00ED2D39">
        <w:rPr>
          <w:rFonts w:ascii="Segoe UI" w:hAnsi="Segoe UI" w:cs="Segoe UI"/>
          <w:b/>
        </w:rPr>
        <w:t>o</w:t>
      </w:r>
      <w:r w:rsidRPr="00496BE0">
        <w:rPr>
          <w:rFonts w:ascii="Segoe UI" w:hAnsi="Segoe UI" w:cs="Segoe UI"/>
          <w:b/>
        </w:rPr>
        <w:t xml:space="preserve">cen </w:t>
      </w:r>
      <w:r w:rsidR="00ED2D39">
        <w:rPr>
          <w:rFonts w:ascii="Segoe UI" w:hAnsi="Segoe UI" w:cs="Segoe UI"/>
          <w:b/>
        </w:rPr>
        <w:t>o</w:t>
      </w:r>
      <w:r w:rsidRPr="00496BE0">
        <w:rPr>
          <w:rFonts w:ascii="Segoe UI" w:hAnsi="Segoe UI" w:cs="Segoe UI"/>
          <w:b/>
        </w:rPr>
        <w:t xml:space="preserve">ddziaływania na </w:t>
      </w:r>
      <w:r w:rsidR="00ED2D39">
        <w:rPr>
          <w:rFonts w:ascii="Segoe UI" w:hAnsi="Segoe UI" w:cs="Segoe UI"/>
          <w:b/>
        </w:rPr>
        <w:t>ś</w:t>
      </w:r>
      <w:r w:rsidRPr="00496BE0">
        <w:rPr>
          <w:rFonts w:ascii="Segoe UI" w:hAnsi="Segoe UI" w:cs="Segoe UI"/>
          <w:b/>
        </w:rPr>
        <w:t>rodowisko</w:t>
      </w:r>
    </w:p>
    <w:p w14:paraId="7AF08A09"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t xml:space="preserve">Maksymalna liczba punktów, jaką może osiągnąć oferta za podkryterium „doświadczenie Specjalisty ds. </w:t>
      </w:r>
      <w:r w:rsidR="00ED2D39">
        <w:rPr>
          <w:rFonts w:ascii="Segoe UI" w:hAnsi="Segoe UI" w:cs="Segoe UI"/>
        </w:rPr>
        <w:t>o</w:t>
      </w:r>
      <w:r w:rsidRPr="00496BE0">
        <w:rPr>
          <w:rFonts w:ascii="Segoe UI" w:hAnsi="Segoe UI" w:cs="Segoe UI"/>
        </w:rPr>
        <w:t xml:space="preserve">cen </w:t>
      </w:r>
      <w:r w:rsidR="00ED2D39">
        <w:rPr>
          <w:rFonts w:ascii="Segoe UI" w:hAnsi="Segoe UI" w:cs="Segoe UI"/>
        </w:rPr>
        <w:t>oddziaływania na ś</w:t>
      </w:r>
      <w:r w:rsidRPr="00496BE0">
        <w:rPr>
          <w:rFonts w:ascii="Segoe UI" w:hAnsi="Segoe UI" w:cs="Segoe UI"/>
        </w:rPr>
        <w:t>rodowisko” wynosi 8 pkt.</w:t>
      </w:r>
    </w:p>
    <w:p w14:paraId="78EC7DDE" w14:textId="77777777" w:rsidR="00A8410A" w:rsidRPr="00496BE0" w:rsidRDefault="00A8410A" w:rsidP="008157E7">
      <w:pPr>
        <w:suppressAutoHyphens w:val="0"/>
        <w:spacing w:line="259" w:lineRule="auto"/>
        <w:jc w:val="both"/>
        <w:rPr>
          <w:rFonts w:ascii="Segoe UI" w:hAnsi="Segoe UI" w:cs="Segoe UI"/>
        </w:rPr>
      </w:pPr>
    </w:p>
    <w:p w14:paraId="23A59E91"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t>Ocena podkryterium D</w:t>
      </w:r>
      <w:r w:rsidR="00876B8B">
        <w:rPr>
          <w:rFonts w:ascii="Segoe UI" w:hAnsi="Segoe UI" w:cs="Segoe UI"/>
        </w:rPr>
        <w:t>5</w:t>
      </w:r>
      <w:r w:rsidRPr="00496BE0">
        <w:rPr>
          <w:rFonts w:ascii="Segoe UI" w:hAnsi="Segoe UI" w:cs="Segoe UI"/>
        </w:rPr>
        <w:t xml:space="preserve"> zostanie dokonana poprzez zastosowanie następującej punktacji:</w:t>
      </w:r>
    </w:p>
    <w:p w14:paraId="23C0F054" w14:textId="77777777" w:rsidR="00A8410A" w:rsidRPr="00496BE0" w:rsidRDefault="00A8410A" w:rsidP="008157E7">
      <w:pPr>
        <w:suppressAutoHyphens w:val="0"/>
        <w:spacing w:line="259" w:lineRule="auto"/>
        <w:jc w:val="both"/>
        <w:rPr>
          <w:rFonts w:ascii="Segoe UI" w:hAnsi="Segoe UI" w:cs="Segoe UI"/>
        </w:rPr>
      </w:pPr>
    </w:p>
    <w:p w14:paraId="3BD07D37"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t xml:space="preserve">Doświadczenie </w:t>
      </w:r>
      <w:r w:rsidRPr="00496BE0">
        <w:rPr>
          <w:rFonts w:ascii="Segoe UI" w:hAnsi="Segoe UI" w:cs="Segoe UI"/>
          <w:u w:val="single"/>
        </w:rPr>
        <w:t xml:space="preserve">Specjalisty ds. </w:t>
      </w:r>
      <w:r w:rsidR="00ED2D39">
        <w:rPr>
          <w:rFonts w:ascii="Segoe UI" w:hAnsi="Segoe UI" w:cs="Segoe UI"/>
          <w:u w:val="single"/>
        </w:rPr>
        <w:t>ocen oddziaływania na ś</w:t>
      </w:r>
      <w:r w:rsidRPr="00496BE0">
        <w:rPr>
          <w:rFonts w:ascii="Segoe UI" w:hAnsi="Segoe UI" w:cs="Segoe UI"/>
          <w:u w:val="single"/>
        </w:rPr>
        <w:t>rodowisko</w:t>
      </w:r>
      <w:r w:rsidRPr="00496BE0">
        <w:rPr>
          <w:rFonts w:ascii="Segoe UI" w:hAnsi="Segoe UI" w:cs="Segoe UI"/>
        </w:rPr>
        <w:t xml:space="preserve"> przy realizacji:</w:t>
      </w:r>
    </w:p>
    <w:p w14:paraId="48607162"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t xml:space="preserve">- </w:t>
      </w:r>
      <w:r w:rsidRPr="00496BE0">
        <w:rPr>
          <w:rFonts w:ascii="Segoe UI" w:hAnsi="Segoe UI" w:cs="Segoe UI"/>
          <w:b/>
        </w:rPr>
        <w:t xml:space="preserve">1 zadania </w:t>
      </w:r>
      <w:r w:rsidRPr="00496BE0">
        <w:rPr>
          <w:rFonts w:ascii="Segoe UI" w:hAnsi="Segoe UI" w:cs="Segoe UI"/>
        </w:rPr>
        <w:t>polegającego na sporządzeniu prognozy oddziaływania na środowisko dla programu uwzględniającego zagadnienia transportowe lub polityki uwzględniającej zagadnienia transportowe lub planu uwzględniającego zagadnienia transportowe lub strategii uwzględniającej zagadnienia transporto</w:t>
      </w:r>
      <w:r w:rsidR="00A8410A" w:rsidRPr="00496BE0">
        <w:rPr>
          <w:rFonts w:ascii="Segoe UI" w:hAnsi="Segoe UI" w:cs="Segoe UI"/>
        </w:rPr>
        <w:t xml:space="preserve">we – </w:t>
      </w:r>
      <w:r w:rsidR="00A8410A" w:rsidRPr="00496BE0">
        <w:rPr>
          <w:rFonts w:ascii="Segoe UI" w:hAnsi="Segoe UI" w:cs="Segoe UI"/>
          <w:b/>
        </w:rPr>
        <w:t>0 pkt</w:t>
      </w:r>
    </w:p>
    <w:p w14:paraId="36EAA49A"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lastRenderedPageBreak/>
        <w:t xml:space="preserve">- </w:t>
      </w:r>
      <w:r w:rsidRPr="00496BE0">
        <w:rPr>
          <w:rFonts w:ascii="Segoe UI" w:hAnsi="Segoe UI" w:cs="Segoe UI"/>
          <w:b/>
        </w:rPr>
        <w:t>2 zadań</w:t>
      </w:r>
      <w:r w:rsidRPr="00496BE0">
        <w:rPr>
          <w:rFonts w:ascii="Segoe UI" w:hAnsi="Segoe UI" w:cs="Segoe UI"/>
        </w:rPr>
        <w:t xml:space="preserve"> polegających na sporządzeniu prognozy oddziaływania na środowisko dla programu uwzględniającego zagadnienia transportowe lub polityki uwzględniającej zagadnienia transportowe lub planu uwzględniającego zagadnienia transportowe lub strategii uwzględniającej z</w:t>
      </w:r>
      <w:r w:rsidR="00A8410A" w:rsidRPr="00496BE0">
        <w:rPr>
          <w:rFonts w:ascii="Segoe UI" w:hAnsi="Segoe UI" w:cs="Segoe UI"/>
        </w:rPr>
        <w:t xml:space="preserve">agadnienia transportowe – </w:t>
      </w:r>
      <w:r w:rsidR="00A8410A" w:rsidRPr="00496BE0">
        <w:rPr>
          <w:rFonts w:ascii="Segoe UI" w:hAnsi="Segoe UI" w:cs="Segoe UI"/>
          <w:b/>
        </w:rPr>
        <w:t>1 pkt</w:t>
      </w:r>
    </w:p>
    <w:p w14:paraId="62B98647" w14:textId="77777777" w:rsidR="008157E7" w:rsidRPr="00496BE0" w:rsidRDefault="008157E7" w:rsidP="008157E7">
      <w:pPr>
        <w:suppressAutoHyphens w:val="0"/>
        <w:spacing w:line="259" w:lineRule="auto"/>
        <w:jc w:val="both"/>
        <w:rPr>
          <w:rFonts w:ascii="Segoe UI" w:hAnsi="Segoe UI" w:cs="Segoe UI"/>
        </w:rPr>
      </w:pPr>
      <w:r w:rsidRPr="00496BE0">
        <w:rPr>
          <w:rFonts w:ascii="Segoe UI" w:hAnsi="Segoe UI" w:cs="Segoe UI"/>
        </w:rPr>
        <w:t xml:space="preserve">- </w:t>
      </w:r>
      <w:r w:rsidRPr="00496BE0">
        <w:rPr>
          <w:rFonts w:ascii="Segoe UI" w:hAnsi="Segoe UI" w:cs="Segoe UI"/>
          <w:b/>
        </w:rPr>
        <w:t>3 zadań</w:t>
      </w:r>
      <w:r w:rsidRPr="00496BE0">
        <w:rPr>
          <w:rFonts w:ascii="Segoe UI" w:hAnsi="Segoe UI" w:cs="Segoe UI"/>
        </w:rPr>
        <w:t xml:space="preserve"> polegających na sporządzeniu prognozy oddziaływania na środowisko dla programu uwzględniającego zagadnienia transportowe lub polityki uwzględniającej zagadnienia transportowe lub planu uwzględniającego zagadnienia transportowe lub strategii uwzględniającej z</w:t>
      </w:r>
      <w:r w:rsidR="00A8410A" w:rsidRPr="00496BE0">
        <w:rPr>
          <w:rFonts w:ascii="Segoe UI" w:hAnsi="Segoe UI" w:cs="Segoe UI"/>
        </w:rPr>
        <w:t xml:space="preserve">agadnienia transportowe – </w:t>
      </w:r>
      <w:r w:rsidR="00A8410A" w:rsidRPr="00496BE0">
        <w:rPr>
          <w:rFonts w:ascii="Segoe UI" w:hAnsi="Segoe UI" w:cs="Segoe UI"/>
          <w:b/>
        </w:rPr>
        <w:t>2 pkt</w:t>
      </w:r>
    </w:p>
    <w:p w14:paraId="026145F0" w14:textId="77777777" w:rsidR="008157E7" w:rsidRPr="00496BE0" w:rsidRDefault="008157E7" w:rsidP="008157E7">
      <w:pPr>
        <w:suppressAutoHyphens w:val="0"/>
        <w:spacing w:line="259" w:lineRule="auto"/>
        <w:jc w:val="both"/>
        <w:rPr>
          <w:rFonts w:ascii="Segoe UI" w:hAnsi="Segoe UI" w:cs="Segoe UI"/>
          <w:b/>
        </w:rPr>
      </w:pPr>
      <w:r w:rsidRPr="00496BE0">
        <w:rPr>
          <w:rFonts w:ascii="Segoe UI" w:hAnsi="Segoe UI" w:cs="Segoe UI"/>
        </w:rPr>
        <w:t xml:space="preserve">- </w:t>
      </w:r>
      <w:r w:rsidRPr="00496BE0">
        <w:rPr>
          <w:rFonts w:ascii="Segoe UI" w:hAnsi="Segoe UI" w:cs="Segoe UI"/>
          <w:b/>
        </w:rPr>
        <w:t>4 zadań</w:t>
      </w:r>
      <w:r w:rsidRPr="00496BE0">
        <w:rPr>
          <w:rFonts w:ascii="Segoe UI" w:hAnsi="Segoe UI" w:cs="Segoe UI"/>
        </w:rPr>
        <w:t xml:space="preserve"> polegających na sporządzeniu prognozy oddziaływania na środowisko dla programu uwzględniającego zagadnienia transportowe lub polityki uwzględniającej zagadnienia transportowe lub planu uwzględniającego zagadnienia transportowe lub strategii uwzględniającej z</w:t>
      </w:r>
      <w:r w:rsidR="00A8410A" w:rsidRPr="00496BE0">
        <w:rPr>
          <w:rFonts w:ascii="Segoe UI" w:hAnsi="Segoe UI" w:cs="Segoe UI"/>
        </w:rPr>
        <w:t xml:space="preserve">agadnienia transportowe – </w:t>
      </w:r>
      <w:r w:rsidR="00A8410A" w:rsidRPr="00496BE0">
        <w:rPr>
          <w:rFonts w:ascii="Segoe UI" w:hAnsi="Segoe UI" w:cs="Segoe UI"/>
          <w:b/>
        </w:rPr>
        <w:t>5 pkt</w:t>
      </w:r>
    </w:p>
    <w:p w14:paraId="68C4AA21" w14:textId="77777777" w:rsidR="008157E7" w:rsidRPr="00496BE0" w:rsidRDefault="008157E7" w:rsidP="008157E7">
      <w:pPr>
        <w:suppressAutoHyphens w:val="0"/>
        <w:spacing w:line="259" w:lineRule="auto"/>
        <w:jc w:val="both"/>
        <w:rPr>
          <w:rFonts w:ascii="Segoe UI" w:hAnsi="Segoe UI" w:cs="Segoe UI"/>
          <w:b/>
        </w:rPr>
      </w:pPr>
      <w:r w:rsidRPr="00496BE0">
        <w:rPr>
          <w:rFonts w:ascii="Segoe UI" w:hAnsi="Segoe UI" w:cs="Segoe UI"/>
        </w:rPr>
        <w:t xml:space="preserve">- </w:t>
      </w:r>
      <w:r w:rsidRPr="00496BE0">
        <w:rPr>
          <w:rFonts w:ascii="Segoe UI" w:hAnsi="Segoe UI" w:cs="Segoe UI"/>
          <w:b/>
        </w:rPr>
        <w:t>5 i więcej zadań</w:t>
      </w:r>
      <w:r w:rsidRPr="00496BE0">
        <w:rPr>
          <w:rFonts w:ascii="Segoe UI" w:hAnsi="Segoe UI" w:cs="Segoe UI"/>
        </w:rPr>
        <w:t xml:space="preserve"> polegających na sporządzeniu prognozy oddziaływania na środowisko dla programu uwzględniającego zagadnienia transportowe lub polityki uwzględniającej zagadnienia transportowe lub planu uwzględniającego zagadnienia transportowe lub strategii uwzględniającej z</w:t>
      </w:r>
      <w:r w:rsidR="00A8410A" w:rsidRPr="00496BE0">
        <w:rPr>
          <w:rFonts w:ascii="Segoe UI" w:hAnsi="Segoe UI" w:cs="Segoe UI"/>
        </w:rPr>
        <w:t xml:space="preserve">agadnienia transportowe – </w:t>
      </w:r>
      <w:r w:rsidR="00A8410A" w:rsidRPr="00496BE0">
        <w:rPr>
          <w:rFonts w:ascii="Segoe UI" w:hAnsi="Segoe UI" w:cs="Segoe UI"/>
          <w:b/>
        </w:rPr>
        <w:t>8 pkt</w:t>
      </w:r>
    </w:p>
    <w:p w14:paraId="5BBF98B1" w14:textId="77777777" w:rsidR="00682BD5" w:rsidRDefault="00682BD5" w:rsidP="00D062F7">
      <w:pPr>
        <w:suppressAutoHyphens w:val="0"/>
        <w:spacing w:line="259" w:lineRule="auto"/>
        <w:rPr>
          <w:color w:val="FF0000"/>
          <w:lang w:eastAsia="pl-PL"/>
        </w:rPr>
      </w:pPr>
    </w:p>
    <w:p w14:paraId="6051B3F0" w14:textId="77777777" w:rsidR="00B933A6" w:rsidRPr="00B933A6" w:rsidRDefault="00B933A6" w:rsidP="00B933A6">
      <w:pPr>
        <w:suppressAutoHyphens w:val="0"/>
        <w:jc w:val="both"/>
        <w:rPr>
          <w:rFonts w:ascii="Segoe UI" w:eastAsiaTheme="minorHAnsi" w:hAnsi="Segoe UI" w:cs="Segoe UI"/>
          <w:b/>
          <w:lang w:eastAsia="en-US"/>
        </w:rPr>
      </w:pPr>
      <w:r>
        <w:rPr>
          <w:rFonts w:ascii="Segoe UI" w:eastAsiaTheme="minorHAnsi" w:hAnsi="Segoe UI" w:cs="Segoe UI"/>
          <w:b/>
          <w:lang w:eastAsia="en-US"/>
        </w:rPr>
        <w:t>Uwaga!</w:t>
      </w:r>
    </w:p>
    <w:p w14:paraId="3970DEC5" w14:textId="77777777" w:rsidR="00B933A6" w:rsidRPr="00B933A6" w:rsidRDefault="00B933A6" w:rsidP="00B933A6">
      <w:pPr>
        <w:suppressAutoHyphens w:val="0"/>
        <w:jc w:val="both"/>
        <w:rPr>
          <w:rFonts w:ascii="Segoe UI" w:eastAsiaTheme="minorHAnsi" w:hAnsi="Segoe UI" w:cs="Segoe UI"/>
          <w:i/>
          <w:lang w:eastAsia="en-US"/>
        </w:rPr>
      </w:pPr>
      <w:r w:rsidRPr="00B933A6">
        <w:rPr>
          <w:rFonts w:ascii="Segoe UI" w:eastAsiaTheme="minorHAnsi" w:hAnsi="Segoe UI" w:cs="Segoe UI"/>
          <w:i/>
          <w:lang w:eastAsia="en-US"/>
        </w:rPr>
        <w:t>W ramach kryterium „Doświadczenie zespołu” Zamawiający punktować będzie posiadanie przez ww. osoby doświadczenia wyższego niż niezbędne minimum okr</w:t>
      </w:r>
      <w:r w:rsidR="00C1471E">
        <w:rPr>
          <w:rFonts w:ascii="Segoe UI" w:eastAsiaTheme="minorHAnsi" w:hAnsi="Segoe UI" w:cs="Segoe UI"/>
          <w:i/>
          <w:lang w:eastAsia="en-US"/>
        </w:rPr>
        <w:t>eślone w Rozdziale I SWZ w pkt 5</w:t>
      </w:r>
      <w:r w:rsidRPr="00B933A6">
        <w:rPr>
          <w:rFonts w:ascii="Segoe UI" w:eastAsiaTheme="minorHAnsi" w:hAnsi="Segoe UI" w:cs="Segoe UI"/>
          <w:i/>
          <w:lang w:eastAsia="en-US"/>
        </w:rPr>
        <w:t xml:space="preserve"> ppkt. 2.2. </w:t>
      </w:r>
    </w:p>
    <w:p w14:paraId="3A1F0A93" w14:textId="77777777" w:rsidR="00B933A6" w:rsidRPr="00B933A6" w:rsidRDefault="00B933A6" w:rsidP="00B933A6">
      <w:pPr>
        <w:suppressAutoHyphens w:val="0"/>
        <w:jc w:val="both"/>
        <w:rPr>
          <w:rFonts w:ascii="Segoe UI" w:eastAsiaTheme="minorHAnsi" w:hAnsi="Segoe UI" w:cs="Segoe UI"/>
          <w:i/>
          <w:lang w:eastAsia="en-US"/>
        </w:rPr>
      </w:pPr>
      <w:r w:rsidRPr="00B933A6">
        <w:rPr>
          <w:rFonts w:ascii="Segoe UI" w:eastAsiaTheme="minorHAnsi" w:hAnsi="Segoe UI" w:cs="Segoe UI"/>
          <w:i/>
          <w:lang w:eastAsia="en-US"/>
        </w:rPr>
        <w:t xml:space="preserve">Ocena </w:t>
      </w:r>
      <w:r w:rsidR="00C1471E">
        <w:rPr>
          <w:rFonts w:ascii="Segoe UI" w:eastAsiaTheme="minorHAnsi" w:hAnsi="Segoe UI" w:cs="Segoe UI"/>
          <w:i/>
          <w:lang w:eastAsia="en-US"/>
        </w:rPr>
        <w:t xml:space="preserve">kryterium „Doświadczenie zespołu” </w:t>
      </w:r>
      <w:r w:rsidRPr="00B933A6">
        <w:rPr>
          <w:rFonts w:ascii="Segoe UI" w:eastAsiaTheme="minorHAnsi" w:hAnsi="Segoe UI" w:cs="Segoe UI"/>
          <w:i/>
          <w:lang w:eastAsia="en-US"/>
        </w:rPr>
        <w:t xml:space="preserve">zostanie </w:t>
      </w:r>
      <w:r w:rsidR="00C1471E">
        <w:rPr>
          <w:rFonts w:ascii="Segoe UI" w:eastAsiaTheme="minorHAnsi" w:hAnsi="Segoe UI" w:cs="Segoe UI"/>
          <w:i/>
          <w:lang w:eastAsia="en-US"/>
        </w:rPr>
        <w:t>dokonana</w:t>
      </w:r>
      <w:r w:rsidRPr="00B933A6">
        <w:rPr>
          <w:rFonts w:ascii="Segoe UI" w:eastAsiaTheme="minorHAnsi" w:hAnsi="Segoe UI" w:cs="Segoe UI"/>
          <w:i/>
          <w:lang w:eastAsia="en-US"/>
        </w:rPr>
        <w:t xml:space="preserve"> w oparciu o informacje </w:t>
      </w:r>
      <w:r w:rsidR="00C1471E">
        <w:rPr>
          <w:rFonts w:ascii="Segoe UI" w:eastAsiaTheme="minorHAnsi" w:hAnsi="Segoe UI" w:cs="Segoe UI"/>
          <w:i/>
          <w:lang w:eastAsia="en-US"/>
        </w:rPr>
        <w:t>zawarte</w:t>
      </w:r>
      <w:r w:rsidRPr="00B933A6">
        <w:rPr>
          <w:rFonts w:ascii="Segoe UI" w:eastAsiaTheme="minorHAnsi" w:hAnsi="Segoe UI" w:cs="Segoe UI"/>
          <w:i/>
          <w:lang w:eastAsia="en-US"/>
        </w:rPr>
        <w:t xml:space="preserve"> w pkt 2 Formularza ofertowego. </w:t>
      </w:r>
    </w:p>
    <w:p w14:paraId="53E58F87" w14:textId="77777777" w:rsidR="00B933A6" w:rsidRPr="00B63539" w:rsidRDefault="00B933A6" w:rsidP="00D062F7">
      <w:pPr>
        <w:suppressAutoHyphens w:val="0"/>
        <w:spacing w:line="259" w:lineRule="auto"/>
        <w:rPr>
          <w:color w:val="FF0000"/>
          <w:lang w:eastAsia="pl-PL"/>
        </w:rPr>
      </w:pPr>
    </w:p>
    <w:p w14:paraId="28C01DFD" w14:textId="77777777" w:rsidR="00682BD5" w:rsidRPr="00682BD5" w:rsidRDefault="00682BD5" w:rsidP="0004556D">
      <w:pPr>
        <w:numPr>
          <w:ilvl w:val="0"/>
          <w:numId w:val="18"/>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DA7234">
        <w:rPr>
          <w:rFonts w:ascii="Segoe UI" w:hAnsi="Segoe UI" w:cs="Segoe UI"/>
          <w:b/>
        </w:rPr>
        <w:t xml:space="preserve"> </w:t>
      </w:r>
    </w:p>
    <w:p w14:paraId="6D4B349F" w14:textId="77777777" w:rsidR="00682BD5" w:rsidRPr="00682BD5" w:rsidRDefault="00682BD5" w:rsidP="00852DB1">
      <w:pPr>
        <w:jc w:val="both"/>
        <w:rPr>
          <w:rFonts w:ascii="Segoe UI" w:hAnsi="Segoe UI" w:cs="Segoe UI"/>
          <w:color w:val="00B050"/>
        </w:rPr>
      </w:pPr>
    </w:p>
    <w:p w14:paraId="792E9D10"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14:paraId="0C4C5ED5" w14:textId="77777777" w:rsidR="00335D76" w:rsidRPr="00A8410A" w:rsidRDefault="00C8716A" w:rsidP="0004556D">
      <w:pPr>
        <w:numPr>
          <w:ilvl w:val="0"/>
          <w:numId w:val="10"/>
        </w:numPr>
        <w:suppressAutoHyphens w:val="0"/>
        <w:ind w:left="284" w:hanging="284"/>
        <w:jc w:val="both"/>
        <w:rPr>
          <w:rFonts w:ascii="Segoe UI" w:eastAsia="Calibri" w:hAnsi="Segoe UI" w:cs="Segoe UI"/>
          <w:color w:val="FF0000"/>
          <w:lang w:eastAsia="en-US"/>
        </w:rPr>
      </w:pPr>
      <w:r>
        <w:rPr>
          <w:rFonts w:ascii="Segoe UI" w:eastAsia="Calibri" w:hAnsi="Segoe UI" w:cs="Segoe UI"/>
          <w:lang w:eastAsia="en-US"/>
        </w:rPr>
        <w:t>i</w:t>
      </w:r>
      <w:r w:rsidR="00B07A99">
        <w:rPr>
          <w:rFonts w:ascii="Segoe UI" w:eastAsia="Calibri" w:hAnsi="Segoe UI" w:cs="Segoe UI"/>
          <w:lang w:eastAsia="en-US"/>
        </w:rPr>
        <w:t xml:space="preserve">nformację dotyczącą wartości netto </w:t>
      </w:r>
      <w:r w:rsidR="00386920">
        <w:rPr>
          <w:rFonts w:ascii="Segoe UI" w:eastAsia="Calibri" w:hAnsi="Segoe UI" w:cs="Segoe UI"/>
          <w:lang w:eastAsia="en-US"/>
        </w:rPr>
        <w:t>przedmiotowego zamówienia;</w:t>
      </w:r>
    </w:p>
    <w:p w14:paraId="68DEDA22" w14:textId="77777777" w:rsidR="00A8410A" w:rsidRPr="00C1471E" w:rsidRDefault="00A8410A" w:rsidP="0004556D">
      <w:pPr>
        <w:numPr>
          <w:ilvl w:val="0"/>
          <w:numId w:val="10"/>
        </w:numPr>
        <w:suppressAutoHyphens w:val="0"/>
        <w:ind w:left="284" w:hanging="284"/>
        <w:jc w:val="both"/>
        <w:rPr>
          <w:rFonts w:ascii="Segoe UI" w:eastAsia="Calibri" w:hAnsi="Segoe UI" w:cs="Segoe UI"/>
          <w:lang w:eastAsia="en-US"/>
        </w:rPr>
      </w:pPr>
      <w:r w:rsidRPr="00C1471E">
        <w:rPr>
          <w:rFonts w:ascii="Segoe UI" w:eastAsia="Calibri" w:hAnsi="Segoe UI" w:cs="Segoe UI"/>
          <w:lang w:eastAsia="en-US"/>
        </w:rPr>
        <w:t>informację dotyczącą Kierownika Zespołu, który zostanie wpisany do umowy;</w:t>
      </w:r>
    </w:p>
    <w:p w14:paraId="48633280" w14:textId="77777777" w:rsidR="00A8410A" w:rsidRPr="00B63539" w:rsidRDefault="00A8410A" w:rsidP="00A8410A">
      <w:pPr>
        <w:numPr>
          <w:ilvl w:val="0"/>
          <w:numId w:val="10"/>
        </w:numPr>
        <w:suppressAutoHyphens w:val="0"/>
        <w:ind w:left="284" w:hanging="284"/>
        <w:jc w:val="both"/>
        <w:rPr>
          <w:rFonts w:ascii="Segoe UI" w:eastAsia="Calibri" w:hAnsi="Segoe UI" w:cs="Segoe UI"/>
          <w:lang w:eastAsia="en-US"/>
        </w:rPr>
      </w:pPr>
      <w:r w:rsidRPr="00682BD5">
        <w:rPr>
          <w:rFonts w:ascii="Segoe UI" w:hAnsi="Segoe UI" w:cs="Segoe UI"/>
          <w:bCs/>
        </w:rPr>
        <w:t>w</w:t>
      </w:r>
      <w:r>
        <w:rPr>
          <w:rFonts w:ascii="Segoe UI" w:hAnsi="Segoe UI" w:cs="Segoe UI"/>
        </w:rPr>
        <w:t xml:space="preserve"> </w:t>
      </w:r>
      <w:r w:rsidRPr="00682BD5">
        <w:rPr>
          <w:rFonts w:ascii="Segoe UI" w:hAnsi="Segoe UI" w:cs="Segoe UI"/>
        </w:rPr>
        <w:t>przypadku wyboru oferty złożonej przez ”konsorcjum Wykonawców” – umowę regulującą współpracę członków kons</w:t>
      </w:r>
      <w:r>
        <w:rPr>
          <w:rFonts w:ascii="Segoe UI" w:hAnsi="Segoe UI" w:cs="Segoe UI"/>
        </w:rPr>
        <w:t>orcjum;</w:t>
      </w:r>
    </w:p>
    <w:p w14:paraId="209544C6" w14:textId="77777777" w:rsidR="00682BD5" w:rsidRPr="00682BD5" w:rsidRDefault="00682BD5" w:rsidP="00682BD5">
      <w:pPr>
        <w:tabs>
          <w:tab w:val="left" w:pos="426"/>
        </w:tabs>
        <w:jc w:val="both"/>
        <w:rPr>
          <w:rFonts w:ascii="Segoe UI" w:hAnsi="Segoe UI" w:cs="Segoe UI"/>
          <w:b/>
          <w:bCs/>
          <w:color w:val="000000"/>
        </w:rPr>
      </w:pPr>
    </w:p>
    <w:p w14:paraId="197C2577" w14:textId="77777777" w:rsidR="00682BD5" w:rsidRPr="002B1FAD" w:rsidRDefault="00682BD5" w:rsidP="0004556D">
      <w:pPr>
        <w:numPr>
          <w:ilvl w:val="0"/>
          <w:numId w:val="18"/>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4AB60F49" w14:textId="77777777" w:rsidR="00682BD5" w:rsidRPr="00682BD5" w:rsidRDefault="00682BD5" w:rsidP="00682BD5">
      <w:pPr>
        <w:autoSpaceDE w:val="0"/>
        <w:ind w:left="400"/>
        <w:jc w:val="both"/>
        <w:rPr>
          <w:rFonts w:ascii="Segoe UI" w:hAnsi="Segoe UI" w:cs="Segoe UI"/>
          <w:b/>
          <w:i/>
          <w:color w:val="00B050"/>
        </w:rPr>
      </w:pPr>
    </w:p>
    <w:p w14:paraId="4575412E" w14:textId="77777777"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14:paraId="3E525D80" w14:textId="77777777" w:rsidR="00682BD5" w:rsidRPr="00B92827" w:rsidRDefault="00682BD5" w:rsidP="00682BD5">
      <w:pPr>
        <w:jc w:val="both"/>
        <w:rPr>
          <w:rFonts w:ascii="Segoe UI" w:hAnsi="Segoe UI" w:cs="Segoe UI"/>
          <w:b/>
          <w:color w:val="000000"/>
        </w:rPr>
      </w:pPr>
    </w:p>
    <w:p w14:paraId="78D9BE87" w14:textId="77777777" w:rsidR="00682BD5" w:rsidRPr="00B92827" w:rsidRDefault="00682BD5" w:rsidP="0004556D">
      <w:pPr>
        <w:pStyle w:val="Akapitzlist"/>
        <w:numPr>
          <w:ilvl w:val="0"/>
          <w:numId w:val="18"/>
        </w:numPr>
        <w:suppressAutoHyphens w:val="0"/>
        <w:jc w:val="both"/>
        <w:rPr>
          <w:rFonts w:ascii="Segoe UI" w:hAnsi="Segoe UI" w:cs="Segoe UI"/>
          <w:bCs/>
          <w:sz w:val="20"/>
        </w:rPr>
      </w:pPr>
      <w:r w:rsidRPr="00B92827">
        <w:rPr>
          <w:rFonts w:ascii="Segoe UI" w:hAnsi="Segoe UI" w:cs="Segoe UI"/>
          <w:b/>
          <w:bCs/>
          <w:sz w:val="20"/>
        </w:rPr>
        <w:t>OGÓLNE WARUNKI UMOWY</w:t>
      </w:r>
    </w:p>
    <w:p w14:paraId="546F48BD" w14:textId="77777777"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1B66CB">
        <w:rPr>
          <w:rFonts w:ascii="Segoe UI" w:hAnsi="Segoe UI" w:cs="Segoe UI"/>
          <w:bCs/>
          <w:iCs/>
        </w:rPr>
        <w:t xml:space="preserve">projekcie umowy </w:t>
      </w:r>
      <w:r w:rsidR="004C6F0D">
        <w:rPr>
          <w:rFonts w:ascii="Segoe UI" w:hAnsi="Segoe UI" w:cs="Segoe UI"/>
          <w:bCs/>
          <w:iCs/>
        </w:rPr>
        <w:t>– Rozdział V S</w:t>
      </w:r>
      <w:r w:rsidR="001657F1">
        <w:rPr>
          <w:rFonts w:ascii="Segoe UI" w:hAnsi="Segoe UI" w:cs="Segoe UI"/>
          <w:bCs/>
          <w:iCs/>
        </w:rPr>
        <w:t>WZ.</w:t>
      </w:r>
    </w:p>
    <w:p w14:paraId="4C4652B3" w14:textId="77777777" w:rsidR="00682BD5" w:rsidRPr="00682BD5" w:rsidRDefault="00682BD5" w:rsidP="00682BD5">
      <w:pPr>
        <w:jc w:val="both"/>
        <w:rPr>
          <w:rFonts w:ascii="Segoe UI" w:hAnsi="Segoe UI" w:cs="Segoe UI"/>
          <w:b/>
          <w:i/>
        </w:rPr>
      </w:pPr>
    </w:p>
    <w:p w14:paraId="40DF8747" w14:textId="77777777" w:rsidR="00682BD5" w:rsidRPr="00B92827" w:rsidRDefault="00682BD5" w:rsidP="0004556D">
      <w:pPr>
        <w:pStyle w:val="Akapitzlist"/>
        <w:keepNext/>
        <w:numPr>
          <w:ilvl w:val="0"/>
          <w:numId w:val="18"/>
        </w:numPr>
        <w:suppressAutoHyphens w:val="0"/>
        <w:contextualSpacing/>
        <w:jc w:val="both"/>
        <w:outlineLvl w:val="0"/>
        <w:rPr>
          <w:rFonts w:ascii="Segoe UI" w:hAnsi="Segoe UI" w:cs="Segoe UI"/>
          <w:bCs/>
          <w:iCs/>
          <w:sz w:val="20"/>
        </w:rPr>
      </w:pPr>
      <w:r w:rsidRPr="00B92827">
        <w:rPr>
          <w:rFonts w:ascii="Segoe UI" w:hAnsi="Segoe UI" w:cs="Segoe UI"/>
          <w:b/>
          <w:iCs/>
          <w:sz w:val="20"/>
        </w:rPr>
        <w:t>POUCZENIE O ŚRODKACH OCHRONY PRAWNEJ</w:t>
      </w:r>
    </w:p>
    <w:p w14:paraId="5A5577FF" w14:textId="77777777" w:rsidR="00B92827" w:rsidRPr="00B92827" w:rsidRDefault="00B92827" w:rsidP="00B92827">
      <w:pPr>
        <w:pStyle w:val="Akapitzlist"/>
        <w:keepNext/>
        <w:suppressAutoHyphens w:val="0"/>
        <w:ind w:left="480"/>
        <w:contextualSpacing/>
        <w:jc w:val="both"/>
        <w:outlineLvl w:val="0"/>
        <w:rPr>
          <w:rFonts w:ascii="Segoe UI" w:hAnsi="Segoe UI" w:cs="Segoe UI"/>
          <w:bCs/>
          <w:iCs/>
          <w:sz w:val="20"/>
        </w:rPr>
      </w:pPr>
    </w:p>
    <w:p w14:paraId="1BE95D3C" w14:textId="77777777" w:rsidR="004C6F0D" w:rsidRPr="00370730" w:rsidRDefault="004C6F0D" w:rsidP="0004556D">
      <w:pPr>
        <w:pStyle w:val="Akapitzlist"/>
        <w:numPr>
          <w:ilvl w:val="0"/>
          <w:numId w:val="19"/>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Środki ochrony prawnej przysługują Wykonawcy</w:t>
      </w:r>
      <w:r w:rsidR="00ED7662">
        <w:rPr>
          <w:rFonts w:ascii="Segoe UI" w:hAnsi="Segoe UI" w:cs="Segoe UI"/>
          <w:color w:val="000000"/>
          <w:sz w:val="20"/>
          <w:lang w:eastAsia="pl-PL"/>
        </w:rPr>
        <w:t xml:space="preserve"> oraz innemu podmiotowi</w:t>
      </w:r>
      <w:r w:rsidRPr="00370730">
        <w:rPr>
          <w:rFonts w:ascii="Segoe UI" w:hAnsi="Segoe UI" w:cs="Segoe UI"/>
          <w:color w:val="000000"/>
          <w:sz w:val="20"/>
          <w:lang w:eastAsia="pl-PL"/>
        </w:rPr>
        <w:t xml:space="preserve">, jeżeli ma lub miał interes w uzyskaniu zamówienia oraz poniósł lub może ponieść szkodę w wyniku naruszenia </w:t>
      </w:r>
      <w:r w:rsidR="001B684C">
        <w:rPr>
          <w:rFonts w:ascii="Segoe UI" w:hAnsi="Segoe UI" w:cs="Segoe UI"/>
          <w:color w:val="000000"/>
          <w:sz w:val="20"/>
          <w:lang w:eastAsia="pl-PL"/>
        </w:rPr>
        <w:t>przez </w:t>
      </w:r>
      <w:r w:rsidRPr="00370730">
        <w:rPr>
          <w:rFonts w:ascii="Segoe UI" w:hAnsi="Segoe UI" w:cs="Segoe UI"/>
          <w:color w:val="000000"/>
          <w:sz w:val="20"/>
          <w:lang w:eastAsia="pl-PL"/>
        </w:rPr>
        <w:t xml:space="preserve">Zamawiającego przepisów ustawy PZP. </w:t>
      </w:r>
    </w:p>
    <w:p w14:paraId="62AA9A57" w14:textId="77777777" w:rsidR="004C6F0D" w:rsidRPr="00370730" w:rsidRDefault="004C6F0D" w:rsidP="0004556D">
      <w:pPr>
        <w:pStyle w:val="Akapitzlist"/>
        <w:numPr>
          <w:ilvl w:val="0"/>
          <w:numId w:val="19"/>
        </w:numPr>
        <w:tabs>
          <w:tab w:val="left" w:pos="709"/>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370730" w:rsidRDefault="00ED6F07" w:rsidP="0004556D">
      <w:pPr>
        <w:pStyle w:val="Akapitzlist"/>
        <w:numPr>
          <w:ilvl w:val="0"/>
          <w:numId w:val="19"/>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t>O</w:t>
      </w:r>
      <w:r w:rsidR="004C6F0D" w:rsidRPr="00370730">
        <w:rPr>
          <w:rFonts w:ascii="Segoe UI" w:hAnsi="Segoe UI" w:cs="Segoe UI"/>
          <w:color w:val="000000"/>
          <w:sz w:val="20"/>
          <w:lang w:eastAsia="pl-PL"/>
        </w:rPr>
        <w:t xml:space="preserve">dwołanie przysługuje na: </w:t>
      </w:r>
    </w:p>
    <w:p w14:paraId="1FE7450A" w14:textId="77777777" w:rsidR="004C6F0D" w:rsidRPr="00370730" w:rsidRDefault="001B684C"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lastRenderedPageBreak/>
        <w:t>3.1)</w:t>
      </w:r>
      <w:r>
        <w:rPr>
          <w:rFonts w:ascii="Segoe UI" w:hAnsi="Segoe UI" w:cs="Segoe UI"/>
          <w:color w:val="000000"/>
          <w:sz w:val="20"/>
          <w:lang w:eastAsia="pl-PL"/>
        </w:rPr>
        <w:tab/>
      </w:r>
      <w:r w:rsidR="004C6F0D" w:rsidRPr="00370730">
        <w:rPr>
          <w:rFonts w:ascii="Segoe UI" w:hAnsi="Segoe UI" w:cs="Segoe UI"/>
          <w:color w:val="000000"/>
          <w:sz w:val="20"/>
          <w:lang w:eastAsia="pl-PL"/>
        </w:rPr>
        <w:t xml:space="preserve">niezgodną z przepisami ustawy czynność Zamawiającego, podjętą w postępowaniu </w:t>
      </w:r>
      <w:r>
        <w:rPr>
          <w:rFonts w:ascii="Segoe UI" w:hAnsi="Segoe UI" w:cs="Segoe UI"/>
          <w:color w:val="000000"/>
          <w:sz w:val="20"/>
          <w:lang w:eastAsia="pl-PL"/>
        </w:rPr>
        <w:t>o </w:t>
      </w:r>
      <w:r w:rsidR="004C6F0D" w:rsidRPr="00370730">
        <w:rPr>
          <w:rFonts w:ascii="Segoe UI" w:hAnsi="Segoe UI" w:cs="Segoe UI"/>
          <w:color w:val="000000"/>
          <w:sz w:val="20"/>
          <w:lang w:eastAsia="pl-PL"/>
        </w:rPr>
        <w:t xml:space="preserve">udzielenie zamówienia, w tym na projektowane postanowienie umowy; </w:t>
      </w:r>
    </w:p>
    <w:p w14:paraId="065065C1" w14:textId="77777777" w:rsidR="004C6F0D" w:rsidRPr="00370730"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3.</w:t>
      </w:r>
      <w:r w:rsidR="001B684C">
        <w:rPr>
          <w:rFonts w:ascii="Segoe UI" w:hAnsi="Segoe UI" w:cs="Segoe UI"/>
          <w:color w:val="000000"/>
          <w:sz w:val="20"/>
          <w:lang w:eastAsia="pl-PL"/>
        </w:rPr>
        <w:t>2)</w:t>
      </w:r>
      <w:r w:rsidR="001B684C">
        <w:rPr>
          <w:rFonts w:ascii="Segoe UI" w:hAnsi="Segoe UI" w:cs="Segoe UI"/>
          <w:color w:val="000000"/>
          <w:sz w:val="20"/>
          <w:lang w:eastAsia="pl-PL"/>
        </w:rPr>
        <w:tab/>
      </w:r>
      <w:r w:rsidRPr="004C6F0D">
        <w:rPr>
          <w:rFonts w:ascii="Segoe UI" w:hAnsi="Segoe UI" w:cs="Segoe UI"/>
          <w:color w:val="000000"/>
          <w:sz w:val="20"/>
          <w:lang w:eastAsia="pl-PL"/>
        </w:rPr>
        <w:t>zaniechanie czynności w postępowaniu o udzielenie za</w:t>
      </w:r>
      <w:r w:rsidRPr="00370730">
        <w:rPr>
          <w:rFonts w:ascii="Segoe UI" w:hAnsi="Segoe UI" w:cs="Segoe UI"/>
          <w:color w:val="000000"/>
          <w:sz w:val="20"/>
          <w:lang w:eastAsia="pl-PL"/>
        </w:rPr>
        <w:t>mówienia, do której Z</w:t>
      </w:r>
      <w:r w:rsidRPr="004C6F0D">
        <w:rPr>
          <w:rFonts w:ascii="Segoe UI" w:hAnsi="Segoe UI" w:cs="Segoe UI"/>
          <w:color w:val="000000"/>
          <w:sz w:val="20"/>
          <w:lang w:eastAsia="pl-PL"/>
        </w:rPr>
        <w:t xml:space="preserve">amawiający był obowiązany na </w:t>
      </w:r>
      <w:r w:rsidR="00370730">
        <w:rPr>
          <w:rFonts w:ascii="Segoe UI" w:hAnsi="Segoe UI" w:cs="Segoe UI"/>
          <w:color w:val="000000"/>
          <w:sz w:val="20"/>
          <w:lang w:eastAsia="pl-PL"/>
        </w:rPr>
        <w:t>podstawie ustawy PZP.</w:t>
      </w:r>
    </w:p>
    <w:p w14:paraId="555C5DC7" w14:textId="77777777" w:rsidR="004C6F0D" w:rsidRPr="004C6F0D"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4C6F0D">
        <w:rPr>
          <w:rFonts w:ascii="Segoe UI" w:hAnsi="Segoe UI" w:cs="Segoe UI"/>
          <w:color w:val="000000"/>
          <w:sz w:val="20"/>
          <w:lang w:eastAsia="pl-PL"/>
        </w:rPr>
        <w:t>4</w:t>
      </w:r>
      <w:r w:rsidR="00370730">
        <w:rPr>
          <w:rFonts w:ascii="Segoe UI" w:hAnsi="Segoe UI" w:cs="Segoe UI"/>
          <w:color w:val="000000"/>
          <w:sz w:val="20"/>
          <w:lang w:eastAsia="pl-PL"/>
        </w:rPr>
        <w:t>)</w:t>
      </w:r>
      <w:r w:rsidR="001B684C">
        <w:rPr>
          <w:rFonts w:ascii="Segoe UI" w:hAnsi="Segoe UI" w:cs="Segoe UI"/>
          <w:color w:val="000000"/>
          <w:sz w:val="20"/>
          <w:lang w:eastAsia="pl-PL"/>
        </w:rPr>
        <w:tab/>
      </w:r>
      <w:r w:rsidRPr="004C6F0D">
        <w:rPr>
          <w:rFonts w:ascii="Segoe UI" w:hAnsi="Segoe UI" w:cs="Segoe UI"/>
          <w:color w:val="000000"/>
          <w:sz w:val="20"/>
          <w:lang w:eastAsia="pl-PL"/>
        </w:rPr>
        <w:t xml:space="preserve">Odwołanie wnosi się do Prezesa Krajowej Izby Odwoławczej. </w:t>
      </w:r>
    </w:p>
    <w:p w14:paraId="53866BC4" w14:textId="77777777" w:rsidR="004C6F0D" w:rsidRPr="004C6F0D" w:rsidRDefault="00370730"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5)</w:t>
      </w:r>
      <w:r w:rsidR="001B684C">
        <w:rPr>
          <w:rFonts w:ascii="Segoe UI" w:hAnsi="Segoe UI" w:cs="Segoe UI"/>
          <w:color w:val="000000"/>
          <w:lang w:eastAsia="pl-PL"/>
        </w:rPr>
        <w:tab/>
      </w:r>
      <w:r w:rsidR="004C6F0D" w:rsidRPr="004C6F0D">
        <w:rPr>
          <w:rFonts w:ascii="Segoe UI" w:hAnsi="Segoe UI" w:cs="Segoe UI"/>
          <w:color w:val="000000"/>
          <w:lang w:eastAsia="pl-PL"/>
        </w:rPr>
        <w:t>Odwołuj</w:t>
      </w:r>
      <w:r w:rsidR="004C6F0D" w:rsidRPr="00370730">
        <w:rPr>
          <w:rFonts w:ascii="Segoe UI" w:hAnsi="Segoe UI" w:cs="Segoe UI"/>
          <w:color w:val="000000"/>
          <w:lang w:eastAsia="pl-PL"/>
        </w:rPr>
        <w:t>ący przekazuje Z</w:t>
      </w:r>
      <w:r w:rsidR="004C6F0D" w:rsidRPr="004C6F0D">
        <w:rPr>
          <w:rFonts w:ascii="Segoe UI" w:hAnsi="Segoe UI" w:cs="Segoe UI"/>
          <w:color w:val="000000"/>
          <w:lang w:eastAsia="pl-PL"/>
        </w:rPr>
        <w:t xml:space="preserve">amawiającemu </w:t>
      </w:r>
      <w:r w:rsidR="004C6F0D" w:rsidRPr="00370730">
        <w:rPr>
          <w:rFonts w:ascii="Segoe UI" w:hAnsi="Segoe UI" w:cs="Segoe UI"/>
          <w:color w:val="000000"/>
          <w:lang w:eastAsia="pl-PL"/>
        </w:rPr>
        <w:t>odwołanie wniesio</w:t>
      </w:r>
      <w:r w:rsidR="001B684C">
        <w:rPr>
          <w:rFonts w:ascii="Segoe UI" w:hAnsi="Segoe UI" w:cs="Segoe UI"/>
          <w:color w:val="000000"/>
          <w:lang w:eastAsia="pl-PL"/>
        </w:rPr>
        <w:t>ne w formie elektronicznej albo </w:t>
      </w:r>
      <w:r w:rsidR="004C6F0D" w:rsidRPr="00370730">
        <w:rPr>
          <w:rFonts w:ascii="Segoe UI" w:hAnsi="Segoe UI" w:cs="Segoe UI"/>
          <w:color w:val="000000"/>
          <w:lang w:eastAsia="pl-PL"/>
        </w:rPr>
        <w:t xml:space="preserve">postaci elektronicznej albo kopię tego odwołania jeżeli zostało ono wniesione w formie pisemnej </w:t>
      </w:r>
      <w:r w:rsidR="004C6F0D" w:rsidRPr="004C6F0D">
        <w:rPr>
          <w:rFonts w:ascii="Segoe UI" w:hAnsi="Segoe UI" w:cs="Segoe UI"/>
          <w:color w:val="000000"/>
          <w:lang w:eastAsia="pl-PL"/>
        </w:rPr>
        <w:t xml:space="preserve">przed upływem terminu do wniesienia odwołania w taki sposób, aby mógł on zapoznać się z jego treścią przed upływem tego terminu. </w:t>
      </w:r>
    </w:p>
    <w:p w14:paraId="66E11B30"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6</w:t>
      </w:r>
      <w:r w:rsidR="00370730">
        <w:rPr>
          <w:rFonts w:ascii="Segoe UI" w:hAnsi="Segoe UI" w:cs="Segoe UI"/>
          <w:color w:val="000000"/>
          <w:lang w:eastAsia="pl-PL"/>
        </w:rPr>
        <w:t>)</w:t>
      </w:r>
      <w:r w:rsidR="001B684C">
        <w:rPr>
          <w:rFonts w:ascii="Segoe UI" w:hAnsi="Segoe UI" w:cs="Segoe UI"/>
          <w:color w:val="000000"/>
          <w:lang w:eastAsia="pl-PL"/>
        </w:rPr>
        <w:tab/>
      </w:r>
      <w:r w:rsidR="004D68B2">
        <w:rPr>
          <w:rFonts w:ascii="Segoe UI" w:hAnsi="Segoe UI" w:cs="Segoe UI"/>
          <w:color w:val="000000"/>
          <w:lang w:eastAsia="pl-PL"/>
        </w:rPr>
        <w:t>Domniemywa się, że Z</w:t>
      </w:r>
      <w:r w:rsidRPr="004C6F0D">
        <w:rPr>
          <w:rFonts w:ascii="Segoe UI" w:hAnsi="Segoe UI" w:cs="Segoe UI"/>
          <w:color w:val="000000"/>
          <w:lang w:eastAsia="pl-PL"/>
        </w:rPr>
        <w:t xml:space="preserve">amawiający mógł zapoznać się z treścią odwołania przed upływem terminu </w:t>
      </w:r>
      <w:r w:rsidR="001B684C">
        <w:rPr>
          <w:rFonts w:ascii="Segoe UI" w:hAnsi="Segoe UI" w:cs="Segoe UI"/>
          <w:color w:val="000000"/>
          <w:lang w:eastAsia="pl-PL"/>
        </w:rPr>
        <w:t>do </w:t>
      </w:r>
      <w:r w:rsidRPr="004C6F0D">
        <w:rPr>
          <w:rFonts w:ascii="Segoe UI" w:hAnsi="Segoe UI" w:cs="Segoe UI"/>
          <w:color w:val="000000"/>
          <w:lang w:eastAsia="pl-PL"/>
        </w:rPr>
        <w:t xml:space="preserve">jego wniesienia, jeżeli przekazanie </w:t>
      </w:r>
      <w:r w:rsidRPr="00370730">
        <w:rPr>
          <w:rFonts w:ascii="Segoe UI" w:hAnsi="Segoe UI" w:cs="Segoe UI"/>
          <w:color w:val="000000"/>
          <w:lang w:eastAsia="pl-PL"/>
        </w:rPr>
        <w:t xml:space="preserve">odpowiednio odwołania albo </w:t>
      </w:r>
      <w:r w:rsidRPr="004C6F0D">
        <w:rPr>
          <w:rFonts w:ascii="Segoe UI" w:hAnsi="Segoe UI" w:cs="Segoe UI"/>
          <w:color w:val="000000"/>
          <w:lang w:eastAsia="pl-PL"/>
        </w:rPr>
        <w:t xml:space="preserve">jego kopii nastąpiło przed upływem terminu do jego wniesienia przy użyciu środków komunikacji elektronicznej. </w:t>
      </w:r>
    </w:p>
    <w:p w14:paraId="64DCEA3C" w14:textId="77777777" w:rsidR="004C6F0D" w:rsidRPr="00370730"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7</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wnosi się w terminie: </w:t>
      </w:r>
    </w:p>
    <w:p w14:paraId="0A12EBEC"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1)</w:t>
      </w:r>
      <w:r w:rsidR="001B684C">
        <w:rPr>
          <w:rFonts w:ascii="Segoe UI" w:hAnsi="Segoe UI" w:cs="Segoe UI"/>
          <w:color w:val="000000"/>
          <w:lang w:eastAsia="pl-PL"/>
        </w:rPr>
        <w:tab/>
      </w:r>
      <w:r w:rsidRPr="004C6F0D">
        <w:rPr>
          <w:rFonts w:ascii="Segoe UI" w:hAnsi="Segoe UI" w:cs="Segoe UI"/>
          <w:color w:val="000000"/>
          <w:lang w:eastAsia="pl-PL"/>
        </w:rPr>
        <w:t>5 dni od dnia przekazania informacji o</w:t>
      </w:r>
      <w:r w:rsidR="004D68B2">
        <w:rPr>
          <w:rFonts w:ascii="Segoe UI" w:hAnsi="Segoe UI" w:cs="Segoe UI"/>
          <w:color w:val="000000"/>
          <w:lang w:eastAsia="pl-PL"/>
        </w:rPr>
        <w:t xml:space="preserve"> czynności Z</w:t>
      </w:r>
      <w:r w:rsidRPr="004C6F0D">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2)</w:t>
      </w:r>
      <w:r w:rsidR="001B684C">
        <w:rPr>
          <w:rFonts w:ascii="Segoe UI" w:hAnsi="Segoe UI" w:cs="Segoe UI"/>
          <w:color w:val="000000"/>
          <w:lang w:eastAsia="pl-PL"/>
        </w:rPr>
        <w:tab/>
      </w:r>
      <w:r w:rsidRPr="004C6F0D">
        <w:rPr>
          <w:rFonts w:ascii="Segoe UI" w:hAnsi="Segoe UI" w:cs="Segoe UI"/>
          <w:color w:val="000000"/>
          <w:lang w:eastAsia="pl-PL"/>
        </w:rPr>
        <w:t>10 dni od dnia prze</w:t>
      </w:r>
      <w:r w:rsidR="004D68B2">
        <w:rPr>
          <w:rFonts w:ascii="Segoe UI" w:hAnsi="Segoe UI" w:cs="Segoe UI"/>
          <w:color w:val="000000"/>
          <w:lang w:eastAsia="pl-PL"/>
        </w:rPr>
        <w:t>kazania informacji o czynności Z</w:t>
      </w:r>
      <w:r w:rsidRPr="004C6F0D">
        <w:rPr>
          <w:rFonts w:ascii="Segoe UI" w:hAnsi="Segoe UI" w:cs="Segoe UI"/>
          <w:color w:val="000000"/>
          <w:lang w:eastAsia="pl-PL"/>
        </w:rPr>
        <w:t>amawiającego stanowiącej podstawę</w:t>
      </w:r>
      <w:r w:rsidR="001B684C">
        <w:rPr>
          <w:rFonts w:ascii="Segoe UI" w:hAnsi="Segoe UI" w:cs="Segoe UI"/>
          <w:color w:val="000000"/>
          <w:lang w:eastAsia="pl-PL"/>
        </w:rPr>
        <w:t xml:space="preserve"> </w:t>
      </w:r>
      <w:r w:rsidRPr="004C6F0D">
        <w:rPr>
          <w:rFonts w:ascii="Segoe UI" w:hAnsi="Segoe UI" w:cs="Segoe UI"/>
          <w:color w:val="000000"/>
          <w:lang w:eastAsia="pl-PL"/>
        </w:rPr>
        <w:t xml:space="preserve">jego wniesienia, jeżeli informacja została przekazana w sposób inny niż określony w </w:t>
      </w:r>
      <w:r w:rsidRPr="00370730">
        <w:rPr>
          <w:rFonts w:ascii="Segoe UI" w:hAnsi="Segoe UI" w:cs="Segoe UI"/>
          <w:color w:val="000000"/>
          <w:lang w:eastAsia="pl-PL"/>
        </w:rPr>
        <w:t>p</w:t>
      </w:r>
      <w:r w:rsidRPr="004C6F0D">
        <w:rPr>
          <w:rFonts w:ascii="Segoe UI" w:hAnsi="Segoe UI" w:cs="Segoe UI"/>
          <w:color w:val="000000"/>
          <w:lang w:eastAsia="pl-PL"/>
        </w:rPr>
        <w:t xml:space="preserve">pkt </w:t>
      </w:r>
      <w:r w:rsidRPr="00370730">
        <w:rPr>
          <w:rFonts w:ascii="Segoe UI" w:hAnsi="Segoe UI" w:cs="Segoe UI"/>
          <w:color w:val="000000"/>
          <w:lang w:eastAsia="pl-PL"/>
        </w:rPr>
        <w:t>7.</w:t>
      </w:r>
      <w:r w:rsidRPr="004C6F0D">
        <w:rPr>
          <w:rFonts w:ascii="Segoe UI" w:hAnsi="Segoe UI" w:cs="Segoe UI"/>
          <w:color w:val="000000"/>
          <w:lang w:eastAsia="pl-PL"/>
        </w:rPr>
        <w:t>1</w:t>
      </w:r>
      <w:r w:rsidRPr="00370730">
        <w:rPr>
          <w:rFonts w:ascii="Segoe UI" w:hAnsi="Segoe UI" w:cs="Segoe UI"/>
          <w:color w:val="000000"/>
          <w:lang w:eastAsia="pl-PL"/>
        </w:rPr>
        <w:t>.</w:t>
      </w:r>
      <w:r w:rsidRPr="004C6F0D">
        <w:rPr>
          <w:rFonts w:ascii="Segoe UI" w:hAnsi="Segoe UI" w:cs="Segoe UI"/>
          <w:color w:val="000000"/>
          <w:lang w:eastAsia="pl-PL"/>
        </w:rPr>
        <w:t xml:space="preserve"> </w:t>
      </w:r>
    </w:p>
    <w:p w14:paraId="5408B22D"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8</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wobec treści ogłoszenia wszczynającego postępowanie o udzielenie zamówienia </w:t>
      </w:r>
      <w:r w:rsidR="001B684C">
        <w:rPr>
          <w:rFonts w:ascii="Segoe UI" w:hAnsi="Segoe UI" w:cs="Segoe UI"/>
          <w:color w:val="000000"/>
          <w:lang w:eastAsia="pl-PL"/>
        </w:rPr>
        <w:t>lub </w:t>
      </w:r>
      <w:r w:rsidRPr="004C6F0D">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370730">
        <w:rPr>
          <w:rFonts w:ascii="Segoe UI" w:hAnsi="Segoe UI" w:cs="Segoe UI"/>
          <w:color w:val="000000"/>
          <w:lang w:eastAsia="pl-PL"/>
        </w:rPr>
        <w:t>ienia na stronie internetowej.</w:t>
      </w:r>
      <w:r w:rsidRPr="004C6F0D">
        <w:rPr>
          <w:rFonts w:ascii="Segoe UI" w:hAnsi="Segoe UI" w:cs="Segoe UI"/>
          <w:color w:val="000000"/>
          <w:lang w:eastAsia="pl-PL"/>
        </w:rPr>
        <w:t xml:space="preserve"> </w:t>
      </w:r>
    </w:p>
    <w:p w14:paraId="6CA84542"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9</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 przypadkach innych niż określone w </w:t>
      </w:r>
      <w:r w:rsidR="00ED6F07">
        <w:rPr>
          <w:rFonts w:ascii="Segoe UI" w:hAnsi="Segoe UI" w:cs="Segoe UI"/>
          <w:color w:val="000000"/>
          <w:lang w:eastAsia="pl-PL"/>
        </w:rPr>
        <w:t>ppkt</w:t>
      </w:r>
      <w:r w:rsidRPr="004C6F0D">
        <w:rPr>
          <w:rFonts w:ascii="Segoe UI" w:hAnsi="Segoe UI" w:cs="Segoe UI"/>
          <w:color w:val="000000"/>
          <w:lang w:eastAsia="pl-PL"/>
        </w:rPr>
        <w:t xml:space="preserve"> 7 i </w:t>
      </w:r>
      <w:r w:rsidR="00ED6F07">
        <w:rPr>
          <w:rFonts w:ascii="Segoe UI" w:hAnsi="Segoe UI" w:cs="Segoe UI"/>
          <w:color w:val="000000"/>
          <w:lang w:eastAsia="pl-PL"/>
        </w:rPr>
        <w:t>ppkt 8 wnosi się w terminie 5 dni od </w:t>
      </w:r>
      <w:r w:rsidRPr="004C6F0D">
        <w:rPr>
          <w:rFonts w:ascii="Segoe UI" w:hAnsi="Segoe UI" w:cs="Segoe UI"/>
          <w:color w:val="000000"/>
          <w:lang w:eastAsia="pl-PL"/>
        </w:rPr>
        <w:t xml:space="preserve">dnia, </w:t>
      </w:r>
      <w:r w:rsidR="001B684C">
        <w:rPr>
          <w:rFonts w:ascii="Segoe UI" w:hAnsi="Segoe UI" w:cs="Segoe UI"/>
          <w:color w:val="000000"/>
          <w:lang w:eastAsia="pl-PL"/>
        </w:rPr>
        <w:t>w </w:t>
      </w:r>
      <w:r w:rsidRPr="004C6F0D">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10</w:t>
      </w:r>
      <w:r w:rsidR="00370730">
        <w:rPr>
          <w:rFonts w:ascii="Segoe UI" w:hAnsi="Segoe UI" w:cs="Segoe UI"/>
          <w:color w:val="000000"/>
          <w:lang w:eastAsia="pl-PL"/>
        </w:rPr>
        <w:t>)</w:t>
      </w:r>
      <w:r w:rsidR="001B684C">
        <w:rPr>
          <w:rFonts w:ascii="Segoe UI" w:hAnsi="Segoe UI" w:cs="Segoe UI"/>
          <w:color w:val="000000"/>
          <w:lang w:eastAsia="pl-PL"/>
        </w:rPr>
        <w:tab/>
      </w:r>
      <w:r w:rsidR="00B12415" w:rsidRPr="00370730">
        <w:rPr>
          <w:rFonts w:ascii="Segoe UI" w:hAnsi="Segoe UI" w:cs="Segoe UI"/>
          <w:color w:val="000000"/>
          <w:lang w:eastAsia="pl-PL"/>
        </w:rPr>
        <w:t>Jeżeli Z</w:t>
      </w:r>
      <w:r w:rsidRPr="004C6F0D">
        <w:rPr>
          <w:rFonts w:ascii="Segoe UI" w:hAnsi="Segoe UI" w:cs="Segoe UI"/>
          <w:color w:val="000000"/>
          <w:lang w:eastAsia="pl-PL"/>
        </w:rPr>
        <w:t xml:space="preserve">amawiający mimo </w:t>
      </w:r>
      <w:r w:rsidR="00B12415" w:rsidRPr="00370730">
        <w:rPr>
          <w:rFonts w:ascii="Segoe UI" w:hAnsi="Segoe UI" w:cs="Segoe UI"/>
          <w:color w:val="000000"/>
          <w:lang w:eastAsia="pl-PL"/>
        </w:rPr>
        <w:t>takiego obowiązku nie przesłał W</w:t>
      </w:r>
      <w:r w:rsidRPr="004C6F0D">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1)</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2)</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miesiąca </w:t>
      </w:r>
      <w:r w:rsidRPr="00370730">
        <w:rPr>
          <w:rFonts w:ascii="Segoe UI" w:hAnsi="Segoe UI" w:cs="Segoe UI"/>
          <w:color w:val="000000"/>
          <w:lang w:eastAsia="pl-PL"/>
        </w:rPr>
        <w:t>od dnia zawarcia umowy, jeżeli Z</w:t>
      </w:r>
      <w:r w:rsidR="004C6F0D" w:rsidRPr="004C6F0D">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Default="001B684C"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11)</w:t>
      </w:r>
      <w:r>
        <w:rPr>
          <w:rFonts w:ascii="Segoe UI" w:hAnsi="Segoe UI" w:cs="Segoe UI"/>
          <w:color w:val="000000"/>
          <w:lang w:eastAsia="pl-PL"/>
        </w:rPr>
        <w:tab/>
      </w:r>
      <w:r w:rsidR="004C6F0D" w:rsidRPr="004C6F0D">
        <w:rPr>
          <w:rFonts w:ascii="Segoe UI" w:hAnsi="Segoe UI" w:cs="Segoe UI"/>
          <w:color w:val="000000"/>
          <w:lang w:eastAsia="pl-PL"/>
        </w:rPr>
        <w:t xml:space="preserve">Pisma </w:t>
      </w:r>
      <w:r w:rsidR="00ED6F07">
        <w:rPr>
          <w:rFonts w:ascii="Segoe UI" w:hAnsi="Segoe UI" w:cs="Segoe UI"/>
          <w:color w:val="000000"/>
          <w:lang w:eastAsia="pl-PL"/>
        </w:rPr>
        <w:t>składane w toku postępowania odwoławczego przez strony oraz uczestników postępowania odwoławczego</w:t>
      </w:r>
      <w:r w:rsidR="004C6F0D" w:rsidRPr="004C6F0D">
        <w:rPr>
          <w:rFonts w:ascii="Segoe UI" w:hAnsi="Segoe UI" w:cs="Segoe UI"/>
          <w:color w:val="000000"/>
          <w:lang w:eastAsia="pl-PL"/>
        </w:rPr>
        <w:t xml:space="preserve"> wnosi się </w:t>
      </w:r>
      <w:r w:rsidR="00ED6F07">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4C6F0D" w:rsidRDefault="00ED6F07"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12)</w:t>
      </w:r>
      <w:r>
        <w:rPr>
          <w:rFonts w:ascii="Segoe UI" w:hAnsi="Segoe UI" w:cs="Segoe UI"/>
          <w:color w:val="000000"/>
          <w:lang w:eastAsia="pl-PL"/>
        </w:rPr>
        <w:tab/>
        <w:t xml:space="preserve">Pisma w postępowaniu odwoławczym wnosi się </w:t>
      </w:r>
      <w:r w:rsidR="004C6F0D" w:rsidRPr="004C6F0D">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w:t>
      </w:r>
      <w:r w:rsidR="00ED6F07">
        <w:rPr>
          <w:rFonts w:ascii="Segoe UI" w:hAnsi="Segoe UI" w:cs="Segoe UI"/>
          <w:color w:val="000000"/>
          <w:lang w:eastAsia="pl-PL"/>
        </w:rPr>
        <w:t>3</w:t>
      </w:r>
      <w:r w:rsidRPr="00370730">
        <w:rPr>
          <w:rFonts w:ascii="Segoe UI" w:hAnsi="Segoe UI" w:cs="Segoe UI"/>
          <w:color w:val="000000"/>
          <w:lang w:eastAsia="pl-PL"/>
        </w:rPr>
        <w:t>)</w:t>
      </w:r>
      <w:r w:rsidR="001B684C">
        <w:rPr>
          <w:rFonts w:ascii="Segoe UI" w:hAnsi="Segoe UI" w:cs="Segoe UI"/>
          <w:color w:val="000000"/>
          <w:lang w:eastAsia="pl-PL"/>
        </w:rPr>
        <w:tab/>
      </w:r>
      <w:r w:rsidR="004C6F0D" w:rsidRPr="004C6F0D">
        <w:rPr>
          <w:rFonts w:ascii="Segoe UI" w:hAnsi="Segoe UI" w:cs="Segoe UI"/>
          <w:color w:val="000000"/>
          <w:lang w:eastAsia="pl-PL"/>
        </w:rPr>
        <w:t>Pisma w formie pisemnej wnosi się za pośrednictwem operatora pocztowego, w rozumieniu ustawy z dnia 23 listopada 2012 r. - Prawo pocztowe, osobiści</w:t>
      </w:r>
      <w:r w:rsidR="00ED6F07">
        <w:rPr>
          <w:rFonts w:ascii="Segoe UI" w:hAnsi="Segoe UI" w:cs="Segoe UI"/>
          <w:color w:val="000000"/>
          <w:lang w:eastAsia="pl-PL"/>
        </w:rPr>
        <w:t>e, za pośrednictwem posłańca, a </w:t>
      </w:r>
      <w:r w:rsidR="004C6F0D" w:rsidRPr="004C6F0D">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14)</w:t>
      </w:r>
      <w:r>
        <w:rPr>
          <w:rFonts w:ascii="Segoe UI" w:hAnsi="Segoe UI" w:cs="Segoe UI"/>
          <w:lang w:eastAsia="pl-PL"/>
        </w:rPr>
        <w:tab/>
      </w:r>
      <w:r w:rsidR="003B677C" w:rsidRPr="00ED6F07">
        <w:rPr>
          <w:rFonts w:ascii="Segoe UI" w:hAnsi="Segoe UI" w:cs="Segoe UI"/>
          <w:lang w:eastAsia="pl-PL"/>
        </w:rPr>
        <w:t xml:space="preserve">Na orzeczenie Krajowej Izby Odwoławczej oraz postanowienie Prezesa Krajowej Izby Odwoławczej, o </w:t>
      </w:r>
      <w:r w:rsidR="0025579D" w:rsidRPr="00ED6F07">
        <w:rPr>
          <w:rFonts w:ascii="Segoe UI" w:hAnsi="Segoe UI" w:cs="Segoe UI"/>
          <w:lang w:eastAsia="pl-PL"/>
        </w:rPr>
        <w:t>którym</w:t>
      </w:r>
      <w:r w:rsidR="00587597" w:rsidRPr="00ED6F07">
        <w:rPr>
          <w:rFonts w:ascii="Segoe UI" w:hAnsi="Segoe UI" w:cs="Segoe UI"/>
          <w:lang w:eastAsia="pl-PL"/>
        </w:rPr>
        <w:t xml:space="preserve"> mowa w art. 519 ust. 1 </w:t>
      </w:r>
      <w:r w:rsidR="00B12415" w:rsidRPr="00ED6F07">
        <w:rPr>
          <w:rFonts w:ascii="Segoe UI" w:hAnsi="Segoe UI" w:cs="Segoe UI"/>
          <w:lang w:eastAsia="pl-PL"/>
        </w:rPr>
        <w:t xml:space="preserve">ustawy </w:t>
      </w:r>
      <w:r w:rsidR="00587597" w:rsidRPr="00ED6F07">
        <w:rPr>
          <w:rFonts w:ascii="Segoe UI" w:hAnsi="Segoe UI" w:cs="Segoe UI"/>
          <w:lang w:eastAsia="pl-PL"/>
        </w:rPr>
        <w:t>PZP, stronom oraz uczestni</w:t>
      </w:r>
      <w:r w:rsidR="003B677C" w:rsidRPr="00ED6F07">
        <w:rPr>
          <w:rFonts w:ascii="Segoe UI" w:hAnsi="Segoe UI" w:cs="Segoe UI"/>
          <w:lang w:eastAsia="pl-PL"/>
        </w:rPr>
        <w:t xml:space="preserve">kom </w:t>
      </w:r>
      <w:r w:rsidR="0025579D" w:rsidRPr="00ED6F07">
        <w:rPr>
          <w:rFonts w:ascii="Segoe UI" w:hAnsi="Segoe UI" w:cs="Segoe UI"/>
          <w:lang w:eastAsia="pl-PL"/>
        </w:rPr>
        <w:t>postepowania</w:t>
      </w:r>
      <w:r w:rsidR="003B677C" w:rsidRPr="00ED6F07">
        <w:rPr>
          <w:rFonts w:ascii="Segoe UI" w:hAnsi="Segoe UI" w:cs="Segoe UI"/>
          <w:lang w:eastAsia="pl-PL"/>
        </w:rPr>
        <w:t xml:space="preserve"> odwoławczego przysługuje skarga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Skarg</w:t>
      </w:r>
      <w:r w:rsidR="004D68B2" w:rsidRPr="00ED6F07">
        <w:rPr>
          <w:rFonts w:ascii="Segoe UI" w:hAnsi="Segoe UI" w:cs="Segoe UI"/>
          <w:lang w:eastAsia="pl-PL"/>
        </w:rPr>
        <w:t>ę</w:t>
      </w:r>
      <w:r w:rsidR="003B677C" w:rsidRPr="00ED6F07">
        <w:rPr>
          <w:rFonts w:ascii="Segoe UI" w:hAnsi="Segoe UI" w:cs="Segoe UI"/>
          <w:lang w:eastAsia="pl-PL"/>
        </w:rPr>
        <w:t xml:space="preserve"> wnosi </w:t>
      </w:r>
      <w:r w:rsidR="00AB2D04" w:rsidRPr="00ED6F07">
        <w:rPr>
          <w:rFonts w:ascii="Segoe UI" w:hAnsi="Segoe UI" w:cs="Segoe UI"/>
          <w:lang w:eastAsia="pl-PL"/>
        </w:rPr>
        <w:t>się</w:t>
      </w:r>
      <w:r w:rsidR="003B677C" w:rsidRPr="00ED6F07">
        <w:rPr>
          <w:rFonts w:ascii="Segoe UI" w:hAnsi="Segoe UI" w:cs="Segoe UI"/>
          <w:lang w:eastAsia="pl-PL"/>
        </w:rPr>
        <w:t xml:space="preserve">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Okręgowego</w:t>
      </w:r>
      <w:r w:rsidR="003B677C" w:rsidRPr="00ED6F07">
        <w:rPr>
          <w:rFonts w:ascii="Segoe UI" w:hAnsi="Segoe UI" w:cs="Segoe UI"/>
          <w:lang w:eastAsia="pl-PL"/>
        </w:rPr>
        <w:t xml:space="preserve"> w War</w:t>
      </w:r>
      <w:r w:rsidR="00587597" w:rsidRPr="00ED6F07">
        <w:rPr>
          <w:rFonts w:ascii="Segoe UI" w:hAnsi="Segoe UI" w:cs="Segoe UI"/>
          <w:lang w:eastAsia="pl-PL"/>
        </w:rPr>
        <w:t xml:space="preserve">szawie </w:t>
      </w:r>
      <w:r w:rsidR="00587597" w:rsidRPr="00ED6F07">
        <w:rPr>
          <w:rFonts w:ascii="Segoe UI" w:hAnsi="Segoe UI" w:cs="Segoe UI"/>
        </w:rPr>
        <w:t>– sądu zamówień publicznych</w:t>
      </w:r>
      <w:r w:rsidR="00B12415" w:rsidRPr="00ED6F07">
        <w:rPr>
          <w:rFonts w:ascii="Segoe UI" w:hAnsi="Segoe UI" w:cs="Segoe UI"/>
        </w:rPr>
        <w:t>.</w:t>
      </w:r>
      <w:r w:rsidR="00587597" w:rsidRPr="00ED6F07">
        <w:rPr>
          <w:rFonts w:ascii="Segoe UI" w:hAnsi="Segoe UI" w:cs="Segoe UI"/>
        </w:rPr>
        <w:t xml:space="preserve"> </w:t>
      </w:r>
      <w:r w:rsidR="0025579D" w:rsidRPr="00ED6F07">
        <w:rPr>
          <w:rFonts w:ascii="Segoe UI" w:hAnsi="Segoe UI" w:cs="Segoe UI"/>
          <w:lang w:eastAsia="pl-PL"/>
        </w:rPr>
        <w:t>Skargę</w:t>
      </w:r>
      <w:r w:rsidR="00B12415" w:rsidRPr="00ED6F07">
        <w:rPr>
          <w:rFonts w:ascii="Segoe UI" w:hAnsi="Segoe UI" w:cs="Segoe UI"/>
          <w:lang w:eastAsia="pl-PL"/>
        </w:rPr>
        <w:t xml:space="preserve"> wnosi się </w:t>
      </w:r>
      <w:r w:rsidR="00587597" w:rsidRPr="00ED6F07">
        <w:rPr>
          <w:rFonts w:ascii="Segoe UI" w:hAnsi="Segoe UI" w:cs="Segoe UI"/>
        </w:rPr>
        <w:t>za pośrednictwem Pr</w:t>
      </w:r>
      <w:r w:rsidR="00B12415" w:rsidRPr="00ED6F07">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15)</w:t>
      </w:r>
      <w:r>
        <w:rPr>
          <w:rFonts w:ascii="Segoe UI" w:hAnsi="Segoe UI" w:cs="Segoe UI"/>
          <w:lang w:eastAsia="pl-PL"/>
        </w:rPr>
        <w:tab/>
      </w:r>
      <w:r w:rsidR="003B677C" w:rsidRPr="00ED6F07">
        <w:rPr>
          <w:rFonts w:ascii="Segoe UI" w:hAnsi="Segoe UI" w:cs="Segoe UI"/>
          <w:lang w:eastAsia="pl-PL"/>
        </w:rPr>
        <w:t xml:space="preserve">Szczegółowe informacje dotyczące środków ochrony prawnej określone są w Dziale IX „Środki ochrony prawnej” </w:t>
      </w:r>
      <w:r w:rsidR="00AB2D04" w:rsidRPr="00ED6F07">
        <w:rPr>
          <w:rFonts w:ascii="Segoe UI" w:hAnsi="Segoe UI" w:cs="Segoe UI"/>
          <w:lang w:eastAsia="pl-PL"/>
        </w:rPr>
        <w:t xml:space="preserve">ustawy </w:t>
      </w:r>
      <w:r w:rsidR="003B677C" w:rsidRPr="00ED6F07">
        <w:rPr>
          <w:rFonts w:ascii="Segoe UI" w:hAnsi="Segoe UI" w:cs="Segoe UI"/>
          <w:bCs/>
        </w:rPr>
        <w:t>PZP.</w:t>
      </w:r>
    </w:p>
    <w:p w14:paraId="58E69287" w14:textId="5FC09192" w:rsidR="00B86715" w:rsidRDefault="00B86715">
      <w:pPr>
        <w:spacing w:line="254" w:lineRule="auto"/>
        <w:jc w:val="both"/>
        <w:rPr>
          <w:rFonts w:ascii="Segoe UI" w:hAnsi="Segoe UI" w:cs="Segoe UI"/>
          <w:b/>
          <w:color w:val="000000"/>
        </w:rPr>
      </w:pPr>
    </w:p>
    <w:p w14:paraId="799D75E3" w14:textId="77777777" w:rsidR="00972EFD" w:rsidRPr="00563F0A" w:rsidRDefault="00972EFD">
      <w:pPr>
        <w:spacing w:line="254" w:lineRule="auto"/>
        <w:jc w:val="both"/>
        <w:rPr>
          <w:rFonts w:ascii="Segoe UI" w:hAnsi="Segoe UI" w:cs="Segoe UI"/>
          <w:b/>
          <w:color w:val="000000"/>
        </w:rPr>
      </w:pPr>
    </w:p>
    <w:p w14:paraId="20902793" w14:textId="77777777"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lastRenderedPageBreak/>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554B06C5" w14:textId="77777777" w:rsidR="00DE114A" w:rsidRPr="00DE114A" w:rsidRDefault="00DE114A" w:rsidP="00DE114A">
      <w:pPr>
        <w:suppressAutoHyphens w:val="0"/>
        <w:jc w:val="both"/>
        <w:rPr>
          <w:rFonts w:ascii="Segoe UI" w:eastAsiaTheme="minorHAnsi" w:hAnsi="Segoe UI" w:cs="Segoe UI"/>
          <w:lang w:eastAsia="en-US"/>
        </w:rPr>
      </w:pPr>
    </w:p>
    <w:p w14:paraId="3A4FA1A3" w14:textId="77777777" w:rsidR="00DE114A" w:rsidRPr="00DE114A" w:rsidRDefault="00DE114A" w:rsidP="00DE114A">
      <w:pPr>
        <w:suppressAutoHyphens w:val="0"/>
        <w:jc w:val="both"/>
        <w:rPr>
          <w:rFonts w:ascii="Segoe UI" w:eastAsiaTheme="minorHAnsi" w:hAnsi="Segoe UI" w:cs="Segoe UI"/>
          <w:lang w:eastAsia="en-US"/>
        </w:rPr>
      </w:pPr>
      <w:r w:rsidRPr="00DE114A">
        <w:rPr>
          <w:rFonts w:ascii="Segoe UI" w:eastAsiaTheme="minorHAnsi" w:hAnsi="Segoe UI" w:cs="Segoe UI"/>
          <w:lang w:eastAsia="en-US"/>
        </w:rPr>
        <w:t xml:space="preserve">Na podstawie art. 13 ust. 1 i ust. 2 Rozporządzenia Parlamentu Europejskiego i Rady (UE) 2016/679 </w:t>
      </w:r>
      <w:r w:rsidRPr="00DE114A">
        <w:rPr>
          <w:rFonts w:ascii="Segoe UI" w:eastAsiaTheme="minorHAnsi" w:hAnsi="Segoe UI" w:cs="Segoe UI"/>
          <w:lang w:eastAsia="en-US"/>
        </w:rPr>
        <w:br/>
        <w:t>z dnia 27 kwietnia 2016 roku (RODO) uprzejmie informujemy, że:</w:t>
      </w:r>
    </w:p>
    <w:p w14:paraId="1BF8BD8A"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administratorem Pani/Pana danych jest Gmina Miasto Koszalin reprezentowana przez Prezydenta Miasta Koszalina – Urząd Miejski ul. Rynek Staromiejski 6-7, e-mail: koszalin@um.koszalin.pl;</w:t>
      </w:r>
    </w:p>
    <w:p w14:paraId="308C0A03"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 xml:space="preserve">w Urzędzie Miejskim w Koszalinie został wyznaczony Inspektor Ochrony Danych: Mariusz Krasicki </w:t>
      </w:r>
      <w:r w:rsidRPr="00DE114A">
        <w:rPr>
          <w:rFonts w:ascii="Segoe UI" w:eastAsiaTheme="minorHAnsi" w:hAnsi="Segoe UI" w:cs="Segoe UI"/>
          <w:lang w:eastAsia="en-US"/>
        </w:rPr>
        <w:br/>
        <w:t>Urząd Miejski ul. Rynek Staromiejski 6-7, e-mail: iodo@um.koszalin.pl;</w:t>
      </w:r>
    </w:p>
    <w:p w14:paraId="0768D562"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 xml:space="preserve">Pani/Pana dane osobowe przetwarzane będą na podstawie art. 6 ust. 1 lit. c RODO w celu związanym </w:t>
      </w:r>
      <w:r w:rsidRPr="00DE114A">
        <w:rPr>
          <w:rFonts w:ascii="Segoe UI" w:hAnsi="Segoe UI" w:cs="Segoe UI"/>
          <w:lang w:eastAsia="pl-PL"/>
        </w:rPr>
        <w:br/>
        <w:t>z postępowaniem o udzielenie zamówienia publicznego</w:t>
      </w:r>
      <w:r w:rsidRPr="00DE114A">
        <w:rPr>
          <w:rFonts w:asciiTheme="minorHAnsi" w:eastAsiaTheme="minorHAnsi" w:hAnsiTheme="minorHAnsi" w:cstheme="minorBidi"/>
          <w:lang w:eastAsia="en-US"/>
        </w:rPr>
        <w:t xml:space="preserve"> </w:t>
      </w:r>
      <w:r w:rsidRPr="00DE114A">
        <w:rPr>
          <w:rFonts w:ascii="Segoe UI" w:eastAsiaTheme="minorHAnsi" w:hAnsi="Segoe UI" w:cs="Segoe UI"/>
          <w:lang w:eastAsia="en-US"/>
        </w:rPr>
        <w:t>oraz zawarciem umowy;</w:t>
      </w:r>
    </w:p>
    <w:p w14:paraId="5BCEBE3B"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eastAsiaTheme="minorHAnsi" w:hAnsi="Segoe UI" w:cs="Segoe UI"/>
          <w:lang w:eastAsia="en-US"/>
        </w:rPr>
        <w:t>o</w:t>
      </w:r>
      <w:r w:rsidRPr="00DE114A">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2564CF07"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Pani/Pana dane osobowe będą przechowywane</w:t>
      </w:r>
      <w:r w:rsidRPr="00DE114A">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DE114A">
        <w:rPr>
          <w:rFonts w:ascii="Segoe UI" w:eastAsiaTheme="minorHAnsi" w:hAnsi="Segoe UI" w:cs="Segoe UI"/>
          <w:lang w:eastAsia="en-US"/>
        </w:rPr>
        <w:br/>
        <w:t>i zakresu działania archiwów zakładowych (Dz. U. z 2011 r. Nr 14, poz. 67 z późn. zm.);</w:t>
      </w:r>
    </w:p>
    <w:p w14:paraId="2767011B"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DE114A">
        <w:rPr>
          <w:rFonts w:ascii="Segoe UI" w:hAnsi="Segoe UI" w:cs="Segoe UI"/>
          <w:lang w:eastAsia="pl-PL"/>
        </w:rPr>
        <w:br/>
        <w:t xml:space="preserve">w postępowaniu o udzielenie zamówienia publicznego; konsekwencje niepodania określonych danych wynikają z ustawy PZP;  </w:t>
      </w:r>
    </w:p>
    <w:p w14:paraId="35A2402D"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w odniesieniu do Pani/Pana danych osobowych decyzje nie będą podejmowane w sposób zautomatyzowany;</w:t>
      </w:r>
    </w:p>
    <w:p w14:paraId="2C84D03F" w14:textId="77777777" w:rsidR="00DE114A" w:rsidRPr="00DE114A" w:rsidRDefault="00DE114A" w:rsidP="0004556D">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DE114A">
        <w:rPr>
          <w:rFonts w:ascii="Segoe UI" w:hAnsi="Segoe UI" w:cs="Segoe UI"/>
          <w:lang w:eastAsia="pl-PL"/>
        </w:rPr>
        <w:t>posiada Pani/Pan:</w:t>
      </w:r>
    </w:p>
    <w:p w14:paraId="7E35C8D0" w14:textId="77777777" w:rsidR="00DE114A" w:rsidRPr="00DE114A" w:rsidRDefault="00DE114A" w:rsidP="0004556D">
      <w:pPr>
        <w:numPr>
          <w:ilvl w:val="0"/>
          <w:numId w:val="14"/>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na podstawie art. 15 RODO prawo dostępu do danych osobowych Pani/Pana dotyczących *;</w:t>
      </w:r>
    </w:p>
    <w:p w14:paraId="7065E226" w14:textId="77777777" w:rsidR="00DE114A" w:rsidRPr="00DE114A" w:rsidRDefault="00DE114A" w:rsidP="0004556D">
      <w:pPr>
        <w:numPr>
          <w:ilvl w:val="0"/>
          <w:numId w:val="14"/>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na podstawie art. 16 RODO prawo do sprostowania lub uzupełnienia Pani/Pana danych osobowych </w:t>
      </w:r>
      <w:r w:rsidRPr="00DE114A">
        <w:rPr>
          <w:rFonts w:ascii="Segoe UI" w:hAnsi="Segoe UI" w:cs="Segoe UI"/>
          <w:b/>
          <w:vertAlign w:val="superscript"/>
          <w:lang w:eastAsia="pl-PL"/>
        </w:rPr>
        <w:t>**</w:t>
      </w:r>
      <w:r w:rsidRPr="00DE114A">
        <w:rPr>
          <w:rFonts w:ascii="Segoe UI" w:hAnsi="Segoe UI" w:cs="Segoe UI"/>
          <w:lang w:eastAsia="pl-PL"/>
        </w:rPr>
        <w:t>;</w:t>
      </w:r>
    </w:p>
    <w:p w14:paraId="0FA1BF1F" w14:textId="77777777" w:rsidR="00DE114A" w:rsidRPr="00DE114A" w:rsidRDefault="00DE114A" w:rsidP="0004556D">
      <w:pPr>
        <w:numPr>
          <w:ilvl w:val="0"/>
          <w:numId w:val="14"/>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4B2DD0B8" w14:textId="77777777" w:rsidR="00DE114A" w:rsidRPr="00DE114A" w:rsidRDefault="00DE114A" w:rsidP="0004556D">
      <w:pPr>
        <w:numPr>
          <w:ilvl w:val="0"/>
          <w:numId w:val="14"/>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 xml:space="preserve">prawo do wniesienia skargi do Prezesa Urzędu Ochrony Danych Osobowych, gdy uzna Pani/Pan, </w:t>
      </w:r>
      <w:r w:rsidRPr="00DE114A">
        <w:rPr>
          <w:rFonts w:ascii="Segoe UI" w:hAnsi="Segoe UI" w:cs="Segoe UI"/>
          <w:lang w:eastAsia="pl-PL"/>
        </w:rPr>
        <w:br/>
        <w:t>że przetwarzanie danych osobowych Pani/Pana dotyczących narusza przepisy RODO;</w:t>
      </w:r>
    </w:p>
    <w:p w14:paraId="37ACEF1F" w14:textId="77777777" w:rsidR="00DE114A" w:rsidRPr="00DE114A" w:rsidRDefault="00DE114A" w:rsidP="0004556D">
      <w:pPr>
        <w:numPr>
          <w:ilvl w:val="0"/>
          <w:numId w:val="16"/>
        </w:numPr>
        <w:suppressAutoHyphens w:val="0"/>
        <w:spacing w:after="150" w:line="256" w:lineRule="auto"/>
        <w:ind w:left="284" w:hanging="284"/>
        <w:contextualSpacing/>
        <w:jc w:val="both"/>
        <w:rPr>
          <w:rFonts w:ascii="Segoe UI" w:hAnsi="Segoe UI" w:cs="Segoe UI"/>
          <w:lang w:eastAsia="pl-PL"/>
        </w:rPr>
      </w:pPr>
      <w:r w:rsidRPr="00DE114A">
        <w:rPr>
          <w:rFonts w:ascii="Segoe UI" w:hAnsi="Segoe UI" w:cs="Segoe UI"/>
          <w:lang w:eastAsia="pl-PL"/>
        </w:rPr>
        <w:t>nie przysługuje Pani/Panu:</w:t>
      </w:r>
    </w:p>
    <w:p w14:paraId="005E4EA9" w14:textId="77777777" w:rsidR="00DE114A" w:rsidRPr="00DE114A" w:rsidRDefault="00DE114A" w:rsidP="0004556D">
      <w:pPr>
        <w:numPr>
          <w:ilvl w:val="0"/>
          <w:numId w:val="15"/>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lang w:eastAsia="pl-PL"/>
        </w:rPr>
        <w:t>w związku z art. 17 ust. 3 lit. b, d lub e RODO prawo do usunięcia danych osobowych;</w:t>
      </w:r>
    </w:p>
    <w:p w14:paraId="3CFC4711" w14:textId="77777777" w:rsidR="00DE114A" w:rsidRPr="00DE114A" w:rsidRDefault="00DE114A" w:rsidP="0004556D">
      <w:pPr>
        <w:numPr>
          <w:ilvl w:val="0"/>
          <w:numId w:val="15"/>
        </w:numPr>
        <w:suppressAutoHyphens w:val="0"/>
        <w:spacing w:after="150" w:line="256" w:lineRule="auto"/>
        <w:ind w:left="567" w:hanging="283"/>
        <w:contextualSpacing/>
        <w:jc w:val="both"/>
        <w:rPr>
          <w:rFonts w:ascii="Segoe UI" w:hAnsi="Segoe UI" w:cs="Segoe UI"/>
          <w:b/>
          <w:lang w:eastAsia="pl-PL"/>
        </w:rPr>
      </w:pPr>
      <w:r w:rsidRPr="00DE114A">
        <w:rPr>
          <w:rFonts w:ascii="Segoe UI" w:hAnsi="Segoe UI" w:cs="Segoe UI"/>
          <w:lang w:eastAsia="pl-PL"/>
        </w:rPr>
        <w:t>prawo do przenoszenia danych osobowych, o którym mowa w art. 20 RODO;</w:t>
      </w:r>
    </w:p>
    <w:p w14:paraId="353F2E52" w14:textId="77777777" w:rsidR="00DE114A" w:rsidRPr="00DE114A" w:rsidRDefault="00DE114A" w:rsidP="0004556D">
      <w:pPr>
        <w:numPr>
          <w:ilvl w:val="0"/>
          <w:numId w:val="15"/>
        </w:numPr>
        <w:suppressAutoHyphens w:val="0"/>
        <w:spacing w:after="150" w:line="256" w:lineRule="auto"/>
        <w:ind w:left="567" w:hanging="283"/>
        <w:contextualSpacing/>
        <w:jc w:val="both"/>
        <w:rPr>
          <w:rFonts w:ascii="Segoe UI" w:hAnsi="Segoe UI" w:cs="Segoe UI"/>
          <w:lang w:eastAsia="pl-PL"/>
        </w:rPr>
      </w:pPr>
      <w:r w:rsidRPr="00DE114A">
        <w:rPr>
          <w:rFonts w:ascii="Segoe UI" w:hAnsi="Segoe UI" w:cs="Segoe UI"/>
          <w:b/>
          <w:lang w:eastAsia="pl-PL"/>
        </w:rPr>
        <w:t xml:space="preserve">na podstawie art. 21 RODO prawo sprzeciwu, wobec przetwarzania danych osobowych, </w:t>
      </w:r>
      <w:r w:rsidRPr="00DE114A">
        <w:rPr>
          <w:rFonts w:ascii="Segoe UI" w:hAnsi="Segoe UI" w:cs="Segoe UI"/>
          <w:b/>
          <w:lang w:eastAsia="pl-PL"/>
        </w:rPr>
        <w:br/>
        <w:t>gdyż podstawą prawną przetwarzania Pani/Pana danych osobowych jest art. 6 ust. 1 lit. c RODO;</w:t>
      </w:r>
    </w:p>
    <w:p w14:paraId="53E0CB2B" w14:textId="77777777" w:rsidR="00DE114A" w:rsidRPr="00DE114A" w:rsidRDefault="00DE114A" w:rsidP="0004556D">
      <w:pPr>
        <w:numPr>
          <w:ilvl w:val="0"/>
          <w:numId w:val="16"/>
        </w:numPr>
        <w:suppressAutoHyphens w:val="0"/>
        <w:spacing w:after="150" w:line="256" w:lineRule="auto"/>
        <w:ind w:left="284" w:hanging="284"/>
        <w:contextualSpacing/>
        <w:jc w:val="both"/>
        <w:rPr>
          <w:rFonts w:ascii="Segoe UI" w:hAnsi="Segoe UI" w:cs="Segoe UI"/>
          <w:lang w:eastAsia="pl-PL"/>
        </w:rPr>
      </w:pPr>
      <w:r w:rsidRPr="00DE114A">
        <w:rPr>
          <w:rFonts w:ascii="Segoe UI" w:eastAsiaTheme="minorHAnsi" w:hAnsi="Segoe UI" w:cs="Segoe UI"/>
          <w:lang w:eastAsia="en-US"/>
        </w:rPr>
        <w:t>Pani/Pana dane osobowe nie będą przekazywane do państw trzecich lub organizacji międzynarodowych.</w:t>
      </w:r>
    </w:p>
    <w:p w14:paraId="71DF001E" w14:textId="77777777" w:rsidR="00DE114A" w:rsidRPr="00DE114A" w:rsidRDefault="00DE114A" w:rsidP="00DE114A">
      <w:pPr>
        <w:suppressAutoHyphens w:val="0"/>
        <w:spacing w:after="150"/>
        <w:jc w:val="both"/>
        <w:rPr>
          <w:rFonts w:ascii="Segoe UI" w:hAnsi="Segoe UI" w:cs="Segoe UI"/>
          <w:sz w:val="18"/>
          <w:szCs w:val="18"/>
          <w:lang w:eastAsia="pl-PL"/>
        </w:rPr>
      </w:pPr>
    </w:p>
    <w:p w14:paraId="13147464" w14:textId="77777777" w:rsidR="00DE114A" w:rsidRPr="00DE114A" w:rsidRDefault="00DE114A" w:rsidP="00DE114A">
      <w:pPr>
        <w:suppressAutoHyphens w:val="0"/>
        <w:spacing w:before="120" w:after="120" w:line="276" w:lineRule="auto"/>
        <w:jc w:val="both"/>
        <w:rPr>
          <w:rFonts w:ascii="Arial" w:eastAsiaTheme="minorHAnsi" w:hAnsi="Arial" w:cs="Arial"/>
          <w:sz w:val="22"/>
          <w:szCs w:val="22"/>
          <w:lang w:eastAsia="en-US"/>
        </w:rPr>
      </w:pPr>
      <w:r w:rsidRPr="00DE114A">
        <w:rPr>
          <w:rFonts w:ascii="Arial" w:eastAsiaTheme="minorHAnsi" w:hAnsi="Arial" w:cs="Arial"/>
          <w:sz w:val="22"/>
          <w:szCs w:val="22"/>
          <w:lang w:eastAsia="en-US"/>
        </w:rPr>
        <w:t>___________________</w:t>
      </w:r>
    </w:p>
    <w:p w14:paraId="12C1CC9D" w14:textId="77777777" w:rsidR="00DE114A" w:rsidRPr="00DE114A" w:rsidRDefault="00DE114A" w:rsidP="00DE114A">
      <w:pPr>
        <w:suppressAutoHyphens w:val="0"/>
        <w:contextualSpacing/>
        <w:jc w:val="both"/>
        <w:rPr>
          <w:rFonts w:ascii="Segoe UI" w:eastAsiaTheme="minorHAnsi" w:hAnsi="Segoe UI" w:cs="Segoe UI"/>
          <w:i/>
          <w:sz w:val="16"/>
          <w:szCs w:val="16"/>
          <w:lang w:eastAsia="en-US"/>
        </w:rPr>
      </w:pPr>
      <w:r w:rsidRPr="00DE114A">
        <w:rPr>
          <w:rFonts w:ascii="Segoe UI" w:eastAsiaTheme="minorHAnsi" w:hAnsi="Segoe UI" w:cs="Segoe UI"/>
          <w:b/>
          <w:i/>
          <w:sz w:val="16"/>
          <w:szCs w:val="16"/>
          <w:vertAlign w:val="superscript"/>
          <w:lang w:eastAsia="en-US"/>
        </w:rPr>
        <w:t xml:space="preserve">* </w:t>
      </w:r>
      <w:r w:rsidRPr="00DE114A">
        <w:rPr>
          <w:rFonts w:ascii="Segoe UI" w:eastAsiaTheme="minorHAnsi" w:hAnsi="Segoe UI" w:cs="Segoe UI"/>
          <w:b/>
          <w:i/>
          <w:sz w:val="16"/>
          <w:szCs w:val="16"/>
          <w:lang w:eastAsia="en-US"/>
        </w:rPr>
        <w:t>Wyjaśnienie:</w:t>
      </w:r>
      <w:r w:rsidRPr="00DE114A">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DE114A">
        <w:rPr>
          <w:rFonts w:ascii="Segoe UI" w:hAnsi="Segoe UI" w:cs="Segoe UI"/>
          <w:i/>
          <w:sz w:val="16"/>
          <w:szCs w:val="16"/>
          <w:lang w:eastAsia="pl-PL"/>
        </w:rPr>
        <w:t>,</w:t>
      </w:r>
    </w:p>
    <w:p w14:paraId="2FD363ED" w14:textId="77777777" w:rsidR="00DE114A" w:rsidRPr="00DE114A" w:rsidRDefault="00DE114A" w:rsidP="00DE114A">
      <w:pPr>
        <w:suppressAutoHyphens w:val="0"/>
        <w:contextualSpacing/>
        <w:jc w:val="both"/>
        <w:rPr>
          <w:rFonts w:ascii="Segoe UI" w:eastAsiaTheme="minorHAnsi" w:hAnsi="Segoe UI" w:cs="Segoe UI"/>
          <w:i/>
          <w:sz w:val="16"/>
          <w:szCs w:val="16"/>
          <w:lang w:eastAsia="en-US"/>
        </w:rPr>
      </w:pPr>
      <w:r w:rsidRPr="00DE114A">
        <w:rPr>
          <w:rFonts w:ascii="Segoe UI" w:eastAsiaTheme="minorHAnsi" w:hAnsi="Segoe UI" w:cs="Segoe UI"/>
          <w:b/>
          <w:i/>
          <w:sz w:val="16"/>
          <w:szCs w:val="16"/>
          <w:lang w:eastAsia="en-US"/>
        </w:rPr>
        <w:t>** Wyjaśnienie:</w:t>
      </w:r>
      <w:r w:rsidRPr="00DE114A">
        <w:rPr>
          <w:rFonts w:ascii="Segoe UI" w:eastAsiaTheme="minorHAnsi" w:hAnsi="Segoe UI" w:cs="Segoe UI"/>
          <w:i/>
          <w:sz w:val="16"/>
          <w:szCs w:val="16"/>
          <w:lang w:eastAsia="en-US"/>
        </w:rPr>
        <w:t xml:space="preserve"> </w:t>
      </w:r>
      <w:r w:rsidRPr="00DE114A">
        <w:rPr>
          <w:rFonts w:ascii="Segoe UI" w:hAnsi="Segoe UI" w:cs="Segoe UI"/>
          <w:i/>
          <w:sz w:val="16"/>
          <w:szCs w:val="16"/>
          <w:lang w:eastAsia="pl-PL"/>
        </w:rPr>
        <w:t xml:space="preserve">skorzystanie z prawa do sprostowania lub uzupełnienia nie może skutkować zmianą </w:t>
      </w:r>
      <w:r w:rsidRPr="00DE114A">
        <w:rPr>
          <w:rFonts w:ascii="Segoe UI" w:eastAsiaTheme="minorHAnsi" w:hAnsi="Segoe UI" w:cs="Segoe UI"/>
          <w:i/>
          <w:sz w:val="16"/>
          <w:szCs w:val="16"/>
          <w:lang w:eastAsia="en-US"/>
        </w:rPr>
        <w:t xml:space="preserve">wyniku postępowania </w:t>
      </w:r>
      <w:r w:rsidRPr="00DE114A">
        <w:rPr>
          <w:rFonts w:ascii="Segoe UI" w:eastAsiaTheme="minorHAnsi" w:hAnsi="Segoe UI" w:cs="Segoe UI"/>
          <w: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14:paraId="5BAD3A1C" w14:textId="77777777" w:rsidR="00DE114A" w:rsidRPr="00DE114A" w:rsidRDefault="00DE114A" w:rsidP="00DE114A">
      <w:pPr>
        <w:suppressAutoHyphens w:val="0"/>
        <w:contextualSpacing/>
        <w:jc w:val="both"/>
        <w:rPr>
          <w:rFonts w:ascii="Segoe UI" w:hAnsi="Segoe UI" w:cs="Segoe UI"/>
          <w:i/>
          <w:sz w:val="16"/>
          <w:szCs w:val="16"/>
          <w:lang w:eastAsia="pl-PL"/>
        </w:rPr>
      </w:pPr>
      <w:r w:rsidRPr="00DE114A">
        <w:rPr>
          <w:rFonts w:ascii="Segoe UI" w:eastAsiaTheme="minorHAnsi" w:hAnsi="Segoe UI" w:cs="Segoe UI"/>
          <w:b/>
          <w:i/>
          <w:sz w:val="16"/>
          <w:szCs w:val="16"/>
          <w:vertAlign w:val="superscript"/>
          <w:lang w:eastAsia="en-US"/>
        </w:rPr>
        <w:t xml:space="preserve">***  </w:t>
      </w:r>
      <w:r w:rsidRPr="00DE114A">
        <w:rPr>
          <w:rFonts w:ascii="Segoe UI" w:eastAsiaTheme="minorHAnsi" w:hAnsi="Segoe UI" w:cs="Segoe UI"/>
          <w:b/>
          <w:i/>
          <w:sz w:val="16"/>
          <w:szCs w:val="16"/>
          <w:lang w:eastAsia="en-US"/>
        </w:rPr>
        <w:t>Wyjaśnienie:</w:t>
      </w:r>
      <w:r w:rsidRPr="00DE114A">
        <w:rPr>
          <w:rFonts w:ascii="Segoe UI" w:eastAsiaTheme="minorHAnsi" w:hAnsi="Segoe UI" w:cs="Segoe UI"/>
          <w:i/>
          <w:sz w:val="16"/>
          <w:szCs w:val="16"/>
          <w:lang w:eastAsia="en-US"/>
        </w:rPr>
        <w:t xml:space="preserve"> prawo do ograniczenia przetwarzania nie ma zastosowania w odniesieniu do </w:t>
      </w:r>
      <w:r w:rsidRPr="00DE114A">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DE114A">
        <w:rPr>
          <w:rFonts w:ascii="Segoe UI" w:eastAsiaTheme="minorHAnsi" w:hAnsi="Segoe UI" w:cs="Segoe UI"/>
          <w:i/>
          <w:sz w:val="16"/>
          <w:szCs w:val="16"/>
          <w:lang w:eastAsia="en-US"/>
        </w:rPr>
        <w:t>zamówienia</w:t>
      </w:r>
      <w:r w:rsidRPr="00DE114A">
        <w:rPr>
          <w:rFonts w:ascii="Segoe UI" w:hAnsi="Segoe UI" w:cs="Segoe UI"/>
          <w:i/>
          <w:sz w:val="16"/>
          <w:szCs w:val="16"/>
          <w:lang w:eastAsia="pl-PL"/>
        </w:rPr>
        <w:t>.</w:t>
      </w:r>
    </w:p>
    <w:p w14:paraId="366E9C63" w14:textId="1CB092A3" w:rsidR="004D68B2" w:rsidRPr="00562E62" w:rsidRDefault="00972EFD" w:rsidP="004D68B2">
      <w:pPr>
        <w:pStyle w:val="Tekstpodstawowy"/>
        <w:jc w:val="right"/>
        <w:rPr>
          <w:rFonts w:ascii="Segoe UI" w:hAnsi="Segoe UI" w:cs="Segoe UI"/>
          <w:b w:val="0"/>
          <w:sz w:val="20"/>
        </w:rPr>
      </w:pPr>
      <w:r>
        <w:rPr>
          <w:rFonts w:ascii="Segoe UI" w:hAnsi="Segoe UI" w:cs="Segoe UI"/>
          <w:b w:val="0"/>
          <w:sz w:val="20"/>
        </w:rPr>
        <w:lastRenderedPageBreak/>
        <w:t>Zał</w:t>
      </w:r>
      <w:r w:rsidR="004D68B2">
        <w:rPr>
          <w:rFonts w:ascii="Segoe UI" w:hAnsi="Segoe UI" w:cs="Segoe UI"/>
          <w:b w:val="0"/>
          <w:sz w:val="20"/>
        </w:rPr>
        <w:t>ącznik Nr 1 do Rozdziału I S</w:t>
      </w:r>
      <w:r w:rsidR="004D68B2" w:rsidRPr="00562E62">
        <w:rPr>
          <w:rFonts w:ascii="Segoe UI" w:hAnsi="Segoe UI" w:cs="Segoe UI"/>
          <w:b w:val="0"/>
          <w:sz w:val="20"/>
        </w:rPr>
        <w:t>WZ</w:t>
      </w:r>
    </w:p>
    <w:p w14:paraId="4C7262B2" w14:textId="77777777" w:rsidR="004D68B2" w:rsidRPr="00562E62" w:rsidRDefault="004D68B2" w:rsidP="004D68B2">
      <w:pPr>
        <w:pStyle w:val="Tekstpodstawowy"/>
        <w:jc w:val="both"/>
        <w:rPr>
          <w:rFonts w:ascii="Segoe UI" w:hAnsi="Segoe UI" w:cs="Segoe UI"/>
          <w:b w:val="0"/>
          <w:sz w:val="20"/>
        </w:rPr>
      </w:pPr>
    </w:p>
    <w:p w14:paraId="5B41339C" w14:textId="77777777" w:rsidR="004D68B2" w:rsidRDefault="004D68B2" w:rsidP="004D68B2">
      <w:pPr>
        <w:pStyle w:val="Tekstpodstawowy"/>
        <w:jc w:val="both"/>
        <w:rPr>
          <w:rFonts w:ascii="Segoe UI" w:hAnsi="Segoe UI" w:cs="Segoe UI"/>
          <w:i w:val="0"/>
          <w:sz w:val="20"/>
        </w:rPr>
      </w:pPr>
    </w:p>
    <w:p w14:paraId="6F65C58E" w14:textId="77777777" w:rsidR="004D68B2" w:rsidRDefault="004D68B2" w:rsidP="004D68B2">
      <w:pPr>
        <w:pStyle w:val="Tekstpodstawowy"/>
        <w:jc w:val="both"/>
        <w:rPr>
          <w:rFonts w:ascii="Segoe UI" w:hAnsi="Segoe UI" w:cs="Segoe UI"/>
          <w:i w:val="0"/>
          <w:sz w:val="20"/>
        </w:rPr>
      </w:pPr>
    </w:p>
    <w:p w14:paraId="2E58C948" w14:textId="77777777" w:rsidR="004D68B2" w:rsidRDefault="004D68B2" w:rsidP="004D68B2">
      <w:pPr>
        <w:pStyle w:val="Tekstpodstawowy"/>
        <w:jc w:val="both"/>
        <w:rPr>
          <w:rFonts w:ascii="Segoe UI" w:hAnsi="Segoe UI" w:cs="Segoe UI"/>
          <w:i w:val="0"/>
          <w:sz w:val="20"/>
        </w:rPr>
      </w:pPr>
    </w:p>
    <w:p w14:paraId="1F2E89D4" w14:textId="77777777" w:rsidR="004D68B2" w:rsidRDefault="004D68B2" w:rsidP="004D68B2">
      <w:pPr>
        <w:pStyle w:val="Tekstpodstawowy"/>
        <w:jc w:val="both"/>
        <w:rPr>
          <w:rFonts w:ascii="Segoe UI" w:hAnsi="Segoe UI" w:cs="Segoe UI"/>
          <w:i w:val="0"/>
          <w:sz w:val="20"/>
        </w:rPr>
      </w:pPr>
    </w:p>
    <w:p w14:paraId="576A461B" w14:textId="77777777" w:rsidR="004D68B2" w:rsidRDefault="004D68B2" w:rsidP="004D68B2">
      <w:pPr>
        <w:pStyle w:val="Tekstpodstawowy"/>
        <w:jc w:val="both"/>
        <w:rPr>
          <w:rFonts w:ascii="Segoe UI" w:hAnsi="Segoe UI" w:cs="Segoe UI"/>
          <w:i w:val="0"/>
          <w:sz w:val="20"/>
        </w:rPr>
      </w:pPr>
    </w:p>
    <w:p w14:paraId="23106D93" w14:textId="77777777" w:rsidR="004D68B2" w:rsidRDefault="004D68B2" w:rsidP="004D68B2">
      <w:pPr>
        <w:pStyle w:val="Tekstpodstawowy"/>
        <w:jc w:val="both"/>
        <w:rPr>
          <w:rFonts w:ascii="Segoe UI" w:hAnsi="Segoe UI" w:cs="Segoe UI"/>
          <w:i w:val="0"/>
          <w:sz w:val="20"/>
        </w:rPr>
      </w:pPr>
    </w:p>
    <w:p w14:paraId="48486C3B" w14:textId="77777777" w:rsidR="004D68B2" w:rsidRDefault="004D68B2" w:rsidP="004D68B2">
      <w:pPr>
        <w:pStyle w:val="Tekstpodstawowy"/>
        <w:jc w:val="both"/>
        <w:rPr>
          <w:rFonts w:ascii="Segoe UI" w:hAnsi="Segoe UI" w:cs="Segoe UI"/>
          <w:i w:val="0"/>
          <w:sz w:val="20"/>
        </w:rPr>
      </w:pPr>
    </w:p>
    <w:p w14:paraId="1D6CE662" w14:textId="77777777" w:rsidR="004D68B2" w:rsidRDefault="004D68B2" w:rsidP="004D68B2">
      <w:pPr>
        <w:pStyle w:val="Tekstpodstawowy"/>
        <w:jc w:val="both"/>
        <w:rPr>
          <w:rFonts w:ascii="Segoe UI" w:hAnsi="Segoe UI" w:cs="Segoe UI"/>
          <w:i w:val="0"/>
          <w:sz w:val="20"/>
        </w:rPr>
      </w:pPr>
    </w:p>
    <w:p w14:paraId="75CEF3FF" w14:textId="77777777" w:rsidR="004D68B2" w:rsidRDefault="004D68B2" w:rsidP="004D68B2">
      <w:pPr>
        <w:pStyle w:val="Tekstpodstawowy"/>
        <w:jc w:val="both"/>
        <w:rPr>
          <w:rFonts w:ascii="Segoe UI" w:hAnsi="Segoe UI" w:cs="Segoe UI"/>
          <w:i w:val="0"/>
          <w:sz w:val="20"/>
        </w:rPr>
      </w:pPr>
    </w:p>
    <w:p w14:paraId="1F7378E5" w14:textId="77777777" w:rsidR="004D68B2" w:rsidRDefault="004D68B2" w:rsidP="004D68B2">
      <w:pPr>
        <w:pStyle w:val="Tekstpodstawowy"/>
        <w:jc w:val="both"/>
        <w:rPr>
          <w:rFonts w:ascii="Segoe UI" w:hAnsi="Segoe UI" w:cs="Segoe UI"/>
          <w:i w:val="0"/>
          <w:sz w:val="20"/>
        </w:rPr>
      </w:pPr>
    </w:p>
    <w:p w14:paraId="2BF1BB64" w14:textId="77777777" w:rsidR="004D68B2" w:rsidRPr="00562E62" w:rsidRDefault="004D68B2" w:rsidP="004D68B2">
      <w:pPr>
        <w:pStyle w:val="Tekstpodstawowy"/>
        <w:jc w:val="both"/>
        <w:rPr>
          <w:rFonts w:ascii="Segoe UI" w:hAnsi="Segoe UI" w:cs="Segoe UI"/>
          <w:i w:val="0"/>
          <w:color w:val="FF0000"/>
          <w:sz w:val="20"/>
        </w:rPr>
      </w:pPr>
    </w:p>
    <w:p w14:paraId="73AEA8C4"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14:paraId="0E8D6550" w14:textId="77777777" w:rsidR="004D68B2"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 xml:space="preserve">I </w:t>
      </w:r>
    </w:p>
    <w:p w14:paraId="61745626"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14:paraId="4719D076"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445F24D8" w14:textId="77777777" w:rsidR="00054F64" w:rsidRDefault="00054F64">
      <w:pPr>
        <w:pStyle w:val="Tekstpodstawowy"/>
        <w:jc w:val="both"/>
        <w:rPr>
          <w:rFonts w:ascii="Segoe UI" w:hAnsi="Segoe UI" w:cs="Segoe UI"/>
          <w:i w:val="0"/>
          <w:sz w:val="20"/>
        </w:rPr>
      </w:pPr>
      <w:r>
        <w:rPr>
          <w:rFonts w:ascii="Segoe UI" w:hAnsi="Segoe UI" w:cs="Segoe UI"/>
          <w:i w:val="0"/>
          <w:sz w:val="20"/>
        </w:rPr>
        <w:br w:type="page"/>
      </w:r>
    </w:p>
    <w:p w14:paraId="1115547A" w14:textId="77777777" w:rsidR="00865F3B" w:rsidRDefault="00AD7110" w:rsidP="00FB584A">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r>
        <w:rPr>
          <w:rFonts w:ascii="Segoe UI" w:hAnsi="Segoe UI" w:cs="Segoe UI"/>
          <w:bCs/>
          <w:i w:val="0"/>
          <w:sz w:val="20"/>
        </w:rPr>
        <w:tab/>
      </w:r>
      <w:r>
        <w:rPr>
          <w:rFonts w:ascii="Segoe UI" w:hAnsi="Segoe UI" w:cs="Segoe UI"/>
          <w:bCs/>
          <w:i w:val="0"/>
          <w:sz w:val="20"/>
        </w:rPr>
        <w:tab/>
      </w:r>
      <w:r w:rsidR="00865F3B">
        <w:rPr>
          <w:rFonts w:ascii="Segoe UI" w:hAnsi="Segoe UI" w:cs="Segoe UI"/>
          <w:bCs/>
          <w:i w:val="0"/>
          <w:sz w:val="20"/>
        </w:rPr>
        <w:t xml:space="preserve">Opis przedmiotu zamówienia </w:t>
      </w:r>
      <w:r w:rsidR="001657F1">
        <w:rPr>
          <w:rFonts w:ascii="Segoe UI" w:hAnsi="Segoe UI" w:cs="Segoe UI"/>
          <w:bCs/>
          <w:i w:val="0"/>
          <w:sz w:val="20"/>
        </w:rPr>
        <w:t>wraz z załącznikiem</w:t>
      </w:r>
    </w:p>
    <w:p w14:paraId="7A569645" w14:textId="77777777" w:rsidR="00AD7110" w:rsidRDefault="00AD7110" w:rsidP="00FB584A">
      <w:pPr>
        <w:pStyle w:val="Tekstpodstawowy"/>
        <w:jc w:val="both"/>
        <w:rPr>
          <w:rFonts w:ascii="Segoe UI" w:hAnsi="Segoe UI" w:cs="Segoe UI"/>
          <w:bCs/>
          <w:i w:val="0"/>
          <w:sz w:val="20"/>
        </w:rPr>
      </w:pPr>
      <w:r>
        <w:rPr>
          <w:rFonts w:ascii="Segoe UI" w:hAnsi="Segoe UI" w:cs="Segoe UI"/>
          <w:bCs/>
          <w:i w:val="0"/>
          <w:sz w:val="20"/>
        </w:rPr>
        <w:t>Załącznik Nr 1</w:t>
      </w:r>
      <w:r>
        <w:rPr>
          <w:rFonts w:ascii="Segoe UI" w:hAnsi="Segoe UI" w:cs="Segoe UI"/>
          <w:bCs/>
          <w:i w:val="0"/>
          <w:sz w:val="20"/>
        </w:rPr>
        <w:tab/>
      </w:r>
      <w:r>
        <w:rPr>
          <w:rFonts w:ascii="Segoe UI" w:hAnsi="Segoe UI" w:cs="Segoe UI"/>
          <w:bCs/>
          <w:i w:val="0"/>
          <w:sz w:val="20"/>
        </w:rPr>
        <w:tab/>
        <w:t xml:space="preserve">Zasady prowadzenia pomiarów – badania wielkości </w:t>
      </w:r>
      <w:r w:rsidR="0023517D">
        <w:rPr>
          <w:rFonts w:ascii="Segoe UI" w:hAnsi="Segoe UI" w:cs="Segoe UI"/>
          <w:bCs/>
          <w:i w:val="0"/>
          <w:sz w:val="20"/>
        </w:rPr>
        <w:t xml:space="preserve">i struktury </w:t>
      </w:r>
      <w:r>
        <w:rPr>
          <w:rFonts w:ascii="Segoe UI" w:hAnsi="Segoe UI" w:cs="Segoe UI"/>
          <w:bCs/>
          <w:i w:val="0"/>
          <w:sz w:val="20"/>
        </w:rPr>
        <w:t>popytu</w:t>
      </w:r>
    </w:p>
    <w:p w14:paraId="66CFDFFB" w14:textId="77777777" w:rsidR="00B86715" w:rsidRDefault="00B86715">
      <w:pPr>
        <w:pStyle w:val="Tekstpodstawowy"/>
        <w:jc w:val="both"/>
        <w:rPr>
          <w:rFonts w:ascii="Segoe UI" w:hAnsi="Segoe UI" w:cs="Segoe UI"/>
          <w:bCs/>
          <w:i w:val="0"/>
          <w:sz w:val="20"/>
        </w:rPr>
      </w:pPr>
    </w:p>
    <w:p w14:paraId="4FD09765" w14:textId="77777777" w:rsidR="00054F64" w:rsidRDefault="00054F64">
      <w:pPr>
        <w:pStyle w:val="Tekstpodstawowy"/>
        <w:jc w:val="both"/>
        <w:rPr>
          <w:rFonts w:ascii="Segoe UI" w:hAnsi="Segoe UI" w:cs="Segoe UI"/>
          <w:bCs/>
          <w:i w:val="0"/>
          <w:sz w:val="20"/>
        </w:rPr>
      </w:pPr>
      <w:r>
        <w:rPr>
          <w:rFonts w:ascii="Segoe UI" w:hAnsi="Segoe UI" w:cs="Segoe UI"/>
          <w:bCs/>
          <w:i w:val="0"/>
          <w:sz w:val="20"/>
        </w:rPr>
        <w:br w:type="page"/>
      </w:r>
    </w:p>
    <w:p w14:paraId="104CD729" w14:textId="77777777" w:rsidR="008D5B26" w:rsidRPr="008D5B26" w:rsidRDefault="008D5B26" w:rsidP="008D5B26">
      <w:pPr>
        <w:contextualSpacing/>
        <w:jc w:val="both"/>
        <w:rPr>
          <w:rFonts w:ascii="Segoe UI" w:hAnsi="Segoe UI" w:cs="Segoe UI"/>
          <w:b/>
          <w:color w:val="000000"/>
        </w:rPr>
      </w:pPr>
      <w:r>
        <w:rPr>
          <w:rFonts w:ascii="Segoe UI" w:hAnsi="Segoe UI" w:cs="Segoe UI"/>
          <w:b/>
          <w:color w:val="000000"/>
        </w:rPr>
        <w:lastRenderedPageBreak/>
        <w:t xml:space="preserve">1. </w:t>
      </w:r>
      <w:r w:rsidRPr="00E625D3">
        <w:rPr>
          <w:rFonts w:ascii="Segoe UI" w:hAnsi="Segoe UI" w:cs="Segoe UI"/>
          <w:b/>
          <w:bCs/>
          <w:color w:val="000000" w:themeColor="text1"/>
          <w:lang w:eastAsia="pl-PL"/>
        </w:rPr>
        <w:t>OPIS PRZEDMIOTU ZAMÓWIENIA</w:t>
      </w:r>
    </w:p>
    <w:p w14:paraId="6EE6EEB9" w14:textId="77777777" w:rsidR="008D5B26" w:rsidRPr="00BD5BF2" w:rsidRDefault="008D5B26" w:rsidP="008D5B26">
      <w:pPr>
        <w:jc w:val="both"/>
        <w:rPr>
          <w:rFonts w:ascii="Segoe UI" w:hAnsi="Segoe UI" w:cs="Segoe UI"/>
          <w:color w:val="FF0000"/>
          <w:sz w:val="16"/>
          <w:szCs w:val="16"/>
          <w:lang w:eastAsia="pl-PL"/>
        </w:rPr>
      </w:pPr>
    </w:p>
    <w:p w14:paraId="2C611D34" w14:textId="77777777" w:rsidR="00FB7583" w:rsidRPr="00BD5BF2" w:rsidRDefault="00FB7583" w:rsidP="00FB7583">
      <w:pPr>
        <w:spacing w:line="276" w:lineRule="auto"/>
        <w:jc w:val="both"/>
        <w:rPr>
          <w:rFonts w:ascii="Segoe UI" w:hAnsi="Segoe UI" w:cs="Segoe UI"/>
          <w:color w:val="FF0000"/>
          <w:sz w:val="16"/>
          <w:szCs w:val="16"/>
          <w:lang w:eastAsia="pl-PL"/>
        </w:rPr>
      </w:pPr>
    </w:p>
    <w:p w14:paraId="24AA203F" w14:textId="77777777" w:rsidR="00FB7583" w:rsidRPr="00E625D3" w:rsidRDefault="00FB7583" w:rsidP="0004556D">
      <w:pPr>
        <w:pStyle w:val="Akapitzlist"/>
        <w:numPr>
          <w:ilvl w:val="0"/>
          <w:numId w:val="24"/>
        </w:numPr>
        <w:shd w:val="clear" w:color="auto" w:fill="DEEAF6" w:themeFill="accent1" w:themeFillTint="33"/>
        <w:suppressAutoHyphens w:val="0"/>
        <w:spacing w:after="0"/>
        <w:ind w:left="284" w:hanging="284"/>
        <w:contextualSpacing/>
        <w:jc w:val="both"/>
        <w:rPr>
          <w:rFonts w:ascii="Segoe UI" w:hAnsi="Segoe UI" w:cs="Segoe UI"/>
          <w:b/>
          <w:bCs/>
          <w:color w:val="000000" w:themeColor="text1"/>
          <w:sz w:val="20"/>
        </w:rPr>
      </w:pPr>
      <w:r w:rsidRPr="00E625D3">
        <w:rPr>
          <w:rFonts w:ascii="Segoe UI" w:hAnsi="Segoe UI" w:cs="Segoe UI"/>
          <w:b/>
          <w:color w:val="000000"/>
          <w:sz w:val="20"/>
          <w:shd w:val="clear" w:color="auto" w:fill="DEEAF6" w:themeFill="accent1" w:themeFillTint="33"/>
          <w:lang w:eastAsia="pl-PL"/>
        </w:rPr>
        <w:t xml:space="preserve">Przedmiot zamówienia </w:t>
      </w:r>
      <w:r>
        <w:rPr>
          <w:rFonts w:ascii="Segoe UI" w:hAnsi="Segoe UI" w:cs="Segoe UI"/>
          <w:b/>
          <w:color w:val="000000"/>
          <w:sz w:val="20"/>
          <w:shd w:val="clear" w:color="auto" w:fill="DEEAF6" w:themeFill="accent1" w:themeFillTint="33"/>
          <w:lang w:eastAsia="pl-PL"/>
        </w:rPr>
        <w:t>stanowi o</w:t>
      </w:r>
      <w:r w:rsidRPr="00E625D3">
        <w:rPr>
          <w:rFonts w:ascii="Segoe UI" w:hAnsi="Segoe UI" w:cs="Segoe UI"/>
          <w:b/>
          <w:color w:val="000000"/>
          <w:sz w:val="20"/>
          <w:shd w:val="clear" w:color="auto" w:fill="DEEAF6" w:themeFill="accent1" w:themeFillTint="33"/>
          <w:lang w:eastAsia="pl-PL"/>
        </w:rPr>
        <w:t xml:space="preserve">pracowanie </w:t>
      </w:r>
      <w:r w:rsidRPr="00E625D3">
        <w:rPr>
          <w:rFonts w:ascii="Segoe UI" w:hAnsi="Segoe UI" w:cs="Segoe UI"/>
          <w:b/>
          <w:bCs/>
          <w:color w:val="000000" w:themeColor="text1"/>
          <w:sz w:val="20"/>
          <w:shd w:val="clear" w:color="auto" w:fill="DEEAF6" w:themeFill="accent1" w:themeFillTint="33"/>
        </w:rPr>
        <w:t>Strategii rozwoju ponadlokalnego</w:t>
      </w:r>
      <w:r>
        <w:rPr>
          <w:rFonts w:ascii="Segoe UI" w:hAnsi="Segoe UI" w:cs="Segoe UI"/>
          <w:b/>
          <w:bCs/>
          <w:color w:val="000000" w:themeColor="text1"/>
          <w:sz w:val="20"/>
          <w:shd w:val="clear" w:color="auto" w:fill="DEEAF6" w:themeFill="accent1" w:themeFillTint="33"/>
        </w:rPr>
        <w:t xml:space="preserve"> dla</w:t>
      </w:r>
      <w:r w:rsidRPr="00E625D3">
        <w:rPr>
          <w:rFonts w:ascii="Segoe UI" w:hAnsi="Segoe UI" w:cs="Segoe UI"/>
          <w:b/>
          <w:bCs/>
          <w:color w:val="000000" w:themeColor="text1"/>
          <w:sz w:val="20"/>
          <w:shd w:val="clear" w:color="auto" w:fill="DEEAF6" w:themeFill="accent1" w:themeFillTint="33"/>
        </w:rPr>
        <w:t xml:space="preserve"> Koszalińsko – Kołobrzesko – Białogardzkiego Obszaru Funkcjonalnego</w:t>
      </w:r>
      <w:r w:rsidRPr="00E625D3">
        <w:rPr>
          <w:rFonts w:ascii="Segoe UI" w:hAnsi="Segoe UI" w:cs="Segoe UI"/>
          <w:b/>
          <w:bCs/>
          <w:color w:val="000000" w:themeColor="text1"/>
          <w:sz w:val="20"/>
        </w:rPr>
        <w:t xml:space="preserve"> na lata 2021-2030 </w:t>
      </w:r>
    </w:p>
    <w:p w14:paraId="2DA3C7E3" w14:textId="77777777" w:rsidR="00FB7583" w:rsidRPr="00BA6C55" w:rsidRDefault="00FB7583" w:rsidP="00FB7583">
      <w:pPr>
        <w:spacing w:line="276" w:lineRule="auto"/>
        <w:jc w:val="both"/>
        <w:rPr>
          <w:rFonts w:ascii="Segoe UI" w:hAnsi="Segoe UI" w:cs="Segoe UI"/>
          <w:color w:val="000000"/>
          <w:sz w:val="10"/>
          <w:szCs w:val="10"/>
          <w:lang w:eastAsia="pl-PL"/>
        </w:rPr>
      </w:pPr>
    </w:p>
    <w:p w14:paraId="7F380F60" w14:textId="77777777" w:rsidR="00FB7583" w:rsidRPr="00387AF8" w:rsidRDefault="00FB7583" w:rsidP="00FB7583">
      <w:pPr>
        <w:jc w:val="both"/>
        <w:rPr>
          <w:rFonts w:ascii="Segoe UI" w:hAnsi="Segoe UI" w:cs="Segoe UI"/>
          <w:bCs/>
          <w:color w:val="000000"/>
          <w:sz w:val="10"/>
          <w:szCs w:val="10"/>
        </w:rPr>
      </w:pPr>
    </w:p>
    <w:p w14:paraId="24B2D3C2" w14:textId="77777777" w:rsidR="00FB7583" w:rsidRDefault="00FB7583" w:rsidP="00FB7583">
      <w:pPr>
        <w:spacing w:line="276" w:lineRule="auto"/>
        <w:jc w:val="both"/>
        <w:rPr>
          <w:rFonts w:ascii="Segoe UI" w:hAnsi="Segoe UI" w:cs="Segoe UI"/>
          <w:bCs/>
          <w:color w:val="000000"/>
        </w:rPr>
      </w:pPr>
      <w:r>
        <w:rPr>
          <w:rFonts w:ascii="Segoe UI" w:hAnsi="Segoe UI" w:cs="Segoe UI"/>
          <w:bCs/>
          <w:color w:val="000000"/>
        </w:rPr>
        <w:t>Na przedmiot zamówienia składa się:</w:t>
      </w:r>
    </w:p>
    <w:p w14:paraId="7B7272F1" w14:textId="77777777" w:rsidR="00FB7583" w:rsidRPr="00BA348F" w:rsidRDefault="00FB7583" w:rsidP="0004556D">
      <w:pPr>
        <w:pStyle w:val="Akapitzlist"/>
        <w:numPr>
          <w:ilvl w:val="1"/>
          <w:numId w:val="24"/>
        </w:numPr>
        <w:suppressAutoHyphens w:val="0"/>
        <w:spacing w:after="160"/>
        <w:ind w:left="284" w:hanging="284"/>
        <w:contextualSpacing/>
        <w:jc w:val="both"/>
        <w:rPr>
          <w:rFonts w:ascii="Segoe UI" w:hAnsi="Segoe UI" w:cs="Segoe UI"/>
          <w:bCs/>
          <w:color w:val="000000" w:themeColor="text1"/>
          <w:sz w:val="20"/>
        </w:rPr>
      </w:pPr>
      <w:r>
        <w:rPr>
          <w:rFonts w:ascii="Segoe UI" w:hAnsi="Segoe UI" w:cs="Segoe UI"/>
          <w:bCs/>
          <w:color w:val="000000"/>
          <w:sz w:val="20"/>
        </w:rPr>
        <w:t>Opracowanie d</w:t>
      </w:r>
      <w:r w:rsidRPr="000E4E4E">
        <w:rPr>
          <w:rFonts w:ascii="Segoe UI" w:hAnsi="Segoe UI" w:cs="Segoe UI"/>
          <w:bCs/>
          <w:color w:val="000000"/>
          <w:sz w:val="20"/>
        </w:rPr>
        <w:t>iagnoz</w:t>
      </w:r>
      <w:r>
        <w:rPr>
          <w:rFonts w:ascii="Segoe UI" w:hAnsi="Segoe UI" w:cs="Segoe UI"/>
          <w:bCs/>
          <w:color w:val="000000"/>
          <w:sz w:val="20"/>
        </w:rPr>
        <w:t xml:space="preserve">y dla Koszalińsko-Kołobrzesko-Białogardzkiego Obszaru </w:t>
      </w:r>
      <w:r w:rsidRPr="00BA348F">
        <w:rPr>
          <w:rFonts w:ascii="Segoe UI" w:hAnsi="Segoe UI" w:cs="Segoe UI"/>
          <w:bCs/>
          <w:color w:val="000000" w:themeColor="text1"/>
          <w:sz w:val="20"/>
        </w:rPr>
        <w:t xml:space="preserve">Funkcjonalnego zwanego dalej </w:t>
      </w:r>
      <w:r>
        <w:rPr>
          <w:rFonts w:ascii="Segoe UI" w:hAnsi="Segoe UI" w:cs="Segoe UI"/>
          <w:bCs/>
          <w:color w:val="000000" w:themeColor="text1"/>
          <w:sz w:val="20"/>
        </w:rPr>
        <w:t>„</w:t>
      </w:r>
      <w:r w:rsidRPr="00BA348F">
        <w:rPr>
          <w:rFonts w:ascii="Segoe UI" w:hAnsi="Segoe UI" w:cs="Segoe UI"/>
          <w:bCs/>
          <w:color w:val="000000" w:themeColor="text1"/>
          <w:sz w:val="20"/>
        </w:rPr>
        <w:t>obszar KKBOF</w:t>
      </w:r>
      <w:r>
        <w:rPr>
          <w:rFonts w:ascii="Segoe UI" w:hAnsi="Segoe UI" w:cs="Segoe UI"/>
          <w:bCs/>
          <w:color w:val="000000" w:themeColor="text1"/>
          <w:sz w:val="20"/>
        </w:rPr>
        <w:t>”</w:t>
      </w:r>
      <w:r w:rsidRPr="00BA348F">
        <w:rPr>
          <w:rFonts w:ascii="Segoe UI" w:hAnsi="Segoe UI" w:cs="Segoe UI"/>
          <w:bCs/>
          <w:color w:val="000000" w:themeColor="text1"/>
          <w:sz w:val="20"/>
        </w:rPr>
        <w:t>.</w:t>
      </w:r>
    </w:p>
    <w:p w14:paraId="70B093F7" w14:textId="77777777" w:rsidR="00FB7583" w:rsidRPr="00E750CD" w:rsidRDefault="00FB7583" w:rsidP="0004556D">
      <w:pPr>
        <w:pStyle w:val="Akapitzlist"/>
        <w:numPr>
          <w:ilvl w:val="1"/>
          <w:numId w:val="24"/>
        </w:numPr>
        <w:suppressAutoHyphens w:val="0"/>
        <w:spacing w:after="0"/>
        <w:ind w:left="284" w:hanging="284"/>
        <w:contextualSpacing/>
        <w:jc w:val="both"/>
        <w:rPr>
          <w:rFonts w:ascii="Segoe UI" w:hAnsi="Segoe UI" w:cs="Segoe UI"/>
          <w:bCs/>
          <w:color w:val="000000"/>
          <w:sz w:val="20"/>
        </w:rPr>
      </w:pPr>
      <w:r>
        <w:rPr>
          <w:rFonts w:ascii="Segoe UI" w:hAnsi="Segoe UI" w:cs="Segoe UI"/>
          <w:bCs/>
          <w:color w:val="000000"/>
          <w:sz w:val="20"/>
        </w:rPr>
        <w:t xml:space="preserve">Opracowanie dokumentu pt: „Strategia </w:t>
      </w:r>
      <w:r w:rsidRPr="000E4E4E">
        <w:rPr>
          <w:rFonts w:ascii="Segoe UI" w:hAnsi="Segoe UI" w:cs="Segoe UI"/>
          <w:bCs/>
          <w:color w:val="000000"/>
          <w:sz w:val="20"/>
        </w:rPr>
        <w:t xml:space="preserve">rozwoju ponadlokalnego </w:t>
      </w:r>
      <w:r>
        <w:rPr>
          <w:rFonts w:ascii="Segoe UI" w:hAnsi="Segoe UI" w:cs="Segoe UI"/>
          <w:bCs/>
          <w:color w:val="000000"/>
          <w:sz w:val="20"/>
        </w:rPr>
        <w:t xml:space="preserve">dla </w:t>
      </w:r>
      <w:r w:rsidRPr="000E4E4E">
        <w:rPr>
          <w:rFonts w:ascii="Segoe UI" w:hAnsi="Segoe UI" w:cs="Segoe UI"/>
          <w:bCs/>
          <w:color w:val="000000"/>
          <w:sz w:val="20"/>
        </w:rPr>
        <w:t>Koszalińsko – Kołobrzesko – Białogardzkiego Obszaru Funkcjonalnego na lata 2021-2030</w:t>
      </w:r>
      <w:r>
        <w:rPr>
          <w:rFonts w:ascii="Segoe UI" w:hAnsi="Segoe UI" w:cs="Segoe UI"/>
          <w:bCs/>
          <w:color w:val="000000"/>
          <w:sz w:val="20"/>
        </w:rPr>
        <w:t>”</w:t>
      </w:r>
      <w:r w:rsidRPr="000E4E4E">
        <w:rPr>
          <w:rFonts w:ascii="Segoe UI" w:hAnsi="Segoe UI" w:cs="Segoe UI"/>
          <w:bCs/>
          <w:color w:val="000000"/>
          <w:sz w:val="20"/>
        </w:rPr>
        <w:t xml:space="preserve"> </w:t>
      </w:r>
      <w:r>
        <w:rPr>
          <w:rFonts w:ascii="Segoe UI" w:hAnsi="Segoe UI" w:cs="Segoe UI"/>
          <w:bCs/>
          <w:color w:val="000000"/>
          <w:sz w:val="20"/>
        </w:rPr>
        <w:t>zwaną dalej „</w:t>
      </w:r>
      <w:r w:rsidRPr="000E4E4E">
        <w:rPr>
          <w:rFonts w:ascii="Segoe UI" w:hAnsi="Segoe UI" w:cs="Segoe UI"/>
          <w:bCs/>
          <w:color w:val="000000"/>
          <w:sz w:val="20"/>
        </w:rPr>
        <w:t>Strategia KKBOF</w:t>
      </w:r>
      <w:r>
        <w:rPr>
          <w:rFonts w:ascii="Segoe UI" w:hAnsi="Segoe UI" w:cs="Segoe UI"/>
          <w:bCs/>
          <w:color w:val="000000"/>
          <w:sz w:val="20"/>
        </w:rPr>
        <w:t>”.</w:t>
      </w:r>
    </w:p>
    <w:p w14:paraId="412953DB" w14:textId="77777777" w:rsidR="00FB7583" w:rsidRPr="00E750CD" w:rsidRDefault="00FB7583" w:rsidP="0004556D">
      <w:pPr>
        <w:pStyle w:val="Akapitzlist"/>
        <w:numPr>
          <w:ilvl w:val="1"/>
          <w:numId w:val="24"/>
        </w:numPr>
        <w:suppressAutoHyphens w:val="0"/>
        <w:spacing w:after="0"/>
        <w:ind w:left="284" w:hanging="284"/>
        <w:contextualSpacing/>
        <w:jc w:val="both"/>
        <w:rPr>
          <w:rFonts w:ascii="Segoe UI" w:hAnsi="Segoe UI" w:cs="Segoe UI"/>
          <w:bCs/>
          <w:color w:val="000000" w:themeColor="text1"/>
          <w:sz w:val="20"/>
        </w:rPr>
      </w:pPr>
      <w:r>
        <w:rPr>
          <w:rFonts w:ascii="Segoe UI" w:hAnsi="Segoe UI" w:cs="Segoe UI"/>
          <w:color w:val="000000"/>
          <w:sz w:val="20"/>
        </w:rPr>
        <w:t xml:space="preserve">Opracowanie </w:t>
      </w:r>
      <w:r w:rsidRPr="000E4E4E">
        <w:rPr>
          <w:rFonts w:ascii="Segoe UI" w:hAnsi="Segoe UI" w:cs="Segoe UI"/>
          <w:bCs/>
          <w:color w:val="000000"/>
          <w:sz w:val="20"/>
        </w:rPr>
        <w:t>Plan</w:t>
      </w:r>
      <w:r>
        <w:rPr>
          <w:rFonts w:ascii="Segoe UI" w:hAnsi="Segoe UI" w:cs="Segoe UI"/>
          <w:bCs/>
          <w:color w:val="000000"/>
          <w:sz w:val="20"/>
        </w:rPr>
        <w:t>u</w:t>
      </w:r>
      <w:r w:rsidRPr="000E4E4E">
        <w:rPr>
          <w:rFonts w:ascii="Segoe UI" w:hAnsi="Segoe UI" w:cs="Segoe UI"/>
          <w:bCs/>
          <w:color w:val="000000"/>
          <w:sz w:val="20"/>
        </w:rPr>
        <w:t xml:space="preserve"> zrównoważonej mobilności miejskiej </w:t>
      </w:r>
      <w:r>
        <w:rPr>
          <w:rFonts w:ascii="Segoe UI" w:hAnsi="Segoe UI" w:cs="Segoe UI"/>
          <w:bCs/>
          <w:color w:val="000000"/>
          <w:sz w:val="20"/>
        </w:rPr>
        <w:t xml:space="preserve">dla </w:t>
      </w:r>
      <w:r w:rsidRPr="000E4E4E">
        <w:rPr>
          <w:rFonts w:ascii="Segoe UI" w:hAnsi="Segoe UI" w:cs="Segoe UI"/>
          <w:bCs/>
          <w:color w:val="000000"/>
          <w:sz w:val="20"/>
        </w:rPr>
        <w:t xml:space="preserve">Koszalińsko – Kołobrzesko – </w:t>
      </w:r>
      <w:r w:rsidRPr="00E750CD">
        <w:rPr>
          <w:rFonts w:ascii="Segoe UI" w:hAnsi="Segoe UI" w:cs="Segoe UI"/>
          <w:bCs/>
          <w:color w:val="000000" w:themeColor="text1"/>
          <w:sz w:val="20"/>
        </w:rPr>
        <w:t>Białogardzkiego Obszaru Funkcjonalnego na lata 2021-2030</w:t>
      </w:r>
      <w:r>
        <w:rPr>
          <w:rFonts w:ascii="Segoe UI" w:hAnsi="Segoe UI" w:cs="Segoe UI"/>
          <w:bCs/>
          <w:color w:val="000000" w:themeColor="text1"/>
          <w:sz w:val="20"/>
        </w:rPr>
        <w:t xml:space="preserve">, który będzie stanowił </w:t>
      </w:r>
      <w:r w:rsidRPr="0086570E">
        <w:rPr>
          <w:rFonts w:ascii="Segoe UI" w:hAnsi="Segoe UI" w:cs="Segoe UI"/>
          <w:bCs/>
          <w:color w:val="000000" w:themeColor="text1"/>
          <w:sz w:val="20"/>
        </w:rPr>
        <w:t>załącznik do Strategii KKBOF</w:t>
      </w:r>
      <w:r>
        <w:rPr>
          <w:rFonts w:ascii="Segoe UI" w:hAnsi="Segoe UI" w:cs="Segoe UI"/>
          <w:bCs/>
          <w:color w:val="000000" w:themeColor="text1"/>
          <w:sz w:val="20"/>
        </w:rPr>
        <w:t xml:space="preserve"> zwanego dalej „</w:t>
      </w:r>
      <w:r w:rsidRPr="00E750CD">
        <w:rPr>
          <w:rFonts w:ascii="Segoe UI" w:hAnsi="Segoe UI" w:cs="Segoe UI"/>
          <w:bCs/>
          <w:color w:val="000000" w:themeColor="text1"/>
          <w:sz w:val="20"/>
        </w:rPr>
        <w:t>SUMP KKBOF</w:t>
      </w:r>
      <w:r>
        <w:rPr>
          <w:rFonts w:ascii="Segoe UI" w:hAnsi="Segoe UI" w:cs="Segoe UI"/>
          <w:bCs/>
          <w:color w:val="000000" w:themeColor="text1"/>
          <w:sz w:val="20"/>
        </w:rPr>
        <w:t>”.</w:t>
      </w:r>
    </w:p>
    <w:p w14:paraId="6982CC67" w14:textId="77777777" w:rsidR="00FB7583" w:rsidRPr="00F453ED" w:rsidRDefault="00FB7583" w:rsidP="0004556D">
      <w:pPr>
        <w:pStyle w:val="Akapitzlist"/>
        <w:numPr>
          <w:ilvl w:val="1"/>
          <w:numId w:val="24"/>
        </w:numPr>
        <w:suppressAutoHyphens w:val="0"/>
        <w:spacing w:after="0"/>
        <w:ind w:left="284" w:hanging="284"/>
        <w:contextualSpacing/>
        <w:jc w:val="both"/>
        <w:rPr>
          <w:rFonts w:ascii="Segoe UI" w:hAnsi="Segoe UI" w:cs="Segoe UI"/>
          <w:bCs/>
          <w:color w:val="000000" w:themeColor="text1"/>
          <w:sz w:val="20"/>
        </w:rPr>
      </w:pPr>
      <w:r w:rsidRPr="00F453ED">
        <w:rPr>
          <w:rFonts w:ascii="Segoe UI" w:hAnsi="Segoe UI" w:cs="Segoe UI"/>
          <w:bCs/>
          <w:color w:val="000000" w:themeColor="text1"/>
          <w:sz w:val="20"/>
        </w:rPr>
        <w:t>Opracowanie Planu Działań Z</w:t>
      </w:r>
      <w:r>
        <w:rPr>
          <w:rFonts w:ascii="Segoe UI" w:hAnsi="Segoe UI" w:cs="Segoe UI"/>
          <w:bCs/>
          <w:color w:val="000000" w:themeColor="text1"/>
          <w:sz w:val="20"/>
        </w:rPr>
        <w:t xml:space="preserve">integrowanych </w:t>
      </w:r>
      <w:r w:rsidRPr="00F453ED">
        <w:rPr>
          <w:rFonts w:ascii="Segoe UI" w:hAnsi="Segoe UI" w:cs="Segoe UI"/>
          <w:bCs/>
          <w:color w:val="000000" w:themeColor="text1"/>
          <w:sz w:val="20"/>
        </w:rPr>
        <w:t>I</w:t>
      </w:r>
      <w:r>
        <w:rPr>
          <w:rFonts w:ascii="Segoe UI" w:hAnsi="Segoe UI" w:cs="Segoe UI"/>
          <w:bCs/>
          <w:color w:val="000000" w:themeColor="text1"/>
          <w:sz w:val="20"/>
        </w:rPr>
        <w:t xml:space="preserve">nwestycji </w:t>
      </w:r>
      <w:r w:rsidRPr="00F453ED">
        <w:rPr>
          <w:rFonts w:ascii="Segoe UI" w:hAnsi="Segoe UI" w:cs="Segoe UI"/>
          <w:bCs/>
          <w:color w:val="000000" w:themeColor="text1"/>
          <w:sz w:val="20"/>
        </w:rPr>
        <w:t>T</w:t>
      </w:r>
      <w:r>
        <w:rPr>
          <w:rFonts w:ascii="Segoe UI" w:hAnsi="Segoe UI" w:cs="Segoe UI"/>
          <w:bCs/>
          <w:color w:val="000000" w:themeColor="text1"/>
          <w:sz w:val="20"/>
        </w:rPr>
        <w:t>erytorialnych zwanych dalej „ZIT”</w:t>
      </w:r>
      <w:r w:rsidRPr="00F453ED">
        <w:rPr>
          <w:rFonts w:ascii="Segoe UI" w:hAnsi="Segoe UI" w:cs="Segoe UI"/>
          <w:bCs/>
          <w:color w:val="000000" w:themeColor="text1"/>
          <w:sz w:val="20"/>
        </w:rPr>
        <w:t xml:space="preserve">. </w:t>
      </w:r>
    </w:p>
    <w:p w14:paraId="59E86F12" w14:textId="77777777" w:rsidR="00FB7583" w:rsidRPr="00F453ED" w:rsidRDefault="00FB7583" w:rsidP="0004556D">
      <w:pPr>
        <w:pStyle w:val="Akapitzlist"/>
        <w:numPr>
          <w:ilvl w:val="1"/>
          <w:numId w:val="24"/>
        </w:numPr>
        <w:suppressAutoHyphens w:val="0"/>
        <w:spacing w:after="0"/>
        <w:ind w:left="284" w:hanging="284"/>
        <w:contextualSpacing/>
        <w:jc w:val="both"/>
        <w:rPr>
          <w:rFonts w:ascii="Segoe UI" w:hAnsi="Segoe UI" w:cs="Segoe UI"/>
          <w:bCs/>
          <w:color w:val="000000"/>
          <w:sz w:val="20"/>
        </w:rPr>
      </w:pPr>
      <w:r w:rsidRPr="00F453ED">
        <w:rPr>
          <w:rFonts w:ascii="Segoe UI" w:hAnsi="Segoe UI" w:cs="Segoe UI"/>
          <w:bCs/>
          <w:color w:val="000000"/>
          <w:sz w:val="20"/>
        </w:rPr>
        <w:t>Przeprowadzenie Strategicznej Oceny Odziaływania na Środowisko.</w:t>
      </w:r>
    </w:p>
    <w:p w14:paraId="44F9F5B5" w14:textId="77777777" w:rsidR="00FB7583" w:rsidRDefault="00FB7583" w:rsidP="00FB7583">
      <w:pPr>
        <w:jc w:val="both"/>
        <w:rPr>
          <w:rFonts w:ascii="Segoe UI" w:hAnsi="Segoe UI" w:cs="Segoe UI"/>
          <w:bCs/>
          <w:color w:val="000000"/>
          <w:sz w:val="10"/>
          <w:szCs w:val="10"/>
        </w:rPr>
      </w:pPr>
    </w:p>
    <w:p w14:paraId="4453F75F" w14:textId="77777777" w:rsidR="00FB7583" w:rsidRPr="00BA6C55" w:rsidRDefault="00FB7583" w:rsidP="00FB7583">
      <w:pPr>
        <w:jc w:val="both"/>
        <w:rPr>
          <w:rFonts w:ascii="Segoe UI" w:hAnsi="Segoe UI" w:cs="Segoe UI"/>
          <w:bCs/>
          <w:color w:val="000000"/>
          <w:sz w:val="10"/>
          <w:szCs w:val="10"/>
        </w:rPr>
      </w:pPr>
      <w:r w:rsidRPr="00BA6C55">
        <w:rPr>
          <w:rFonts w:ascii="Segoe UI" w:hAnsi="Segoe UI" w:cs="Segoe UI"/>
          <w:bCs/>
          <w:color w:val="000000"/>
          <w:sz w:val="10"/>
          <w:szCs w:val="10"/>
        </w:rPr>
        <w:t xml:space="preserve"> </w:t>
      </w:r>
    </w:p>
    <w:p w14:paraId="6445D073" w14:textId="77777777" w:rsidR="00FB7583" w:rsidRPr="000E4E4E" w:rsidRDefault="00FB7583" w:rsidP="00FB7583">
      <w:pPr>
        <w:spacing w:line="276" w:lineRule="auto"/>
        <w:jc w:val="both"/>
        <w:rPr>
          <w:rFonts w:ascii="Segoe UI" w:hAnsi="Segoe UI" w:cs="Segoe UI"/>
          <w:color w:val="000000"/>
          <w:lang w:eastAsia="pl-PL"/>
        </w:rPr>
      </w:pPr>
      <w:r>
        <w:rPr>
          <w:rFonts w:ascii="Segoe UI" w:hAnsi="Segoe UI" w:cs="Segoe UI"/>
          <w:color w:val="000000"/>
          <w:lang w:eastAsia="pl-PL"/>
        </w:rPr>
        <w:t>Strategia KKBOF</w:t>
      </w:r>
      <w:r w:rsidRPr="000E4E4E">
        <w:rPr>
          <w:rFonts w:ascii="Segoe UI" w:hAnsi="Segoe UI" w:cs="Segoe UI"/>
          <w:color w:val="000000"/>
          <w:lang w:eastAsia="pl-PL"/>
        </w:rPr>
        <w:t xml:space="preserve"> </w:t>
      </w:r>
      <w:r>
        <w:rPr>
          <w:rFonts w:ascii="Segoe UI" w:hAnsi="Segoe UI" w:cs="Segoe UI"/>
          <w:color w:val="000000"/>
          <w:lang w:eastAsia="pl-PL"/>
        </w:rPr>
        <w:t>ma</w:t>
      </w:r>
      <w:r w:rsidRPr="000E4E4E">
        <w:rPr>
          <w:rFonts w:ascii="Segoe UI" w:hAnsi="Segoe UI" w:cs="Segoe UI"/>
          <w:color w:val="000000"/>
          <w:lang w:eastAsia="pl-PL"/>
        </w:rPr>
        <w:t xml:space="preserve"> </w:t>
      </w:r>
      <w:r>
        <w:rPr>
          <w:rFonts w:ascii="Segoe UI" w:hAnsi="Segoe UI" w:cs="Segoe UI"/>
          <w:color w:val="000000"/>
          <w:lang w:eastAsia="pl-PL"/>
        </w:rPr>
        <w:t>kompleksowo określać</w:t>
      </w:r>
      <w:r w:rsidRPr="000E4E4E">
        <w:rPr>
          <w:rFonts w:ascii="Segoe UI" w:hAnsi="Segoe UI" w:cs="Segoe UI"/>
          <w:color w:val="000000"/>
          <w:lang w:eastAsia="pl-PL"/>
        </w:rPr>
        <w:t xml:space="preserve"> zestaw kierunków i rodzajów działań, jakie w celu rozwiązywania wspólnych problemów mogą podjąć gminy i powiaty współtworzące</w:t>
      </w:r>
      <w:r>
        <w:rPr>
          <w:rFonts w:ascii="Segoe UI" w:hAnsi="Segoe UI" w:cs="Segoe UI"/>
          <w:color w:val="000000"/>
          <w:lang w:eastAsia="pl-PL"/>
        </w:rPr>
        <w:t xml:space="preserve"> obszar KKBOF</w:t>
      </w:r>
      <w:r w:rsidRPr="000E4E4E">
        <w:rPr>
          <w:rFonts w:ascii="Segoe UI" w:hAnsi="Segoe UI" w:cs="Segoe UI"/>
          <w:color w:val="000000"/>
          <w:lang w:eastAsia="pl-PL"/>
        </w:rPr>
        <w:t xml:space="preserve"> </w:t>
      </w:r>
      <w:r>
        <w:rPr>
          <w:rFonts w:ascii="Segoe UI" w:hAnsi="Segoe UI" w:cs="Segoe UI"/>
          <w:color w:val="000000"/>
          <w:lang w:eastAsia="pl-PL"/>
        </w:rPr>
        <w:t>dążąc do</w:t>
      </w:r>
      <w:r w:rsidRPr="000E4E4E">
        <w:rPr>
          <w:rFonts w:ascii="Segoe UI" w:hAnsi="Segoe UI" w:cs="Segoe UI"/>
          <w:color w:val="000000"/>
          <w:lang w:eastAsia="pl-PL"/>
        </w:rPr>
        <w:t xml:space="preserve"> stworzenia warunków jego rozwoju</w:t>
      </w:r>
      <w:r>
        <w:rPr>
          <w:rFonts w:ascii="Segoe UI" w:hAnsi="Segoe UI" w:cs="Segoe UI"/>
          <w:color w:val="000000"/>
          <w:lang w:eastAsia="pl-PL"/>
        </w:rPr>
        <w:t>.</w:t>
      </w:r>
    </w:p>
    <w:p w14:paraId="655ABCEB" w14:textId="77777777" w:rsidR="00FB7583" w:rsidRPr="000E4E4E" w:rsidRDefault="00FB7583" w:rsidP="00FB7583">
      <w:pPr>
        <w:spacing w:line="276" w:lineRule="auto"/>
        <w:jc w:val="both"/>
        <w:rPr>
          <w:rFonts w:ascii="Segoe UI" w:hAnsi="Segoe UI" w:cs="Segoe UI"/>
        </w:rPr>
      </w:pPr>
      <w:r w:rsidRPr="000E4E4E">
        <w:rPr>
          <w:rFonts w:ascii="Segoe UI" w:hAnsi="Segoe UI" w:cs="Segoe UI"/>
        </w:rPr>
        <w:t>Strategia</w:t>
      </w:r>
      <w:r>
        <w:rPr>
          <w:rFonts w:ascii="Segoe UI" w:hAnsi="Segoe UI" w:cs="Segoe UI"/>
        </w:rPr>
        <w:t xml:space="preserve"> KKBOF</w:t>
      </w:r>
      <w:r w:rsidRPr="000E4E4E">
        <w:rPr>
          <w:rFonts w:ascii="Segoe UI" w:hAnsi="Segoe UI" w:cs="Segoe UI"/>
        </w:rPr>
        <w:t xml:space="preserve"> </w:t>
      </w:r>
      <w:r>
        <w:rPr>
          <w:rFonts w:ascii="Segoe UI" w:hAnsi="Segoe UI" w:cs="Segoe UI"/>
        </w:rPr>
        <w:t>ma</w:t>
      </w:r>
      <w:r w:rsidRPr="000E4E4E">
        <w:rPr>
          <w:rFonts w:ascii="Segoe UI" w:hAnsi="Segoe UI" w:cs="Segoe UI"/>
        </w:rPr>
        <w:t xml:space="preserve"> być dokumentem definiującym najważniejsze potrzeby społeczne, gospodarcze </w:t>
      </w:r>
      <w:r w:rsidR="00066800">
        <w:rPr>
          <w:rFonts w:ascii="Segoe UI" w:hAnsi="Segoe UI" w:cs="Segoe UI"/>
        </w:rPr>
        <w:br/>
      </w:r>
      <w:r w:rsidRPr="000E4E4E">
        <w:rPr>
          <w:rFonts w:ascii="Segoe UI" w:hAnsi="Segoe UI" w:cs="Segoe UI"/>
        </w:rPr>
        <w:t xml:space="preserve">i środowiskowe w postaci priorytetów i </w:t>
      </w:r>
      <w:r>
        <w:rPr>
          <w:rFonts w:ascii="Segoe UI" w:hAnsi="Segoe UI" w:cs="Segoe UI"/>
        </w:rPr>
        <w:t>celów długookresowych wskazując</w:t>
      </w:r>
      <w:r w:rsidRPr="000E4E4E">
        <w:rPr>
          <w:rFonts w:ascii="Segoe UI" w:hAnsi="Segoe UI" w:cs="Segoe UI"/>
        </w:rPr>
        <w:t xml:space="preserve"> działania oraz przedsięwzięcia, które przyczynią się do realizacji wizji rozwoju</w:t>
      </w:r>
      <w:r>
        <w:rPr>
          <w:rFonts w:ascii="Segoe UI" w:hAnsi="Segoe UI" w:cs="Segoe UI"/>
        </w:rPr>
        <w:t>, a kwestie mobilności miejskiej obszaru KKBOF mają zostać zawarte w SUMP KKBOF stanowiącym załącznik do Strategii KKBOF.</w:t>
      </w:r>
    </w:p>
    <w:p w14:paraId="650E67D9" w14:textId="77777777" w:rsidR="00FB7583" w:rsidRDefault="00FB7583" w:rsidP="00FB7583">
      <w:pPr>
        <w:spacing w:line="276" w:lineRule="auto"/>
        <w:jc w:val="both"/>
        <w:rPr>
          <w:rFonts w:ascii="Segoe UI" w:hAnsi="Segoe UI" w:cs="Segoe UI"/>
        </w:rPr>
      </w:pPr>
      <w:r w:rsidRPr="00795061">
        <w:rPr>
          <w:rFonts w:ascii="Segoe UI" w:hAnsi="Segoe UI" w:cs="Segoe UI"/>
        </w:rPr>
        <w:t>Dokumenty będą uwzględniać specyfikę samorządów KKBOF oraz wewnętrzne zróżnicowanie.</w:t>
      </w:r>
      <w:r>
        <w:rPr>
          <w:rFonts w:ascii="Segoe UI" w:hAnsi="Segoe UI" w:cs="Segoe UI"/>
        </w:rPr>
        <w:t xml:space="preserve"> </w:t>
      </w:r>
    </w:p>
    <w:p w14:paraId="74B2DFEC" w14:textId="77777777" w:rsidR="00FB7583" w:rsidRPr="00E625D3" w:rsidRDefault="00FB7583" w:rsidP="00FB7583">
      <w:pPr>
        <w:spacing w:line="276" w:lineRule="auto"/>
        <w:jc w:val="both"/>
        <w:rPr>
          <w:rFonts w:ascii="Segoe UI" w:hAnsi="Segoe UI" w:cs="Segoe UI"/>
        </w:rPr>
      </w:pPr>
    </w:p>
    <w:p w14:paraId="0D4556C0" w14:textId="77777777" w:rsidR="00FB7583" w:rsidRPr="00E625D3" w:rsidRDefault="00FB7583" w:rsidP="0004556D">
      <w:pPr>
        <w:pStyle w:val="Akapitzlist"/>
        <w:numPr>
          <w:ilvl w:val="0"/>
          <w:numId w:val="24"/>
        </w:numPr>
        <w:shd w:val="clear" w:color="auto" w:fill="DEEAF6" w:themeFill="accent1" w:themeFillTint="33"/>
        <w:suppressAutoHyphens w:val="0"/>
        <w:spacing w:after="0"/>
        <w:ind w:left="284" w:hanging="284"/>
        <w:contextualSpacing/>
        <w:jc w:val="both"/>
        <w:rPr>
          <w:rFonts w:ascii="Segoe UI" w:hAnsi="Segoe UI" w:cs="Segoe UI"/>
          <w:b/>
          <w:sz w:val="20"/>
        </w:rPr>
      </w:pPr>
      <w:r w:rsidRPr="00E625D3">
        <w:rPr>
          <w:rFonts w:ascii="Segoe UI" w:hAnsi="Segoe UI" w:cs="Segoe UI"/>
          <w:b/>
          <w:sz w:val="20"/>
        </w:rPr>
        <w:t>Zasięg geograficzny opracowania</w:t>
      </w:r>
    </w:p>
    <w:p w14:paraId="381DBA86" w14:textId="77777777" w:rsidR="00FB7583" w:rsidRPr="00BA6C55" w:rsidRDefault="00FB7583" w:rsidP="00FB7583">
      <w:pPr>
        <w:pStyle w:val="Akapitzlist"/>
        <w:spacing w:after="0"/>
        <w:ind w:left="0"/>
        <w:jc w:val="both"/>
        <w:rPr>
          <w:rFonts w:ascii="Segoe UI" w:hAnsi="Segoe UI" w:cs="Segoe UI"/>
          <w:sz w:val="10"/>
          <w:szCs w:val="10"/>
        </w:rPr>
      </w:pPr>
    </w:p>
    <w:p w14:paraId="6789780D" w14:textId="77777777" w:rsidR="00FB7583" w:rsidRPr="00E625D3" w:rsidRDefault="00FB7583" w:rsidP="00FB7583">
      <w:pPr>
        <w:spacing w:line="276" w:lineRule="auto"/>
        <w:jc w:val="both"/>
        <w:rPr>
          <w:rFonts w:ascii="Segoe UI" w:hAnsi="Segoe UI" w:cs="Segoe UI"/>
          <w:color w:val="000000"/>
          <w:lang w:eastAsia="pl-PL"/>
        </w:rPr>
      </w:pPr>
      <w:r w:rsidRPr="00E625D3">
        <w:rPr>
          <w:rFonts w:ascii="Segoe UI" w:hAnsi="Segoe UI" w:cs="Segoe UI"/>
          <w:color w:val="000000"/>
          <w:lang w:eastAsia="pl-PL"/>
        </w:rPr>
        <w:t xml:space="preserve">W niniejszym opracowaniu za Koszalińsko-Kołobrzesko-Białogardzki Obszar Funkcjonalny przyjmuje się następujące jednostki samorządu terytorialnego: Gmina Będzino, Gmina Białogard, Miasto Białogard, Gmina Biesiekierz, Gmina Bobolice, Gmina Dygowo, Gmina Gościno, Gmina Karlino, Gmina Kołobrzeg, Gmina Miasto Kołobrzeg, Gmina Miasto Koszalin, Gmina Manowo, Gmina Mielno, Gmina Polanów, Gmina Rymań, Gmina Sianów, Gmina Siemyśl, Gmina Świeszyno, Gmina Tychowo, Gmina Ustronie Morskie, Powiat Białogardzki, Powiat Koszaliński, Powiat Kołobrzeski. </w:t>
      </w:r>
    </w:p>
    <w:p w14:paraId="1FCF6E9B" w14:textId="77777777" w:rsidR="00FB7583" w:rsidRPr="00E625D3" w:rsidRDefault="00FB7583" w:rsidP="00FB7583">
      <w:pPr>
        <w:spacing w:line="276" w:lineRule="auto"/>
        <w:jc w:val="both"/>
        <w:rPr>
          <w:rFonts w:ascii="Segoe UI" w:hAnsi="Segoe UI" w:cs="Segoe UI"/>
          <w:color w:val="000000"/>
          <w:lang w:eastAsia="pl-PL"/>
        </w:rPr>
      </w:pPr>
      <w:r w:rsidRPr="00E625D3">
        <w:rPr>
          <w:rFonts w:ascii="Segoe UI" w:hAnsi="Segoe UI" w:cs="Segoe UI"/>
          <w:color w:val="000000"/>
          <w:lang w:eastAsia="pl-PL"/>
        </w:rPr>
        <w:t>Ludność obszaru: 300.526 (GUS, 2019)</w:t>
      </w:r>
    </w:p>
    <w:p w14:paraId="73D2E8A7" w14:textId="77777777" w:rsidR="00FB7583" w:rsidRPr="00BA6C55" w:rsidRDefault="00FB7583" w:rsidP="00FB7583">
      <w:pPr>
        <w:spacing w:line="276" w:lineRule="auto"/>
        <w:jc w:val="both"/>
        <w:rPr>
          <w:rFonts w:ascii="Segoe UI" w:hAnsi="Segoe UI" w:cs="Segoe UI"/>
          <w:color w:val="000000"/>
          <w:sz w:val="10"/>
          <w:szCs w:val="10"/>
          <w:lang w:eastAsia="pl-PL"/>
        </w:rPr>
      </w:pPr>
    </w:p>
    <w:p w14:paraId="7D343F48" w14:textId="77777777" w:rsidR="00FB7583" w:rsidRDefault="00FB7583" w:rsidP="00FB7583">
      <w:pPr>
        <w:spacing w:line="276" w:lineRule="auto"/>
        <w:jc w:val="both"/>
        <w:rPr>
          <w:rFonts w:ascii="Segoe UI" w:hAnsi="Segoe UI" w:cs="Segoe UI"/>
          <w:color w:val="000000"/>
          <w:lang w:eastAsia="pl-PL"/>
        </w:rPr>
      </w:pPr>
    </w:p>
    <w:p w14:paraId="586CADA8" w14:textId="77777777" w:rsidR="00FB7583" w:rsidRPr="00E625D3" w:rsidRDefault="00FB7583" w:rsidP="0004556D">
      <w:pPr>
        <w:pStyle w:val="Akapitzlist"/>
        <w:numPr>
          <w:ilvl w:val="0"/>
          <w:numId w:val="24"/>
        </w:numPr>
        <w:shd w:val="clear" w:color="auto" w:fill="DEEAF6" w:themeFill="accent1" w:themeFillTint="33"/>
        <w:suppressAutoHyphens w:val="0"/>
        <w:spacing w:after="0"/>
        <w:ind w:left="284" w:hanging="284"/>
        <w:contextualSpacing/>
        <w:jc w:val="both"/>
        <w:rPr>
          <w:rFonts w:ascii="Segoe UI" w:hAnsi="Segoe UI" w:cs="Segoe UI"/>
          <w:b/>
          <w:bCs/>
          <w:color w:val="000000"/>
          <w:sz w:val="20"/>
          <w:lang w:eastAsia="pl-PL"/>
        </w:rPr>
      </w:pPr>
      <w:r w:rsidRPr="00E625D3">
        <w:rPr>
          <w:rFonts w:ascii="Segoe UI" w:hAnsi="Segoe UI" w:cs="Segoe UI"/>
          <w:b/>
          <w:bCs/>
          <w:sz w:val="20"/>
        </w:rPr>
        <w:t xml:space="preserve">Interesariusze </w:t>
      </w:r>
    </w:p>
    <w:p w14:paraId="5C4EF3A6" w14:textId="77777777" w:rsidR="00FB7583" w:rsidRPr="00C6503B" w:rsidRDefault="00FB7583" w:rsidP="00FB7583">
      <w:pPr>
        <w:jc w:val="both"/>
        <w:rPr>
          <w:rFonts w:ascii="Segoe UI" w:hAnsi="Segoe UI" w:cs="Segoe UI"/>
          <w:sz w:val="10"/>
          <w:szCs w:val="10"/>
        </w:rPr>
      </w:pPr>
    </w:p>
    <w:p w14:paraId="5BE61D8A" w14:textId="77777777" w:rsidR="00FB7583" w:rsidRPr="00E625D3" w:rsidRDefault="00FB7583" w:rsidP="00066800">
      <w:pPr>
        <w:spacing w:line="276" w:lineRule="auto"/>
        <w:jc w:val="both"/>
        <w:rPr>
          <w:rFonts w:ascii="Segoe UI" w:hAnsi="Segoe UI" w:cs="Segoe UI"/>
        </w:rPr>
      </w:pPr>
      <w:r>
        <w:rPr>
          <w:rFonts w:ascii="Segoe UI" w:hAnsi="Segoe UI" w:cs="Segoe UI"/>
        </w:rPr>
        <w:t xml:space="preserve">Opracowanie </w:t>
      </w:r>
      <w:r w:rsidRPr="00E625D3">
        <w:rPr>
          <w:rFonts w:ascii="Segoe UI" w:hAnsi="Segoe UI" w:cs="Segoe UI"/>
        </w:rPr>
        <w:t>Strategi</w:t>
      </w:r>
      <w:r>
        <w:rPr>
          <w:rFonts w:ascii="Segoe UI" w:hAnsi="Segoe UI" w:cs="Segoe UI"/>
        </w:rPr>
        <w:t xml:space="preserve">i KKBOF </w:t>
      </w:r>
      <w:r w:rsidRPr="00E625D3">
        <w:rPr>
          <w:rFonts w:ascii="Segoe UI" w:hAnsi="Segoe UI" w:cs="Segoe UI"/>
        </w:rPr>
        <w:t>musi być realizowan</w:t>
      </w:r>
      <w:r>
        <w:rPr>
          <w:rFonts w:ascii="Segoe UI" w:hAnsi="Segoe UI" w:cs="Segoe UI"/>
        </w:rPr>
        <w:t>e</w:t>
      </w:r>
      <w:r w:rsidRPr="00E625D3">
        <w:rPr>
          <w:rFonts w:ascii="Segoe UI" w:hAnsi="Segoe UI" w:cs="Segoe UI"/>
        </w:rPr>
        <w:t xml:space="preserve"> w bezpośredniej współpracy z następującymi grupami interesariuszy zidentyfikowanymi </w:t>
      </w:r>
      <w:r>
        <w:rPr>
          <w:rFonts w:ascii="Segoe UI" w:hAnsi="Segoe UI" w:cs="Segoe UI"/>
        </w:rPr>
        <w:t>i</w:t>
      </w:r>
      <w:r w:rsidRPr="00E625D3">
        <w:rPr>
          <w:rFonts w:ascii="Segoe UI" w:hAnsi="Segoe UI" w:cs="Segoe UI"/>
        </w:rPr>
        <w:t xml:space="preserve"> uwzględnianymi w badaniach lub konsultacjach społecznych</w:t>
      </w:r>
      <w:r>
        <w:rPr>
          <w:rFonts w:ascii="Segoe UI" w:hAnsi="Segoe UI" w:cs="Segoe UI"/>
        </w:rPr>
        <w:t>,</w:t>
      </w:r>
      <w:r w:rsidRPr="00E625D3">
        <w:rPr>
          <w:rFonts w:ascii="Segoe UI" w:hAnsi="Segoe UI" w:cs="Segoe UI"/>
        </w:rPr>
        <w:t xml:space="preserve"> m.in.: </w:t>
      </w:r>
    </w:p>
    <w:p w14:paraId="2608291A"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Przedstawicielami samorządów gminnych </w:t>
      </w:r>
      <w:r>
        <w:rPr>
          <w:rFonts w:ascii="Segoe UI" w:hAnsi="Segoe UI" w:cs="Segoe UI"/>
          <w:sz w:val="20"/>
        </w:rPr>
        <w:t xml:space="preserve">i powiatowych </w:t>
      </w:r>
      <w:r w:rsidRPr="00E625D3">
        <w:rPr>
          <w:rFonts w:ascii="Segoe UI" w:hAnsi="Segoe UI" w:cs="Segoe UI"/>
          <w:sz w:val="20"/>
        </w:rPr>
        <w:t xml:space="preserve">objętych opracowaniem; </w:t>
      </w:r>
    </w:p>
    <w:p w14:paraId="221D887D"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Przedstawicielami samorządu województwa; </w:t>
      </w:r>
    </w:p>
    <w:p w14:paraId="6209E62B"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Przedstawicielami jednostek organizacyjnych poszczególnych szczebli JST, spółek JST objętych opracowaniem, w tym osobami odpowiedzialnymi za transport, planowanie strategiczne </w:t>
      </w:r>
      <w:r w:rsidR="00066800">
        <w:rPr>
          <w:rFonts w:ascii="Segoe UI" w:hAnsi="Segoe UI" w:cs="Segoe UI"/>
          <w:sz w:val="20"/>
        </w:rPr>
        <w:br/>
      </w:r>
      <w:r w:rsidRPr="00E625D3">
        <w:rPr>
          <w:rFonts w:ascii="Segoe UI" w:hAnsi="Segoe UI" w:cs="Segoe UI"/>
          <w:sz w:val="20"/>
        </w:rPr>
        <w:t xml:space="preserve">i przestrzenne, edukację, bezpieczeństwo ruchu i ochronę środowiska; </w:t>
      </w:r>
    </w:p>
    <w:p w14:paraId="30CFF9C1"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lastRenderedPageBreak/>
        <w:t>Przedstawicielami przewoźników i zarządców infrastruktury (samorządowych</w:t>
      </w:r>
      <w:r>
        <w:rPr>
          <w:rFonts w:ascii="Segoe UI" w:hAnsi="Segoe UI" w:cs="Segoe UI"/>
          <w:sz w:val="20"/>
        </w:rPr>
        <w:t>,</w:t>
      </w:r>
      <w:r w:rsidRPr="00E625D3">
        <w:rPr>
          <w:rFonts w:ascii="Segoe UI" w:hAnsi="Segoe UI" w:cs="Segoe UI"/>
          <w:sz w:val="20"/>
        </w:rPr>
        <w:t xml:space="preserve"> rządowych</w:t>
      </w:r>
      <w:r>
        <w:rPr>
          <w:rFonts w:ascii="Segoe UI" w:hAnsi="Segoe UI" w:cs="Segoe UI"/>
          <w:sz w:val="20"/>
        </w:rPr>
        <w:t xml:space="preserve"> </w:t>
      </w:r>
      <w:r w:rsidR="00066800">
        <w:rPr>
          <w:rFonts w:ascii="Segoe UI" w:hAnsi="Segoe UI" w:cs="Segoe UI"/>
          <w:sz w:val="20"/>
        </w:rPr>
        <w:br/>
      </w:r>
      <w:r>
        <w:rPr>
          <w:rFonts w:ascii="Segoe UI" w:hAnsi="Segoe UI" w:cs="Segoe UI"/>
          <w:sz w:val="20"/>
        </w:rPr>
        <w:t>i prywatnych</w:t>
      </w:r>
      <w:r w:rsidRPr="00E625D3">
        <w:rPr>
          <w:rFonts w:ascii="Segoe UI" w:hAnsi="Segoe UI" w:cs="Segoe UI"/>
          <w:sz w:val="20"/>
        </w:rPr>
        <w:t xml:space="preserve">), operatorami komunikacji miejskiej, podmiejskiej i międzymiastowej; </w:t>
      </w:r>
    </w:p>
    <w:p w14:paraId="35AD3DCD"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Przedstawicielami różnych stowarzyszeń, lokalnych grup działania, organizacji pozarządowych, lokalnych środowisk naukowych; </w:t>
      </w:r>
    </w:p>
    <w:p w14:paraId="5228AF66"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Przedstawicielami firm i pracodawców (w tym w szczególności parków przemysłowych, stref ekonomicznych, inkubatorów przedsiębiorczości, deweloperów budynków mieszkalnych); </w:t>
      </w:r>
    </w:p>
    <w:p w14:paraId="7DDDB24B" w14:textId="77777777" w:rsidR="00FB7583" w:rsidRPr="00E625D3" w:rsidRDefault="00FB7583" w:rsidP="0004556D">
      <w:pPr>
        <w:pStyle w:val="Akapitzlist"/>
        <w:numPr>
          <w:ilvl w:val="0"/>
          <w:numId w:val="30"/>
        </w:numPr>
        <w:suppressAutoHyphens w:val="0"/>
        <w:spacing w:after="0"/>
        <w:ind w:left="568" w:hanging="284"/>
        <w:contextualSpacing/>
        <w:jc w:val="both"/>
        <w:rPr>
          <w:rFonts w:ascii="Segoe UI" w:hAnsi="Segoe UI" w:cs="Segoe UI"/>
          <w:sz w:val="20"/>
        </w:rPr>
      </w:pPr>
      <w:r w:rsidRPr="00E625D3">
        <w:rPr>
          <w:rFonts w:ascii="Segoe UI" w:hAnsi="Segoe UI" w:cs="Segoe UI"/>
          <w:sz w:val="20"/>
        </w:rPr>
        <w:t xml:space="preserve">Mieszkańcami gmin objętych opracowaniem, przedstawicielami rad osiedli, sołectw itp.; </w:t>
      </w:r>
    </w:p>
    <w:p w14:paraId="3D0DEA12" w14:textId="77777777" w:rsidR="00FB7583" w:rsidRPr="004A005B" w:rsidRDefault="00FB7583" w:rsidP="00FB7583">
      <w:pPr>
        <w:spacing w:line="276" w:lineRule="auto"/>
        <w:jc w:val="both"/>
        <w:rPr>
          <w:rFonts w:ascii="Segoe UI" w:hAnsi="Segoe UI" w:cs="Segoe UI"/>
          <w:b/>
          <w:bCs/>
          <w:color w:val="000000"/>
          <w:lang w:eastAsia="pl-PL"/>
        </w:rPr>
      </w:pPr>
      <w:r>
        <w:rPr>
          <w:rFonts w:ascii="Segoe UI" w:hAnsi="Segoe UI" w:cs="Segoe UI"/>
        </w:rPr>
        <w:t>oraz i</w:t>
      </w:r>
      <w:r w:rsidRPr="004A005B">
        <w:rPr>
          <w:rFonts w:ascii="Segoe UI" w:hAnsi="Segoe UI" w:cs="Segoe UI"/>
        </w:rPr>
        <w:t>nnymi zidentyfikowanymi przez Wykonawcę</w:t>
      </w:r>
      <w:r>
        <w:rPr>
          <w:rFonts w:ascii="Segoe UI" w:hAnsi="Segoe UI" w:cs="Segoe UI"/>
        </w:rPr>
        <w:t xml:space="preserve"> lub </w:t>
      </w:r>
      <w:r w:rsidRPr="004A005B">
        <w:rPr>
          <w:rFonts w:ascii="Segoe UI" w:hAnsi="Segoe UI" w:cs="Segoe UI"/>
        </w:rPr>
        <w:t>Zleceniodawcę.</w:t>
      </w:r>
    </w:p>
    <w:p w14:paraId="59D99412" w14:textId="77777777" w:rsidR="00FB7583" w:rsidRPr="00E625D3" w:rsidRDefault="00FB7583" w:rsidP="00FB7583">
      <w:pPr>
        <w:jc w:val="both"/>
        <w:rPr>
          <w:rFonts w:ascii="Segoe UI" w:hAnsi="Segoe UI" w:cs="Segoe UI"/>
          <w:b/>
          <w:bCs/>
          <w:color w:val="000000"/>
          <w:lang w:eastAsia="pl-PL"/>
        </w:rPr>
      </w:pPr>
    </w:p>
    <w:p w14:paraId="0B126716" w14:textId="77777777" w:rsidR="00FB7583" w:rsidRPr="00E625D3" w:rsidRDefault="00FB7583" w:rsidP="0004556D">
      <w:pPr>
        <w:pStyle w:val="Akapitzlist"/>
        <w:numPr>
          <w:ilvl w:val="0"/>
          <w:numId w:val="24"/>
        </w:numPr>
        <w:shd w:val="clear" w:color="auto" w:fill="DEEAF6" w:themeFill="accent1" w:themeFillTint="33"/>
        <w:suppressAutoHyphens w:val="0"/>
        <w:spacing w:after="0"/>
        <w:ind w:left="284" w:hanging="284"/>
        <w:contextualSpacing/>
        <w:jc w:val="both"/>
        <w:rPr>
          <w:rFonts w:ascii="Segoe UI" w:hAnsi="Segoe UI" w:cs="Segoe UI"/>
          <w:b/>
          <w:bCs/>
          <w:color w:val="000000"/>
          <w:sz w:val="20"/>
          <w:lang w:eastAsia="pl-PL"/>
        </w:rPr>
      </w:pPr>
      <w:r w:rsidRPr="00E625D3">
        <w:rPr>
          <w:rFonts w:ascii="Segoe UI" w:hAnsi="Segoe UI" w:cs="Segoe UI"/>
          <w:b/>
          <w:bCs/>
          <w:color w:val="000000"/>
          <w:sz w:val="20"/>
          <w:lang w:eastAsia="pl-PL"/>
        </w:rPr>
        <w:t>Zakres merytoryczny opracowania Strategii</w:t>
      </w:r>
      <w:r>
        <w:rPr>
          <w:rFonts w:ascii="Segoe UI" w:hAnsi="Segoe UI" w:cs="Segoe UI"/>
          <w:b/>
          <w:bCs/>
          <w:color w:val="000000"/>
          <w:sz w:val="20"/>
          <w:lang w:eastAsia="pl-PL"/>
        </w:rPr>
        <w:t xml:space="preserve"> KKBOF</w:t>
      </w:r>
    </w:p>
    <w:p w14:paraId="5C0963B9" w14:textId="77777777" w:rsidR="00FB7583" w:rsidRPr="00C6503B" w:rsidRDefault="00FB7583" w:rsidP="00FB7583">
      <w:pPr>
        <w:pStyle w:val="NormalnyWeb"/>
        <w:spacing w:before="0" w:after="0" w:line="276" w:lineRule="auto"/>
        <w:jc w:val="both"/>
        <w:rPr>
          <w:rFonts w:ascii="Segoe UI" w:hAnsi="Segoe UI" w:cs="Segoe UI"/>
          <w:color w:val="000000"/>
          <w:sz w:val="10"/>
          <w:szCs w:val="10"/>
        </w:rPr>
      </w:pPr>
    </w:p>
    <w:p w14:paraId="6F439AE7" w14:textId="77777777" w:rsidR="00FB7583" w:rsidRPr="0030677C" w:rsidRDefault="00FB7583" w:rsidP="0004556D">
      <w:pPr>
        <w:pStyle w:val="Akapitzlist"/>
        <w:numPr>
          <w:ilvl w:val="1"/>
          <w:numId w:val="24"/>
        </w:numPr>
        <w:shd w:val="clear" w:color="auto" w:fill="EDEDED" w:themeFill="accent3" w:themeFillTint="33"/>
        <w:suppressAutoHyphens w:val="0"/>
        <w:spacing w:after="160"/>
        <w:ind w:left="284" w:hanging="284"/>
        <w:contextualSpacing/>
        <w:jc w:val="both"/>
        <w:rPr>
          <w:rFonts w:ascii="Segoe UI" w:hAnsi="Segoe UI" w:cs="Segoe UI"/>
          <w:b/>
          <w:bCs/>
          <w:color w:val="000000" w:themeColor="text1"/>
          <w:sz w:val="20"/>
        </w:rPr>
      </w:pPr>
      <w:r>
        <w:rPr>
          <w:rFonts w:ascii="Segoe UI" w:hAnsi="Segoe UI" w:cs="Segoe UI"/>
          <w:b/>
          <w:bCs/>
          <w:color w:val="000000" w:themeColor="text1"/>
          <w:sz w:val="20"/>
        </w:rPr>
        <w:t>Opracowanie d</w:t>
      </w:r>
      <w:r w:rsidRPr="00E625D3">
        <w:rPr>
          <w:rFonts w:ascii="Segoe UI" w:hAnsi="Segoe UI" w:cs="Segoe UI"/>
          <w:b/>
          <w:bCs/>
          <w:color w:val="000000" w:themeColor="text1"/>
          <w:sz w:val="20"/>
        </w:rPr>
        <w:t>iagnoz</w:t>
      </w:r>
      <w:r>
        <w:rPr>
          <w:rFonts w:ascii="Segoe UI" w:hAnsi="Segoe UI" w:cs="Segoe UI"/>
          <w:b/>
          <w:bCs/>
          <w:color w:val="000000" w:themeColor="text1"/>
          <w:sz w:val="20"/>
        </w:rPr>
        <w:t>y dla obszaru KKBOF</w:t>
      </w:r>
    </w:p>
    <w:p w14:paraId="0F9A82F0" w14:textId="77777777" w:rsidR="00FB7583" w:rsidRPr="00C6503B" w:rsidRDefault="00FB7583" w:rsidP="00FB7583">
      <w:pPr>
        <w:pStyle w:val="Akapitzlist"/>
        <w:autoSpaceDE w:val="0"/>
        <w:autoSpaceDN w:val="0"/>
        <w:adjustRightInd w:val="0"/>
        <w:spacing w:after="0" w:line="240" w:lineRule="auto"/>
        <w:ind w:left="0"/>
        <w:jc w:val="both"/>
        <w:rPr>
          <w:rFonts w:ascii="Segoe UI" w:hAnsi="Segoe UI" w:cs="Segoe UI"/>
          <w:color w:val="000000"/>
          <w:sz w:val="10"/>
          <w:szCs w:val="10"/>
        </w:rPr>
      </w:pPr>
    </w:p>
    <w:p w14:paraId="359DDDC5" w14:textId="77777777" w:rsidR="00FB7583" w:rsidRPr="00C263A2" w:rsidRDefault="00FB7583" w:rsidP="0004556D">
      <w:pPr>
        <w:pStyle w:val="Akapitzlist"/>
        <w:numPr>
          <w:ilvl w:val="1"/>
          <w:numId w:val="51"/>
        </w:numPr>
        <w:suppressAutoHyphens w:val="0"/>
        <w:autoSpaceDE w:val="0"/>
        <w:autoSpaceDN w:val="0"/>
        <w:adjustRightInd w:val="0"/>
        <w:spacing w:after="0"/>
        <w:contextualSpacing/>
        <w:jc w:val="both"/>
        <w:rPr>
          <w:rFonts w:ascii="Segoe UI" w:hAnsi="Segoe UI" w:cs="Segoe UI"/>
          <w:color w:val="000000"/>
          <w:sz w:val="20"/>
        </w:rPr>
      </w:pPr>
      <w:r w:rsidRPr="00C263A2">
        <w:rPr>
          <w:rFonts w:ascii="Segoe UI" w:hAnsi="Segoe UI" w:cs="Segoe UI"/>
          <w:color w:val="000000"/>
          <w:sz w:val="20"/>
        </w:rPr>
        <w:t xml:space="preserve">Diagnoza sytuacji społeczno-gospodarczo-przestrzennej będzie uwzględniać: </w:t>
      </w:r>
    </w:p>
    <w:p w14:paraId="0451AB55" w14:textId="77777777" w:rsidR="00FB7583" w:rsidRPr="00E625D3" w:rsidRDefault="00FB7583" w:rsidP="0004556D">
      <w:pPr>
        <w:pStyle w:val="Akapitzlist"/>
        <w:numPr>
          <w:ilvl w:val="0"/>
          <w:numId w:val="37"/>
        </w:numPr>
        <w:suppressAutoHyphens w:val="0"/>
        <w:autoSpaceDE w:val="0"/>
        <w:autoSpaceDN w:val="0"/>
        <w:adjustRightInd w:val="0"/>
        <w:spacing w:after="0"/>
        <w:ind w:left="641" w:hanging="284"/>
        <w:contextualSpacing/>
        <w:jc w:val="both"/>
        <w:rPr>
          <w:rFonts w:ascii="Segoe UI" w:hAnsi="Segoe UI" w:cs="Segoe UI"/>
          <w:color w:val="000000"/>
          <w:sz w:val="20"/>
        </w:rPr>
      </w:pPr>
      <w:r w:rsidRPr="00E625D3">
        <w:rPr>
          <w:rFonts w:ascii="Segoe UI" w:hAnsi="Segoe UI" w:cs="Segoe UI"/>
          <w:b/>
          <w:bCs/>
          <w:color w:val="000000"/>
          <w:sz w:val="20"/>
        </w:rPr>
        <w:t xml:space="preserve">zewnętrzne uwarunkowania </w:t>
      </w:r>
      <w:r>
        <w:rPr>
          <w:rFonts w:ascii="Segoe UI" w:hAnsi="Segoe UI" w:cs="Segoe UI"/>
          <w:b/>
          <w:bCs/>
          <w:color w:val="000000"/>
          <w:sz w:val="20"/>
        </w:rPr>
        <w:t>rozwoju</w:t>
      </w:r>
      <w:r w:rsidRPr="00E625D3">
        <w:rPr>
          <w:rFonts w:ascii="Segoe UI" w:hAnsi="Segoe UI" w:cs="Segoe UI"/>
          <w:color w:val="000000"/>
          <w:sz w:val="20"/>
        </w:rPr>
        <w:t xml:space="preserve">, w tym przede wszystkim wynikające z: </w:t>
      </w:r>
    </w:p>
    <w:p w14:paraId="4C268A69" w14:textId="77777777" w:rsidR="00FB7583" w:rsidRPr="00E625D3" w:rsidRDefault="00FB7583" w:rsidP="0004556D">
      <w:pPr>
        <w:pStyle w:val="Akapitzlist"/>
        <w:numPr>
          <w:ilvl w:val="0"/>
          <w:numId w:val="31"/>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regionalnych i krajowych dokumentów planistycznych i strategicznych, </w:t>
      </w:r>
    </w:p>
    <w:p w14:paraId="7D98B043" w14:textId="77777777" w:rsidR="00FB7583" w:rsidRPr="00E625D3" w:rsidRDefault="00FB7583" w:rsidP="0004556D">
      <w:pPr>
        <w:pStyle w:val="Akapitzlist"/>
        <w:numPr>
          <w:ilvl w:val="0"/>
          <w:numId w:val="31"/>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położenia obszaru w regionalnych i krajowych systemach przyrodniczych i ochronnych, </w:t>
      </w:r>
    </w:p>
    <w:p w14:paraId="65AEFD8A" w14:textId="77777777" w:rsidR="00FB7583" w:rsidRPr="00E625D3" w:rsidRDefault="00FB7583" w:rsidP="0004556D">
      <w:pPr>
        <w:pStyle w:val="Akapitzlist"/>
        <w:numPr>
          <w:ilvl w:val="0"/>
          <w:numId w:val="31"/>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położenia obszaru w regionalnych i krajowych systemach infrastrukturalnych, </w:t>
      </w:r>
    </w:p>
    <w:p w14:paraId="05417313" w14:textId="77777777" w:rsidR="00FB7583" w:rsidRPr="00EB2999" w:rsidRDefault="00FB7583" w:rsidP="0004556D">
      <w:pPr>
        <w:pStyle w:val="Akapitzlist"/>
        <w:numPr>
          <w:ilvl w:val="0"/>
          <w:numId w:val="37"/>
        </w:numPr>
        <w:suppressAutoHyphens w:val="0"/>
        <w:autoSpaceDE w:val="0"/>
        <w:autoSpaceDN w:val="0"/>
        <w:adjustRightInd w:val="0"/>
        <w:spacing w:after="0"/>
        <w:ind w:left="641" w:hanging="284"/>
        <w:contextualSpacing/>
        <w:jc w:val="both"/>
        <w:rPr>
          <w:rFonts w:ascii="Segoe UI" w:hAnsi="Segoe UI" w:cs="Segoe UI"/>
          <w:color w:val="000000" w:themeColor="text1"/>
          <w:sz w:val="20"/>
        </w:rPr>
      </w:pPr>
      <w:r>
        <w:rPr>
          <w:rFonts w:ascii="Segoe UI" w:hAnsi="Segoe UI" w:cs="Segoe UI"/>
          <w:b/>
          <w:bCs/>
          <w:color w:val="000000"/>
          <w:sz w:val="20"/>
        </w:rPr>
        <w:t xml:space="preserve">wewnętrzne </w:t>
      </w:r>
      <w:r w:rsidRPr="00E625D3">
        <w:rPr>
          <w:rFonts w:ascii="Segoe UI" w:hAnsi="Segoe UI" w:cs="Segoe UI"/>
          <w:b/>
          <w:bCs/>
          <w:color w:val="000000"/>
          <w:sz w:val="20"/>
        </w:rPr>
        <w:t xml:space="preserve">uwarunkowania </w:t>
      </w:r>
      <w:r>
        <w:rPr>
          <w:rFonts w:ascii="Segoe UI" w:hAnsi="Segoe UI" w:cs="Segoe UI"/>
          <w:b/>
          <w:bCs/>
          <w:color w:val="000000"/>
          <w:sz w:val="20"/>
        </w:rPr>
        <w:t>rozwoju</w:t>
      </w:r>
      <w:r w:rsidRPr="00E625D3">
        <w:rPr>
          <w:rFonts w:ascii="Segoe UI" w:hAnsi="Segoe UI" w:cs="Segoe UI"/>
          <w:color w:val="000000"/>
          <w:sz w:val="20"/>
        </w:rPr>
        <w:t xml:space="preserve">, w tym przede </w:t>
      </w:r>
      <w:r w:rsidRPr="00EB2999">
        <w:rPr>
          <w:rFonts w:ascii="Segoe UI" w:hAnsi="Segoe UI" w:cs="Segoe UI"/>
          <w:color w:val="000000" w:themeColor="text1"/>
          <w:sz w:val="20"/>
        </w:rPr>
        <w:t xml:space="preserve">wszystkim: </w:t>
      </w:r>
    </w:p>
    <w:p w14:paraId="3AE84E82" w14:textId="7B69DBF1" w:rsidR="00FB7583"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analizę polityk przestrzennych (planów miejscowych, studiów uwarunkowań i kierunków zagospodarowania przestrzennego</w:t>
      </w:r>
      <w:r w:rsidRPr="00B06D4A">
        <w:rPr>
          <w:rFonts w:ascii="Segoe UI" w:hAnsi="Segoe UI" w:cs="Segoe UI"/>
          <w:color w:val="000000"/>
          <w:sz w:val="20"/>
        </w:rPr>
        <w:t xml:space="preserve">, </w:t>
      </w:r>
      <w:r w:rsidRPr="00972EFD">
        <w:rPr>
          <w:rFonts w:ascii="Segoe UI" w:hAnsi="Segoe UI" w:cs="Segoe UI"/>
          <w:color w:val="000000"/>
          <w:sz w:val="20"/>
        </w:rPr>
        <w:t>decyzj</w:t>
      </w:r>
      <w:r w:rsidR="00B576D7" w:rsidRPr="00972EFD">
        <w:rPr>
          <w:rFonts w:ascii="Segoe UI" w:hAnsi="Segoe UI" w:cs="Segoe UI"/>
          <w:color w:val="000000"/>
          <w:sz w:val="20"/>
        </w:rPr>
        <w:t>e</w:t>
      </w:r>
      <w:r w:rsidRPr="00B06D4A">
        <w:rPr>
          <w:rFonts w:ascii="Segoe UI" w:hAnsi="Segoe UI" w:cs="Segoe UI"/>
          <w:color w:val="000000"/>
          <w:sz w:val="20"/>
        </w:rPr>
        <w:t xml:space="preserve"> o warunkach zabudowy i zagospodarowania terenu i ustaleniu inwestycji celu publicznego</w:t>
      </w:r>
      <w:r w:rsidRPr="00E625D3">
        <w:rPr>
          <w:rFonts w:ascii="Segoe UI" w:hAnsi="Segoe UI" w:cs="Segoe UI"/>
          <w:color w:val="000000"/>
          <w:sz w:val="20"/>
        </w:rPr>
        <w:t xml:space="preserve">), </w:t>
      </w:r>
    </w:p>
    <w:p w14:paraId="7D18AA50" w14:textId="77777777" w:rsidR="00FB7583" w:rsidRPr="00925E45"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EB2999">
        <w:rPr>
          <w:rFonts w:ascii="Segoe UI" w:hAnsi="Segoe UI" w:cs="Segoe UI"/>
          <w:color w:val="000000" w:themeColor="text1"/>
          <w:sz w:val="20"/>
        </w:rPr>
        <w:t xml:space="preserve">stan zagospodarowania przestrzennego, </w:t>
      </w:r>
    </w:p>
    <w:p w14:paraId="364ABE24" w14:textId="77777777" w:rsidR="00FB7583" w:rsidRPr="00E625D3"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występowanie obiektów i obszarów chronionych na podstawie przepisów odrębnych, </w:t>
      </w:r>
    </w:p>
    <w:p w14:paraId="6C6D4750" w14:textId="77777777" w:rsidR="00FB7583" w:rsidRPr="00E625D3"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występowanie zasobów środowiska przyrodniczego i środowiska kulturowego, </w:t>
      </w:r>
    </w:p>
    <w:p w14:paraId="3755B8E8" w14:textId="77777777" w:rsidR="00FB7583"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sz w:val="20"/>
        </w:rPr>
      </w:pPr>
      <w:r w:rsidRPr="00E625D3">
        <w:rPr>
          <w:rFonts w:ascii="Segoe UI" w:hAnsi="Segoe UI" w:cs="Segoe UI"/>
          <w:color w:val="000000"/>
          <w:sz w:val="20"/>
        </w:rPr>
        <w:t xml:space="preserve">stan rozwoju systemów infrastruktury transportowej i technicznej, </w:t>
      </w:r>
    </w:p>
    <w:p w14:paraId="6EA36509"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812710">
        <w:rPr>
          <w:rFonts w:ascii="Segoe UI" w:hAnsi="Segoe UI" w:cs="Segoe UI"/>
          <w:color w:val="000000"/>
          <w:sz w:val="20"/>
        </w:rPr>
        <w:t xml:space="preserve">obszary występowania konfliktów funkcjonalnych, problemów i barier rozwojowych (np. hałas, obszary zdegradowane, obszary rewitalizacji), </w:t>
      </w:r>
    </w:p>
    <w:p w14:paraId="0D67F26C"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CB6BC6">
        <w:rPr>
          <w:rFonts w:ascii="Segoe UI" w:hAnsi="Segoe UI" w:cs="Segoe UI"/>
          <w:color w:val="000000" w:themeColor="text1"/>
          <w:sz w:val="20"/>
          <w:lang w:eastAsia="pl-PL"/>
        </w:rPr>
        <w:t>stan rozwoju gospodarczego regionu,</w:t>
      </w:r>
    </w:p>
    <w:p w14:paraId="67CBDF4A"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CB6BC6">
        <w:rPr>
          <w:rFonts w:ascii="Segoe UI" w:hAnsi="Segoe UI" w:cs="Segoe UI"/>
          <w:color w:val="000000" w:themeColor="text1"/>
          <w:sz w:val="20"/>
          <w:lang w:eastAsia="pl-PL"/>
        </w:rPr>
        <w:t>stan rozwoju społecznego,</w:t>
      </w:r>
    </w:p>
    <w:p w14:paraId="134213B8"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CB6BC6">
        <w:rPr>
          <w:rFonts w:ascii="Times New Roman" w:hAnsi="Times New Roman"/>
          <w:color w:val="000000" w:themeColor="text1"/>
          <w:sz w:val="14"/>
          <w:szCs w:val="14"/>
          <w:lang w:eastAsia="pl-PL"/>
        </w:rPr>
        <w:t> </w:t>
      </w:r>
      <w:r w:rsidRPr="00CB6BC6">
        <w:rPr>
          <w:rFonts w:ascii="Segoe UI" w:hAnsi="Segoe UI" w:cs="Segoe UI"/>
          <w:color w:val="000000" w:themeColor="text1"/>
          <w:sz w:val="20"/>
          <w:lang w:eastAsia="pl-PL"/>
        </w:rPr>
        <w:t>trendy demograficzne i społeczne,</w:t>
      </w:r>
    </w:p>
    <w:p w14:paraId="68FB3AA8"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CB6BC6">
        <w:rPr>
          <w:rFonts w:ascii="Segoe UI" w:hAnsi="Segoe UI" w:cs="Segoe UI"/>
          <w:color w:val="000000" w:themeColor="text1"/>
          <w:sz w:val="20"/>
          <w:lang w:eastAsia="pl-PL"/>
        </w:rPr>
        <w:t>stan rozwoju systemów infrastruktury energetycznej,</w:t>
      </w:r>
    </w:p>
    <w:p w14:paraId="09061D72" w14:textId="77777777" w:rsidR="00FB7583" w:rsidRPr="00CB6BC6" w:rsidRDefault="00FB7583" w:rsidP="0004556D">
      <w:pPr>
        <w:pStyle w:val="Akapitzlist"/>
        <w:numPr>
          <w:ilvl w:val="0"/>
          <w:numId w:val="32"/>
        </w:numPr>
        <w:suppressAutoHyphens w:val="0"/>
        <w:autoSpaceDE w:val="0"/>
        <w:autoSpaceDN w:val="0"/>
        <w:adjustRightInd w:val="0"/>
        <w:spacing w:after="0"/>
        <w:ind w:left="851" w:hanging="284"/>
        <w:contextualSpacing/>
        <w:jc w:val="both"/>
        <w:rPr>
          <w:rFonts w:ascii="Segoe UI" w:hAnsi="Segoe UI" w:cs="Segoe UI"/>
          <w:color w:val="000000" w:themeColor="text1"/>
          <w:sz w:val="20"/>
        </w:rPr>
      </w:pPr>
      <w:r w:rsidRPr="00CB6BC6">
        <w:rPr>
          <w:rFonts w:ascii="Segoe UI" w:hAnsi="Segoe UI" w:cs="Segoe UI"/>
          <w:color w:val="000000" w:themeColor="text1"/>
          <w:sz w:val="20"/>
          <w:lang w:eastAsia="pl-PL"/>
        </w:rPr>
        <w:t>stan rozwoju systemów infrastruktury telekomunikacyjnej,</w:t>
      </w:r>
    </w:p>
    <w:p w14:paraId="4AA44CCB" w14:textId="77777777" w:rsidR="00FB7583" w:rsidRPr="00E625D3" w:rsidRDefault="00FB7583" w:rsidP="0004556D">
      <w:pPr>
        <w:pStyle w:val="Akapitzlist"/>
        <w:numPr>
          <w:ilvl w:val="0"/>
          <w:numId w:val="37"/>
        </w:numPr>
        <w:suppressAutoHyphens w:val="0"/>
        <w:autoSpaceDE w:val="0"/>
        <w:autoSpaceDN w:val="0"/>
        <w:adjustRightInd w:val="0"/>
        <w:spacing w:after="0"/>
        <w:ind w:left="641" w:hanging="284"/>
        <w:contextualSpacing/>
        <w:jc w:val="both"/>
        <w:rPr>
          <w:rFonts w:ascii="Segoe UI" w:hAnsi="Segoe UI" w:cs="Segoe UI"/>
          <w:color w:val="000000"/>
          <w:sz w:val="20"/>
        </w:rPr>
      </w:pPr>
      <w:r w:rsidRPr="00E625D3">
        <w:rPr>
          <w:rFonts w:ascii="Segoe UI" w:hAnsi="Segoe UI" w:cs="Segoe UI"/>
          <w:color w:val="000000"/>
          <w:sz w:val="20"/>
        </w:rPr>
        <w:t>identyfikację elementów i obszarów o potencjale rozwojowym,</w:t>
      </w:r>
    </w:p>
    <w:p w14:paraId="1C22F24C" w14:textId="77777777" w:rsidR="00FB7583" w:rsidRPr="00E625D3" w:rsidRDefault="00FB7583" w:rsidP="0004556D">
      <w:pPr>
        <w:pStyle w:val="Akapitzlist"/>
        <w:numPr>
          <w:ilvl w:val="0"/>
          <w:numId w:val="37"/>
        </w:numPr>
        <w:suppressAutoHyphens w:val="0"/>
        <w:autoSpaceDE w:val="0"/>
        <w:autoSpaceDN w:val="0"/>
        <w:adjustRightInd w:val="0"/>
        <w:spacing w:after="0"/>
        <w:ind w:left="641" w:hanging="284"/>
        <w:contextualSpacing/>
        <w:jc w:val="both"/>
        <w:rPr>
          <w:rFonts w:ascii="Segoe UI" w:hAnsi="Segoe UI" w:cs="Segoe UI"/>
          <w:color w:val="000000"/>
          <w:sz w:val="20"/>
        </w:rPr>
      </w:pPr>
      <w:r w:rsidRPr="00E625D3">
        <w:rPr>
          <w:rFonts w:ascii="Segoe UI" w:hAnsi="Segoe UI" w:cs="Segoe UI"/>
          <w:color w:val="000000"/>
          <w:sz w:val="20"/>
        </w:rPr>
        <w:t>wskazanie trendów rozwojowych</w:t>
      </w:r>
      <w:r>
        <w:rPr>
          <w:rFonts w:ascii="Segoe UI" w:hAnsi="Segoe UI" w:cs="Segoe UI"/>
          <w:color w:val="000000"/>
          <w:sz w:val="20"/>
        </w:rPr>
        <w:t>,</w:t>
      </w:r>
    </w:p>
    <w:p w14:paraId="03B60C54" w14:textId="77777777" w:rsidR="00FB7583" w:rsidRDefault="00FB7583" w:rsidP="0004556D">
      <w:pPr>
        <w:pStyle w:val="Akapitzlist"/>
        <w:numPr>
          <w:ilvl w:val="0"/>
          <w:numId w:val="37"/>
        </w:numPr>
        <w:suppressAutoHyphens w:val="0"/>
        <w:autoSpaceDE w:val="0"/>
        <w:autoSpaceDN w:val="0"/>
        <w:adjustRightInd w:val="0"/>
        <w:spacing w:after="0"/>
        <w:ind w:left="641" w:hanging="284"/>
        <w:contextualSpacing/>
        <w:jc w:val="both"/>
        <w:rPr>
          <w:rFonts w:ascii="Segoe UI" w:hAnsi="Segoe UI" w:cs="Segoe UI"/>
          <w:color w:val="000000"/>
          <w:sz w:val="20"/>
        </w:rPr>
      </w:pPr>
      <w:r w:rsidRPr="00E625D3">
        <w:rPr>
          <w:rFonts w:ascii="Segoe UI" w:hAnsi="Segoe UI" w:cs="Segoe UI"/>
          <w:color w:val="000000"/>
          <w:sz w:val="20"/>
        </w:rPr>
        <w:t>ekspertyzę mocnych i słabych stron oraz szans i zagrożeń (SWOT) w wymiarze społecznym, gospodarczym, przestrzennym i instytucjonalnym</w:t>
      </w:r>
      <w:r>
        <w:rPr>
          <w:rFonts w:ascii="Segoe UI" w:hAnsi="Segoe UI" w:cs="Segoe UI"/>
          <w:color w:val="000000"/>
          <w:sz w:val="20"/>
        </w:rPr>
        <w:t>,</w:t>
      </w:r>
      <w:r w:rsidRPr="00E625D3">
        <w:rPr>
          <w:rFonts w:ascii="Segoe UI" w:hAnsi="Segoe UI" w:cs="Segoe UI"/>
          <w:color w:val="000000"/>
          <w:sz w:val="20"/>
        </w:rPr>
        <w:t xml:space="preserve"> </w:t>
      </w:r>
    </w:p>
    <w:p w14:paraId="7A03A743" w14:textId="77777777" w:rsidR="00FB7583" w:rsidRDefault="00FB7583" w:rsidP="0004556D">
      <w:pPr>
        <w:pStyle w:val="Akapitzlist"/>
        <w:numPr>
          <w:ilvl w:val="0"/>
          <w:numId w:val="37"/>
        </w:numPr>
        <w:suppressAutoHyphens w:val="0"/>
        <w:autoSpaceDE w:val="0"/>
        <w:autoSpaceDN w:val="0"/>
        <w:adjustRightInd w:val="0"/>
        <w:spacing w:after="120"/>
        <w:ind w:left="641" w:hanging="284"/>
        <w:contextualSpacing/>
        <w:jc w:val="both"/>
        <w:rPr>
          <w:rFonts w:ascii="Segoe UI" w:hAnsi="Segoe UI" w:cs="Segoe UI"/>
          <w:color w:val="000000"/>
          <w:sz w:val="20"/>
        </w:rPr>
      </w:pPr>
      <w:r>
        <w:rPr>
          <w:rFonts w:ascii="Segoe UI" w:hAnsi="Segoe UI" w:cs="Segoe UI"/>
          <w:color w:val="000000"/>
          <w:sz w:val="20"/>
        </w:rPr>
        <w:t>wnioski z diagnozy.</w:t>
      </w:r>
    </w:p>
    <w:p w14:paraId="7934B0BE" w14:textId="77777777" w:rsidR="00FB7583" w:rsidRPr="00BA6C55" w:rsidRDefault="00FB7583" w:rsidP="00FB7583">
      <w:pPr>
        <w:pStyle w:val="Akapitzlist"/>
        <w:autoSpaceDE w:val="0"/>
        <w:autoSpaceDN w:val="0"/>
        <w:adjustRightInd w:val="0"/>
        <w:spacing w:after="120" w:line="240" w:lineRule="auto"/>
        <w:ind w:left="0"/>
        <w:jc w:val="both"/>
        <w:rPr>
          <w:rFonts w:ascii="Segoe UI" w:hAnsi="Segoe UI" w:cs="Segoe UI"/>
          <w:color w:val="000000"/>
          <w:sz w:val="10"/>
          <w:szCs w:val="10"/>
        </w:rPr>
      </w:pPr>
    </w:p>
    <w:p w14:paraId="756D6F84" w14:textId="77777777" w:rsidR="00FB7583" w:rsidRDefault="00FB7583" w:rsidP="0004556D">
      <w:pPr>
        <w:pStyle w:val="Akapitzlist"/>
        <w:numPr>
          <w:ilvl w:val="1"/>
          <w:numId w:val="52"/>
        </w:numPr>
        <w:suppressAutoHyphens w:val="0"/>
        <w:spacing w:after="0"/>
        <w:contextualSpacing/>
        <w:jc w:val="both"/>
        <w:rPr>
          <w:rFonts w:ascii="Segoe UI" w:hAnsi="Segoe UI" w:cs="Segoe UI"/>
          <w:color w:val="000000"/>
          <w:sz w:val="20"/>
        </w:rPr>
      </w:pPr>
      <w:r w:rsidRPr="00C263A2">
        <w:rPr>
          <w:rFonts w:ascii="Segoe UI" w:hAnsi="Segoe UI" w:cs="Segoe UI"/>
          <w:color w:val="000000"/>
          <w:sz w:val="20"/>
        </w:rPr>
        <w:t xml:space="preserve">Diagnoza sytuacji społeczno-gospodarczo-przestrzennej </w:t>
      </w:r>
      <w:r>
        <w:rPr>
          <w:rFonts w:ascii="Segoe UI" w:hAnsi="Segoe UI" w:cs="Segoe UI"/>
          <w:color w:val="000000"/>
          <w:sz w:val="20"/>
        </w:rPr>
        <w:t xml:space="preserve">musi być </w:t>
      </w:r>
      <w:r w:rsidRPr="00C263A2">
        <w:rPr>
          <w:rFonts w:ascii="Segoe UI" w:hAnsi="Segoe UI" w:cs="Segoe UI"/>
          <w:color w:val="000000"/>
          <w:sz w:val="20"/>
        </w:rPr>
        <w:t>opracowana i przekazana Zamawiającemu jako odrębny dokument w formie tekstowej i graficznej z uwzględnieniem m.in. map, wykresów i tabel.</w:t>
      </w:r>
    </w:p>
    <w:p w14:paraId="025C1CF5" w14:textId="77777777" w:rsidR="00FB7583" w:rsidRPr="00C6503B" w:rsidRDefault="00FB7583" w:rsidP="00FB7583">
      <w:pPr>
        <w:jc w:val="both"/>
        <w:rPr>
          <w:rFonts w:ascii="Segoe UI" w:hAnsi="Segoe UI" w:cs="Segoe UI"/>
          <w:color w:val="000000"/>
          <w:sz w:val="10"/>
          <w:szCs w:val="10"/>
        </w:rPr>
      </w:pPr>
    </w:p>
    <w:p w14:paraId="22CF9C2D" w14:textId="77777777" w:rsidR="00FB7583" w:rsidRPr="00C6503B" w:rsidRDefault="00FB7583" w:rsidP="0004556D">
      <w:pPr>
        <w:pStyle w:val="Akapitzlist"/>
        <w:numPr>
          <w:ilvl w:val="1"/>
          <w:numId w:val="52"/>
        </w:numPr>
        <w:tabs>
          <w:tab w:val="left" w:pos="284"/>
        </w:tabs>
        <w:suppressAutoHyphens w:val="0"/>
        <w:spacing w:after="0"/>
        <w:contextualSpacing/>
        <w:jc w:val="both"/>
        <w:rPr>
          <w:rFonts w:ascii="Segoe UI" w:hAnsi="Segoe UI" w:cs="Segoe UI"/>
          <w:color w:val="000000"/>
          <w:sz w:val="20"/>
        </w:rPr>
      </w:pPr>
      <w:r w:rsidRPr="00C263A2">
        <w:rPr>
          <w:rFonts w:ascii="Segoe UI" w:hAnsi="Segoe UI" w:cs="Segoe UI"/>
          <w:color w:val="000000"/>
          <w:sz w:val="20"/>
          <w:u w:val="single"/>
          <w:shd w:val="clear" w:color="auto" w:fill="FFFFFF" w:themeFill="background1"/>
        </w:rPr>
        <w:t>Wnioski z diagnozy</w:t>
      </w:r>
      <w:r w:rsidRPr="00C263A2">
        <w:rPr>
          <w:rFonts w:ascii="Segoe UI" w:hAnsi="Segoe UI" w:cs="Segoe UI"/>
          <w:color w:val="000000"/>
          <w:sz w:val="20"/>
        </w:rPr>
        <w:t xml:space="preserve"> będą stanowiły </w:t>
      </w:r>
      <w:r>
        <w:rPr>
          <w:rFonts w:ascii="Segoe UI" w:hAnsi="Segoe UI" w:cs="Segoe UI"/>
          <w:color w:val="000000"/>
          <w:sz w:val="20"/>
        </w:rPr>
        <w:t xml:space="preserve">element </w:t>
      </w:r>
      <w:r w:rsidRPr="00C263A2">
        <w:rPr>
          <w:rFonts w:ascii="Segoe UI" w:hAnsi="Segoe UI" w:cs="Segoe UI"/>
          <w:color w:val="000000"/>
          <w:sz w:val="20"/>
        </w:rPr>
        <w:t>Strategii</w:t>
      </w:r>
      <w:r>
        <w:rPr>
          <w:rFonts w:ascii="Segoe UI" w:hAnsi="Segoe UI" w:cs="Segoe UI"/>
          <w:color w:val="000000"/>
          <w:sz w:val="20"/>
        </w:rPr>
        <w:t xml:space="preserve"> KKBOF</w:t>
      </w:r>
      <w:r w:rsidRPr="00C263A2">
        <w:rPr>
          <w:rFonts w:ascii="Segoe UI" w:hAnsi="Segoe UI" w:cs="Segoe UI"/>
          <w:color w:val="000000"/>
          <w:sz w:val="20"/>
        </w:rPr>
        <w:t>.</w:t>
      </w:r>
    </w:p>
    <w:p w14:paraId="11A73488" w14:textId="77777777" w:rsidR="00FB7583" w:rsidRPr="00C6503B" w:rsidRDefault="00FB7583" w:rsidP="00FB7583">
      <w:pPr>
        <w:tabs>
          <w:tab w:val="left" w:pos="284"/>
        </w:tabs>
        <w:jc w:val="both"/>
        <w:rPr>
          <w:rFonts w:ascii="Segoe UI" w:hAnsi="Segoe UI" w:cs="Segoe UI"/>
          <w:color w:val="000000"/>
          <w:sz w:val="10"/>
          <w:szCs w:val="10"/>
        </w:rPr>
      </w:pPr>
    </w:p>
    <w:p w14:paraId="56970924" w14:textId="77777777" w:rsidR="00FB7583" w:rsidRPr="00795061" w:rsidRDefault="00FB7583" w:rsidP="0004556D">
      <w:pPr>
        <w:pStyle w:val="Akapitzlist"/>
        <w:numPr>
          <w:ilvl w:val="1"/>
          <w:numId w:val="52"/>
        </w:numPr>
        <w:tabs>
          <w:tab w:val="left" w:pos="284"/>
        </w:tabs>
        <w:suppressAutoHyphens w:val="0"/>
        <w:spacing w:after="0"/>
        <w:contextualSpacing/>
        <w:jc w:val="both"/>
        <w:rPr>
          <w:rFonts w:ascii="Segoe UI" w:hAnsi="Segoe UI" w:cs="Segoe UI"/>
          <w:color w:val="000000" w:themeColor="text1"/>
          <w:sz w:val="10"/>
          <w:szCs w:val="10"/>
        </w:rPr>
      </w:pPr>
      <w:r w:rsidRPr="00527B96">
        <w:rPr>
          <w:rFonts w:ascii="Segoe UI" w:hAnsi="Segoe UI" w:cs="Segoe UI"/>
          <w:color w:val="000000" w:themeColor="text1"/>
          <w:sz w:val="20"/>
        </w:rPr>
        <w:t xml:space="preserve">Termin opracowania Diagnozy – w </w:t>
      </w:r>
      <w:r w:rsidRPr="00546009">
        <w:rPr>
          <w:rFonts w:ascii="Segoe UI" w:hAnsi="Segoe UI" w:cs="Segoe UI"/>
          <w:color w:val="000000" w:themeColor="text1"/>
          <w:sz w:val="20"/>
        </w:rPr>
        <w:t>terminie 3 miesięcy od dnia zawarcia umowy</w:t>
      </w:r>
      <w:r>
        <w:rPr>
          <w:rFonts w:ascii="Segoe UI" w:hAnsi="Segoe UI" w:cs="Segoe UI"/>
          <w:color w:val="000000" w:themeColor="text1"/>
          <w:sz w:val="20"/>
        </w:rPr>
        <w:t>.</w:t>
      </w:r>
    </w:p>
    <w:p w14:paraId="7B468BB5" w14:textId="77777777" w:rsidR="00FB7583" w:rsidRPr="00E625D3" w:rsidRDefault="00FB7583" w:rsidP="00FB7583">
      <w:pPr>
        <w:pStyle w:val="Akapitzlist"/>
        <w:spacing w:after="0"/>
        <w:ind w:left="0"/>
        <w:jc w:val="both"/>
        <w:rPr>
          <w:rFonts w:ascii="Segoe UI" w:hAnsi="Segoe UI" w:cs="Segoe UI"/>
          <w:color w:val="000000"/>
          <w:sz w:val="20"/>
          <w:lang w:eastAsia="pl-PL"/>
        </w:rPr>
      </w:pPr>
    </w:p>
    <w:p w14:paraId="5C6A9297" w14:textId="77777777" w:rsidR="00FB7583" w:rsidRPr="00E625D3" w:rsidRDefault="00FB7583" w:rsidP="0004556D">
      <w:pPr>
        <w:pStyle w:val="Akapitzlist"/>
        <w:numPr>
          <w:ilvl w:val="1"/>
          <w:numId w:val="24"/>
        </w:numPr>
        <w:shd w:val="clear" w:color="auto" w:fill="EDEDED" w:themeFill="accent3" w:themeFillTint="33"/>
        <w:suppressAutoHyphens w:val="0"/>
        <w:spacing w:after="0"/>
        <w:ind w:left="284" w:hanging="284"/>
        <w:contextualSpacing/>
        <w:jc w:val="both"/>
        <w:rPr>
          <w:rFonts w:ascii="Segoe UI" w:hAnsi="Segoe UI" w:cs="Segoe UI"/>
          <w:b/>
          <w:bCs/>
          <w:color w:val="000000"/>
          <w:sz w:val="20"/>
          <w:lang w:eastAsia="pl-PL"/>
        </w:rPr>
      </w:pPr>
      <w:r>
        <w:rPr>
          <w:rFonts w:ascii="Segoe UI" w:hAnsi="Segoe UI" w:cs="Segoe UI"/>
          <w:b/>
          <w:bCs/>
          <w:color w:val="000000"/>
          <w:sz w:val="20"/>
          <w:lang w:eastAsia="pl-PL"/>
        </w:rPr>
        <w:lastRenderedPageBreak/>
        <w:t>Opracowanie dokumentu pt. S</w:t>
      </w:r>
      <w:r w:rsidRPr="00E625D3">
        <w:rPr>
          <w:rFonts w:ascii="Segoe UI" w:hAnsi="Segoe UI" w:cs="Segoe UI"/>
          <w:b/>
          <w:bCs/>
          <w:color w:val="000000"/>
          <w:sz w:val="20"/>
          <w:lang w:eastAsia="pl-PL"/>
        </w:rPr>
        <w:t xml:space="preserve">trategia </w:t>
      </w:r>
      <w:r>
        <w:rPr>
          <w:rFonts w:ascii="Segoe UI" w:hAnsi="Segoe UI" w:cs="Segoe UI"/>
          <w:b/>
          <w:bCs/>
          <w:color w:val="000000"/>
          <w:sz w:val="20"/>
          <w:lang w:eastAsia="pl-PL"/>
        </w:rPr>
        <w:t>rozwoju ponadlokalnego Koszali</w:t>
      </w:r>
      <w:r w:rsidRPr="00AE635D">
        <w:rPr>
          <w:rFonts w:ascii="Segoe UI" w:hAnsi="Segoe UI" w:cs="Segoe UI"/>
          <w:b/>
          <w:bCs/>
          <w:color w:val="000000"/>
          <w:sz w:val="20"/>
          <w:lang w:eastAsia="pl-PL"/>
        </w:rPr>
        <w:t>ńsko</w:t>
      </w:r>
      <w:r w:rsidRPr="00AE635D">
        <w:rPr>
          <w:rFonts w:ascii="Segoe UI" w:hAnsi="Segoe UI" w:cs="Segoe UI"/>
          <w:b/>
          <w:bCs/>
          <w:color w:val="000000"/>
          <w:sz w:val="20"/>
        </w:rPr>
        <w:t xml:space="preserve"> – </w:t>
      </w:r>
      <w:r w:rsidRPr="00AE635D">
        <w:rPr>
          <w:rFonts w:ascii="Segoe UI" w:hAnsi="Segoe UI" w:cs="Segoe UI"/>
          <w:b/>
          <w:bCs/>
          <w:color w:val="000000"/>
          <w:sz w:val="20"/>
          <w:lang w:eastAsia="pl-PL"/>
        </w:rPr>
        <w:t>Kołobrzesko</w:t>
      </w:r>
      <w:r w:rsidRPr="00AE635D">
        <w:rPr>
          <w:rFonts w:ascii="Segoe UI" w:hAnsi="Segoe UI" w:cs="Segoe UI"/>
          <w:b/>
          <w:bCs/>
          <w:color w:val="000000"/>
          <w:sz w:val="20"/>
        </w:rPr>
        <w:t xml:space="preserve"> –</w:t>
      </w:r>
      <w:r w:rsidRPr="000E4E4E">
        <w:rPr>
          <w:rFonts w:ascii="Segoe UI" w:hAnsi="Segoe UI" w:cs="Segoe UI"/>
          <w:bCs/>
          <w:color w:val="000000"/>
          <w:sz w:val="20"/>
        </w:rPr>
        <w:t xml:space="preserve"> </w:t>
      </w:r>
      <w:r>
        <w:rPr>
          <w:rFonts w:ascii="Segoe UI" w:hAnsi="Segoe UI" w:cs="Segoe UI"/>
          <w:b/>
          <w:bCs/>
          <w:color w:val="000000"/>
          <w:sz w:val="20"/>
          <w:lang w:eastAsia="pl-PL"/>
        </w:rPr>
        <w:t>Białogardzkiego Obszaru Funkcjonalnego na lata 2021-2030</w:t>
      </w:r>
      <w:r w:rsidRPr="00E625D3">
        <w:rPr>
          <w:rFonts w:ascii="Segoe UI" w:hAnsi="Segoe UI" w:cs="Segoe UI"/>
          <w:b/>
          <w:bCs/>
          <w:color w:val="000000"/>
          <w:sz w:val="20"/>
          <w:lang w:eastAsia="pl-PL"/>
        </w:rPr>
        <w:t xml:space="preserve"> </w:t>
      </w:r>
      <w:r>
        <w:rPr>
          <w:rFonts w:ascii="Segoe UI" w:hAnsi="Segoe UI" w:cs="Segoe UI"/>
          <w:b/>
          <w:bCs/>
          <w:color w:val="000000"/>
          <w:sz w:val="20"/>
          <w:lang w:eastAsia="pl-PL"/>
        </w:rPr>
        <w:t>(Strategia KKBOF)</w:t>
      </w:r>
    </w:p>
    <w:p w14:paraId="7F86A429" w14:textId="77777777" w:rsidR="00FB7583" w:rsidRPr="003829B1" w:rsidRDefault="00FB7583" w:rsidP="00FB7583">
      <w:pPr>
        <w:jc w:val="both"/>
        <w:rPr>
          <w:rFonts w:ascii="Segoe UI" w:hAnsi="Segoe UI" w:cs="Segoe UI"/>
          <w:color w:val="000000"/>
          <w:sz w:val="10"/>
          <w:szCs w:val="10"/>
          <w:lang w:eastAsia="pl-PL"/>
        </w:rPr>
      </w:pPr>
    </w:p>
    <w:p w14:paraId="6B54BC04" w14:textId="77777777" w:rsidR="00FB7583" w:rsidRDefault="00FB7583" w:rsidP="0004556D">
      <w:pPr>
        <w:pStyle w:val="Akapitzlist"/>
        <w:numPr>
          <w:ilvl w:val="1"/>
          <w:numId w:val="53"/>
        </w:numPr>
        <w:suppressAutoHyphens w:val="0"/>
        <w:spacing w:after="0"/>
        <w:ind w:left="357" w:hanging="357"/>
        <w:contextualSpacing/>
        <w:jc w:val="both"/>
        <w:rPr>
          <w:rFonts w:ascii="Segoe UI" w:hAnsi="Segoe UI" w:cs="Segoe UI"/>
          <w:color w:val="000000"/>
          <w:sz w:val="20"/>
          <w:lang w:eastAsia="pl-PL"/>
        </w:rPr>
      </w:pPr>
      <w:r w:rsidRPr="00343BBC">
        <w:rPr>
          <w:rFonts w:ascii="Segoe UI" w:hAnsi="Segoe UI" w:cs="Segoe UI"/>
          <w:color w:val="000000"/>
          <w:sz w:val="20"/>
          <w:lang w:eastAsia="pl-PL"/>
        </w:rPr>
        <w:t xml:space="preserve">Opracowanie Strategii </w:t>
      </w:r>
      <w:r>
        <w:rPr>
          <w:rFonts w:ascii="Segoe UI" w:hAnsi="Segoe UI" w:cs="Segoe UI"/>
          <w:color w:val="000000"/>
          <w:sz w:val="20"/>
          <w:lang w:eastAsia="pl-PL"/>
        </w:rPr>
        <w:t xml:space="preserve">KKBOF </w:t>
      </w:r>
      <w:r w:rsidRPr="00343BBC">
        <w:rPr>
          <w:rFonts w:ascii="Segoe UI" w:hAnsi="Segoe UI" w:cs="Segoe UI"/>
          <w:color w:val="000000"/>
          <w:sz w:val="20"/>
          <w:lang w:eastAsia="pl-PL"/>
        </w:rPr>
        <w:t>musi być zgodne m.in.</w:t>
      </w:r>
      <w:r>
        <w:rPr>
          <w:rFonts w:ascii="Segoe UI" w:hAnsi="Segoe UI" w:cs="Segoe UI"/>
          <w:color w:val="000000"/>
          <w:sz w:val="20"/>
          <w:lang w:eastAsia="pl-PL"/>
        </w:rPr>
        <w:t xml:space="preserve"> </w:t>
      </w:r>
      <w:r w:rsidRPr="00343BBC">
        <w:rPr>
          <w:rFonts w:ascii="Segoe UI" w:hAnsi="Segoe UI" w:cs="Segoe UI"/>
          <w:sz w:val="20"/>
        </w:rPr>
        <w:t xml:space="preserve">z dokumentami strategicznymi, planistycznymi wyższego szczebla (tzn. wspólnotowymi, krajowymi i regionalnymi), </w:t>
      </w:r>
      <w:r w:rsidRPr="00343BBC">
        <w:rPr>
          <w:rFonts w:ascii="Segoe UI" w:hAnsi="Segoe UI" w:cs="Segoe UI"/>
          <w:color w:val="000000"/>
          <w:sz w:val="20"/>
          <w:lang w:eastAsia="pl-PL"/>
        </w:rPr>
        <w:t>z ustawą o zasadach prowadzenia polityki rozwoju, ustawą o samorządzie gminnym, Umową partnerstwa</w:t>
      </w:r>
      <w:r>
        <w:rPr>
          <w:rFonts w:ascii="Segoe UI" w:hAnsi="Segoe UI" w:cs="Segoe UI"/>
          <w:color w:val="000000"/>
          <w:sz w:val="20"/>
          <w:lang w:eastAsia="pl-PL"/>
        </w:rPr>
        <w:t xml:space="preserve"> dla realizacji polityki spójności 2021-2027 w Polsce</w:t>
      </w:r>
      <w:r w:rsidRPr="00343BBC">
        <w:rPr>
          <w:rFonts w:ascii="Segoe UI" w:hAnsi="Segoe UI" w:cs="Segoe UI"/>
          <w:color w:val="000000"/>
          <w:sz w:val="20"/>
          <w:lang w:eastAsia="pl-PL"/>
        </w:rPr>
        <w:t xml:space="preserve"> (projekt bądź zatwierdzony dokument), Koncepcją Przestrzennego Zagospodarowania Kraju 2030, Strategią Województwa Zachodniopomorskiego do roku 2030, </w:t>
      </w:r>
      <w:r>
        <w:rPr>
          <w:rFonts w:ascii="Segoe UI" w:hAnsi="Segoe UI" w:cs="Segoe UI"/>
          <w:color w:val="000000"/>
          <w:sz w:val="20"/>
          <w:lang w:eastAsia="pl-PL"/>
        </w:rPr>
        <w:t xml:space="preserve">Krajową Polityką Miejską, </w:t>
      </w:r>
      <w:r w:rsidRPr="00343BBC">
        <w:rPr>
          <w:rFonts w:ascii="Segoe UI" w:hAnsi="Segoe UI" w:cs="Segoe UI"/>
          <w:color w:val="000000"/>
          <w:sz w:val="20"/>
          <w:lang w:eastAsia="pl-PL"/>
        </w:rPr>
        <w:t>strategiami gmin i powiatów</w:t>
      </w:r>
      <w:r>
        <w:rPr>
          <w:rFonts w:ascii="Segoe UI" w:hAnsi="Segoe UI" w:cs="Segoe UI"/>
          <w:color w:val="000000"/>
          <w:sz w:val="20"/>
          <w:lang w:eastAsia="pl-PL"/>
        </w:rPr>
        <w:t xml:space="preserve"> z obszaru KKBOF</w:t>
      </w:r>
      <w:r w:rsidRPr="00343BBC">
        <w:rPr>
          <w:rFonts w:ascii="Segoe UI" w:hAnsi="Segoe UI" w:cs="Segoe UI"/>
          <w:color w:val="000000"/>
          <w:sz w:val="20"/>
          <w:lang w:eastAsia="pl-PL"/>
        </w:rPr>
        <w:t>,</w:t>
      </w:r>
      <w:r>
        <w:rPr>
          <w:rFonts w:ascii="Segoe UI" w:hAnsi="Segoe UI" w:cs="Segoe UI"/>
          <w:color w:val="000000"/>
          <w:sz w:val="20"/>
          <w:lang w:eastAsia="pl-PL"/>
        </w:rPr>
        <w:t xml:space="preserve"> Strategią ZIT KKBOF, </w:t>
      </w:r>
      <w:r w:rsidRPr="00343BBC">
        <w:rPr>
          <w:rFonts w:ascii="Segoe UI" w:hAnsi="Segoe UI" w:cs="Segoe UI"/>
          <w:color w:val="000000"/>
          <w:sz w:val="20"/>
          <w:lang w:eastAsia="pl-PL"/>
        </w:rPr>
        <w:t xml:space="preserve"> innymi przepisami prawa</w:t>
      </w:r>
      <w:r>
        <w:rPr>
          <w:rFonts w:ascii="Segoe UI" w:hAnsi="Segoe UI" w:cs="Segoe UI"/>
          <w:color w:val="000000"/>
          <w:sz w:val="20"/>
          <w:lang w:eastAsia="pl-PL"/>
        </w:rPr>
        <w:t xml:space="preserve"> </w:t>
      </w:r>
      <w:r w:rsidRPr="00343BBC">
        <w:rPr>
          <w:rFonts w:ascii="Segoe UI" w:hAnsi="Segoe UI" w:cs="Segoe UI"/>
          <w:color w:val="000000"/>
          <w:sz w:val="20"/>
          <w:lang w:eastAsia="pl-PL"/>
        </w:rPr>
        <w:t>/</w:t>
      </w:r>
      <w:r>
        <w:rPr>
          <w:rFonts w:ascii="Segoe UI" w:hAnsi="Segoe UI" w:cs="Segoe UI"/>
          <w:color w:val="000000"/>
          <w:sz w:val="20"/>
          <w:lang w:eastAsia="pl-PL"/>
        </w:rPr>
        <w:t xml:space="preserve"> </w:t>
      </w:r>
      <w:r w:rsidRPr="00343BBC">
        <w:rPr>
          <w:rFonts w:ascii="Segoe UI" w:hAnsi="Segoe UI" w:cs="Segoe UI"/>
          <w:color w:val="000000"/>
          <w:sz w:val="20"/>
          <w:lang w:eastAsia="pl-PL"/>
        </w:rPr>
        <w:t>wytycznymi regulującymi opracowanie dokumentów strategicznych</w:t>
      </w:r>
      <w:r>
        <w:rPr>
          <w:rFonts w:ascii="Segoe UI" w:hAnsi="Segoe UI" w:cs="Segoe UI"/>
          <w:color w:val="000000"/>
          <w:sz w:val="20"/>
          <w:lang w:eastAsia="pl-PL"/>
        </w:rPr>
        <w:t xml:space="preserve"> </w:t>
      </w:r>
      <w:r w:rsidRPr="00343BBC">
        <w:rPr>
          <w:rFonts w:ascii="Segoe UI" w:hAnsi="Segoe UI" w:cs="Segoe UI"/>
          <w:color w:val="000000"/>
          <w:sz w:val="20"/>
          <w:lang w:eastAsia="pl-PL"/>
        </w:rPr>
        <w:t xml:space="preserve">oraz założeniami Nowego </w:t>
      </w:r>
      <w:r>
        <w:rPr>
          <w:rFonts w:ascii="Segoe UI" w:hAnsi="Segoe UI" w:cs="Segoe UI"/>
          <w:color w:val="000000"/>
          <w:sz w:val="20"/>
          <w:lang w:eastAsia="pl-PL"/>
        </w:rPr>
        <w:t xml:space="preserve">Europejskiego Zielonego Ładu i </w:t>
      </w:r>
      <w:r w:rsidRPr="00D333A5">
        <w:rPr>
          <w:rFonts w:ascii="Segoe UI" w:hAnsi="Segoe UI" w:cs="Segoe UI"/>
          <w:color w:val="000000"/>
          <w:sz w:val="20"/>
          <w:lang w:eastAsia="pl-PL"/>
        </w:rPr>
        <w:t xml:space="preserve">Europejskiego </w:t>
      </w:r>
      <w:r w:rsidRPr="00D333A5">
        <w:rPr>
          <w:rFonts w:ascii="Segoe UI" w:hAnsi="Segoe UI" w:cs="Segoe UI"/>
          <w:sz w:val="20"/>
        </w:rPr>
        <w:t>Bauhaus</w:t>
      </w:r>
      <w:r w:rsidRPr="00D333A5">
        <w:rPr>
          <w:rFonts w:ascii="Segoe UI" w:hAnsi="Segoe UI" w:cs="Segoe UI"/>
          <w:color w:val="000000"/>
          <w:sz w:val="20"/>
          <w:lang w:eastAsia="pl-PL"/>
        </w:rPr>
        <w:t xml:space="preserve"> przy planowaniu</w:t>
      </w:r>
      <w:r w:rsidRPr="00343BBC">
        <w:rPr>
          <w:rFonts w:ascii="Segoe UI" w:hAnsi="Segoe UI" w:cs="Segoe UI"/>
          <w:color w:val="000000"/>
          <w:sz w:val="20"/>
          <w:lang w:eastAsia="pl-PL"/>
        </w:rPr>
        <w:t xml:space="preserve"> wizji obszaru KKBOF. </w:t>
      </w:r>
    </w:p>
    <w:p w14:paraId="2CBDE0DD" w14:textId="77777777" w:rsidR="00FB7583" w:rsidRPr="0082174A" w:rsidRDefault="00FB7583" w:rsidP="00FB7583">
      <w:pPr>
        <w:pStyle w:val="Akapitzlist"/>
        <w:spacing w:after="0" w:line="240" w:lineRule="auto"/>
        <w:ind w:left="357" w:hanging="357"/>
        <w:jc w:val="both"/>
        <w:rPr>
          <w:rFonts w:ascii="Segoe UI" w:hAnsi="Segoe UI" w:cs="Segoe UI"/>
          <w:color w:val="000000"/>
          <w:sz w:val="10"/>
          <w:szCs w:val="10"/>
          <w:lang w:eastAsia="pl-PL"/>
        </w:rPr>
      </w:pPr>
    </w:p>
    <w:p w14:paraId="0B68380F" w14:textId="77777777" w:rsidR="00FB7583" w:rsidRPr="00D333A5" w:rsidRDefault="00FB7583" w:rsidP="00FB7583">
      <w:pPr>
        <w:pStyle w:val="Akapitzlist"/>
        <w:spacing w:after="0"/>
        <w:ind w:left="357" w:hanging="357"/>
        <w:jc w:val="both"/>
        <w:rPr>
          <w:rStyle w:val="Hipercze"/>
          <w:rFonts w:ascii="Segoe UI" w:hAnsi="Segoe UI" w:cs="Segoe UI"/>
          <w:sz w:val="20"/>
          <w:lang w:eastAsia="pl-PL"/>
        </w:rPr>
      </w:pPr>
      <w:r>
        <w:rPr>
          <w:rFonts w:ascii="Segoe UI" w:hAnsi="Segoe UI" w:cs="Segoe UI"/>
          <w:color w:val="000000"/>
          <w:sz w:val="20"/>
          <w:lang w:eastAsia="pl-PL"/>
        </w:rPr>
        <w:t>2</w:t>
      </w:r>
      <w:r w:rsidRPr="00F87E88">
        <w:rPr>
          <w:rFonts w:ascii="Segoe UI" w:hAnsi="Segoe UI" w:cs="Segoe UI"/>
          <w:color w:val="000000"/>
          <w:sz w:val="20"/>
          <w:lang w:eastAsia="pl-PL"/>
        </w:rPr>
        <w:t xml:space="preserve">.2. Przy opracowaniu należy </w:t>
      </w:r>
      <w:r w:rsidRPr="0023474E">
        <w:rPr>
          <w:rFonts w:ascii="Segoe UI" w:hAnsi="Segoe UI" w:cs="Segoe UI"/>
          <w:color w:val="000000"/>
          <w:sz w:val="20"/>
          <w:lang w:eastAsia="pl-PL"/>
        </w:rPr>
        <w:t xml:space="preserve">się posiłkować opracowaniem Ministerstwa Funduszy i Polityki Regionalnej pn. „Strategia rozwoju gminy. Poradnik praktyczny”, </w:t>
      </w:r>
      <w:r w:rsidRPr="0023474E">
        <w:rPr>
          <w:rFonts w:ascii="Segoe UI" w:hAnsi="Segoe UI" w:cs="Segoe UI"/>
          <w:sz w:val="20"/>
        </w:rPr>
        <w:t xml:space="preserve">ISBN: 978-83-7610-708-0 dostępnym pod </w:t>
      </w:r>
      <w:r w:rsidRPr="00D333A5">
        <w:rPr>
          <w:rFonts w:ascii="Segoe UI" w:hAnsi="Segoe UI" w:cs="Segoe UI"/>
          <w:sz w:val="20"/>
        </w:rPr>
        <w:t xml:space="preserve">linkiem: </w:t>
      </w:r>
      <w:hyperlink r:id="rId10" w:history="1">
        <w:r w:rsidRPr="00D333A5">
          <w:rPr>
            <w:rStyle w:val="Hipercze"/>
            <w:rFonts w:ascii="Segoe UI" w:hAnsi="Segoe UI" w:cs="Segoe UI"/>
            <w:sz w:val="20"/>
            <w:lang w:eastAsia="pl-PL"/>
          </w:rPr>
          <w:t>https://www.gov.pl/web/fundusze-regiony/strategia-rozwoju-gminy</w:t>
        </w:r>
      </w:hyperlink>
      <w:r w:rsidRPr="00D333A5">
        <w:rPr>
          <w:rStyle w:val="Hipercze"/>
          <w:rFonts w:ascii="Segoe UI" w:hAnsi="Segoe UI" w:cs="Segoe UI"/>
          <w:sz w:val="20"/>
          <w:lang w:eastAsia="pl-PL"/>
        </w:rPr>
        <w:t>.</w:t>
      </w:r>
    </w:p>
    <w:p w14:paraId="383B4CA6" w14:textId="77777777" w:rsidR="00FB7583" w:rsidRPr="0082174A" w:rsidRDefault="00FB7583" w:rsidP="00FB7583">
      <w:pPr>
        <w:pStyle w:val="Akapitzlist"/>
        <w:spacing w:after="0" w:line="240" w:lineRule="auto"/>
        <w:ind w:left="357" w:hanging="357"/>
        <w:jc w:val="both"/>
        <w:rPr>
          <w:rFonts w:ascii="Segoe UI" w:hAnsi="Segoe UI" w:cs="Segoe UI"/>
          <w:color w:val="000000"/>
          <w:sz w:val="10"/>
          <w:szCs w:val="10"/>
          <w:lang w:eastAsia="pl-PL"/>
        </w:rPr>
      </w:pPr>
    </w:p>
    <w:p w14:paraId="55F854CB" w14:textId="77777777" w:rsidR="00FB7583" w:rsidRPr="00EC2B90" w:rsidRDefault="00FB7583" w:rsidP="0004556D">
      <w:pPr>
        <w:pStyle w:val="Akapitzlist"/>
        <w:numPr>
          <w:ilvl w:val="1"/>
          <w:numId w:val="54"/>
        </w:numPr>
        <w:tabs>
          <w:tab w:val="left" w:pos="378"/>
        </w:tabs>
        <w:suppressAutoHyphens w:val="0"/>
        <w:spacing w:after="0"/>
        <w:ind w:left="357" w:hanging="357"/>
        <w:contextualSpacing/>
        <w:jc w:val="both"/>
        <w:rPr>
          <w:rFonts w:ascii="Segoe UI" w:hAnsi="Segoe UI" w:cs="Segoe UI"/>
          <w:color w:val="000000" w:themeColor="text1"/>
          <w:sz w:val="20"/>
          <w:lang w:eastAsia="pl-PL"/>
        </w:rPr>
      </w:pPr>
      <w:r w:rsidRPr="00EC2B90">
        <w:rPr>
          <w:rFonts w:ascii="Segoe UI" w:hAnsi="Segoe UI" w:cs="Segoe UI"/>
          <w:color w:val="000000" w:themeColor="text1"/>
          <w:sz w:val="20"/>
          <w:lang w:eastAsia="pl-PL"/>
        </w:rPr>
        <w:t xml:space="preserve">Strategia KKBOF będzie syntetycznym dokumentem. </w:t>
      </w:r>
    </w:p>
    <w:p w14:paraId="32D9DD71" w14:textId="77777777" w:rsidR="00FB7583" w:rsidRPr="0082174A" w:rsidRDefault="00FB7583" w:rsidP="00FB7583">
      <w:pPr>
        <w:pStyle w:val="Akapitzlist"/>
        <w:spacing w:after="0" w:line="240" w:lineRule="auto"/>
        <w:ind w:left="357" w:hanging="357"/>
        <w:jc w:val="both"/>
        <w:rPr>
          <w:rFonts w:ascii="Segoe UI" w:hAnsi="Segoe UI" w:cs="Segoe UI"/>
          <w:color w:val="000000"/>
          <w:sz w:val="10"/>
          <w:szCs w:val="10"/>
          <w:lang w:eastAsia="pl-PL"/>
        </w:rPr>
      </w:pPr>
    </w:p>
    <w:p w14:paraId="6B110EE4" w14:textId="77777777" w:rsidR="00FB7583" w:rsidRDefault="00FB7583" w:rsidP="0004556D">
      <w:pPr>
        <w:pStyle w:val="Akapitzlist"/>
        <w:numPr>
          <w:ilvl w:val="1"/>
          <w:numId w:val="54"/>
        </w:numPr>
        <w:suppressAutoHyphens w:val="0"/>
        <w:autoSpaceDE w:val="0"/>
        <w:autoSpaceDN w:val="0"/>
        <w:adjustRightInd w:val="0"/>
        <w:spacing w:after="0"/>
        <w:ind w:left="357" w:hanging="357"/>
        <w:contextualSpacing/>
        <w:jc w:val="both"/>
        <w:rPr>
          <w:rFonts w:ascii="Segoe UI" w:hAnsi="Segoe UI" w:cs="Segoe UI"/>
          <w:color w:val="000000" w:themeColor="text1"/>
          <w:sz w:val="20"/>
        </w:rPr>
      </w:pPr>
      <w:r w:rsidRPr="00343BBC">
        <w:rPr>
          <w:rFonts w:ascii="Segoe UI" w:hAnsi="Segoe UI" w:cs="Segoe UI"/>
          <w:color w:val="000000" w:themeColor="text1"/>
          <w:sz w:val="20"/>
        </w:rPr>
        <w:t xml:space="preserve">Strategia </w:t>
      </w:r>
      <w:r>
        <w:rPr>
          <w:rFonts w:ascii="Segoe UI" w:hAnsi="Segoe UI" w:cs="Segoe UI"/>
          <w:color w:val="000000" w:themeColor="text1"/>
          <w:sz w:val="20"/>
        </w:rPr>
        <w:t xml:space="preserve">KKBOF </w:t>
      </w:r>
      <w:r w:rsidRPr="00343BBC">
        <w:rPr>
          <w:rFonts w:ascii="Segoe UI" w:hAnsi="Segoe UI" w:cs="Segoe UI"/>
          <w:color w:val="000000" w:themeColor="text1"/>
          <w:sz w:val="20"/>
        </w:rPr>
        <w:t xml:space="preserve">będzie dokumentem umożliwiającym ubieganie się i pozyskanie dofinansowania projektów ze środków zewnętrznych.  </w:t>
      </w:r>
    </w:p>
    <w:p w14:paraId="08752EAD" w14:textId="77777777" w:rsidR="00FB7583" w:rsidRPr="0082174A" w:rsidRDefault="00FB7583" w:rsidP="00FB7583">
      <w:pPr>
        <w:autoSpaceDE w:val="0"/>
        <w:autoSpaceDN w:val="0"/>
        <w:adjustRightInd w:val="0"/>
        <w:ind w:left="357" w:hanging="357"/>
        <w:jc w:val="both"/>
        <w:rPr>
          <w:rFonts w:ascii="Segoe UI" w:hAnsi="Segoe UI" w:cs="Segoe UI"/>
          <w:color w:val="000000" w:themeColor="text1"/>
          <w:sz w:val="10"/>
          <w:szCs w:val="10"/>
        </w:rPr>
      </w:pPr>
    </w:p>
    <w:p w14:paraId="128C616A" w14:textId="77777777" w:rsidR="00FB7583" w:rsidRPr="00343BBC" w:rsidRDefault="00FB7583" w:rsidP="0004556D">
      <w:pPr>
        <w:pStyle w:val="Akapitzlist"/>
        <w:numPr>
          <w:ilvl w:val="1"/>
          <w:numId w:val="54"/>
        </w:numPr>
        <w:tabs>
          <w:tab w:val="left" w:pos="567"/>
        </w:tabs>
        <w:suppressAutoHyphens w:val="0"/>
        <w:spacing w:after="0"/>
        <w:ind w:left="357" w:hanging="357"/>
        <w:contextualSpacing/>
        <w:jc w:val="both"/>
        <w:rPr>
          <w:rFonts w:ascii="Segoe UI" w:hAnsi="Segoe UI" w:cs="Segoe UI"/>
          <w:color w:val="000000" w:themeColor="text1"/>
          <w:sz w:val="20"/>
        </w:rPr>
      </w:pPr>
      <w:r w:rsidRPr="00343BBC">
        <w:rPr>
          <w:rFonts w:ascii="Segoe UI" w:hAnsi="Segoe UI" w:cs="Segoe UI"/>
          <w:color w:val="000000" w:themeColor="text1"/>
          <w:sz w:val="20"/>
        </w:rPr>
        <w:t xml:space="preserve">Zgodnie z ustawą o samorządzie gminnym Strategia KKBOF </w:t>
      </w:r>
      <w:r>
        <w:rPr>
          <w:rFonts w:ascii="Segoe UI" w:hAnsi="Segoe UI" w:cs="Segoe UI"/>
          <w:color w:val="000000" w:themeColor="text1"/>
          <w:sz w:val="20"/>
        </w:rPr>
        <w:t xml:space="preserve">będzie </w:t>
      </w:r>
      <w:r w:rsidRPr="00343BBC">
        <w:rPr>
          <w:rFonts w:ascii="Segoe UI" w:hAnsi="Segoe UI" w:cs="Segoe UI"/>
          <w:color w:val="000000" w:themeColor="text1"/>
          <w:sz w:val="20"/>
        </w:rPr>
        <w:t>zawiera</w:t>
      </w:r>
      <w:r>
        <w:rPr>
          <w:rFonts w:ascii="Segoe UI" w:hAnsi="Segoe UI" w:cs="Segoe UI"/>
          <w:color w:val="000000" w:themeColor="text1"/>
          <w:sz w:val="20"/>
        </w:rPr>
        <w:t>ć</w:t>
      </w:r>
      <w:r w:rsidRPr="00343BBC">
        <w:rPr>
          <w:rFonts w:ascii="Segoe UI" w:hAnsi="Segoe UI" w:cs="Segoe UI"/>
          <w:color w:val="000000" w:themeColor="text1"/>
          <w:sz w:val="20"/>
        </w:rPr>
        <w:t>:</w:t>
      </w:r>
    </w:p>
    <w:p w14:paraId="2E81ECAF" w14:textId="77777777" w:rsidR="00FB7583" w:rsidRPr="007578FC"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1569E3">
        <w:rPr>
          <w:rFonts w:ascii="Segoe UI" w:hAnsi="Segoe UI" w:cs="Segoe UI"/>
          <w:color w:val="000000" w:themeColor="text1"/>
          <w:sz w:val="20"/>
        </w:rPr>
        <w:t>wnioski z diagnozy, o której mowa w art. 10a ust</w:t>
      </w:r>
      <w:r w:rsidRPr="007578FC">
        <w:rPr>
          <w:rFonts w:ascii="Segoe UI" w:hAnsi="Segoe UI" w:cs="Segoe UI"/>
          <w:color w:val="000000" w:themeColor="text1"/>
          <w:sz w:val="20"/>
        </w:rPr>
        <w:t>. 1 ustawy z dnia 6 grudnia 2006 r. o zasadach prowadzenia polityki rozwoju</w:t>
      </w:r>
      <w:r>
        <w:rPr>
          <w:rFonts w:ascii="Segoe UI" w:hAnsi="Segoe UI" w:cs="Segoe UI"/>
          <w:color w:val="000000" w:themeColor="text1"/>
          <w:sz w:val="20"/>
        </w:rPr>
        <w:t>,</w:t>
      </w:r>
      <w:r w:rsidRPr="007578FC">
        <w:rPr>
          <w:rFonts w:ascii="Segoe UI" w:hAnsi="Segoe UI" w:cs="Segoe UI"/>
          <w:color w:val="000000" w:themeColor="text1"/>
          <w:sz w:val="20"/>
        </w:rPr>
        <w:t xml:space="preserve"> przygotowanej na potrzeby </w:t>
      </w:r>
      <w:r>
        <w:rPr>
          <w:rFonts w:ascii="Segoe UI" w:hAnsi="Segoe UI" w:cs="Segoe UI"/>
          <w:color w:val="000000" w:themeColor="text1"/>
          <w:sz w:val="20"/>
        </w:rPr>
        <w:t>opracowania S</w:t>
      </w:r>
      <w:r w:rsidRPr="007578FC">
        <w:rPr>
          <w:rFonts w:ascii="Segoe UI" w:hAnsi="Segoe UI" w:cs="Segoe UI"/>
          <w:color w:val="000000" w:themeColor="text1"/>
          <w:sz w:val="20"/>
        </w:rPr>
        <w:t>trategii</w:t>
      </w:r>
      <w:r>
        <w:rPr>
          <w:rFonts w:ascii="Segoe UI" w:hAnsi="Segoe UI" w:cs="Segoe UI"/>
          <w:color w:val="000000" w:themeColor="text1"/>
          <w:sz w:val="20"/>
        </w:rPr>
        <w:t xml:space="preserve"> KKBOF;</w:t>
      </w:r>
      <w:r w:rsidRPr="007578FC">
        <w:rPr>
          <w:rFonts w:ascii="Segoe UI" w:hAnsi="Segoe UI" w:cs="Segoe UI"/>
          <w:color w:val="000000" w:themeColor="text1"/>
          <w:sz w:val="20"/>
        </w:rPr>
        <w:t xml:space="preserve"> </w:t>
      </w:r>
    </w:p>
    <w:p w14:paraId="4961D2DC" w14:textId="77777777" w:rsidR="00FB7583" w:rsidRPr="007578FC"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7578FC">
        <w:rPr>
          <w:rFonts w:ascii="Segoe UI" w:hAnsi="Segoe UI" w:cs="Segoe UI"/>
          <w:color w:val="000000" w:themeColor="text1"/>
          <w:sz w:val="20"/>
        </w:rPr>
        <w:t>cele strategiczne rozwoju w wymiarze społecznym, gospodarczym i przestrzennym;</w:t>
      </w:r>
    </w:p>
    <w:p w14:paraId="48E3213B" w14:textId="77777777" w:rsidR="00FB7583" w:rsidRPr="007578FC"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7578FC">
        <w:rPr>
          <w:rFonts w:ascii="Segoe UI" w:hAnsi="Segoe UI" w:cs="Segoe UI"/>
          <w:color w:val="000000" w:themeColor="text1"/>
          <w:sz w:val="20"/>
        </w:rPr>
        <w:t>kierunki działań podejmowanych dla osiągnięcia celów strategicznych;</w:t>
      </w:r>
    </w:p>
    <w:p w14:paraId="4C7EB012" w14:textId="77777777" w:rsidR="00FB7583" w:rsidRPr="00E625D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E625D3">
        <w:rPr>
          <w:rFonts w:ascii="Segoe UI" w:hAnsi="Segoe UI" w:cs="Segoe UI"/>
          <w:color w:val="000000" w:themeColor="text1"/>
          <w:sz w:val="20"/>
        </w:rPr>
        <w:t xml:space="preserve">oczekiwane </w:t>
      </w:r>
      <w:r w:rsidRPr="00573444">
        <w:rPr>
          <w:rFonts w:ascii="Segoe UI" w:hAnsi="Segoe UI" w:cs="Segoe UI"/>
          <w:color w:val="000000" w:themeColor="text1"/>
          <w:sz w:val="20"/>
        </w:rPr>
        <w:t xml:space="preserve">rezultaty planowanych działań, w tym </w:t>
      </w:r>
      <w:r w:rsidRPr="00E625D3">
        <w:rPr>
          <w:rFonts w:ascii="Segoe UI" w:hAnsi="Segoe UI" w:cs="Segoe UI"/>
          <w:color w:val="000000" w:themeColor="text1"/>
          <w:sz w:val="20"/>
        </w:rPr>
        <w:t>w wymiarze przestrzennym, oraz wskaźniki ich osiągnięcia;</w:t>
      </w:r>
    </w:p>
    <w:p w14:paraId="33358200" w14:textId="77777777" w:rsidR="00FB7583" w:rsidRPr="00F453ED"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7316E6">
        <w:rPr>
          <w:rFonts w:ascii="Segoe UI" w:hAnsi="Segoe UI" w:cs="Segoe UI"/>
          <w:color w:val="000000" w:themeColor="text1"/>
          <w:sz w:val="20"/>
        </w:rPr>
        <w:t>model struktury funkcjonalno-przestrzennej</w:t>
      </w:r>
      <w:r>
        <w:rPr>
          <w:rFonts w:ascii="Segoe UI" w:hAnsi="Segoe UI" w:cs="Segoe UI"/>
          <w:color w:val="000000" w:themeColor="text1"/>
          <w:sz w:val="20"/>
        </w:rPr>
        <w:t xml:space="preserve"> dla</w:t>
      </w:r>
      <w:r w:rsidRPr="007316E6">
        <w:rPr>
          <w:rFonts w:ascii="Segoe UI" w:hAnsi="Segoe UI" w:cs="Segoe UI"/>
          <w:color w:val="000000" w:themeColor="text1"/>
          <w:sz w:val="20"/>
        </w:rPr>
        <w:t xml:space="preserve"> obszaru KKBOF</w:t>
      </w:r>
      <w:r>
        <w:rPr>
          <w:rFonts w:ascii="Segoe UI" w:hAnsi="Segoe UI" w:cs="Segoe UI"/>
          <w:color w:val="000000" w:themeColor="text1"/>
          <w:sz w:val="20"/>
        </w:rPr>
        <w:t xml:space="preserve"> w </w:t>
      </w:r>
      <w:r w:rsidRPr="007316E6">
        <w:rPr>
          <w:rFonts w:ascii="Segoe UI" w:hAnsi="Segoe UI" w:cs="Segoe UI"/>
          <w:color w:val="000000" w:themeColor="text1"/>
          <w:sz w:val="20"/>
        </w:rPr>
        <w:t>form</w:t>
      </w:r>
      <w:r>
        <w:rPr>
          <w:rFonts w:ascii="Segoe UI" w:hAnsi="Segoe UI" w:cs="Segoe UI"/>
          <w:color w:val="000000" w:themeColor="text1"/>
          <w:sz w:val="20"/>
        </w:rPr>
        <w:t>ie</w:t>
      </w:r>
      <w:r w:rsidRPr="007316E6">
        <w:rPr>
          <w:rFonts w:ascii="Segoe UI" w:hAnsi="Segoe UI" w:cs="Segoe UI"/>
          <w:color w:val="000000" w:themeColor="text1"/>
          <w:sz w:val="20"/>
        </w:rPr>
        <w:t xml:space="preserve"> graficzn</w:t>
      </w:r>
      <w:r>
        <w:rPr>
          <w:rFonts w:ascii="Segoe UI" w:hAnsi="Segoe UI" w:cs="Segoe UI"/>
          <w:color w:val="000000" w:themeColor="text1"/>
          <w:sz w:val="20"/>
        </w:rPr>
        <w:t xml:space="preserve">ej </w:t>
      </w:r>
      <w:r w:rsidRPr="007316E6">
        <w:rPr>
          <w:rFonts w:ascii="Segoe UI" w:hAnsi="Segoe UI" w:cs="Segoe UI"/>
          <w:color w:val="000000" w:themeColor="text1"/>
          <w:sz w:val="20"/>
        </w:rPr>
        <w:t>i opisow</w:t>
      </w:r>
      <w:r>
        <w:rPr>
          <w:rFonts w:ascii="Segoe UI" w:hAnsi="Segoe UI" w:cs="Segoe UI"/>
          <w:color w:val="000000" w:themeColor="text1"/>
          <w:sz w:val="20"/>
        </w:rPr>
        <w:t>ej</w:t>
      </w:r>
      <w:r w:rsidRPr="007316E6">
        <w:rPr>
          <w:rFonts w:ascii="Segoe UI" w:hAnsi="Segoe UI" w:cs="Segoe UI"/>
          <w:color w:val="000000" w:themeColor="text1"/>
          <w:sz w:val="20"/>
        </w:rPr>
        <w:t xml:space="preserve">, który będzie przedstawiał długookresową strategiczną wizję rozwoju gmin i powiatów znajdujących się </w:t>
      </w:r>
      <w:r>
        <w:rPr>
          <w:rFonts w:ascii="Segoe UI" w:hAnsi="Segoe UI" w:cs="Segoe UI"/>
          <w:color w:val="000000" w:themeColor="text1"/>
          <w:sz w:val="20"/>
        </w:rPr>
        <w:t>na</w:t>
      </w:r>
      <w:r w:rsidRPr="007316E6">
        <w:rPr>
          <w:rFonts w:ascii="Segoe UI" w:hAnsi="Segoe UI" w:cs="Segoe UI"/>
          <w:color w:val="000000" w:themeColor="text1"/>
          <w:sz w:val="20"/>
        </w:rPr>
        <w:t xml:space="preserve"> obszarze KKBOF</w:t>
      </w:r>
      <w:r>
        <w:rPr>
          <w:rFonts w:ascii="Segoe UI" w:hAnsi="Segoe UI" w:cs="Segoe UI"/>
          <w:color w:val="000000" w:themeColor="text1"/>
          <w:sz w:val="20"/>
        </w:rPr>
        <w:t>,</w:t>
      </w:r>
      <w:r w:rsidRPr="007316E6">
        <w:rPr>
          <w:rFonts w:ascii="Segoe UI" w:hAnsi="Segoe UI" w:cs="Segoe UI"/>
          <w:color w:val="000000" w:themeColor="text1"/>
          <w:sz w:val="20"/>
        </w:rPr>
        <w:t xml:space="preserve"> wynikającą z uwarunkowań związanych z położeniem geograficznym obszaru, trendami rozwojowymi (zarówno globalnymi – np. demograficznymi, klimatycznymi czy </w:t>
      </w:r>
      <w:r w:rsidRPr="00121AA0">
        <w:rPr>
          <w:rFonts w:ascii="Segoe UI" w:hAnsi="Segoe UI" w:cs="Segoe UI"/>
          <w:color w:val="000000" w:themeColor="text1"/>
          <w:sz w:val="20"/>
        </w:rPr>
        <w:t xml:space="preserve">technologicznymi, jak i tymi specyficznymi dla regionu i obszaru) oraz kierunki oczekiwanych zmian gospodarczych, społecznych i przestrzennych będących </w:t>
      </w:r>
      <w:r w:rsidRPr="00F453ED">
        <w:rPr>
          <w:rFonts w:ascii="Segoe UI" w:hAnsi="Segoe UI" w:cs="Segoe UI"/>
          <w:color w:val="000000" w:themeColor="text1"/>
          <w:sz w:val="20"/>
        </w:rPr>
        <w:t xml:space="preserve">wynikiem realizacji </w:t>
      </w:r>
      <w:r>
        <w:rPr>
          <w:rFonts w:ascii="Segoe UI" w:hAnsi="Segoe UI" w:cs="Segoe UI"/>
          <w:color w:val="000000" w:themeColor="text1"/>
          <w:sz w:val="20"/>
        </w:rPr>
        <w:t>S</w:t>
      </w:r>
      <w:r w:rsidRPr="00F453ED">
        <w:rPr>
          <w:rFonts w:ascii="Segoe UI" w:hAnsi="Segoe UI" w:cs="Segoe UI"/>
          <w:color w:val="000000" w:themeColor="text1"/>
          <w:sz w:val="20"/>
        </w:rPr>
        <w:t>trategii</w:t>
      </w:r>
      <w:r>
        <w:rPr>
          <w:rFonts w:ascii="Segoe UI" w:hAnsi="Segoe UI" w:cs="Segoe UI"/>
          <w:color w:val="000000" w:themeColor="text1"/>
          <w:sz w:val="20"/>
        </w:rPr>
        <w:t xml:space="preserve"> KKBOF;</w:t>
      </w:r>
    </w:p>
    <w:p w14:paraId="26C8FD36" w14:textId="77777777" w:rsidR="00FB7583" w:rsidRPr="00A86176"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F453ED">
        <w:rPr>
          <w:rFonts w:ascii="Segoe UI" w:hAnsi="Segoe UI" w:cs="Segoe UI"/>
          <w:color w:val="000000" w:themeColor="text1"/>
          <w:sz w:val="20"/>
        </w:rPr>
        <w:t xml:space="preserve">na podstawie modelu będzie można określić i zdelimitować odpowiednio strategiczne działania i obszary, które będą podstawą </w:t>
      </w:r>
      <w:r w:rsidRPr="00A86176">
        <w:rPr>
          <w:rFonts w:ascii="Segoe UI" w:hAnsi="Segoe UI" w:cs="Segoe UI"/>
          <w:color w:val="000000" w:themeColor="text1"/>
          <w:sz w:val="20"/>
        </w:rPr>
        <w:t>wzmacniania potencjałów oraz zapobiegania zjawiskom negatywnym i konfliktogennym oraz będą wskazane obszary strategicznej interwencji,</w:t>
      </w:r>
    </w:p>
    <w:p w14:paraId="07A6D7D6" w14:textId="77777777" w:rsidR="00FB7583" w:rsidRPr="00F453ED"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A86176">
        <w:rPr>
          <w:rFonts w:ascii="Segoe UI" w:hAnsi="Segoe UI" w:cs="Segoe UI"/>
          <w:color w:val="000000" w:themeColor="text1"/>
          <w:sz w:val="20"/>
        </w:rPr>
        <w:t>wymagany zakres i zawartość modelu struktury funkcjonalno</w:t>
      </w:r>
      <w:r w:rsidRPr="00F453ED">
        <w:rPr>
          <w:rFonts w:ascii="Segoe UI" w:hAnsi="Segoe UI" w:cs="Segoe UI"/>
          <w:color w:val="000000" w:themeColor="text1"/>
          <w:sz w:val="20"/>
        </w:rPr>
        <w:t>-przestrzennej:</w:t>
      </w:r>
    </w:p>
    <w:p w14:paraId="26B2F0B4" w14:textId="77777777" w:rsidR="00FB7583" w:rsidRPr="007316E6" w:rsidRDefault="00FB7583" w:rsidP="0004556D">
      <w:pPr>
        <w:pStyle w:val="Akapitzlist"/>
        <w:numPr>
          <w:ilvl w:val="1"/>
          <w:numId w:val="57"/>
        </w:numPr>
        <w:suppressAutoHyphens w:val="0"/>
        <w:spacing w:after="0"/>
        <w:ind w:left="1276" w:hanging="284"/>
        <w:contextualSpacing/>
        <w:jc w:val="both"/>
        <w:rPr>
          <w:rFonts w:ascii="Segoe UI" w:hAnsi="Segoe UI" w:cs="Segoe UI"/>
          <w:color w:val="000000" w:themeColor="text1"/>
          <w:sz w:val="20"/>
        </w:rPr>
      </w:pPr>
      <w:r w:rsidRPr="00121AA0">
        <w:rPr>
          <w:rFonts w:ascii="Segoe UI" w:hAnsi="Segoe UI" w:cs="Segoe UI"/>
          <w:color w:val="000000" w:themeColor="text1"/>
          <w:sz w:val="20"/>
        </w:rPr>
        <w:t xml:space="preserve">obszary i ośrodki o kluczowych funkcjach dla rozwoju gmin i powiatów obszaru KKBOF (np. związane z edukacją, kulturą, turystyką, produkcją przemysłową, rolniczą i leśną, obszary chronione, uzdrowiskowe, obszary inwestycji o znaczeniu ponadlokalnym </w:t>
      </w:r>
      <w:r w:rsidR="00066800">
        <w:rPr>
          <w:rFonts w:ascii="Segoe UI" w:hAnsi="Segoe UI" w:cs="Segoe UI"/>
          <w:color w:val="000000" w:themeColor="text1"/>
          <w:sz w:val="20"/>
        </w:rPr>
        <w:br/>
      </w:r>
      <w:r w:rsidRPr="00121AA0">
        <w:rPr>
          <w:rFonts w:ascii="Segoe UI" w:hAnsi="Segoe UI" w:cs="Segoe UI"/>
          <w:color w:val="000000" w:themeColor="text1"/>
          <w:sz w:val="20"/>
        </w:rPr>
        <w:t>i lokalnym, obszary strategicznej interwencji wskazane wtórnie, obszary z potencjałem</w:t>
      </w:r>
      <w:r w:rsidRPr="007316E6">
        <w:rPr>
          <w:rFonts w:ascii="Segoe UI" w:hAnsi="Segoe UI" w:cs="Segoe UI"/>
          <w:color w:val="000000" w:themeColor="text1"/>
          <w:sz w:val="20"/>
        </w:rPr>
        <w:t xml:space="preserve"> rozwojowym)</w:t>
      </w:r>
      <w:r>
        <w:rPr>
          <w:rFonts w:ascii="Segoe UI" w:hAnsi="Segoe UI" w:cs="Segoe UI"/>
          <w:color w:val="000000" w:themeColor="text1"/>
          <w:sz w:val="20"/>
        </w:rPr>
        <w:t>,</w:t>
      </w:r>
      <w:r w:rsidRPr="007316E6">
        <w:rPr>
          <w:rFonts w:ascii="Segoe UI" w:hAnsi="Segoe UI" w:cs="Segoe UI"/>
          <w:color w:val="000000" w:themeColor="text1"/>
          <w:sz w:val="20"/>
        </w:rPr>
        <w:t xml:space="preserve"> istotne dla osiągnięcia celów </w:t>
      </w:r>
      <w:r>
        <w:rPr>
          <w:rFonts w:ascii="Segoe UI" w:hAnsi="Segoe UI" w:cs="Segoe UI"/>
          <w:color w:val="000000" w:themeColor="text1"/>
          <w:sz w:val="20"/>
        </w:rPr>
        <w:t>S</w:t>
      </w:r>
      <w:r w:rsidRPr="007316E6">
        <w:rPr>
          <w:rFonts w:ascii="Segoe UI" w:hAnsi="Segoe UI" w:cs="Segoe UI"/>
          <w:color w:val="000000" w:themeColor="text1"/>
          <w:sz w:val="20"/>
        </w:rPr>
        <w:t>trategii</w:t>
      </w:r>
      <w:r>
        <w:rPr>
          <w:rFonts w:ascii="Segoe UI" w:hAnsi="Segoe UI" w:cs="Segoe UI"/>
          <w:color w:val="000000" w:themeColor="text1"/>
          <w:sz w:val="20"/>
        </w:rPr>
        <w:t xml:space="preserve"> KKBOF</w:t>
      </w:r>
      <w:r w:rsidRPr="007316E6">
        <w:rPr>
          <w:rFonts w:ascii="Segoe UI" w:hAnsi="Segoe UI" w:cs="Segoe UI"/>
          <w:color w:val="000000" w:themeColor="text1"/>
          <w:sz w:val="20"/>
        </w:rPr>
        <w:t xml:space="preserve"> (</w:t>
      </w:r>
      <w:r>
        <w:rPr>
          <w:rFonts w:ascii="Segoe UI" w:hAnsi="Segoe UI" w:cs="Segoe UI"/>
          <w:color w:val="000000" w:themeColor="text1"/>
          <w:sz w:val="20"/>
        </w:rPr>
        <w:t xml:space="preserve">m.in. </w:t>
      </w:r>
      <w:r w:rsidRPr="007316E6">
        <w:rPr>
          <w:rFonts w:ascii="Segoe UI" w:hAnsi="Segoe UI" w:cs="Segoe UI"/>
          <w:color w:val="000000" w:themeColor="text1"/>
          <w:sz w:val="20"/>
        </w:rPr>
        <w:t xml:space="preserve">na podstawie wniosków z diagnozy, uwarunkowań zewnętrznych i wewnętrznych, wyzwań), </w:t>
      </w:r>
    </w:p>
    <w:p w14:paraId="39C8F991" w14:textId="77777777" w:rsidR="00FB7583" w:rsidRPr="007316E6" w:rsidRDefault="00FB7583" w:rsidP="0004556D">
      <w:pPr>
        <w:pStyle w:val="Akapitzlist"/>
        <w:numPr>
          <w:ilvl w:val="0"/>
          <w:numId w:val="57"/>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lastRenderedPageBreak/>
        <w:t xml:space="preserve">elementy sieci osadniczej (w tym hierarchię ośrodków osadniczych, zwarte obszary zurbanizowane i warunki uzasadnionej nowej urbanizacji), </w:t>
      </w:r>
    </w:p>
    <w:p w14:paraId="6E1AF0C9" w14:textId="77777777" w:rsidR="00FB7583" w:rsidRPr="007316E6" w:rsidRDefault="00FB7583" w:rsidP="0004556D">
      <w:pPr>
        <w:pStyle w:val="Akapitzlist"/>
        <w:numPr>
          <w:ilvl w:val="0"/>
          <w:numId w:val="57"/>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zasoby i dziedzictwo kulturowe i przyrodnicze (w tym: tereny rekreacyjne, zielona infrastruktura, zielone pierścienie i korytarze ekologiczne, krajobraz, parki kulturowe, kliny napowietrzające), </w:t>
      </w:r>
    </w:p>
    <w:p w14:paraId="1A94494E" w14:textId="77777777" w:rsidR="00FB7583" w:rsidRPr="007316E6" w:rsidRDefault="00FB7583" w:rsidP="0004556D">
      <w:pPr>
        <w:pStyle w:val="Akapitzlist"/>
        <w:numPr>
          <w:ilvl w:val="0"/>
          <w:numId w:val="57"/>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lokalne i ponadlokalne powiązania funkcjonalne i infrastrukturalne, w tym transportowe </w:t>
      </w:r>
      <w:r w:rsidR="00066800">
        <w:rPr>
          <w:rFonts w:ascii="Segoe UI" w:hAnsi="Segoe UI" w:cs="Segoe UI"/>
          <w:color w:val="000000" w:themeColor="text1"/>
          <w:sz w:val="20"/>
        </w:rPr>
        <w:br/>
      </w:r>
      <w:r w:rsidRPr="007316E6">
        <w:rPr>
          <w:rFonts w:ascii="Segoe UI" w:hAnsi="Segoe UI" w:cs="Segoe UI"/>
          <w:color w:val="000000" w:themeColor="text1"/>
          <w:sz w:val="20"/>
        </w:rPr>
        <w:t xml:space="preserve">i energetyczne, </w:t>
      </w:r>
    </w:p>
    <w:p w14:paraId="45CCF998" w14:textId="77777777" w:rsidR="00FB7583" w:rsidRPr="007316E6" w:rsidRDefault="00FB7583" w:rsidP="0004556D">
      <w:pPr>
        <w:pStyle w:val="Akapitzlist"/>
        <w:numPr>
          <w:ilvl w:val="0"/>
          <w:numId w:val="57"/>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potencjalne obszary problemowe oraz konflikty przestrzenne</w:t>
      </w:r>
      <w:r>
        <w:rPr>
          <w:rFonts w:ascii="Segoe UI" w:hAnsi="Segoe UI" w:cs="Segoe UI"/>
          <w:color w:val="000000" w:themeColor="text1"/>
          <w:sz w:val="20"/>
        </w:rPr>
        <w:t>,</w:t>
      </w:r>
    </w:p>
    <w:p w14:paraId="63902843" w14:textId="77777777" w:rsidR="00FB7583" w:rsidRPr="00DE4C10" w:rsidRDefault="00FB7583" w:rsidP="0004556D">
      <w:pPr>
        <w:pStyle w:val="Akapitzlist"/>
        <w:numPr>
          <w:ilvl w:val="0"/>
          <w:numId w:val="57"/>
        </w:numPr>
        <w:suppressAutoHyphens w:val="0"/>
        <w:spacing w:after="0"/>
        <w:ind w:left="1276" w:hanging="284"/>
        <w:contextualSpacing/>
        <w:jc w:val="both"/>
        <w:rPr>
          <w:rFonts w:ascii="Segoe UI" w:hAnsi="Segoe UI" w:cs="Segoe UI"/>
          <w:color w:val="000000" w:themeColor="text1"/>
          <w:sz w:val="20"/>
        </w:rPr>
      </w:pPr>
      <w:r w:rsidRPr="00DE4C10">
        <w:rPr>
          <w:rFonts w:ascii="Segoe UI" w:hAnsi="Segoe UI" w:cs="Segoe UI"/>
          <w:color w:val="000000" w:themeColor="text1"/>
          <w:sz w:val="20"/>
        </w:rPr>
        <w:t>ustalenia i rekomendacje w zakresie kształtowania i prowadzenia polityki przestrzennej,</w:t>
      </w:r>
    </w:p>
    <w:p w14:paraId="2C658FB2" w14:textId="77777777" w:rsidR="00FB7583"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DE4C10">
        <w:rPr>
          <w:rFonts w:ascii="Segoe UI" w:hAnsi="Segoe UI" w:cs="Segoe UI"/>
          <w:color w:val="000000" w:themeColor="text1"/>
          <w:sz w:val="20"/>
        </w:rPr>
        <w:t xml:space="preserve">dla realizacji modelu Wykonawca opracuje: ustalenia, zalecenia (rekomendacje) i zasady </w:t>
      </w:r>
      <w:r w:rsidR="00066800">
        <w:rPr>
          <w:rFonts w:ascii="Segoe UI" w:hAnsi="Segoe UI" w:cs="Segoe UI"/>
          <w:color w:val="000000" w:themeColor="text1"/>
          <w:sz w:val="20"/>
        </w:rPr>
        <w:br/>
      </w:r>
      <w:r w:rsidRPr="00DE4C10">
        <w:rPr>
          <w:rFonts w:ascii="Segoe UI" w:hAnsi="Segoe UI" w:cs="Segoe UI"/>
          <w:color w:val="000000" w:themeColor="text1"/>
          <w:sz w:val="20"/>
        </w:rPr>
        <w:t>w stosunku do wyznaczonych stref, obszarów i elementów struktury,</w:t>
      </w:r>
    </w:p>
    <w:p w14:paraId="4F467515" w14:textId="77777777" w:rsidR="00FB7583" w:rsidRPr="00DE4C10"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DE4C10">
        <w:rPr>
          <w:rFonts w:ascii="Segoe UI" w:hAnsi="Segoe UI" w:cs="Segoe UI"/>
          <w:color w:val="000000" w:themeColor="text1"/>
          <w:sz w:val="20"/>
        </w:rPr>
        <w:t xml:space="preserve">w zakresie kształtowania i prowadzenia polityki przestrzennej w obszarze funkcjonalnym, zostaną określone przede wszystkim: </w:t>
      </w:r>
    </w:p>
    <w:p w14:paraId="5D06832A"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warunki i zasady kreowania nowych terenów mieszkaniowych przy realizacji polityki przestrzennej (np. uzależnienie od dostępu do sieci transportowych, uzależnienie od występowania infrastruktury technicznej, zasada kompleksowej zabudowy mieszkaniowej z usługami i terenami zieleni), </w:t>
      </w:r>
    </w:p>
    <w:p w14:paraId="5DE2C89C"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ramowe zasady zagospodarowania i korzystania z terenów intensywnej urbanizacji (np. kontynuacja funkcji lub zakaz ich rozwoju, zaostrzone parametry smogu i hałasu, standardy zieleni publicznej), </w:t>
      </w:r>
    </w:p>
    <w:p w14:paraId="6036E728"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zasady i kierunki rozwoju transportu (m.in. komunikacji pieszej, rowerowej i zbiorowej, ograniczanie ruchu samochodowego, dążenie do powiększania powierzchni przeznaczonej do ruchu pieszego, dążenie do likwidacji obszarów wykluczonych komunikacyjnie), </w:t>
      </w:r>
    </w:p>
    <w:p w14:paraId="354EC53F"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zasad</w:t>
      </w:r>
      <w:r>
        <w:rPr>
          <w:rFonts w:ascii="Segoe UI" w:hAnsi="Segoe UI" w:cs="Segoe UI"/>
          <w:color w:val="000000" w:themeColor="text1"/>
          <w:sz w:val="20"/>
        </w:rPr>
        <w:t>y</w:t>
      </w:r>
      <w:r w:rsidRPr="007316E6">
        <w:rPr>
          <w:rFonts w:ascii="Segoe UI" w:hAnsi="Segoe UI" w:cs="Segoe UI"/>
          <w:color w:val="000000" w:themeColor="text1"/>
          <w:sz w:val="20"/>
        </w:rPr>
        <w:t xml:space="preserve"> zagospodarowania obszarów cennych przyrodniczo (np. zalesianie, retencjonowanie, obostrzenia w zabudowie, warunki i zasady wykorzystania na cele rekreacyjne czy edukacyjne), </w:t>
      </w:r>
    </w:p>
    <w:p w14:paraId="29F1C1F4"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 xml:space="preserve">warunki i zasady tworzenia terenów lokalizacji inwestycji związanych z realizacją funkcji rekreacyjnych, sportowych i turystycznych, </w:t>
      </w:r>
    </w:p>
    <w:p w14:paraId="3AAA6CBB" w14:textId="77777777" w:rsidR="00FB7583" w:rsidRPr="007316E6" w:rsidRDefault="00FB7583" w:rsidP="0004556D">
      <w:pPr>
        <w:pStyle w:val="Akapitzlist"/>
        <w:numPr>
          <w:ilvl w:val="1"/>
          <w:numId w:val="58"/>
        </w:numPr>
        <w:suppressAutoHyphens w:val="0"/>
        <w:spacing w:after="0"/>
        <w:ind w:left="1276" w:hanging="284"/>
        <w:contextualSpacing/>
        <w:jc w:val="both"/>
        <w:rPr>
          <w:rFonts w:ascii="Segoe UI" w:hAnsi="Segoe UI" w:cs="Segoe UI"/>
          <w:color w:val="000000" w:themeColor="text1"/>
          <w:sz w:val="20"/>
        </w:rPr>
      </w:pPr>
      <w:r w:rsidRPr="007316E6">
        <w:rPr>
          <w:rFonts w:ascii="Segoe UI" w:hAnsi="Segoe UI" w:cs="Segoe UI"/>
          <w:color w:val="000000" w:themeColor="text1"/>
          <w:sz w:val="20"/>
        </w:rPr>
        <w:t>warunki i zasady tworzenia terenów lokalizacji inwestycji związanych z aktywnością gospodarczą</w:t>
      </w:r>
      <w:r>
        <w:rPr>
          <w:rFonts w:ascii="Segoe UI" w:hAnsi="Segoe UI" w:cs="Segoe UI"/>
          <w:color w:val="000000" w:themeColor="text1"/>
          <w:sz w:val="20"/>
        </w:rPr>
        <w:t>,</w:t>
      </w:r>
    </w:p>
    <w:p w14:paraId="371A1987" w14:textId="77777777" w:rsidR="00FB7583" w:rsidRPr="00381EA3"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381EA3">
        <w:rPr>
          <w:rFonts w:ascii="Segoe UI" w:hAnsi="Segoe UI" w:cs="Segoe UI"/>
          <w:color w:val="000000" w:themeColor="text1"/>
          <w:sz w:val="20"/>
        </w:rPr>
        <w:t xml:space="preserve">przy pracy nad modelem funkcjonalno-przestrzennym Wykonawca </w:t>
      </w:r>
      <w:r>
        <w:rPr>
          <w:rFonts w:ascii="Segoe UI" w:hAnsi="Segoe UI" w:cs="Segoe UI"/>
          <w:color w:val="000000" w:themeColor="text1"/>
          <w:sz w:val="20"/>
        </w:rPr>
        <w:t xml:space="preserve">weźmie </w:t>
      </w:r>
      <w:r w:rsidRPr="00381EA3">
        <w:rPr>
          <w:rFonts w:ascii="Segoe UI" w:hAnsi="Segoe UI" w:cs="Segoe UI"/>
          <w:color w:val="000000" w:themeColor="text1"/>
          <w:sz w:val="20"/>
        </w:rPr>
        <w:t xml:space="preserve"> pod uwagę ustalenia i rekomendacje modeli na poziomie kraju i województwa, wyznaczone w nich O</w:t>
      </w:r>
      <w:r>
        <w:rPr>
          <w:rFonts w:ascii="Segoe UI" w:hAnsi="Segoe UI" w:cs="Segoe UI"/>
          <w:color w:val="000000" w:themeColor="text1"/>
          <w:sz w:val="20"/>
        </w:rPr>
        <w:t xml:space="preserve">bszary </w:t>
      </w:r>
      <w:r w:rsidRPr="00381EA3">
        <w:rPr>
          <w:rFonts w:ascii="Segoe UI" w:hAnsi="Segoe UI" w:cs="Segoe UI"/>
          <w:color w:val="000000" w:themeColor="text1"/>
          <w:sz w:val="20"/>
        </w:rPr>
        <w:t>S</w:t>
      </w:r>
      <w:r>
        <w:rPr>
          <w:rFonts w:ascii="Segoe UI" w:hAnsi="Segoe UI" w:cs="Segoe UI"/>
          <w:color w:val="000000" w:themeColor="text1"/>
          <w:sz w:val="20"/>
        </w:rPr>
        <w:t xml:space="preserve">trategicznej </w:t>
      </w:r>
      <w:r w:rsidRPr="00381EA3">
        <w:rPr>
          <w:rFonts w:ascii="Segoe UI" w:hAnsi="Segoe UI" w:cs="Segoe UI"/>
          <w:color w:val="000000" w:themeColor="text1"/>
          <w:sz w:val="20"/>
        </w:rPr>
        <w:t>I</w:t>
      </w:r>
      <w:r>
        <w:rPr>
          <w:rFonts w:ascii="Segoe UI" w:hAnsi="Segoe UI" w:cs="Segoe UI"/>
          <w:color w:val="000000" w:themeColor="text1"/>
          <w:sz w:val="20"/>
        </w:rPr>
        <w:t>nterwencji</w:t>
      </w:r>
      <w:r w:rsidRPr="00381EA3">
        <w:rPr>
          <w:rFonts w:ascii="Segoe UI" w:hAnsi="Segoe UI" w:cs="Segoe UI"/>
          <w:color w:val="000000" w:themeColor="text1"/>
          <w:sz w:val="20"/>
        </w:rPr>
        <w:t xml:space="preserve"> oraz rezerwy terenu potrzebne na realizację inwestycji krajowych i wojewódzkich, </w:t>
      </w:r>
    </w:p>
    <w:p w14:paraId="7F52107A" w14:textId="77777777" w:rsidR="00FB7583"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Pr>
          <w:rFonts w:ascii="Segoe UI" w:hAnsi="Segoe UI" w:cs="Segoe UI"/>
          <w:color w:val="000000" w:themeColor="text1"/>
          <w:sz w:val="20"/>
        </w:rPr>
        <w:t>n</w:t>
      </w:r>
      <w:r w:rsidRPr="00146A0D">
        <w:rPr>
          <w:rFonts w:ascii="Segoe UI" w:hAnsi="Segoe UI" w:cs="Segoe UI"/>
          <w:color w:val="000000" w:themeColor="text1"/>
          <w:sz w:val="20"/>
        </w:rPr>
        <w:t>ależy wykorzystać informacje zawarte w studiach uwarunkowań i kierunków zagospodarowania przestrzennego poszczególnych gmin i powiatów</w:t>
      </w:r>
      <w:r>
        <w:rPr>
          <w:rFonts w:ascii="Segoe UI" w:hAnsi="Segoe UI" w:cs="Segoe UI"/>
          <w:color w:val="000000" w:themeColor="text1"/>
          <w:sz w:val="20"/>
        </w:rPr>
        <w:t xml:space="preserve">, </w:t>
      </w:r>
    </w:p>
    <w:p w14:paraId="0A4F209E" w14:textId="77777777" w:rsidR="00FB7583" w:rsidRDefault="00FB7583" w:rsidP="0004556D">
      <w:pPr>
        <w:pStyle w:val="Akapitzlist"/>
        <w:numPr>
          <w:ilvl w:val="0"/>
          <w:numId w:val="56"/>
        </w:numPr>
        <w:suppressAutoHyphens w:val="0"/>
        <w:spacing w:after="0"/>
        <w:ind w:left="1021" w:hanging="284"/>
        <w:contextualSpacing/>
        <w:jc w:val="both"/>
        <w:rPr>
          <w:rFonts w:ascii="Segoe UI" w:hAnsi="Segoe UI" w:cs="Segoe UI"/>
          <w:color w:val="000000" w:themeColor="text1"/>
          <w:sz w:val="20"/>
        </w:rPr>
      </w:pPr>
      <w:r w:rsidRPr="00146A0D">
        <w:rPr>
          <w:rFonts w:ascii="Segoe UI" w:hAnsi="Segoe UI" w:cs="Segoe UI"/>
          <w:color w:val="000000" w:themeColor="text1"/>
          <w:sz w:val="20"/>
        </w:rPr>
        <w:t>wszystkie elementy graficzne modelu w postaci m.in. map, wykresów, tabel, zostaną przekazane Zamawiającemu w formie elektronicznej, w tym w postaci plików edytowalnych</w:t>
      </w:r>
      <w:r>
        <w:rPr>
          <w:rFonts w:ascii="Segoe UI" w:hAnsi="Segoe UI" w:cs="Segoe UI"/>
          <w:color w:val="000000" w:themeColor="text1"/>
          <w:sz w:val="20"/>
        </w:rPr>
        <w:t>;</w:t>
      </w:r>
    </w:p>
    <w:p w14:paraId="18A31076" w14:textId="77777777" w:rsidR="00FB7583" w:rsidRPr="00BA6C55" w:rsidRDefault="00FB7583" w:rsidP="00FB7583">
      <w:pPr>
        <w:ind w:left="360"/>
        <w:jc w:val="both"/>
        <w:rPr>
          <w:rFonts w:ascii="Segoe UI" w:hAnsi="Segoe UI" w:cs="Segoe UI"/>
          <w:sz w:val="10"/>
          <w:szCs w:val="10"/>
        </w:rPr>
      </w:pPr>
    </w:p>
    <w:p w14:paraId="42BB4826" w14:textId="77777777" w:rsidR="00FB758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381EA3">
        <w:rPr>
          <w:rFonts w:ascii="Segoe UI" w:hAnsi="Segoe UI" w:cs="Segoe UI"/>
          <w:color w:val="000000" w:themeColor="text1"/>
          <w:sz w:val="20"/>
        </w:rPr>
        <w:t>ustalenia i rekomendacje w zakresie kształtowania i prowadzenia polityki przestrzennej na obszarze KKBOF</w:t>
      </w:r>
      <w:r>
        <w:rPr>
          <w:rFonts w:ascii="Segoe UI" w:hAnsi="Segoe UI" w:cs="Segoe UI"/>
          <w:color w:val="000000" w:themeColor="text1"/>
          <w:sz w:val="20"/>
        </w:rPr>
        <w:t>;</w:t>
      </w:r>
    </w:p>
    <w:p w14:paraId="25CBA602" w14:textId="77777777" w:rsidR="00FB758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381EA3">
        <w:rPr>
          <w:rFonts w:ascii="Segoe UI" w:hAnsi="Segoe UI" w:cs="Segoe UI"/>
          <w:color w:val="000000" w:themeColor="text1"/>
          <w:sz w:val="20"/>
        </w:rPr>
        <w:t>obszary strategicznej interwencji określone w strategii rozwoju województwa zachodniopomorskiego wraz z zakresem planowanych działań</w:t>
      </w:r>
      <w:r>
        <w:rPr>
          <w:rFonts w:ascii="Segoe UI" w:hAnsi="Segoe UI" w:cs="Segoe UI"/>
          <w:color w:val="000000" w:themeColor="text1"/>
          <w:sz w:val="20"/>
        </w:rPr>
        <w:t>;</w:t>
      </w:r>
    </w:p>
    <w:p w14:paraId="10AC6A27" w14:textId="77777777" w:rsidR="00FB758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381EA3">
        <w:rPr>
          <w:rFonts w:ascii="Segoe UI" w:hAnsi="Segoe UI" w:cs="Segoe UI"/>
          <w:color w:val="000000" w:themeColor="text1"/>
          <w:sz w:val="20"/>
        </w:rPr>
        <w:t>obszary strategicznej interwencji kluczowe dla gmin i powiatów, jeżeli takie zidentyfikowano, wraz z zakresem planowanych działań</w:t>
      </w:r>
      <w:r>
        <w:rPr>
          <w:rFonts w:ascii="Segoe UI" w:hAnsi="Segoe UI" w:cs="Segoe UI"/>
          <w:color w:val="000000" w:themeColor="text1"/>
          <w:sz w:val="20"/>
        </w:rPr>
        <w:t>;</w:t>
      </w:r>
    </w:p>
    <w:p w14:paraId="41712253" w14:textId="77777777" w:rsidR="00FB758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381EA3">
        <w:rPr>
          <w:rFonts w:ascii="Segoe UI" w:hAnsi="Segoe UI" w:cs="Segoe UI"/>
          <w:color w:val="000000" w:themeColor="text1"/>
          <w:sz w:val="20"/>
        </w:rPr>
        <w:lastRenderedPageBreak/>
        <w:t xml:space="preserve">system realizacji </w:t>
      </w:r>
      <w:r>
        <w:rPr>
          <w:rFonts w:ascii="Segoe UI" w:hAnsi="Segoe UI" w:cs="Segoe UI"/>
          <w:color w:val="000000" w:themeColor="text1"/>
          <w:sz w:val="20"/>
        </w:rPr>
        <w:t>S</w:t>
      </w:r>
      <w:r w:rsidRPr="00381EA3">
        <w:rPr>
          <w:rFonts w:ascii="Segoe UI" w:hAnsi="Segoe UI" w:cs="Segoe UI"/>
          <w:color w:val="000000" w:themeColor="text1"/>
          <w:sz w:val="20"/>
        </w:rPr>
        <w:t>trategii</w:t>
      </w:r>
      <w:r>
        <w:rPr>
          <w:rFonts w:ascii="Segoe UI" w:hAnsi="Segoe UI" w:cs="Segoe UI"/>
          <w:color w:val="000000" w:themeColor="text1"/>
          <w:sz w:val="20"/>
        </w:rPr>
        <w:t xml:space="preserve"> KKBOF</w:t>
      </w:r>
      <w:r w:rsidRPr="00381EA3">
        <w:rPr>
          <w:rFonts w:ascii="Segoe UI" w:hAnsi="Segoe UI" w:cs="Segoe UI"/>
          <w:color w:val="000000" w:themeColor="text1"/>
          <w:sz w:val="20"/>
        </w:rPr>
        <w:t>, w tym wytyczne i harmonogram do sporządzania dokumentów wykonawczych</w:t>
      </w:r>
      <w:r>
        <w:rPr>
          <w:rFonts w:ascii="Segoe UI" w:hAnsi="Segoe UI" w:cs="Segoe UI"/>
          <w:color w:val="000000" w:themeColor="text1"/>
          <w:sz w:val="20"/>
        </w:rPr>
        <w:t>;</w:t>
      </w:r>
    </w:p>
    <w:p w14:paraId="2C3EA0EC" w14:textId="77777777" w:rsidR="00FB7583" w:rsidRPr="00381EA3" w:rsidRDefault="00FB7583" w:rsidP="0004556D">
      <w:pPr>
        <w:pStyle w:val="Akapitzlist"/>
        <w:numPr>
          <w:ilvl w:val="0"/>
          <w:numId w:val="34"/>
        </w:numPr>
        <w:suppressAutoHyphens w:val="0"/>
        <w:spacing w:after="0"/>
        <w:ind w:left="714" w:hanging="357"/>
        <w:contextualSpacing/>
        <w:jc w:val="both"/>
        <w:rPr>
          <w:rFonts w:ascii="Segoe UI" w:hAnsi="Segoe UI" w:cs="Segoe UI"/>
          <w:color w:val="000000" w:themeColor="text1"/>
          <w:sz w:val="20"/>
        </w:rPr>
      </w:pPr>
      <w:r w:rsidRPr="00381EA3">
        <w:rPr>
          <w:rFonts w:ascii="Segoe UI" w:hAnsi="Segoe UI" w:cs="Segoe UI"/>
          <w:color w:val="000000" w:themeColor="text1"/>
          <w:sz w:val="20"/>
        </w:rPr>
        <w:t>ramy finansowe i źródła finansowania.</w:t>
      </w:r>
    </w:p>
    <w:p w14:paraId="79B03E3F" w14:textId="77777777" w:rsidR="00FB7583" w:rsidRPr="0082174A" w:rsidRDefault="00FB7583" w:rsidP="00FB7583">
      <w:pPr>
        <w:pStyle w:val="Akapitzlist"/>
        <w:tabs>
          <w:tab w:val="left" w:pos="308"/>
        </w:tabs>
        <w:ind w:left="360"/>
        <w:jc w:val="both"/>
        <w:rPr>
          <w:rFonts w:ascii="Segoe UI" w:hAnsi="Segoe UI" w:cs="Segoe UI"/>
          <w:color w:val="000000" w:themeColor="text1"/>
          <w:sz w:val="10"/>
          <w:szCs w:val="10"/>
        </w:rPr>
      </w:pPr>
    </w:p>
    <w:p w14:paraId="7950DFC8" w14:textId="77777777" w:rsidR="00FB7583" w:rsidRPr="004E6A4F" w:rsidRDefault="00FB7583" w:rsidP="0004556D">
      <w:pPr>
        <w:pStyle w:val="Akapitzlist"/>
        <w:numPr>
          <w:ilvl w:val="1"/>
          <w:numId w:val="54"/>
        </w:numPr>
        <w:tabs>
          <w:tab w:val="left" w:pos="308"/>
        </w:tabs>
        <w:suppressAutoHyphens w:val="0"/>
        <w:spacing w:after="160"/>
        <w:contextualSpacing/>
        <w:jc w:val="both"/>
        <w:rPr>
          <w:rFonts w:ascii="Segoe UI" w:hAnsi="Segoe UI" w:cs="Segoe UI"/>
          <w:color w:val="000000" w:themeColor="text1"/>
          <w:sz w:val="20"/>
        </w:rPr>
      </w:pPr>
      <w:r>
        <w:rPr>
          <w:rFonts w:ascii="Segoe UI" w:hAnsi="Segoe UI" w:cs="Segoe UI"/>
          <w:sz w:val="20"/>
        </w:rPr>
        <w:t xml:space="preserve"> </w:t>
      </w:r>
      <w:r w:rsidRPr="004E6A4F">
        <w:rPr>
          <w:rFonts w:ascii="Segoe UI" w:hAnsi="Segoe UI" w:cs="Segoe UI"/>
          <w:sz w:val="20"/>
        </w:rPr>
        <w:t>Wykonawca</w:t>
      </w:r>
      <w:r>
        <w:rPr>
          <w:rFonts w:ascii="Segoe UI" w:hAnsi="Segoe UI" w:cs="Segoe UI"/>
          <w:sz w:val="20"/>
        </w:rPr>
        <w:t>,</w:t>
      </w:r>
      <w:r w:rsidRPr="004E6A4F">
        <w:rPr>
          <w:rFonts w:ascii="Segoe UI" w:hAnsi="Segoe UI" w:cs="Segoe UI"/>
          <w:sz w:val="20"/>
        </w:rPr>
        <w:t xml:space="preserve"> w celu rzetelnego przygotowania dokumentu, odzwierciedlającego rzeczywisty, aktualny stan gmin i powiatów z obszar</w:t>
      </w:r>
      <w:r>
        <w:rPr>
          <w:rFonts w:ascii="Segoe UI" w:hAnsi="Segoe UI" w:cs="Segoe UI"/>
          <w:sz w:val="20"/>
        </w:rPr>
        <w:t>u</w:t>
      </w:r>
      <w:r w:rsidRPr="004E6A4F">
        <w:rPr>
          <w:rFonts w:ascii="Segoe UI" w:hAnsi="Segoe UI" w:cs="Segoe UI"/>
          <w:sz w:val="20"/>
        </w:rPr>
        <w:t xml:space="preserve"> KKBOF oraz perspektywy ich rozwoju</w:t>
      </w:r>
      <w:r>
        <w:rPr>
          <w:rFonts w:ascii="Segoe UI" w:hAnsi="Segoe UI" w:cs="Segoe UI"/>
          <w:sz w:val="20"/>
        </w:rPr>
        <w:t>,</w:t>
      </w:r>
      <w:r w:rsidRPr="004E6A4F">
        <w:rPr>
          <w:rFonts w:ascii="Segoe UI" w:hAnsi="Segoe UI" w:cs="Segoe UI"/>
          <w:sz w:val="20"/>
        </w:rPr>
        <w:t xml:space="preserve"> co najmniej: </w:t>
      </w:r>
    </w:p>
    <w:p w14:paraId="2EA60740" w14:textId="77777777" w:rsidR="00FB7583" w:rsidRPr="00E625D3" w:rsidRDefault="00FB7583" w:rsidP="0004556D">
      <w:pPr>
        <w:pStyle w:val="Akapitzlist"/>
        <w:numPr>
          <w:ilvl w:val="0"/>
          <w:numId w:val="28"/>
        </w:numPr>
        <w:suppressAutoHyphens w:val="0"/>
        <w:spacing w:after="160"/>
        <w:ind w:left="714" w:hanging="357"/>
        <w:contextualSpacing/>
        <w:jc w:val="both"/>
        <w:rPr>
          <w:rFonts w:ascii="Segoe UI" w:hAnsi="Segoe UI" w:cs="Segoe UI"/>
          <w:color w:val="000000" w:themeColor="text1"/>
          <w:sz w:val="20"/>
        </w:rPr>
      </w:pPr>
      <w:r w:rsidRPr="00E625D3">
        <w:rPr>
          <w:rFonts w:ascii="Segoe UI" w:hAnsi="Segoe UI" w:cs="Segoe UI"/>
          <w:color w:val="000000" w:themeColor="text1"/>
          <w:sz w:val="20"/>
        </w:rPr>
        <w:t>pozyska dan</w:t>
      </w:r>
      <w:r>
        <w:rPr>
          <w:rFonts w:ascii="Segoe UI" w:hAnsi="Segoe UI" w:cs="Segoe UI"/>
          <w:color w:val="000000" w:themeColor="text1"/>
          <w:sz w:val="20"/>
        </w:rPr>
        <w:t>e</w:t>
      </w:r>
      <w:r w:rsidRPr="00E625D3">
        <w:rPr>
          <w:rFonts w:ascii="Segoe UI" w:hAnsi="Segoe UI" w:cs="Segoe UI"/>
          <w:color w:val="000000" w:themeColor="text1"/>
          <w:sz w:val="20"/>
        </w:rPr>
        <w:t xml:space="preserve"> wejściow</w:t>
      </w:r>
      <w:r>
        <w:rPr>
          <w:rFonts w:ascii="Segoe UI" w:hAnsi="Segoe UI" w:cs="Segoe UI"/>
          <w:color w:val="000000" w:themeColor="text1"/>
          <w:sz w:val="20"/>
        </w:rPr>
        <w:t>e</w:t>
      </w:r>
      <w:r w:rsidRPr="00E625D3">
        <w:rPr>
          <w:rFonts w:ascii="Segoe UI" w:hAnsi="Segoe UI" w:cs="Segoe UI"/>
          <w:color w:val="000000" w:themeColor="text1"/>
          <w:sz w:val="20"/>
        </w:rPr>
        <w:t xml:space="preserve"> i</w:t>
      </w:r>
      <w:r>
        <w:rPr>
          <w:rFonts w:ascii="Segoe UI" w:hAnsi="Segoe UI" w:cs="Segoe UI"/>
          <w:color w:val="000000" w:themeColor="text1"/>
          <w:sz w:val="20"/>
        </w:rPr>
        <w:t xml:space="preserve"> przeprowadzi</w:t>
      </w:r>
      <w:r w:rsidRPr="00E625D3">
        <w:rPr>
          <w:rFonts w:ascii="Segoe UI" w:hAnsi="Segoe UI" w:cs="Segoe UI"/>
          <w:color w:val="000000" w:themeColor="text1"/>
          <w:sz w:val="20"/>
        </w:rPr>
        <w:t xml:space="preserve"> analiz</w:t>
      </w:r>
      <w:r>
        <w:rPr>
          <w:rFonts w:ascii="Segoe UI" w:hAnsi="Segoe UI" w:cs="Segoe UI"/>
          <w:color w:val="000000" w:themeColor="text1"/>
          <w:sz w:val="20"/>
        </w:rPr>
        <w:t>ę</w:t>
      </w:r>
      <w:r w:rsidRPr="00E625D3">
        <w:rPr>
          <w:rFonts w:ascii="Segoe UI" w:hAnsi="Segoe UI" w:cs="Segoe UI"/>
          <w:color w:val="000000" w:themeColor="text1"/>
          <w:sz w:val="20"/>
        </w:rPr>
        <w:t xml:space="preserve"> stanu istniejącego;</w:t>
      </w:r>
    </w:p>
    <w:p w14:paraId="3270E503" w14:textId="77777777" w:rsidR="00FB7583" w:rsidRPr="00F41B2F" w:rsidRDefault="00FB7583" w:rsidP="0004556D">
      <w:pPr>
        <w:pStyle w:val="Akapitzlist"/>
        <w:numPr>
          <w:ilvl w:val="0"/>
          <w:numId w:val="28"/>
        </w:numPr>
        <w:suppressAutoHyphens w:val="0"/>
        <w:spacing w:after="160"/>
        <w:ind w:left="714" w:hanging="357"/>
        <w:contextualSpacing/>
        <w:jc w:val="both"/>
        <w:rPr>
          <w:rFonts w:ascii="Segoe UI" w:hAnsi="Segoe UI" w:cs="Segoe UI"/>
          <w:sz w:val="20"/>
        </w:rPr>
      </w:pPr>
      <w:r>
        <w:rPr>
          <w:rFonts w:ascii="Segoe UI" w:hAnsi="Segoe UI" w:cs="Segoe UI"/>
          <w:color w:val="000000" w:themeColor="text1"/>
          <w:sz w:val="20"/>
        </w:rPr>
        <w:t xml:space="preserve">przeprowadzi </w:t>
      </w:r>
      <w:r w:rsidRPr="00E625D3">
        <w:rPr>
          <w:rFonts w:ascii="Segoe UI" w:hAnsi="Segoe UI" w:cs="Segoe UI"/>
          <w:color w:val="000000" w:themeColor="text1"/>
          <w:sz w:val="20"/>
        </w:rPr>
        <w:t xml:space="preserve">analizę zgodności Strategii </w:t>
      </w:r>
      <w:r>
        <w:rPr>
          <w:rFonts w:ascii="Segoe UI" w:hAnsi="Segoe UI" w:cs="Segoe UI"/>
          <w:color w:val="000000" w:themeColor="text1"/>
          <w:sz w:val="20"/>
        </w:rPr>
        <w:t xml:space="preserve">KKBOF </w:t>
      </w:r>
      <w:r w:rsidRPr="00E625D3">
        <w:rPr>
          <w:rFonts w:ascii="Segoe UI" w:hAnsi="Segoe UI" w:cs="Segoe UI"/>
          <w:color w:val="000000" w:themeColor="text1"/>
          <w:sz w:val="20"/>
        </w:rPr>
        <w:t xml:space="preserve">z </w:t>
      </w:r>
      <w:r w:rsidRPr="00E625D3">
        <w:rPr>
          <w:rFonts w:ascii="Segoe UI" w:hAnsi="Segoe UI" w:cs="Segoe UI"/>
          <w:color w:val="000000" w:themeColor="text1"/>
          <w:sz w:val="20"/>
          <w:lang w:eastAsia="pl-PL"/>
        </w:rPr>
        <w:t xml:space="preserve">regulacjami prawnymi (prawo unijne </w:t>
      </w:r>
      <w:r w:rsidR="00066800">
        <w:rPr>
          <w:rFonts w:ascii="Segoe UI" w:hAnsi="Segoe UI" w:cs="Segoe UI"/>
          <w:color w:val="000000" w:themeColor="text1"/>
          <w:sz w:val="20"/>
          <w:lang w:eastAsia="pl-PL"/>
        </w:rPr>
        <w:br/>
      </w:r>
      <w:r w:rsidRPr="00E625D3">
        <w:rPr>
          <w:rFonts w:ascii="Segoe UI" w:hAnsi="Segoe UI" w:cs="Segoe UI"/>
          <w:color w:val="000000" w:themeColor="text1"/>
          <w:sz w:val="20"/>
          <w:lang w:eastAsia="pl-PL"/>
        </w:rPr>
        <w:t>i krajowe) oraz dokumentami wyższego szczebla</w:t>
      </w:r>
      <w:r>
        <w:rPr>
          <w:rFonts w:ascii="Segoe UI" w:hAnsi="Segoe UI" w:cs="Segoe UI"/>
          <w:color w:val="000000" w:themeColor="text1"/>
          <w:sz w:val="20"/>
          <w:lang w:eastAsia="pl-PL"/>
        </w:rPr>
        <w:t xml:space="preserve">, </w:t>
      </w:r>
      <w:r w:rsidRPr="00F41B2F">
        <w:rPr>
          <w:rFonts w:ascii="Segoe UI" w:hAnsi="Segoe UI" w:cs="Segoe UI"/>
          <w:color w:val="000000" w:themeColor="text1"/>
          <w:sz w:val="20"/>
          <w:lang w:eastAsia="pl-PL"/>
        </w:rPr>
        <w:t>o których mowa w pkt</w:t>
      </w:r>
      <w:r>
        <w:rPr>
          <w:rFonts w:ascii="Segoe UI" w:hAnsi="Segoe UI" w:cs="Segoe UI"/>
          <w:color w:val="000000" w:themeColor="text1"/>
          <w:sz w:val="20"/>
          <w:lang w:eastAsia="pl-PL"/>
        </w:rPr>
        <w:t xml:space="preserve"> </w:t>
      </w:r>
      <w:r w:rsidRPr="00F41B2F">
        <w:rPr>
          <w:rFonts w:ascii="Segoe UI" w:hAnsi="Segoe UI" w:cs="Segoe UI"/>
          <w:color w:val="000000" w:themeColor="text1"/>
          <w:sz w:val="20"/>
          <w:lang w:eastAsia="pl-PL"/>
        </w:rPr>
        <w:t>2.1;</w:t>
      </w:r>
      <w:r w:rsidRPr="00F41B2F">
        <w:rPr>
          <w:rFonts w:ascii="Segoe UI" w:hAnsi="Segoe UI" w:cs="Segoe UI"/>
          <w:sz w:val="20"/>
        </w:rPr>
        <w:t xml:space="preserve"> </w:t>
      </w:r>
    </w:p>
    <w:p w14:paraId="300E77DC" w14:textId="77777777" w:rsidR="00FB7583" w:rsidRPr="00E625D3" w:rsidRDefault="00FB7583" w:rsidP="0004556D">
      <w:pPr>
        <w:pStyle w:val="Akapitzlist"/>
        <w:numPr>
          <w:ilvl w:val="0"/>
          <w:numId w:val="28"/>
        </w:numPr>
        <w:suppressAutoHyphens w:val="0"/>
        <w:spacing w:after="160"/>
        <w:ind w:left="714" w:hanging="357"/>
        <w:contextualSpacing/>
        <w:jc w:val="both"/>
        <w:rPr>
          <w:rFonts w:ascii="Segoe UI" w:hAnsi="Segoe UI" w:cs="Segoe UI"/>
          <w:sz w:val="20"/>
        </w:rPr>
      </w:pPr>
      <w:r>
        <w:rPr>
          <w:rFonts w:ascii="Segoe UI" w:hAnsi="Segoe UI" w:cs="Segoe UI"/>
          <w:sz w:val="20"/>
        </w:rPr>
        <w:t xml:space="preserve">przeprowadzi </w:t>
      </w:r>
      <w:r w:rsidRPr="00E625D3">
        <w:rPr>
          <w:rFonts w:ascii="Segoe UI" w:hAnsi="Segoe UI" w:cs="Segoe UI"/>
          <w:sz w:val="20"/>
        </w:rPr>
        <w:t xml:space="preserve">wszechstronną i wnikliwą analizę danych statystycznych dotyczących gmin </w:t>
      </w:r>
      <w:r w:rsidR="00066800">
        <w:rPr>
          <w:rFonts w:ascii="Segoe UI" w:hAnsi="Segoe UI" w:cs="Segoe UI"/>
          <w:sz w:val="20"/>
        </w:rPr>
        <w:br/>
      </w:r>
      <w:r w:rsidRPr="00E625D3">
        <w:rPr>
          <w:rFonts w:ascii="Segoe UI" w:hAnsi="Segoe UI" w:cs="Segoe UI"/>
          <w:sz w:val="20"/>
        </w:rPr>
        <w:t xml:space="preserve">i powiatów z obszaru KKBOF; </w:t>
      </w:r>
    </w:p>
    <w:p w14:paraId="36190F9C" w14:textId="77777777" w:rsidR="00FB7583" w:rsidRPr="00B26424" w:rsidRDefault="00FB7583" w:rsidP="0004556D">
      <w:pPr>
        <w:pStyle w:val="Akapitzlist"/>
        <w:numPr>
          <w:ilvl w:val="0"/>
          <w:numId w:val="28"/>
        </w:numPr>
        <w:suppressAutoHyphens w:val="0"/>
        <w:spacing w:after="160"/>
        <w:ind w:left="714" w:hanging="357"/>
        <w:contextualSpacing/>
        <w:jc w:val="both"/>
        <w:rPr>
          <w:rFonts w:ascii="Segoe UI" w:hAnsi="Segoe UI" w:cs="Segoe UI"/>
          <w:color w:val="000000" w:themeColor="text1"/>
          <w:sz w:val="20"/>
        </w:rPr>
      </w:pPr>
      <w:r>
        <w:rPr>
          <w:rFonts w:ascii="Segoe UI" w:hAnsi="Segoe UI" w:cs="Segoe UI"/>
          <w:sz w:val="20"/>
        </w:rPr>
        <w:t xml:space="preserve">dokona </w:t>
      </w:r>
      <w:r w:rsidRPr="00E625D3">
        <w:rPr>
          <w:rFonts w:ascii="Segoe UI" w:hAnsi="Segoe UI" w:cs="Segoe UI"/>
          <w:sz w:val="20"/>
        </w:rPr>
        <w:t>analiz</w:t>
      </w:r>
      <w:r>
        <w:rPr>
          <w:rFonts w:ascii="Segoe UI" w:hAnsi="Segoe UI" w:cs="Segoe UI"/>
          <w:sz w:val="20"/>
        </w:rPr>
        <w:t>y</w:t>
      </w:r>
      <w:r w:rsidRPr="00E625D3">
        <w:rPr>
          <w:rFonts w:ascii="Segoe UI" w:hAnsi="Segoe UI" w:cs="Segoe UI"/>
          <w:sz w:val="20"/>
        </w:rPr>
        <w:t xml:space="preserve"> planów </w:t>
      </w:r>
      <w:r w:rsidRPr="00B26424">
        <w:rPr>
          <w:rFonts w:ascii="Segoe UI" w:hAnsi="Segoe UI" w:cs="Segoe UI"/>
          <w:color w:val="000000" w:themeColor="text1"/>
          <w:sz w:val="20"/>
        </w:rPr>
        <w:t>inwestycyjnych ujętych w Wieloletniej Prognozie Finansowej poszczególnych gmin i powiatów</w:t>
      </w:r>
      <w:r>
        <w:rPr>
          <w:rFonts w:ascii="Segoe UI" w:hAnsi="Segoe UI" w:cs="Segoe UI"/>
          <w:color w:val="000000" w:themeColor="text1"/>
          <w:sz w:val="20"/>
        </w:rPr>
        <w:t xml:space="preserve"> z obszaru KKBOF</w:t>
      </w:r>
      <w:r w:rsidRPr="00B26424">
        <w:rPr>
          <w:rFonts w:ascii="Segoe UI" w:hAnsi="Segoe UI" w:cs="Segoe UI"/>
          <w:color w:val="000000" w:themeColor="text1"/>
          <w:sz w:val="20"/>
        </w:rPr>
        <w:t>;</w:t>
      </w:r>
    </w:p>
    <w:p w14:paraId="7A78A198" w14:textId="77777777" w:rsidR="00FB7583" w:rsidRPr="00B26424" w:rsidRDefault="00FB7583" w:rsidP="0004556D">
      <w:pPr>
        <w:pStyle w:val="Akapitzlist"/>
        <w:numPr>
          <w:ilvl w:val="0"/>
          <w:numId w:val="28"/>
        </w:numPr>
        <w:suppressAutoHyphens w:val="0"/>
        <w:spacing w:after="160"/>
        <w:ind w:left="714" w:hanging="357"/>
        <w:contextualSpacing/>
        <w:jc w:val="both"/>
        <w:rPr>
          <w:rFonts w:ascii="Segoe UI" w:hAnsi="Segoe UI" w:cs="Segoe UI"/>
          <w:color w:val="000000" w:themeColor="text1"/>
          <w:sz w:val="20"/>
        </w:rPr>
      </w:pPr>
      <w:r w:rsidRPr="00B26424">
        <w:rPr>
          <w:rFonts w:ascii="Segoe UI" w:hAnsi="Segoe UI" w:cs="Segoe UI"/>
          <w:color w:val="000000" w:themeColor="text1"/>
          <w:sz w:val="20"/>
        </w:rPr>
        <w:t xml:space="preserve">dokona analizy dokumentów planistycznych i strategicznych samorządów KKBOF dotyczących okresu 2021-2030, </w:t>
      </w:r>
    </w:p>
    <w:p w14:paraId="00DC40D4" w14:textId="77777777" w:rsidR="00FB7583" w:rsidRPr="00E625D3" w:rsidRDefault="00FB7583" w:rsidP="0004556D">
      <w:pPr>
        <w:pStyle w:val="Akapitzlist"/>
        <w:numPr>
          <w:ilvl w:val="0"/>
          <w:numId w:val="28"/>
        </w:numPr>
        <w:suppressAutoHyphens w:val="0"/>
        <w:spacing w:after="160"/>
        <w:ind w:left="714" w:hanging="357"/>
        <w:contextualSpacing/>
        <w:jc w:val="both"/>
        <w:rPr>
          <w:rFonts w:ascii="Segoe UI" w:hAnsi="Segoe UI" w:cs="Segoe UI"/>
          <w:sz w:val="20"/>
        </w:rPr>
      </w:pPr>
      <w:r w:rsidRPr="00E625D3">
        <w:rPr>
          <w:rFonts w:ascii="Segoe UI" w:hAnsi="Segoe UI" w:cs="Segoe UI"/>
          <w:sz w:val="20"/>
        </w:rPr>
        <w:t>określ</w:t>
      </w:r>
      <w:r>
        <w:rPr>
          <w:rFonts w:ascii="Segoe UI" w:hAnsi="Segoe UI" w:cs="Segoe UI"/>
          <w:sz w:val="20"/>
        </w:rPr>
        <w:t>i</w:t>
      </w:r>
      <w:r w:rsidRPr="00E625D3">
        <w:rPr>
          <w:rFonts w:ascii="Segoe UI" w:hAnsi="Segoe UI" w:cs="Segoe UI"/>
          <w:sz w:val="20"/>
        </w:rPr>
        <w:t xml:space="preserve"> potencjał obszaru KKBOF wraz z przeglądem dostępności zasobów;</w:t>
      </w:r>
    </w:p>
    <w:p w14:paraId="1CAFBB31" w14:textId="77777777" w:rsidR="00FB7583" w:rsidRPr="00E625D3" w:rsidRDefault="00FB7583" w:rsidP="0004556D">
      <w:pPr>
        <w:pStyle w:val="Akapitzlist"/>
        <w:numPr>
          <w:ilvl w:val="0"/>
          <w:numId w:val="28"/>
        </w:numPr>
        <w:suppressAutoHyphens w:val="0"/>
        <w:spacing w:after="160"/>
        <w:ind w:left="714" w:hanging="357"/>
        <w:contextualSpacing/>
        <w:jc w:val="both"/>
        <w:rPr>
          <w:rFonts w:ascii="Segoe UI" w:hAnsi="Segoe UI" w:cs="Segoe UI"/>
          <w:sz w:val="20"/>
        </w:rPr>
      </w:pPr>
      <w:r w:rsidRPr="00E625D3">
        <w:rPr>
          <w:rFonts w:ascii="Segoe UI" w:hAnsi="Segoe UI" w:cs="Segoe UI"/>
          <w:sz w:val="20"/>
        </w:rPr>
        <w:t>zidentyfik</w:t>
      </w:r>
      <w:r>
        <w:rPr>
          <w:rFonts w:ascii="Segoe UI" w:hAnsi="Segoe UI" w:cs="Segoe UI"/>
          <w:sz w:val="20"/>
        </w:rPr>
        <w:t>uje</w:t>
      </w:r>
      <w:r w:rsidRPr="00E625D3">
        <w:rPr>
          <w:rFonts w:ascii="Segoe UI" w:hAnsi="Segoe UI" w:cs="Segoe UI"/>
          <w:sz w:val="20"/>
        </w:rPr>
        <w:t xml:space="preserve"> barier</w:t>
      </w:r>
      <w:r>
        <w:rPr>
          <w:rFonts w:ascii="Segoe UI" w:hAnsi="Segoe UI" w:cs="Segoe UI"/>
          <w:sz w:val="20"/>
        </w:rPr>
        <w:t>y</w:t>
      </w:r>
      <w:r w:rsidRPr="00E625D3">
        <w:rPr>
          <w:rFonts w:ascii="Segoe UI" w:hAnsi="Segoe UI" w:cs="Segoe UI"/>
          <w:sz w:val="20"/>
        </w:rPr>
        <w:t xml:space="preserve"> i czynnik</w:t>
      </w:r>
      <w:r>
        <w:rPr>
          <w:rFonts w:ascii="Segoe UI" w:hAnsi="Segoe UI" w:cs="Segoe UI"/>
          <w:sz w:val="20"/>
        </w:rPr>
        <w:t>i</w:t>
      </w:r>
      <w:r w:rsidRPr="00E625D3">
        <w:rPr>
          <w:rFonts w:ascii="Segoe UI" w:hAnsi="Segoe UI" w:cs="Segoe UI"/>
          <w:sz w:val="20"/>
        </w:rPr>
        <w:t xml:space="preserve"> wspomagając</w:t>
      </w:r>
      <w:r>
        <w:rPr>
          <w:rFonts w:ascii="Segoe UI" w:hAnsi="Segoe UI" w:cs="Segoe UI"/>
          <w:sz w:val="20"/>
        </w:rPr>
        <w:t>e</w:t>
      </w:r>
      <w:r w:rsidRPr="00E625D3">
        <w:rPr>
          <w:rFonts w:ascii="Segoe UI" w:hAnsi="Segoe UI" w:cs="Segoe UI"/>
          <w:sz w:val="20"/>
        </w:rPr>
        <w:t>;</w:t>
      </w:r>
    </w:p>
    <w:p w14:paraId="1CAD06CB" w14:textId="77777777" w:rsidR="00FB7583" w:rsidRDefault="00FB7583" w:rsidP="0004556D">
      <w:pPr>
        <w:pStyle w:val="Akapitzlist"/>
        <w:numPr>
          <w:ilvl w:val="0"/>
          <w:numId w:val="28"/>
        </w:numPr>
        <w:suppressAutoHyphens w:val="0"/>
        <w:spacing w:after="160"/>
        <w:ind w:left="714" w:hanging="357"/>
        <w:contextualSpacing/>
        <w:jc w:val="both"/>
        <w:rPr>
          <w:rFonts w:ascii="Segoe UI" w:hAnsi="Segoe UI" w:cs="Segoe UI"/>
          <w:sz w:val="20"/>
        </w:rPr>
      </w:pPr>
      <w:r>
        <w:rPr>
          <w:rFonts w:ascii="Segoe UI" w:hAnsi="Segoe UI" w:cs="Segoe UI"/>
          <w:sz w:val="20"/>
        </w:rPr>
        <w:t>z</w:t>
      </w:r>
      <w:r w:rsidRPr="00E625D3">
        <w:rPr>
          <w:rFonts w:ascii="Segoe UI" w:hAnsi="Segoe UI" w:cs="Segoe UI"/>
          <w:sz w:val="20"/>
        </w:rPr>
        <w:t>interpret</w:t>
      </w:r>
      <w:r>
        <w:rPr>
          <w:rFonts w:ascii="Segoe UI" w:hAnsi="Segoe UI" w:cs="Segoe UI"/>
          <w:sz w:val="20"/>
        </w:rPr>
        <w:t>uje</w:t>
      </w:r>
      <w:r w:rsidRPr="00E625D3">
        <w:rPr>
          <w:rFonts w:ascii="Segoe UI" w:hAnsi="Segoe UI" w:cs="Segoe UI"/>
          <w:sz w:val="20"/>
        </w:rPr>
        <w:t xml:space="preserve"> wynik</w:t>
      </w:r>
      <w:r>
        <w:rPr>
          <w:rFonts w:ascii="Segoe UI" w:hAnsi="Segoe UI" w:cs="Segoe UI"/>
          <w:sz w:val="20"/>
        </w:rPr>
        <w:t>i i wnioski</w:t>
      </w:r>
      <w:r w:rsidRPr="00E625D3">
        <w:rPr>
          <w:rFonts w:ascii="Segoe UI" w:hAnsi="Segoe UI" w:cs="Segoe UI"/>
          <w:sz w:val="20"/>
        </w:rPr>
        <w:t xml:space="preserve"> zgodnie z pozyskanymi danymi</w:t>
      </w:r>
      <w:r>
        <w:rPr>
          <w:rFonts w:ascii="Segoe UI" w:hAnsi="Segoe UI" w:cs="Segoe UI"/>
          <w:sz w:val="20"/>
        </w:rPr>
        <w:t>.</w:t>
      </w:r>
    </w:p>
    <w:p w14:paraId="34EA5D5F" w14:textId="77777777" w:rsidR="00FB7583" w:rsidRPr="00383792" w:rsidRDefault="00FB7583" w:rsidP="00FB7583">
      <w:pPr>
        <w:pStyle w:val="Akapitzlist"/>
        <w:spacing w:line="240" w:lineRule="auto"/>
        <w:ind w:left="0"/>
        <w:jc w:val="both"/>
        <w:rPr>
          <w:rFonts w:ascii="Segoe UI" w:hAnsi="Segoe UI" w:cs="Segoe UI"/>
          <w:sz w:val="10"/>
          <w:szCs w:val="10"/>
        </w:rPr>
      </w:pPr>
    </w:p>
    <w:p w14:paraId="1E0CC983" w14:textId="77777777" w:rsidR="00FB7583" w:rsidRDefault="00FB7583" w:rsidP="0004556D">
      <w:pPr>
        <w:pStyle w:val="Akapitzlist"/>
        <w:numPr>
          <w:ilvl w:val="1"/>
          <w:numId w:val="54"/>
        </w:numPr>
        <w:suppressAutoHyphens w:val="0"/>
        <w:spacing w:after="160"/>
        <w:ind w:left="357" w:hanging="357"/>
        <w:contextualSpacing/>
        <w:jc w:val="both"/>
        <w:rPr>
          <w:rFonts w:ascii="Segoe UI" w:hAnsi="Segoe UI" w:cs="Segoe UI"/>
          <w:sz w:val="20"/>
        </w:rPr>
      </w:pPr>
      <w:r w:rsidRPr="004E6A4F">
        <w:rPr>
          <w:rFonts w:ascii="Segoe UI" w:hAnsi="Segoe UI" w:cs="Segoe UI"/>
          <w:sz w:val="20"/>
        </w:rPr>
        <w:t xml:space="preserve">Strategia KKBOF </w:t>
      </w:r>
      <w:r>
        <w:rPr>
          <w:rFonts w:ascii="Segoe UI" w:hAnsi="Segoe UI" w:cs="Segoe UI"/>
          <w:sz w:val="20"/>
        </w:rPr>
        <w:t xml:space="preserve">będzie </w:t>
      </w:r>
      <w:r w:rsidRPr="004E6A4F">
        <w:rPr>
          <w:rFonts w:ascii="Segoe UI" w:hAnsi="Segoe UI" w:cs="Segoe UI"/>
          <w:sz w:val="20"/>
        </w:rPr>
        <w:t>zapewniać zachowanie ciągłości procesu planowania strategicznego.</w:t>
      </w:r>
    </w:p>
    <w:p w14:paraId="6B9B6710" w14:textId="77777777" w:rsidR="00FB7583" w:rsidRPr="0082174A" w:rsidRDefault="00FB7583" w:rsidP="00FB7583">
      <w:pPr>
        <w:pStyle w:val="Akapitzlist"/>
        <w:spacing w:line="240" w:lineRule="auto"/>
        <w:ind w:left="357" w:hanging="357"/>
        <w:jc w:val="both"/>
        <w:rPr>
          <w:rFonts w:ascii="Segoe UI" w:hAnsi="Segoe UI" w:cs="Segoe UI"/>
          <w:sz w:val="10"/>
          <w:szCs w:val="10"/>
        </w:rPr>
      </w:pPr>
    </w:p>
    <w:p w14:paraId="43CDC969" w14:textId="77777777" w:rsidR="00FB7583" w:rsidRDefault="00FB7583" w:rsidP="0004556D">
      <w:pPr>
        <w:pStyle w:val="Akapitzlist"/>
        <w:numPr>
          <w:ilvl w:val="1"/>
          <w:numId w:val="54"/>
        </w:numPr>
        <w:tabs>
          <w:tab w:val="left" w:pos="350"/>
        </w:tabs>
        <w:suppressAutoHyphens w:val="0"/>
        <w:spacing w:after="160"/>
        <w:ind w:left="357" w:hanging="357"/>
        <w:contextualSpacing/>
        <w:jc w:val="both"/>
        <w:rPr>
          <w:rFonts w:ascii="Segoe UI" w:hAnsi="Segoe UI" w:cs="Segoe UI"/>
          <w:sz w:val="20"/>
        </w:rPr>
      </w:pPr>
      <w:r w:rsidRPr="004E6A4F">
        <w:rPr>
          <w:rFonts w:ascii="Segoe UI" w:hAnsi="Segoe UI" w:cs="Segoe UI"/>
          <w:sz w:val="20"/>
        </w:rPr>
        <w:t>Wykonanie przedmiotu zamówienia wymaga zastosowania przez Wykonawcę zindywidualizowanego podejścia</w:t>
      </w:r>
      <w:r>
        <w:rPr>
          <w:rFonts w:ascii="Segoe UI" w:hAnsi="Segoe UI" w:cs="Segoe UI"/>
          <w:sz w:val="20"/>
        </w:rPr>
        <w:t>,</w:t>
      </w:r>
      <w:r w:rsidRPr="004E6A4F">
        <w:rPr>
          <w:rFonts w:ascii="Segoe UI" w:hAnsi="Segoe UI" w:cs="Segoe UI"/>
          <w:sz w:val="20"/>
        </w:rPr>
        <w:t xml:space="preserve"> uwzględniającego lokalne uwarunkowania gospodarcze, społeczne, administracyjne, przestrzenne i inne, wszystkich samorządów KKBOF. </w:t>
      </w:r>
    </w:p>
    <w:p w14:paraId="48B4954A" w14:textId="77777777" w:rsidR="00FB7583" w:rsidRPr="0082174A" w:rsidRDefault="00FB7583" w:rsidP="00FB7583">
      <w:pPr>
        <w:pStyle w:val="Akapitzlist"/>
        <w:spacing w:line="240" w:lineRule="auto"/>
        <w:ind w:left="357" w:hanging="357"/>
        <w:jc w:val="both"/>
        <w:rPr>
          <w:rFonts w:ascii="Segoe UI" w:hAnsi="Segoe UI" w:cs="Segoe UI"/>
          <w:sz w:val="10"/>
          <w:szCs w:val="10"/>
        </w:rPr>
      </w:pPr>
    </w:p>
    <w:p w14:paraId="52D0110C" w14:textId="77777777" w:rsidR="00FB7583" w:rsidRPr="00A40D29" w:rsidRDefault="00FB7583" w:rsidP="0004556D">
      <w:pPr>
        <w:pStyle w:val="Akapitzlist"/>
        <w:numPr>
          <w:ilvl w:val="1"/>
          <w:numId w:val="54"/>
        </w:numPr>
        <w:tabs>
          <w:tab w:val="left" w:pos="350"/>
        </w:tabs>
        <w:suppressAutoHyphens w:val="0"/>
        <w:spacing w:after="160"/>
        <w:ind w:left="357" w:hanging="357"/>
        <w:contextualSpacing/>
        <w:jc w:val="both"/>
        <w:rPr>
          <w:rFonts w:ascii="Segoe UI" w:hAnsi="Segoe UI" w:cs="Segoe UI"/>
          <w:sz w:val="20"/>
        </w:rPr>
      </w:pPr>
      <w:r>
        <w:rPr>
          <w:rFonts w:ascii="Segoe UI" w:hAnsi="Segoe UI" w:cs="Segoe UI"/>
          <w:sz w:val="20"/>
        </w:rPr>
        <w:t xml:space="preserve">Wykonawca zgodne z obowiązującymi przepisami, </w:t>
      </w:r>
      <w:r w:rsidRPr="00A40D29">
        <w:rPr>
          <w:rFonts w:ascii="Segoe UI" w:hAnsi="Segoe UI" w:cs="Segoe UI"/>
          <w:sz w:val="20"/>
        </w:rPr>
        <w:t xml:space="preserve">przeprowadzi uprzednią ewaluację trafności, przewidywanej skuteczności i efektywności realizacji </w:t>
      </w:r>
      <w:r>
        <w:rPr>
          <w:rFonts w:ascii="Segoe UI" w:hAnsi="Segoe UI" w:cs="Segoe UI"/>
          <w:sz w:val="20"/>
        </w:rPr>
        <w:t>Strategii KKBOF</w:t>
      </w:r>
      <w:r w:rsidRPr="00A40D29">
        <w:rPr>
          <w:rFonts w:ascii="Segoe UI" w:hAnsi="Segoe UI" w:cs="Segoe UI"/>
          <w:sz w:val="20"/>
        </w:rPr>
        <w:t>. </w:t>
      </w:r>
    </w:p>
    <w:p w14:paraId="132AD90C" w14:textId="77777777" w:rsidR="00FB7583" w:rsidRPr="00D46DAF" w:rsidRDefault="00FB7583" w:rsidP="00FB7583">
      <w:pPr>
        <w:pStyle w:val="Akapitzlist"/>
        <w:tabs>
          <w:tab w:val="left" w:pos="350"/>
        </w:tabs>
        <w:spacing w:after="0" w:line="240" w:lineRule="auto"/>
        <w:ind w:left="-28"/>
        <w:jc w:val="both"/>
        <w:rPr>
          <w:rFonts w:ascii="Segoe UI" w:hAnsi="Segoe UI" w:cs="Segoe UI"/>
          <w:sz w:val="20"/>
        </w:rPr>
      </w:pPr>
    </w:p>
    <w:p w14:paraId="6DD5531C" w14:textId="77777777" w:rsidR="00FB7583" w:rsidRPr="00663E98" w:rsidRDefault="00FB7583" w:rsidP="0004556D">
      <w:pPr>
        <w:pStyle w:val="Akapitzlist"/>
        <w:numPr>
          <w:ilvl w:val="0"/>
          <w:numId w:val="54"/>
        </w:numPr>
        <w:shd w:val="clear" w:color="auto" w:fill="EDEDED" w:themeFill="accent3" w:themeFillTint="33"/>
        <w:suppressAutoHyphens w:val="0"/>
        <w:spacing w:after="0"/>
        <w:contextualSpacing/>
        <w:jc w:val="both"/>
        <w:rPr>
          <w:rFonts w:ascii="Segoe UI" w:hAnsi="Segoe UI" w:cs="Segoe UI"/>
          <w:b/>
          <w:bCs/>
          <w:sz w:val="20"/>
        </w:rPr>
      </w:pPr>
      <w:r w:rsidRPr="00663E98">
        <w:rPr>
          <w:rFonts w:ascii="Segoe UI" w:hAnsi="Segoe UI" w:cs="Segoe UI"/>
          <w:b/>
          <w:bCs/>
          <w:sz w:val="20"/>
        </w:rPr>
        <w:t xml:space="preserve">Opracowanie Planu zrównoważonej mobilności miejskiej dla Koszalińsko – Kołobrzesko – Białogardzkiego Obszaru Funkcjonalnego na lata 2021-2030, który będzie stanowił załącznik do Strategii KKBOF </w:t>
      </w:r>
    </w:p>
    <w:p w14:paraId="2BE24A64" w14:textId="77777777" w:rsidR="00FB7583" w:rsidRPr="00387AF8" w:rsidRDefault="00FB7583" w:rsidP="00FB7583">
      <w:pPr>
        <w:jc w:val="both"/>
        <w:rPr>
          <w:rFonts w:ascii="Segoe UI" w:hAnsi="Segoe UI" w:cs="Segoe UI"/>
          <w:sz w:val="10"/>
          <w:szCs w:val="10"/>
        </w:rPr>
      </w:pPr>
    </w:p>
    <w:p w14:paraId="234CA37D" w14:textId="77777777" w:rsidR="00FB7583" w:rsidRPr="00B679CA" w:rsidRDefault="00FB7583" w:rsidP="0004556D">
      <w:pPr>
        <w:pStyle w:val="Akapitzlist"/>
        <w:numPr>
          <w:ilvl w:val="1"/>
          <w:numId w:val="55"/>
        </w:numPr>
        <w:suppressAutoHyphens w:val="0"/>
        <w:spacing w:after="0"/>
        <w:contextualSpacing/>
        <w:jc w:val="both"/>
        <w:rPr>
          <w:rFonts w:ascii="Segoe UI" w:hAnsi="Segoe UI" w:cs="Segoe UI"/>
          <w:sz w:val="20"/>
        </w:rPr>
      </w:pPr>
      <w:r w:rsidRPr="00B679CA">
        <w:rPr>
          <w:rFonts w:ascii="Segoe UI" w:hAnsi="Segoe UI" w:cs="Segoe UI"/>
          <w:sz w:val="20"/>
        </w:rPr>
        <w:t xml:space="preserve">SUMP KKBOF </w:t>
      </w:r>
      <w:r>
        <w:rPr>
          <w:rFonts w:ascii="Segoe UI" w:hAnsi="Segoe UI" w:cs="Segoe UI"/>
          <w:sz w:val="20"/>
        </w:rPr>
        <w:t>będzie</w:t>
      </w:r>
      <w:r w:rsidRPr="00B679CA">
        <w:rPr>
          <w:rFonts w:ascii="Segoe UI" w:hAnsi="Segoe UI" w:cs="Segoe UI"/>
          <w:sz w:val="20"/>
        </w:rPr>
        <w:t xml:space="preserve"> przygotowany z uwzględnieniem procesu analitycznego, w którym rekomendacje poparte są odpowiednią argumentacją, wynikającą z:</w:t>
      </w:r>
    </w:p>
    <w:p w14:paraId="4E28BEFD" w14:textId="77777777" w:rsidR="00FB7583" w:rsidRPr="00EB59A9" w:rsidRDefault="00FB7583" w:rsidP="0004556D">
      <w:pPr>
        <w:pStyle w:val="Akapitzlist"/>
        <w:numPr>
          <w:ilvl w:val="0"/>
          <w:numId w:val="39"/>
        </w:numPr>
        <w:suppressAutoHyphens w:val="0"/>
        <w:spacing w:after="0"/>
        <w:contextualSpacing/>
        <w:jc w:val="both"/>
        <w:rPr>
          <w:rFonts w:ascii="Segoe UI" w:hAnsi="Segoe UI" w:cs="Segoe UI"/>
          <w:sz w:val="20"/>
        </w:rPr>
      </w:pPr>
      <w:r w:rsidRPr="00EB59A9">
        <w:rPr>
          <w:rFonts w:ascii="Segoe UI" w:hAnsi="Segoe UI" w:cs="Segoe UI"/>
          <w:sz w:val="20"/>
        </w:rPr>
        <w:t>wiedzy eksperckiej, w tym analiz odpowiednich danych statystycznych i dobrych praktyk;</w:t>
      </w:r>
    </w:p>
    <w:p w14:paraId="0C33BBD1" w14:textId="77777777" w:rsidR="00FB7583" w:rsidRPr="00EB59A9" w:rsidRDefault="00FB7583" w:rsidP="0004556D">
      <w:pPr>
        <w:pStyle w:val="Akapitzlist"/>
        <w:numPr>
          <w:ilvl w:val="0"/>
          <w:numId w:val="39"/>
        </w:numPr>
        <w:suppressAutoHyphens w:val="0"/>
        <w:spacing w:after="0"/>
        <w:contextualSpacing/>
        <w:jc w:val="both"/>
        <w:rPr>
          <w:rFonts w:ascii="Segoe UI" w:hAnsi="Segoe UI" w:cs="Segoe UI"/>
          <w:sz w:val="20"/>
        </w:rPr>
      </w:pPr>
      <w:r w:rsidRPr="00EB59A9">
        <w:rPr>
          <w:rFonts w:ascii="Segoe UI" w:hAnsi="Segoe UI" w:cs="Segoe UI"/>
          <w:sz w:val="20"/>
        </w:rPr>
        <w:t>konsultacji społecznych z kluczowymi interesariuszami na każdym etapie procesu wdrażania oraz badań (jakościowych i ilościowych) przy zastosowaniu odpowiednich metod badawczych na próbach reprezentatywnych typowych użytkowników lub próbach celowych (np. osoby korzystające naprzemiennie z samochodów i</w:t>
      </w:r>
      <w:r>
        <w:rPr>
          <w:rFonts w:ascii="Segoe UI" w:hAnsi="Segoe UI" w:cs="Segoe UI"/>
          <w:sz w:val="20"/>
        </w:rPr>
        <w:t xml:space="preserve"> </w:t>
      </w:r>
      <w:r w:rsidRPr="00EB59A9">
        <w:rPr>
          <w:rFonts w:ascii="Segoe UI" w:hAnsi="Segoe UI" w:cs="Segoe UI"/>
          <w:sz w:val="20"/>
        </w:rPr>
        <w:t>transportu publicznego, osoby</w:t>
      </w:r>
      <w:r>
        <w:rPr>
          <w:rFonts w:ascii="Segoe UI" w:hAnsi="Segoe UI" w:cs="Segoe UI"/>
          <w:sz w:val="20"/>
        </w:rPr>
        <w:t xml:space="preserve"> ograniczonej mobilności </w:t>
      </w:r>
      <w:r w:rsidRPr="00EB59A9">
        <w:rPr>
          <w:rFonts w:ascii="Segoe UI" w:hAnsi="Segoe UI" w:cs="Segoe UI"/>
          <w:sz w:val="20"/>
        </w:rPr>
        <w:t>itp.);</w:t>
      </w:r>
    </w:p>
    <w:p w14:paraId="37B8F47A" w14:textId="77777777" w:rsidR="00FB7583" w:rsidRPr="00EB59A9" w:rsidRDefault="00FB7583" w:rsidP="0004556D">
      <w:pPr>
        <w:pStyle w:val="Akapitzlist"/>
        <w:numPr>
          <w:ilvl w:val="0"/>
          <w:numId w:val="39"/>
        </w:numPr>
        <w:suppressAutoHyphens w:val="0"/>
        <w:spacing w:after="0"/>
        <w:contextualSpacing/>
        <w:jc w:val="both"/>
        <w:rPr>
          <w:rFonts w:ascii="Segoe UI" w:hAnsi="Segoe UI" w:cs="Segoe UI"/>
          <w:sz w:val="20"/>
        </w:rPr>
      </w:pPr>
      <w:r w:rsidRPr="00EB59A9">
        <w:rPr>
          <w:rFonts w:ascii="Segoe UI" w:hAnsi="Segoe UI" w:cs="Segoe UI"/>
          <w:sz w:val="20"/>
        </w:rPr>
        <w:t>analizy efektywności i skuteczności poszczególnych działań z wykorzystaniem metodyki wskazanej przez Zamawiającego lub zaproponowanej przez Wykonawcę.</w:t>
      </w:r>
    </w:p>
    <w:p w14:paraId="4D87C4F6" w14:textId="77777777" w:rsidR="00FB7583" w:rsidRPr="00EB59A9" w:rsidRDefault="00FB7583" w:rsidP="0004556D">
      <w:pPr>
        <w:pStyle w:val="Akapitzlist"/>
        <w:numPr>
          <w:ilvl w:val="0"/>
          <w:numId w:val="39"/>
        </w:numPr>
        <w:suppressAutoHyphens w:val="0"/>
        <w:spacing w:after="0"/>
        <w:contextualSpacing/>
        <w:jc w:val="both"/>
        <w:rPr>
          <w:rFonts w:ascii="Segoe UI" w:hAnsi="Segoe UI" w:cs="Segoe UI"/>
          <w:sz w:val="20"/>
        </w:rPr>
      </w:pPr>
      <w:r w:rsidRPr="00EB59A9">
        <w:rPr>
          <w:rFonts w:ascii="Segoe UI" w:hAnsi="Segoe UI" w:cs="Segoe UI"/>
          <w:sz w:val="20"/>
        </w:rPr>
        <w:t>bieżącej współpracy z Zamawiającym;</w:t>
      </w:r>
    </w:p>
    <w:p w14:paraId="6C9BE6A2" w14:textId="77777777" w:rsidR="00FB7583" w:rsidRPr="0082174A" w:rsidRDefault="00FB7583" w:rsidP="00FB7583">
      <w:pPr>
        <w:jc w:val="both"/>
        <w:rPr>
          <w:rFonts w:ascii="Segoe UI" w:hAnsi="Segoe UI" w:cs="Segoe UI"/>
          <w:color w:val="000000"/>
          <w:sz w:val="10"/>
          <w:szCs w:val="10"/>
          <w:lang w:eastAsia="pl-PL"/>
        </w:rPr>
      </w:pPr>
    </w:p>
    <w:p w14:paraId="33EBC9D1" w14:textId="77777777" w:rsidR="00FB7583" w:rsidRPr="00B679CA" w:rsidRDefault="00FB7583" w:rsidP="0004556D">
      <w:pPr>
        <w:pStyle w:val="Akapitzlist"/>
        <w:numPr>
          <w:ilvl w:val="1"/>
          <w:numId w:val="55"/>
        </w:numPr>
        <w:suppressAutoHyphens w:val="0"/>
        <w:spacing w:after="0"/>
        <w:ind w:left="357" w:hanging="357"/>
        <w:contextualSpacing/>
        <w:jc w:val="both"/>
        <w:rPr>
          <w:rFonts w:ascii="Segoe UI" w:hAnsi="Segoe UI" w:cs="Segoe UI"/>
          <w:sz w:val="20"/>
        </w:rPr>
      </w:pPr>
      <w:r w:rsidRPr="00B679CA">
        <w:rPr>
          <w:rFonts w:ascii="Segoe UI" w:hAnsi="Segoe UI" w:cs="Segoe UI"/>
          <w:sz w:val="20"/>
        </w:rPr>
        <w:t xml:space="preserve">SUMP KKBOF </w:t>
      </w:r>
      <w:r>
        <w:rPr>
          <w:rFonts w:ascii="Segoe UI" w:hAnsi="Segoe UI" w:cs="Segoe UI"/>
          <w:sz w:val="20"/>
        </w:rPr>
        <w:t>będzie</w:t>
      </w:r>
      <w:r w:rsidRPr="00B679CA">
        <w:rPr>
          <w:rFonts w:ascii="Segoe UI" w:hAnsi="Segoe UI" w:cs="Segoe UI"/>
          <w:sz w:val="20"/>
        </w:rPr>
        <w:t xml:space="preserve"> obejmować kompleksowo wszystkie formy przemieszczania oraz interakcje między transportem i zagospodarowaniem przestrzennym. </w:t>
      </w:r>
      <w:r>
        <w:rPr>
          <w:rFonts w:ascii="Segoe UI" w:hAnsi="Segoe UI" w:cs="Segoe UI"/>
          <w:sz w:val="20"/>
        </w:rPr>
        <w:t>Dokument</w:t>
      </w:r>
      <w:r w:rsidRPr="00B679CA">
        <w:rPr>
          <w:rFonts w:ascii="Segoe UI" w:hAnsi="Segoe UI" w:cs="Segoe UI"/>
          <w:sz w:val="20"/>
        </w:rPr>
        <w:t xml:space="preserve"> </w:t>
      </w:r>
      <w:r>
        <w:rPr>
          <w:rFonts w:ascii="Segoe UI" w:hAnsi="Segoe UI" w:cs="Segoe UI"/>
          <w:sz w:val="20"/>
        </w:rPr>
        <w:t>będzie</w:t>
      </w:r>
      <w:r w:rsidRPr="00B679CA">
        <w:rPr>
          <w:rFonts w:ascii="Segoe UI" w:hAnsi="Segoe UI" w:cs="Segoe UI"/>
          <w:sz w:val="20"/>
        </w:rPr>
        <w:t xml:space="preserve"> w sposób </w:t>
      </w:r>
      <w:r w:rsidRPr="00B679CA">
        <w:rPr>
          <w:rFonts w:ascii="Segoe UI" w:hAnsi="Segoe UI" w:cs="Segoe UI"/>
          <w:sz w:val="20"/>
        </w:rPr>
        <w:lastRenderedPageBreak/>
        <w:t xml:space="preserve">kompleksowy uwzględniać kwestie infrastrukturalne, organizacyjne i operacyjne, budując kompleksową logikę zmian – a nie tylko planując rozwój infrastruktury. </w:t>
      </w:r>
      <w:r>
        <w:rPr>
          <w:rFonts w:ascii="Segoe UI" w:hAnsi="Segoe UI" w:cs="Segoe UI"/>
          <w:sz w:val="20"/>
        </w:rPr>
        <w:t>SUMP KKBOF będzie</w:t>
      </w:r>
      <w:r w:rsidRPr="00B679CA">
        <w:rPr>
          <w:rFonts w:ascii="Segoe UI" w:hAnsi="Segoe UI" w:cs="Segoe UI"/>
          <w:sz w:val="20"/>
        </w:rPr>
        <w:t xml:space="preserve"> dążyć do obniżania negatywnego wpływu transportu na środowisko, klimat i ludzi, poprzez zwiększanie udziału przyjaznych środowisku środków transportu (transport publiczny, rower, komunikacja piesza, carsharing, carpooling</w:t>
      </w:r>
      <w:r>
        <w:rPr>
          <w:rFonts w:ascii="Segoe UI" w:hAnsi="Segoe UI" w:cs="Segoe UI"/>
          <w:sz w:val="20"/>
        </w:rPr>
        <w:t>, elektromobilność</w:t>
      </w:r>
      <w:r w:rsidRPr="00B679CA">
        <w:rPr>
          <w:rFonts w:ascii="Segoe UI" w:hAnsi="Segoe UI" w:cs="Segoe UI"/>
          <w:sz w:val="20"/>
        </w:rPr>
        <w:t xml:space="preserve">) oraz zmniejszanie zapotrzebowania na transport. Wszelkie proponowane działania powinny być oceniane przez pryzmat ich wpływu na środowisko, klimat </w:t>
      </w:r>
      <w:r w:rsidR="00066800">
        <w:rPr>
          <w:rFonts w:ascii="Segoe UI" w:hAnsi="Segoe UI" w:cs="Segoe UI"/>
          <w:sz w:val="20"/>
        </w:rPr>
        <w:br/>
      </w:r>
      <w:r w:rsidRPr="00B679CA">
        <w:rPr>
          <w:rFonts w:ascii="Segoe UI" w:hAnsi="Segoe UI" w:cs="Segoe UI"/>
          <w:sz w:val="20"/>
        </w:rPr>
        <w:t>i ludzi, a także możliwości wzbudzenia dodatkowego ruchu drogowego.</w:t>
      </w:r>
    </w:p>
    <w:p w14:paraId="77AA1F3A" w14:textId="77777777" w:rsidR="00FB7583" w:rsidRPr="00F63C6C" w:rsidRDefault="00FB7583" w:rsidP="00FB7583">
      <w:pPr>
        <w:ind w:left="357" w:hanging="357"/>
        <w:jc w:val="both"/>
        <w:rPr>
          <w:rFonts w:ascii="Segoe UI" w:hAnsi="Segoe UI" w:cs="Segoe UI"/>
          <w:sz w:val="10"/>
          <w:szCs w:val="10"/>
        </w:rPr>
      </w:pPr>
    </w:p>
    <w:p w14:paraId="547CFF23" w14:textId="77777777" w:rsidR="00FB7583" w:rsidRDefault="00FB7583" w:rsidP="0004556D">
      <w:pPr>
        <w:pStyle w:val="Akapitzlist"/>
        <w:numPr>
          <w:ilvl w:val="1"/>
          <w:numId w:val="55"/>
        </w:numPr>
        <w:suppressAutoHyphens w:val="0"/>
        <w:spacing w:after="0"/>
        <w:ind w:left="357" w:hanging="357"/>
        <w:contextualSpacing/>
        <w:jc w:val="both"/>
        <w:rPr>
          <w:rFonts w:ascii="Segoe UI" w:hAnsi="Segoe UI" w:cs="Segoe UI"/>
          <w:color w:val="000000"/>
          <w:sz w:val="20"/>
          <w:lang w:eastAsia="pl-PL"/>
        </w:rPr>
      </w:pPr>
      <w:r w:rsidRPr="00416311">
        <w:rPr>
          <w:rFonts w:ascii="Segoe UI" w:hAnsi="Segoe UI" w:cs="Segoe UI"/>
          <w:color w:val="000000"/>
          <w:sz w:val="20"/>
          <w:lang w:eastAsia="pl-PL"/>
        </w:rPr>
        <w:t xml:space="preserve">SUMP KKBOF </w:t>
      </w:r>
      <w:r>
        <w:rPr>
          <w:rFonts w:ascii="Segoe UI" w:hAnsi="Segoe UI" w:cs="Segoe UI"/>
          <w:color w:val="000000"/>
          <w:sz w:val="20"/>
          <w:lang w:eastAsia="pl-PL"/>
        </w:rPr>
        <w:t>musi</w:t>
      </w:r>
      <w:r w:rsidRPr="00416311">
        <w:rPr>
          <w:rFonts w:ascii="Segoe UI" w:hAnsi="Segoe UI" w:cs="Segoe UI"/>
          <w:color w:val="000000"/>
          <w:sz w:val="20"/>
          <w:lang w:eastAsia="pl-PL"/>
        </w:rPr>
        <w:t xml:space="preserve"> zawierać </w:t>
      </w:r>
      <w:r>
        <w:rPr>
          <w:rFonts w:ascii="Segoe UI" w:hAnsi="Segoe UI" w:cs="Segoe UI"/>
          <w:color w:val="000000"/>
          <w:sz w:val="20"/>
          <w:lang w:eastAsia="pl-PL"/>
        </w:rPr>
        <w:t xml:space="preserve">opis </w:t>
      </w:r>
      <w:r w:rsidRPr="00416311">
        <w:rPr>
          <w:rFonts w:ascii="Segoe UI" w:hAnsi="Segoe UI" w:cs="Segoe UI"/>
          <w:color w:val="000000"/>
          <w:sz w:val="20"/>
          <w:lang w:eastAsia="pl-PL"/>
        </w:rPr>
        <w:t>system</w:t>
      </w:r>
      <w:r>
        <w:rPr>
          <w:rFonts w:ascii="Segoe UI" w:hAnsi="Segoe UI" w:cs="Segoe UI"/>
          <w:color w:val="000000"/>
          <w:sz w:val="20"/>
          <w:lang w:eastAsia="pl-PL"/>
        </w:rPr>
        <w:t>u</w:t>
      </w:r>
      <w:r w:rsidRPr="00416311">
        <w:rPr>
          <w:rFonts w:ascii="Segoe UI" w:hAnsi="Segoe UI" w:cs="Segoe UI"/>
          <w:color w:val="000000"/>
          <w:sz w:val="20"/>
          <w:lang w:eastAsia="pl-PL"/>
        </w:rPr>
        <w:t xml:space="preserve"> monitoringu wskaźników produktu i rezultatu docelowych oraz wartości dla tych wskaźników</w:t>
      </w:r>
      <w:r w:rsidRPr="00B46A65">
        <w:rPr>
          <w:rFonts w:ascii="Segoe UI" w:hAnsi="Segoe UI" w:cs="Segoe UI"/>
          <w:color w:val="000000"/>
          <w:sz w:val="20"/>
          <w:lang w:eastAsia="pl-PL"/>
        </w:rPr>
        <w:t xml:space="preserve"> </w:t>
      </w:r>
      <w:r w:rsidRPr="00B46A65">
        <w:rPr>
          <w:rFonts w:ascii="Segoe UI" w:hAnsi="Segoe UI" w:cs="Segoe UI"/>
          <w:color w:val="000000" w:themeColor="text1"/>
          <w:sz w:val="20"/>
          <w:lang w:eastAsia="pl-PL"/>
        </w:rPr>
        <w:t xml:space="preserve">ustalonych w perspektywie </w:t>
      </w:r>
      <w:r>
        <w:rPr>
          <w:rFonts w:ascii="Segoe UI" w:hAnsi="Segoe UI" w:cs="Segoe UI"/>
          <w:color w:val="000000" w:themeColor="text1"/>
          <w:sz w:val="20"/>
          <w:lang w:eastAsia="pl-PL"/>
        </w:rPr>
        <w:t xml:space="preserve">do </w:t>
      </w:r>
      <w:r w:rsidRPr="00B46A65">
        <w:rPr>
          <w:rFonts w:ascii="Segoe UI" w:hAnsi="Segoe UI" w:cs="Segoe UI"/>
          <w:color w:val="000000" w:themeColor="text1"/>
          <w:sz w:val="20"/>
          <w:lang w:eastAsia="pl-PL"/>
        </w:rPr>
        <w:t xml:space="preserve">2030 </w:t>
      </w:r>
      <w:r w:rsidRPr="00416311">
        <w:rPr>
          <w:rFonts w:ascii="Segoe UI" w:hAnsi="Segoe UI" w:cs="Segoe UI"/>
          <w:color w:val="000000"/>
          <w:sz w:val="20"/>
          <w:lang w:eastAsia="pl-PL"/>
        </w:rPr>
        <w:t xml:space="preserve">r. System monitoringu </w:t>
      </w:r>
      <w:r>
        <w:rPr>
          <w:rFonts w:ascii="Segoe UI" w:hAnsi="Segoe UI" w:cs="Segoe UI"/>
          <w:color w:val="000000"/>
          <w:sz w:val="20"/>
          <w:lang w:eastAsia="pl-PL"/>
        </w:rPr>
        <w:t>będzie</w:t>
      </w:r>
      <w:r w:rsidRPr="00416311">
        <w:rPr>
          <w:rFonts w:ascii="Segoe UI" w:hAnsi="Segoe UI" w:cs="Segoe UI"/>
          <w:color w:val="000000"/>
          <w:sz w:val="20"/>
          <w:lang w:eastAsia="pl-PL"/>
        </w:rPr>
        <w:t xml:space="preserve"> zintegrowany z wytyczonymi wcześniej celami. Cele </w:t>
      </w:r>
      <w:r>
        <w:rPr>
          <w:rFonts w:ascii="Segoe UI" w:hAnsi="Segoe UI" w:cs="Segoe UI"/>
          <w:color w:val="000000"/>
          <w:sz w:val="20"/>
          <w:lang w:eastAsia="pl-PL"/>
        </w:rPr>
        <w:t>będą</w:t>
      </w:r>
      <w:r w:rsidRPr="00416311">
        <w:rPr>
          <w:rFonts w:ascii="Segoe UI" w:hAnsi="Segoe UI" w:cs="Segoe UI"/>
          <w:color w:val="000000"/>
          <w:sz w:val="20"/>
          <w:lang w:eastAsia="pl-PL"/>
        </w:rPr>
        <w:t xml:space="preserve"> przygotowane w oparciu o metodę SMART, czyli </w:t>
      </w:r>
      <w:r>
        <w:rPr>
          <w:rFonts w:ascii="Segoe UI" w:hAnsi="Segoe UI" w:cs="Segoe UI"/>
          <w:color w:val="000000"/>
          <w:sz w:val="20"/>
          <w:lang w:eastAsia="pl-PL"/>
        </w:rPr>
        <w:t>będą</w:t>
      </w:r>
      <w:r w:rsidRPr="00416311">
        <w:rPr>
          <w:rFonts w:ascii="Segoe UI" w:hAnsi="Segoe UI" w:cs="Segoe UI"/>
          <w:color w:val="000000"/>
          <w:sz w:val="20"/>
          <w:lang w:eastAsia="pl-PL"/>
        </w:rPr>
        <w:t xml:space="preserve"> mierzalne, sprecyzowane, realistyczne, istotne i terminowe; środki zoperacjonaliz</w:t>
      </w:r>
      <w:r>
        <w:rPr>
          <w:rFonts w:ascii="Segoe UI" w:hAnsi="Segoe UI" w:cs="Segoe UI"/>
          <w:color w:val="000000"/>
          <w:sz w:val="20"/>
          <w:lang w:eastAsia="pl-PL"/>
        </w:rPr>
        <w:t xml:space="preserve">ują </w:t>
      </w:r>
      <w:r w:rsidRPr="00416311">
        <w:rPr>
          <w:rFonts w:ascii="Segoe UI" w:hAnsi="Segoe UI" w:cs="Segoe UI"/>
          <w:color w:val="000000"/>
          <w:sz w:val="20"/>
          <w:lang w:eastAsia="pl-PL"/>
        </w:rPr>
        <w:t xml:space="preserve">cele, zaś wskaźniki </w:t>
      </w:r>
      <w:r>
        <w:rPr>
          <w:rFonts w:ascii="Segoe UI" w:hAnsi="Segoe UI" w:cs="Segoe UI"/>
          <w:color w:val="000000"/>
          <w:sz w:val="20"/>
          <w:lang w:eastAsia="pl-PL"/>
        </w:rPr>
        <w:t>będą</w:t>
      </w:r>
      <w:r w:rsidRPr="00416311">
        <w:rPr>
          <w:rFonts w:ascii="Segoe UI" w:hAnsi="Segoe UI" w:cs="Segoe UI"/>
          <w:color w:val="000000"/>
          <w:sz w:val="20"/>
          <w:lang w:eastAsia="pl-PL"/>
        </w:rPr>
        <w:t xml:space="preserve"> monitorować faktyczną ich realizację.</w:t>
      </w:r>
    </w:p>
    <w:p w14:paraId="5A54C059" w14:textId="77777777" w:rsidR="00FB7583" w:rsidRPr="00F63C6C" w:rsidRDefault="00FB7583" w:rsidP="00FB7583">
      <w:pPr>
        <w:ind w:left="357" w:hanging="357"/>
        <w:jc w:val="both"/>
        <w:rPr>
          <w:rFonts w:ascii="Segoe UI" w:hAnsi="Segoe UI" w:cs="Segoe UI"/>
          <w:color w:val="000000"/>
          <w:sz w:val="10"/>
          <w:szCs w:val="10"/>
          <w:lang w:eastAsia="pl-PL"/>
        </w:rPr>
      </w:pPr>
    </w:p>
    <w:p w14:paraId="0063FFFC" w14:textId="77777777" w:rsidR="00FB7583" w:rsidRDefault="00FB7583" w:rsidP="0004556D">
      <w:pPr>
        <w:pStyle w:val="Akapitzlist"/>
        <w:numPr>
          <w:ilvl w:val="1"/>
          <w:numId w:val="55"/>
        </w:numPr>
        <w:suppressAutoHyphens w:val="0"/>
        <w:spacing w:after="0"/>
        <w:ind w:left="357" w:hanging="357"/>
        <w:contextualSpacing/>
        <w:jc w:val="both"/>
        <w:rPr>
          <w:rFonts w:ascii="Segoe UI" w:hAnsi="Segoe UI" w:cs="Segoe UI"/>
          <w:color w:val="000000"/>
          <w:sz w:val="20"/>
          <w:lang w:eastAsia="pl-PL"/>
        </w:rPr>
      </w:pPr>
      <w:r w:rsidRPr="00416311">
        <w:rPr>
          <w:rFonts w:ascii="Segoe UI" w:hAnsi="Segoe UI" w:cs="Segoe UI"/>
          <w:color w:val="000000"/>
          <w:sz w:val="20"/>
          <w:lang w:eastAsia="pl-PL"/>
        </w:rPr>
        <w:t>SUMP KKBOF uwzględni kwestie projektowania uniwersalnego uwzględniającego wszystkie grupy odbiorców, w tym perspektywę osób z ograniczoną mobilnością.</w:t>
      </w:r>
    </w:p>
    <w:p w14:paraId="17601E5F" w14:textId="77777777" w:rsidR="00FB7583" w:rsidRPr="00F63C6C" w:rsidRDefault="00FB7583" w:rsidP="00FB7583">
      <w:pPr>
        <w:pStyle w:val="Akapitzlist"/>
        <w:spacing w:after="0" w:line="240" w:lineRule="auto"/>
        <w:ind w:left="357" w:hanging="357"/>
        <w:jc w:val="both"/>
        <w:rPr>
          <w:rFonts w:ascii="Segoe UI" w:hAnsi="Segoe UI" w:cs="Segoe UI"/>
          <w:color w:val="000000"/>
          <w:sz w:val="10"/>
          <w:szCs w:val="10"/>
          <w:lang w:eastAsia="pl-PL"/>
        </w:rPr>
      </w:pPr>
    </w:p>
    <w:p w14:paraId="5D79E25A" w14:textId="77777777" w:rsidR="00FB7583" w:rsidRDefault="00FB7583" w:rsidP="0004556D">
      <w:pPr>
        <w:pStyle w:val="Akapitzlist"/>
        <w:numPr>
          <w:ilvl w:val="1"/>
          <w:numId w:val="55"/>
        </w:numPr>
        <w:suppressAutoHyphens w:val="0"/>
        <w:spacing w:after="0"/>
        <w:ind w:left="357" w:hanging="357"/>
        <w:contextualSpacing/>
        <w:jc w:val="both"/>
        <w:rPr>
          <w:rFonts w:ascii="Segoe UI" w:hAnsi="Segoe UI" w:cs="Segoe UI"/>
          <w:color w:val="000000"/>
          <w:sz w:val="20"/>
          <w:lang w:eastAsia="pl-PL"/>
        </w:rPr>
      </w:pPr>
      <w:r>
        <w:rPr>
          <w:rFonts w:ascii="Segoe UI" w:hAnsi="Segoe UI" w:cs="Segoe UI"/>
          <w:color w:val="000000"/>
          <w:sz w:val="20"/>
          <w:lang w:eastAsia="pl-PL"/>
        </w:rPr>
        <w:t xml:space="preserve">SUMP KKBOF </w:t>
      </w:r>
      <w:r w:rsidRPr="00416311">
        <w:rPr>
          <w:rFonts w:ascii="Segoe UI" w:hAnsi="Segoe UI" w:cs="Segoe UI"/>
          <w:color w:val="000000"/>
          <w:sz w:val="20"/>
          <w:lang w:eastAsia="pl-PL"/>
        </w:rPr>
        <w:t>uwzględni specyfikę wszystkich samorządów objętych obszarem geograficznym.</w:t>
      </w:r>
    </w:p>
    <w:p w14:paraId="27ED759D" w14:textId="77777777" w:rsidR="00FB7583" w:rsidRPr="00F63C6C" w:rsidRDefault="00FB7583" w:rsidP="00FB7583">
      <w:pPr>
        <w:pStyle w:val="Akapitzlist"/>
        <w:spacing w:after="0" w:line="240" w:lineRule="auto"/>
        <w:ind w:left="357" w:hanging="357"/>
        <w:jc w:val="both"/>
        <w:rPr>
          <w:rFonts w:ascii="Segoe UI" w:hAnsi="Segoe UI" w:cs="Segoe UI"/>
          <w:color w:val="000000"/>
          <w:sz w:val="10"/>
          <w:szCs w:val="10"/>
          <w:lang w:eastAsia="pl-PL"/>
        </w:rPr>
      </w:pPr>
    </w:p>
    <w:p w14:paraId="5BC5C8B2" w14:textId="77777777" w:rsidR="00FB7583" w:rsidRPr="00416311" w:rsidRDefault="00FB7583" w:rsidP="0004556D">
      <w:pPr>
        <w:pStyle w:val="Akapitzlist"/>
        <w:numPr>
          <w:ilvl w:val="1"/>
          <w:numId w:val="55"/>
        </w:numPr>
        <w:suppressAutoHyphens w:val="0"/>
        <w:spacing w:after="0"/>
        <w:ind w:left="357" w:hanging="357"/>
        <w:contextualSpacing/>
        <w:jc w:val="both"/>
        <w:rPr>
          <w:rFonts w:ascii="Segoe UI" w:hAnsi="Segoe UI" w:cs="Segoe UI"/>
          <w:color w:val="000000"/>
          <w:sz w:val="20"/>
          <w:lang w:eastAsia="pl-PL"/>
        </w:rPr>
      </w:pPr>
      <w:r w:rsidRPr="00416311">
        <w:rPr>
          <w:rFonts w:ascii="Segoe UI" w:hAnsi="Segoe UI" w:cs="Segoe UI"/>
          <w:color w:val="000000"/>
          <w:sz w:val="20"/>
          <w:lang w:eastAsia="pl-PL"/>
        </w:rPr>
        <w:t xml:space="preserve">SUMP KKBOF </w:t>
      </w:r>
      <w:r>
        <w:rPr>
          <w:rFonts w:ascii="Segoe UI" w:hAnsi="Segoe UI" w:cs="Segoe UI"/>
          <w:color w:val="000000"/>
          <w:sz w:val="20"/>
          <w:lang w:eastAsia="pl-PL"/>
        </w:rPr>
        <w:t>będzie</w:t>
      </w:r>
      <w:r w:rsidRPr="00416311">
        <w:rPr>
          <w:rFonts w:ascii="Segoe UI" w:hAnsi="Segoe UI" w:cs="Segoe UI"/>
          <w:color w:val="000000"/>
          <w:sz w:val="20"/>
          <w:lang w:eastAsia="pl-PL"/>
        </w:rPr>
        <w:t xml:space="preserve"> spójny z dokumentami strategicznymi wyższego szczebla (wspólnotowymi, krajowymi, regionalnymi)</w:t>
      </w:r>
      <w:r>
        <w:rPr>
          <w:rFonts w:ascii="Segoe UI" w:hAnsi="Segoe UI" w:cs="Segoe UI"/>
          <w:color w:val="000000"/>
          <w:sz w:val="20"/>
          <w:lang w:eastAsia="pl-PL"/>
        </w:rPr>
        <w:t xml:space="preserve">, o których mowa w pkt. 2.1 </w:t>
      </w:r>
      <w:r w:rsidRPr="00416311">
        <w:rPr>
          <w:rFonts w:ascii="Segoe UI" w:hAnsi="Segoe UI" w:cs="Segoe UI"/>
          <w:color w:val="000000"/>
          <w:sz w:val="20"/>
          <w:lang w:eastAsia="pl-PL"/>
        </w:rPr>
        <w:t>oraz:</w:t>
      </w:r>
    </w:p>
    <w:p w14:paraId="4DB14B80"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Krajową Polityką Miejską;</w:t>
      </w:r>
    </w:p>
    <w:p w14:paraId="25AA4A7D"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Krajową strategią rozwoju zrównoważonego transportu;</w:t>
      </w:r>
    </w:p>
    <w:p w14:paraId="10F860D9"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innymi dokumentami szczebla unijnego, krajowego i wojewódzkiego;</w:t>
      </w:r>
    </w:p>
    <w:p w14:paraId="23A82A98"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studiami uwarunkowań i kierunków zagospodarowania przestrzennego;</w:t>
      </w:r>
    </w:p>
    <w:p w14:paraId="0576C0D2"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planami zrównoważonego rozwoju publicznego transportu zbiorowego;</w:t>
      </w:r>
    </w:p>
    <w:p w14:paraId="37CFE339"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planami transportowymi;</w:t>
      </w:r>
    </w:p>
    <w:p w14:paraId="3D4CDE9E"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planami gospodarki niskoemisyjnej;</w:t>
      </w:r>
    </w:p>
    <w:p w14:paraId="4905363B"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sz w:val="20"/>
          <w:lang w:eastAsia="pl-PL"/>
        </w:rPr>
      </w:pPr>
      <w:r w:rsidRPr="00D333A5">
        <w:rPr>
          <w:rFonts w:ascii="Segoe UI" w:hAnsi="Segoe UI" w:cs="Segoe UI"/>
          <w:color w:val="000000"/>
          <w:sz w:val="20"/>
          <w:lang w:eastAsia="pl-PL"/>
        </w:rPr>
        <w:t>programami ochrony środowiska;</w:t>
      </w:r>
    </w:p>
    <w:p w14:paraId="67FE3F50"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themeColor="text1"/>
          <w:sz w:val="20"/>
          <w:lang w:eastAsia="pl-PL"/>
        </w:rPr>
      </w:pPr>
      <w:r w:rsidRPr="00D333A5">
        <w:rPr>
          <w:rFonts w:ascii="Segoe UI" w:hAnsi="Segoe UI" w:cs="Segoe UI"/>
          <w:color w:val="000000"/>
          <w:sz w:val="20"/>
          <w:lang w:eastAsia="pl-PL"/>
        </w:rPr>
        <w:t>lokalnymi/</w:t>
      </w:r>
      <w:r w:rsidRPr="00D333A5">
        <w:rPr>
          <w:rFonts w:ascii="Segoe UI" w:hAnsi="Segoe UI" w:cs="Segoe UI"/>
          <w:color w:val="000000" w:themeColor="text1"/>
          <w:sz w:val="20"/>
          <w:lang w:eastAsia="pl-PL"/>
        </w:rPr>
        <w:t>gminnymi programy rewitalizacji;</w:t>
      </w:r>
    </w:p>
    <w:p w14:paraId="1FCFBDA6"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themeColor="text1"/>
          <w:sz w:val="20"/>
          <w:lang w:eastAsia="pl-PL"/>
        </w:rPr>
      </w:pPr>
      <w:r w:rsidRPr="00D333A5">
        <w:rPr>
          <w:rFonts w:ascii="Segoe UI" w:hAnsi="Segoe UI" w:cs="Segoe UI"/>
          <w:color w:val="000000" w:themeColor="text1"/>
          <w:sz w:val="20"/>
          <w:lang w:eastAsia="pl-PL"/>
        </w:rPr>
        <w:t>Planem Zrównoważonej Mobilności Miejskiej dla KKBOF na lata 2016-2023;</w:t>
      </w:r>
    </w:p>
    <w:p w14:paraId="7FAB5E1F" w14:textId="77777777" w:rsidR="00FB7583" w:rsidRPr="00D333A5" w:rsidRDefault="00FB7583" w:rsidP="0004556D">
      <w:pPr>
        <w:pStyle w:val="Akapitzlist"/>
        <w:numPr>
          <w:ilvl w:val="0"/>
          <w:numId w:val="40"/>
        </w:numPr>
        <w:suppressAutoHyphens w:val="0"/>
        <w:autoSpaceDE w:val="0"/>
        <w:autoSpaceDN w:val="0"/>
        <w:adjustRightInd w:val="0"/>
        <w:spacing w:after="0"/>
        <w:ind w:left="714" w:hanging="357"/>
        <w:contextualSpacing/>
        <w:jc w:val="both"/>
        <w:rPr>
          <w:rFonts w:ascii="Segoe UI" w:hAnsi="Segoe UI" w:cs="Segoe UI"/>
          <w:color w:val="000000" w:themeColor="text1"/>
          <w:sz w:val="20"/>
          <w:lang w:eastAsia="pl-PL"/>
        </w:rPr>
      </w:pPr>
      <w:r w:rsidRPr="00D333A5">
        <w:rPr>
          <w:rFonts w:ascii="Segoe UI" w:hAnsi="Segoe UI" w:cs="Segoe UI"/>
          <w:color w:val="000000" w:themeColor="text1"/>
          <w:sz w:val="20"/>
          <w:lang w:eastAsia="pl-PL"/>
        </w:rPr>
        <w:t>Planem zrównoważonego rozwoju publicznego transportu zbiorowego dla Województwa Zachodniopomorskiego;</w:t>
      </w:r>
    </w:p>
    <w:p w14:paraId="6C46BCC7" w14:textId="77777777" w:rsidR="00FB7583" w:rsidRPr="00D333A5" w:rsidRDefault="00FB7583" w:rsidP="0004556D">
      <w:pPr>
        <w:pStyle w:val="Akapitzlist"/>
        <w:numPr>
          <w:ilvl w:val="0"/>
          <w:numId w:val="40"/>
        </w:numPr>
        <w:suppressAutoHyphens w:val="0"/>
        <w:autoSpaceDE w:val="0"/>
        <w:autoSpaceDN w:val="0"/>
        <w:adjustRightInd w:val="0"/>
        <w:spacing w:after="0" w:line="240" w:lineRule="auto"/>
        <w:ind w:left="714" w:hanging="357"/>
        <w:contextualSpacing/>
        <w:jc w:val="both"/>
        <w:rPr>
          <w:rFonts w:ascii="Segoe UI" w:hAnsi="Segoe UI" w:cs="Segoe UI"/>
          <w:color w:val="000000"/>
          <w:sz w:val="20"/>
          <w:lang w:eastAsia="pl-PL"/>
        </w:rPr>
      </w:pPr>
      <w:r w:rsidRPr="00D333A5">
        <w:rPr>
          <w:rFonts w:ascii="Segoe UI" w:hAnsi="Segoe UI" w:cs="Segoe UI"/>
          <w:color w:val="000000" w:themeColor="text1"/>
          <w:sz w:val="20"/>
          <w:lang w:eastAsia="pl-PL"/>
        </w:rPr>
        <w:t xml:space="preserve">innymi lokalnymi dokumentami </w:t>
      </w:r>
      <w:r w:rsidRPr="00D333A5">
        <w:rPr>
          <w:rFonts w:ascii="Segoe UI" w:hAnsi="Segoe UI" w:cs="Segoe UI"/>
          <w:color w:val="000000"/>
          <w:sz w:val="20"/>
          <w:lang w:eastAsia="pl-PL"/>
        </w:rPr>
        <w:t>związanymi z mobilnością, transportem, ochroną środowiska itp.</w:t>
      </w:r>
    </w:p>
    <w:p w14:paraId="70C4FF53" w14:textId="77777777" w:rsidR="00FB7583" w:rsidRPr="00B679CA" w:rsidRDefault="00FB7583" w:rsidP="00FB7583">
      <w:pPr>
        <w:pStyle w:val="Akapitzlist"/>
        <w:autoSpaceDE w:val="0"/>
        <w:autoSpaceDN w:val="0"/>
        <w:adjustRightInd w:val="0"/>
        <w:spacing w:after="0" w:line="240" w:lineRule="auto"/>
        <w:ind w:left="0"/>
        <w:jc w:val="both"/>
        <w:rPr>
          <w:rFonts w:ascii="Segoe UI" w:hAnsi="Segoe UI" w:cs="Segoe UI"/>
          <w:color w:val="000000"/>
          <w:sz w:val="10"/>
          <w:szCs w:val="10"/>
          <w:lang w:eastAsia="pl-PL"/>
        </w:rPr>
      </w:pPr>
    </w:p>
    <w:p w14:paraId="5083F5AF" w14:textId="77777777" w:rsidR="00FB7583" w:rsidRPr="00C3747F" w:rsidRDefault="00FB7583" w:rsidP="0004556D">
      <w:pPr>
        <w:pStyle w:val="Akapitzlist"/>
        <w:numPr>
          <w:ilvl w:val="1"/>
          <w:numId w:val="55"/>
        </w:numPr>
        <w:suppressAutoHyphens w:val="0"/>
        <w:autoSpaceDE w:val="0"/>
        <w:autoSpaceDN w:val="0"/>
        <w:adjustRightInd w:val="0"/>
        <w:spacing w:after="0"/>
        <w:contextualSpacing/>
        <w:jc w:val="both"/>
        <w:rPr>
          <w:rFonts w:ascii="Segoe UI" w:hAnsi="Segoe UI" w:cs="Segoe UI"/>
          <w:color w:val="000000"/>
          <w:sz w:val="20"/>
          <w:lang w:eastAsia="pl-PL"/>
        </w:rPr>
      </w:pPr>
      <w:r>
        <w:rPr>
          <w:rFonts w:ascii="Segoe UI" w:hAnsi="Segoe UI" w:cs="Segoe UI"/>
          <w:color w:val="000000"/>
          <w:sz w:val="20"/>
          <w:lang w:eastAsia="pl-PL"/>
        </w:rPr>
        <w:t>Przy opracowaniu SUMP KKBOF n</w:t>
      </w:r>
      <w:r w:rsidRPr="00C3747F">
        <w:rPr>
          <w:rFonts w:ascii="Segoe UI" w:hAnsi="Segoe UI" w:cs="Segoe UI"/>
          <w:color w:val="000000"/>
          <w:sz w:val="20"/>
          <w:lang w:eastAsia="pl-PL"/>
        </w:rPr>
        <w:t xml:space="preserve">ależy kierować się wytycznymi i wskazówkami praktycznymi zawartymi na poniższych portalach: </w:t>
      </w:r>
    </w:p>
    <w:p w14:paraId="71750F04" w14:textId="77777777" w:rsidR="00FB7583" w:rsidRPr="00C3747F" w:rsidRDefault="00FB7583" w:rsidP="0004556D">
      <w:pPr>
        <w:pStyle w:val="Akapitzlist"/>
        <w:numPr>
          <w:ilvl w:val="0"/>
          <w:numId w:val="41"/>
        </w:numPr>
        <w:tabs>
          <w:tab w:val="left" w:pos="993"/>
        </w:tabs>
        <w:suppressAutoHyphens w:val="0"/>
        <w:autoSpaceDE w:val="0"/>
        <w:autoSpaceDN w:val="0"/>
        <w:adjustRightInd w:val="0"/>
        <w:spacing w:after="0"/>
        <w:contextualSpacing/>
        <w:jc w:val="both"/>
        <w:rPr>
          <w:rFonts w:ascii="Segoe UI" w:hAnsi="Segoe UI" w:cs="Segoe UI"/>
          <w:color w:val="000000"/>
          <w:sz w:val="18"/>
          <w:szCs w:val="18"/>
          <w:lang w:eastAsia="pl-PL"/>
        </w:rPr>
      </w:pPr>
      <w:r w:rsidRPr="00C3747F">
        <w:rPr>
          <w:rFonts w:ascii="Segoe UI" w:hAnsi="Segoe UI" w:cs="Segoe UI"/>
          <w:color w:val="000000"/>
          <w:sz w:val="20"/>
          <w:lang w:eastAsia="pl-PL"/>
        </w:rPr>
        <w:t>Europejska platforma dotycząca planów zrównoważonej mobilności</w:t>
      </w:r>
      <w:r>
        <w:rPr>
          <w:rFonts w:ascii="Segoe UI" w:hAnsi="Segoe UI" w:cs="Segoe UI"/>
          <w:color w:val="000000"/>
          <w:sz w:val="20"/>
          <w:lang w:eastAsia="pl-PL"/>
        </w:rPr>
        <w:t xml:space="preserve"> – </w:t>
      </w:r>
      <w:hyperlink r:id="rId11" w:history="1">
        <w:r w:rsidRPr="00C3747F">
          <w:rPr>
            <w:rStyle w:val="Hipercze"/>
            <w:rFonts w:ascii="Segoe UI" w:hAnsi="Segoe UI" w:cs="Segoe UI"/>
            <w:sz w:val="18"/>
            <w:szCs w:val="18"/>
            <w:lang w:eastAsia="pl-PL"/>
          </w:rPr>
          <w:t>https://www.eltis.org/mobility-plans/sump-process</w:t>
        </w:r>
      </w:hyperlink>
      <w:r w:rsidRPr="00C3747F">
        <w:rPr>
          <w:rFonts w:ascii="Segoe UI" w:hAnsi="Segoe UI" w:cs="Segoe UI"/>
          <w:color w:val="000000"/>
          <w:sz w:val="20"/>
          <w:lang w:eastAsia="pl-PL"/>
        </w:rPr>
        <w:t xml:space="preserve">; </w:t>
      </w:r>
    </w:p>
    <w:p w14:paraId="32CE017E" w14:textId="77777777" w:rsidR="00FB7583" w:rsidRPr="00C3747F" w:rsidRDefault="00FB7583" w:rsidP="0004556D">
      <w:pPr>
        <w:pStyle w:val="Akapitzlist"/>
        <w:numPr>
          <w:ilvl w:val="0"/>
          <w:numId w:val="41"/>
        </w:numPr>
        <w:suppressAutoHyphens w:val="0"/>
        <w:autoSpaceDE w:val="0"/>
        <w:autoSpaceDN w:val="0"/>
        <w:adjustRightInd w:val="0"/>
        <w:spacing w:after="0"/>
        <w:contextualSpacing/>
        <w:jc w:val="both"/>
        <w:rPr>
          <w:rFonts w:ascii="Segoe UI" w:hAnsi="Segoe UI" w:cs="Segoe UI"/>
          <w:color w:val="000000"/>
          <w:sz w:val="20"/>
          <w:lang w:eastAsia="pl-PL"/>
        </w:rPr>
      </w:pPr>
      <w:r w:rsidRPr="00C3747F">
        <w:rPr>
          <w:rFonts w:ascii="Segoe UI" w:hAnsi="Segoe UI" w:cs="Segoe UI"/>
          <w:color w:val="000000"/>
          <w:sz w:val="20"/>
          <w:lang w:eastAsia="pl-PL"/>
        </w:rPr>
        <w:t>Pilotaż SUMP w ramach POIiŚ</w:t>
      </w:r>
      <w:r>
        <w:rPr>
          <w:rFonts w:ascii="Segoe UI" w:hAnsi="Segoe UI" w:cs="Segoe UI"/>
          <w:color w:val="000000"/>
          <w:sz w:val="20"/>
          <w:lang w:eastAsia="pl-PL"/>
        </w:rPr>
        <w:t xml:space="preserve"> –</w:t>
      </w:r>
      <w:r w:rsidRPr="00C3747F">
        <w:rPr>
          <w:rFonts w:ascii="Segoe UI" w:hAnsi="Segoe UI" w:cs="Segoe UI"/>
          <w:color w:val="000000"/>
          <w:sz w:val="20"/>
          <w:lang w:eastAsia="pl-PL"/>
        </w:rPr>
        <w:t xml:space="preserve"> </w:t>
      </w:r>
      <w:hyperlink r:id="rId12" w:history="1">
        <w:r w:rsidRPr="00C3747F">
          <w:rPr>
            <w:rStyle w:val="Hipercze"/>
            <w:rFonts w:ascii="Segoe UI" w:hAnsi="Segoe UI" w:cs="Segoe UI"/>
            <w:sz w:val="18"/>
            <w:szCs w:val="18"/>
            <w:lang w:eastAsia="pl-PL"/>
          </w:rPr>
          <w:t>https://www.pois.gov.pl/strony/o-programie/plan- zrownowazonej-mobilnosci-miejskiej-sump/</w:t>
        </w:r>
      </w:hyperlink>
      <w:r w:rsidRPr="00C3747F">
        <w:rPr>
          <w:rFonts w:ascii="Segoe UI" w:hAnsi="Segoe UI" w:cs="Segoe UI"/>
          <w:color w:val="000000"/>
          <w:sz w:val="18"/>
          <w:szCs w:val="18"/>
          <w:lang w:eastAsia="pl-PL"/>
        </w:rPr>
        <w:t>;</w:t>
      </w:r>
    </w:p>
    <w:p w14:paraId="241C0E20" w14:textId="77777777" w:rsidR="00FB7583" w:rsidRPr="00C3747F" w:rsidRDefault="00FB7583" w:rsidP="0004556D">
      <w:pPr>
        <w:pStyle w:val="Akapitzlist"/>
        <w:numPr>
          <w:ilvl w:val="0"/>
          <w:numId w:val="41"/>
        </w:numPr>
        <w:suppressAutoHyphens w:val="0"/>
        <w:autoSpaceDE w:val="0"/>
        <w:autoSpaceDN w:val="0"/>
        <w:adjustRightInd w:val="0"/>
        <w:spacing w:after="0"/>
        <w:contextualSpacing/>
        <w:jc w:val="both"/>
        <w:rPr>
          <w:rFonts w:ascii="Segoe UI" w:hAnsi="Segoe UI" w:cs="Segoe UI"/>
          <w:color w:val="000000"/>
          <w:sz w:val="20"/>
          <w:lang w:eastAsia="pl-PL"/>
        </w:rPr>
      </w:pPr>
      <w:r w:rsidRPr="00C3747F">
        <w:rPr>
          <w:rFonts w:ascii="Segoe UI" w:hAnsi="Segoe UI" w:cs="Segoe UI"/>
          <w:color w:val="000000"/>
          <w:sz w:val="20"/>
          <w:lang w:eastAsia="pl-PL"/>
        </w:rPr>
        <w:t xml:space="preserve">Wytyczne – opracowanie i wdrożenie planu zrównoważonej mobilności miejskiej, 2 wydanie </w:t>
      </w:r>
      <w:r w:rsidR="003B50D8">
        <w:rPr>
          <w:rFonts w:ascii="Segoe UI" w:hAnsi="Segoe UI" w:cs="Segoe UI"/>
          <w:color w:val="000000"/>
          <w:sz w:val="20"/>
          <w:lang w:eastAsia="pl-PL"/>
        </w:rPr>
        <w:br/>
      </w:r>
      <w:r w:rsidRPr="00C3747F">
        <w:rPr>
          <w:rFonts w:ascii="Segoe UI" w:hAnsi="Segoe UI" w:cs="Segoe UI"/>
          <w:color w:val="000000"/>
          <w:sz w:val="20"/>
          <w:lang w:eastAsia="pl-PL"/>
        </w:rPr>
        <w:t>(w języku angielskim), Komisja Europejska, Bruksela 2019</w:t>
      </w:r>
      <w:r>
        <w:rPr>
          <w:rFonts w:ascii="Segoe UI" w:hAnsi="Segoe UI" w:cs="Segoe UI"/>
          <w:color w:val="000000"/>
          <w:sz w:val="20"/>
          <w:lang w:eastAsia="pl-PL"/>
        </w:rPr>
        <w:t xml:space="preserve"> – </w:t>
      </w:r>
      <w:hyperlink r:id="rId13" w:history="1">
        <w:r w:rsidRPr="00C3747F">
          <w:rPr>
            <w:rStyle w:val="Hipercze"/>
            <w:rFonts w:ascii="Segoe UI" w:hAnsi="Segoe UI" w:cs="Segoe UI"/>
            <w:sz w:val="18"/>
            <w:szCs w:val="18"/>
            <w:lang w:eastAsia="pl-PL"/>
          </w:rPr>
          <w:t>https://www.eltis.org/sites/default/files/sump-guidelines-2019_mediumres.pdf</w:t>
        </w:r>
      </w:hyperlink>
      <w:r w:rsidRPr="00C3747F">
        <w:rPr>
          <w:rFonts w:ascii="Segoe UI" w:hAnsi="Segoe UI" w:cs="Segoe UI"/>
          <w:color w:val="000000"/>
          <w:sz w:val="20"/>
          <w:lang w:eastAsia="pl-PL"/>
        </w:rPr>
        <w:t xml:space="preserve">, </w:t>
      </w:r>
      <w:hyperlink r:id="rId14" w:history="1">
        <w:r w:rsidRPr="00C3747F">
          <w:rPr>
            <w:rStyle w:val="Hipercze"/>
            <w:rFonts w:ascii="Segoe UI" w:hAnsi="Segoe UI" w:cs="Segoe UI"/>
            <w:sz w:val="18"/>
            <w:szCs w:val="18"/>
            <w:lang w:eastAsia="pl-PL"/>
          </w:rPr>
          <w:t>https://www.eltis.org/sites/default/files/sump-annex_final_highres_0.pdf</w:t>
        </w:r>
      </w:hyperlink>
      <w:r w:rsidRPr="00C3747F">
        <w:rPr>
          <w:rFonts w:ascii="Segoe UI" w:hAnsi="Segoe UI" w:cs="Segoe UI"/>
          <w:color w:val="000000"/>
          <w:sz w:val="20"/>
          <w:lang w:eastAsia="pl-PL"/>
        </w:rPr>
        <w:t>;</w:t>
      </w:r>
    </w:p>
    <w:p w14:paraId="6356A2D0" w14:textId="77777777" w:rsidR="00FB7583" w:rsidRPr="00C3747F" w:rsidRDefault="00FB7583" w:rsidP="0004556D">
      <w:pPr>
        <w:pStyle w:val="Akapitzlist"/>
        <w:numPr>
          <w:ilvl w:val="0"/>
          <w:numId w:val="41"/>
        </w:numPr>
        <w:suppressAutoHyphens w:val="0"/>
        <w:autoSpaceDE w:val="0"/>
        <w:autoSpaceDN w:val="0"/>
        <w:adjustRightInd w:val="0"/>
        <w:spacing w:after="0"/>
        <w:contextualSpacing/>
        <w:jc w:val="both"/>
        <w:rPr>
          <w:rStyle w:val="Hipercze"/>
          <w:rFonts w:ascii="Segoe UI" w:hAnsi="Segoe UI" w:cs="Segoe UI"/>
          <w:color w:val="000000"/>
          <w:sz w:val="18"/>
          <w:szCs w:val="18"/>
          <w:lang w:eastAsia="pl-PL"/>
        </w:rPr>
      </w:pPr>
      <w:r w:rsidRPr="00C3747F">
        <w:rPr>
          <w:rFonts w:ascii="Segoe UI" w:hAnsi="Segoe UI" w:cs="Segoe UI"/>
          <w:color w:val="000000"/>
          <w:sz w:val="20"/>
          <w:lang w:eastAsia="pl-PL"/>
        </w:rPr>
        <w:t xml:space="preserve">CIVITAS PROSPERITY – Poradnik – opracowanie Planu Zrównoważonej Mobilności Miejskiej </w:t>
      </w:r>
      <w:r>
        <w:rPr>
          <w:rFonts w:ascii="Segoe UI" w:hAnsi="Segoe UI" w:cs="Segoe UI"/>
          <w:color w:val="000000"/>
          <w:sz w:val="20"/>
          <w:lang w:eastAsia="pl-PL"/>
        </w:rPr>
        <w:t>(</w:t>
      </w:r>
      <w:r w:rsidRPr="00C3747F">
        <w:rPr>
          <w:rFonts w:ascii="Segoe UI" w:hAnsi="Segoe UI" w:cs="Segoe UI"/>
          <w:color w:val="000000"/>
          <w:sz w:val="20"/>
          <w:lang w:eastAsia="pl-PL"/>
        </w:rPr>
        <w:t>SUMP</w:t>
      </w:r>
      <w:r>
        <w:rPr>
          <w:rFonts w:ascii="Segoe UI" w:hAnsi="Segoe UI" w:cs="Segoe UI"/>
          <w:color w:val="000000"/>
          <w:sz w:val="20"/>
          <w:lang w:eastAsia="pl-PL"/>
        </w:rPr>
        <w:t xml:space="preserve">) – </w:t>
      </w:r>
      <w:r w:rsidRPr="00C3747F">
        <w:rPr>
          <w:rFonts w:ascii="Segoe UI" w:hAnsi="Segoe UI" w:cs="Segoe UI"/>
          <w:color w:val="000000"/>
          <w:sz w:val="18"/>
          <w:szCs w:val="18"/>
          <w:lang w:eastAsia="pl-PL"/>
        </w:rPr>
        <w:fldChar w:fldCharType="begin"/>
      </w:r>
      <w:r w:rsidRPr="00C3747F">
        <w:rPr>
          <w:rFonts w:ascii="Segoe UI" w:hAnsi="Segoe UI" w:cs="Segoe UI"/>
          <w:color w:val="000000"/>
          <w:sz w:val="18"/>
          <w:szCs w:val="18"/>
          <w:lang w:eastAsia="pl-PL"/>
        </w:rPr>
        <w:instrText xml:space="preserve"> HYPERLINK "https://www.pois.gov.pl/media/72913/SMG_Ekspert_Civitas_Prosperity_Poradnik_2019_" </w:instrText>
      </w:r>
      <w:r w:rsidRPr="00C3747F">
        <w:rPr>
          <w:rFonts w:ascii="Segoe UI" w:hAnsi="Segoe UI" w:cs="Segoe UI"/>
          <w:color w:val="000000"/>
          <w:sz w:val="18"/>
          <w:szCs w:val="18"/>
          <w:lang w:eastAsia="pl-PL"/>
        </w:rPr>
        <w:fldChar w:fldCharType="separate"/>
      </w:r>
      <w:r w:rsidRPr="00C3747F">
        <w:rPr>
          <w:rStyle w:val="Hipercze"/>
          <w:rFonts w:ascii="Segoe UI" w:hAnsi="Segoe UI" w:cs="Segoe UI"/>
          <w:sz w:val="18"/>
          <w:szCs w:val="18"/>
          <w:lang w:eastAsia="pl-PL"/>
        </w:rPr>
        <w:t>https://www.pois.gov.pl/media/72913/SMG_Ekspert_Civitas_Prosperity_Poradnik_2019_</w:t>
      </w:r>
    </w:p>
    <w:p w14:paraId="0DB0E074" w14:textId="77777777" w:rsidR="00FB7583" w:rsidRPr="00C3747F" w:rsidRDefault="00FB7583" w:rsidP="00FB7583">
      <w:pPr>
        <w:spacing w:line="276" w:lineRule="auto"/>
        <w:ind w:left="426" w:firstLine="283"/>
        <w:jc w:val="both"/>
        <w:rPr>
          <w:rFonts w:ascii="Segoe UI" w:hAnsi="Segoe UI" w:cs="Segoe UI"/>
          <w:color w:val="FF0000"/>
        </w:rPr>
      </w:pPr>
      <w:r w:rsidRPr="00C3747F">
        <w:rPr>
          <w:rStyle w:val="Hipercze"/>
          <w:rFonts w:ascii="Segoe UI" w:hAnsi="Segoe UI" w:cs="Segoe UI"/>
          <w:sz w:val="18"/>
          <w:szCs w:val="18"/>
        </w:rPr>
        <w:t>03_18_podglad_v1.pdf</w:t>
      </w:r>
      <w:r w:rsidRPr="00C3747F">
        <w:rPr>
          <w:rFonts w:ascii="Segoe UI" w:hAnsi="Segoe UI" w:cs="Segoe UI"/>
          <w:color w:val="000000"/>
          <w:sz w:val="18"/>
          <w:szCs w:val="18"/>
          <w:lang w:eastAsia="pl-PL"/>
        </w:rPr>
        <w:fldChar w:fldCharType="end"/>
      </w:r>
      <w:r w:rsidRPr="00773877">
        <w:rPr>
          <w:rFonts w:ascii="Segoe UI" w:hAnsi="Segoe UI" w:cs="Segoe UI"/>
          <w:color w:val="000000" w:themeColor="text1"/>
        </w:rPr>
        <w:t>.</w:t>
      </w:r>
    </w:p>
    <w:p w14:paraId="559F8247" w14:textId="77777777" w:rsidR="00FB7583" w:rsidRPr="00773877" w:rsidRDefault="00FB7583" w:rsidP="00FB7583">
      <w:pPr>
        <w:jc w:val="both"/>
        <w:rPr>
          <w:rFonts w:ascii="Segoe UI" w:hAnsi="Segoe UI" w:cs="Segoe UI"/>
          <w:color w:val="000000" w:themeColor="text1"/>
          <w:sz w:val="10"/>
          <w:szCs w:val="10"/>
        </w:rPr>
      </w:pPr>
    </w:p>
    <w:p w14:paraId="6355CA36" w14:textId="77777777" w:rsidR="00FB7583" w:rsidRDefault="00FB7583" w:rsidP="0004556D">
      <w:pPr>
        <w:pStyle w:val="Akapitzlist"/>
        <w:numPr>
          <w:ilvl w:val="1"/>
          <w:numId w:val="55"/>
        </w:numPr>
        <w:suppressAutoHyphens w:val="0"/>
        <w:spacing w:after="0"/>
        <w:ind w:left="567" w:hanging="567"/>
        <w:contextualSpacing/>
        <w:jc w:val="both"/>
        <w:rPr>
          <w:rFonts w:ascii="Segoe UI" w:hAnsi="Segoe UI" w:cs="Segoe UI"/>
          <w:sz w:val="20"/>
        </w:rPr>
      </w:pPr>
      <w:r w:rsidRPr="00887F4D">
        <w:rPr>
          <w:rFonts w:ascii="Segoe UI" w:hAnsi="Segoe UI" w:cs="Segoe UI"/>
          <w:sz w:val="20"/>
        </w:rPr>
        <w:t>W przypadku wystąpienia niezgodności</w:t>
      </w:r>
      <w:r>
        <w:rPr>
          <w:rFonts w:ascii="Segoe UI" w:hAnsi="Segoe UI" w:cs="Segoe UI"/>
          <w:sz w:val="20"/>
        </w:rPr>
        <w:t xml:space="preserve"> pomiędzy dokumentami i informacjami wskazanymi </w:t>
      </w:r>
      <w:r w:rsidR="00066800">
        <w:rPr>
          <w:rFonts w:ascii="Segoe UI" w:hAnsi="Segoe UI" w:cs="Segoe UI"/>
          <w:sz w:val="20"/>
        </w:rPr>
        <w:br/>
      </w:r>
      <w:r>
        <w:rPr>
          <w:rFonts w:ascii="Segoe UI" w:hAnsi="Segoe UI" w:cs="Segoe UI"/>
          <w:sz w:val="20"/>
        </w:rPr>
        <w:t>w pkt. 3.7 a</w:t>
      </w:r>
      <w:r w:rsidRPr="00887F4D">
        <w:rPr>
          <w:rFonts w:ascii="Segoe UI" w:hAnsi="Segoe UI" w:cs="Segoe UI"/>
          <w:sz w:val="20"/>
        </w:rPr>
        <w:t xml:space="preserve"> postulowaną przez Zamawiającego polityką zrównoważonej mobilności </w:t>
      </w:r>
      <w:r>
        <w:rPr>
          <w:rFonts w:ascii="Segoe UI" w:hAnsi="Segoe UI" w:cs="Segoe UI"/>
          <w:sz w:val="20"/>
        </w:rPr>
        <w:t xml:space="preserve">Wykonawca w </w:t>
      </w:r>
      <w:r w:rsidRPr="00887F4D">
        <w:rPr>
          <w:rFonts w:ascii="Segoe UI" w:hAnsi="Segoe UI" w:cs="Segoe UI"/>
          <w:sz w:val="20"/>
        </w:rPr>
        <w:t xml:space="preserve">SUMP KKBOF  wymieni niezgodności oraz jasno </w:t>
      </w:r>
      <w:r w:rsidRPr="00B679CA">
        <w:rPr>
          <w:rFonts w:ascii="Segoe UI" w:hAnsi="Segoe UI" w:cs="Segoe UI"/>
          <w:sz w:val="20"/>
        </w:rPr>
        <w:t>wska</w:t>
      </w:r>
      <w:r>
        <w:rPr>
          <w:rFonts w:ascii="Segoe UI" w:hAnsi="Segoe UI" w:cs="Segoe UI"/>
          <w:sz w:val="20"/>
        </w:rPr>
        <w:t>że</w:t>
      </w:r>
      <w:r w:rsidRPr="00B679CA">
        <w:rPr>
          <w:rFonts w:ascii="Segoe UI" w:hAnsi="Segoe UI" w:cs="Segoe UI"/>
          <w:sz w:val="20"/>
        </w:rPr>
        <w:t xml:space="preserve"> kierunki działań i konieczne zmiany (wytyczne do zmian dokumentów).</w:t>
      </w:r>
    </w:p>
    <w:p w14:paraId="6D3B7373" w14:textId="77777777" w:rsidR="00FB7583" w:rsidRPr="00F03BF4" w:rsidRDefault="00FB7583" w:rsidP="0004556D">
      <w:pPr>
        <w:pStyle w:val="Akapitzlist"/>
        <w:numPr>
          <w:ilvl w:val="1"/>
          <w:numId w:val="55"/>
        </w:numPr>
        <w:suppressAutoHyphens w:val="0"/>
        <w:spacing w:after="0"/>
        <w:ind w:left="567" w:hanging="567"/>
        <w:contextualSpacing/>
        <w:jc w:val="both"/>
        <w:rPr>
          <w:rFonts w:ascii="Segoe UI" w:hAnsi="Segoe UI" w:cs="Segoe UI"/>
          <w:sz w:val="20"/>
        </w:rPr>
      </w:pPr>
      <w:r>
        <w:rPr>
          <w:rFonts w:eastAsiaTheme="majorEastAsia" w:cstheme="minorHAnsi"/>
        </w:rPr>
        <w:t>Zamawiający zastrzega sobie prawo do dowolnych zmian w kwestionariuszach, scenariuszach oraz kryteriach rekrutacji respondentów niezbędnych na etapie badań wymaganych w procesie przygotowania SUMP KKBOF.</w:t>
      </w:r>
    </w:p>
    <w:p w14:paraId="1CC8E9F5" w14:textId="77777777" w:rsidR="00FB7583" w:rsidRPr="00F03BF4" w:rsidRDefault="00FB7583" w:rsidP="0004556D">
      <w:pPr>
        <w:pStyle w:val="Akapitzlist"/>
        <w:numPr>
          <w:ilvl w:val="1"/>
          <w:numId w:val="55"/>
        </w:numPr>
        <w:suppressAutoHyphens w:val="0"/>
        <w:spacing w:after="0"/>
        <w:ind w:left="567" w:hanging="567"/>
        <w:contextualSpacing/>
        <w:jc w:val="both"/>
        <w:rPr>
          <w:rFonts w:ascii="Segoe UI" w:hAnsi="Segoe UI" w:cs="Segoe UI"/>
          <w:sz w:val="20"/>
        </w:rPr>
      </w:pPr>
      <w:r w:rsidRPr="00F03BF4">
        <w:rPr>
          <w:rFonts w:ascii="Segoe UI" w:hAnsi="Segoe UI" w:cs="Segoe UI"/>
          <w:b/>
          <w:bCs/>
          <w:color w:val="000000"/>
          <w:sz w:val="20"/>
        </w:rPr>
        <w:t xml:space="preserve">Szczególną uwagę należy zwrócić na narzędzie samooceny SUMP w zakresie pozytywnego wyniku samooceny Projektu SUMP – </w:t>
      </w:r>
      <w:hyperlink r:id="rId15" w:history="1">
        <w:r w:rsidRPr="00F03BF4">
          <w:rPr>
            <w:rStyle w:val="Hipercze"/>
            <w:rFonts w:ascii="Segoe UI" w:hAnsi="Segoe UI" w:cs="Segoe UI"/>
            <w:b/>
            <w:bCs/>
            <w:sz w:val="20"/>
          </w:rPr>
          <w:t>https://www.sump-assessment.eu/start</w:t>
        </w:r>
      </w:hyperlink>
      <w:r w:rsidRPr="00F03BF4">
        <w:rPr>
          <w:rFonts w:ascii="Segoe UI" w:hAnsi="Segoe UI" w:cs="Segoe UI"/>
          <w:b/>
          <w:bCs/>
          <w:color w:val="000000"/>
          <w:sz w:val="20"/>
        </w:rPr>
        <w:t xml:space="preserve">. </w:t>
      </w:r>
    </w:p>
    <w:p w14:paraId="62C41420" w14:textId="77777777" w:rsidR="00FB7583" w:rsidRPr="00C76647" w:rsidRDefault="00FB7583" w:rsidP="0004556D">
      <w:pPr>
        <w:pStyle w:val="Akapitzlist"/>
        <w:numPr>
          <w:ilvl w:val="1"/>
          <w:numId w:val="55"/>
        </w:numPr>
        <w:tabs>
          <w:tab w:val="left" w:pos="284"/>
          <w:tab w:val="left" w:pos="567"/>
        </w:tabs>
        <w:suppressAutoHyphens w:val="0"/>
        <w:spacing w:after="0"/>
        <w:ind w:left="350"/>
        <w:contextualSpacing/>
        <w:jc w:val="both"/>
        <w:rPr>
          <w:rFonts w:ascii="Segoe UI" w:hAnsi="Segoe UI" w:cs="Segoe UI"/>
          <w:color w:val="000000"/>
          <w:sz w:val="20"/>
        </w:rPr>
      </w:pPr>
      <w:r w:rsidRPr="00C76647">
        <w:rPr>
          <w:rFonts w:ascii="Segoe UI" w:hAnsi="Segoe UI" w:cs="Segoe UI"/>
          <w:color w:val="000000"/>
          <w:sz w:val="20"/>
        </w:rPr>
        <w:t>SUMP KKBOF w ocenie</w:t>
      </w:r>
      <w:r>
        <w:rPr>
          <w:rFonts w:ascii="Segoe UI" w:hAnsi="Segoe UI" w:cs="Segoe UI"/>
          <w:color w:val="000000"/>
          <w:sz w:val="20"/>
        </w:rPr>
        <w:t>,</w:t>
      </w:r>
      <w:r w:rsidRPr="00C76647">
        <w:rPr>
          <w:rFonts w:ascii="Segoe UI" w:hAnsi="Segoe UI" w:cs="Segoe UI"/>
          <w:color w:val="000000"/>
          <w:sz w:val="20"/>
        </w:rPr>
        <w:t xml:space="preserve"> o której mowa w pkt. 3.</w:t>
      </w:r>
      <w:r>
        <w:rPr>
          <w:rFonts w:ascii="Segoe UI" w:hAnsi="Segoe UI" w:cs="Segoe UI"/>
          <w:color w:val="000000"/>
          <w:sz w:val="20"/>
        </w:rPr>
        <w:t>10</w:t>
      </w:r>
      <w:r w:rsidRPr="00C76647">
        <w:rPr>
          <w:rFonts w:ascii="Segoe UI" w:hAnsi="Segoe UI" w:cs="Segoe UI"/>
          <w:color w:val="000000"/>
          <w:sz w:val="20"/>
        </w:rPr>
        <w:t xml:space="preserve"> </w:t>
      </w:r>
      <w:r>
        <w:rPr>
          <w:rFonts w:ascii="Segoe UI" w:hAnsi="Segoe UI" w:cs="Segoe UI"/>
          <w:color w:val="000000"/>
          <w:sz w:val="20"/>
        </w:rPr>
        <w:t xml:space="preserve">musi </w:t>
      </w:r>
      <w:r w:rsidRPr="00C76647">
        <w:rPr>
          <w:rFonts w:ascii="Segoe UI" w:hAnsi="Segoe UI" w:cs="Segoe UI"/>
          <w:color w:val="000000"/>
          <w:sz w:val="20"/>
        </w:rPr>
        <w:t>uzyska</w:t>
      </w:r>
      <w:r>
        <w:rPr>
          <w:rFonts w:ascii="Segoe UI" w:hAnsi="Segoe UI" w:cs="Segoe UI"/>
          <w:color w:val="000000"/>
          <w:sz w:val="20"/>
        </w:rPr>
        <w:t>ć</w:t>
      </w:r>
      <w:r w:rsidRPr="00C76647">
        <w:rPr>
          <w:rFonts w:ascii="Segoe UI" w:hAnsi="Segoe UI" w:cs="Segoe UI"/>
          <w:color w:val="000000"/>
          <w:sz w:val="20"/>
        </w:rPr>
        <w:t xml:space="preserve"> min. 80%.</w:t>
      </w:r>
    </w:p>
    <w:p w14:paraId="1744EB57" w14:textId="77777777" w:rsidR="00FB7583" w:rsidRPr="00B679CA" w:rsidRDefault="00FB7583" w:rsidP="0004556D">
      <w:pPr>
        <w:pStyle w:val="Akapitzlist"/>
        <w:numPr>
          <w:ilvl w:val="1"/>
          <w:numId w:val="55"/>
        </w:numPr>
        <w:suppressAutoHyphens w:val="0"/>
        <w:spacing w:after="0"/>
        <w:ind w:left="510" w:hanging="510"/>
        <w:contextualSpacing/>
        <w:jc w:val="both"/>
        <w:rPr>
          <w:rFonts w:ascii="Segoe UI" w:hAnsi="Segoe UI" w:cs="Segoe UI"/>
          <w:color w:val="000000"/>
          <w:sz w:val="20"/>
        </w:rPr>
      </w:pPr>
      <w:r w:rsidRPr="00A726CC">
        <w:rPr>
          <w:rFonts w:ascii="Segoe UI" w:hAnsi="Segoe UI" w:cs="Segoe UI"/>
          <w:sz w:val="20"/>
        </w:rPr>
        <w:t>Przy opracowaniu SUMP KKBOF należy wziąć pod uwagę, że zostały przeprowadzone warsztat</w:t>
      </w:r>
      <w:r>
        <w:rPr>
          <w:rFonts w:ascii="Segoe UI" w:hAnsi="Segoe UI" w:cs="Segoe UI"/>
          <w:sz w:val="20"/>
        </w:rPr>
        <w:t>y</w:t>
      </w:r>
      <w:r w:rsidRPr="00A726CC">
        <w:rPr>
          <w:rFonts w:ascii="Segoe UI" w:hAnsi="Segoe UI" w:cs="Segoe UI"/>
          <w:sz w:val="20"/>
        </w:rPr>
        <w:t xml:space="preserve"> </w:t>
      </w:r>
      <w:r w:rsidR="00066800">
        <w:rPr>
          <w:rFonts w:ascii="Segoe UI" w:hAnsi="Segoe UI" w:cs="Segoe UI"/>
          <w:sz w:val="20"/>
        </w:rPr>
        <w:br/>
      </w:r>
      <w:r w:rsidRPr="00A726CC">
        <w:rPr>
          <w:rFonts w:ascii="Segoe UI" w:hAnsi="Segoe UI" w:cs="Segoe UI"/>
          <w:sz w:val="20"/>
        </w:rPr>
        <w:t>w celu określenia</w:t>
      </w:r>
      <w:r w:rsidRPr="00A726CC">
        <w:rPr>
          <w:rFonts w:ascii="Segoe UI" w:hAnsi="Segoe UI" w:cs="Segoe UI"/>
          <w:color w:val="FF0000"/>
          <w:sz w:val="20"/>
        </w:rPr>
        <w:t xml:space="preserve"> </w:t>
      </w:r>
      <w:r w:rsidRPr="00A726CC">
        <w:rPr>
          <w:rFonts w:ascii="Segoe UI" w:hAnsi="Segoe UI" w:cs="Segoe UI"/>
          <w:sz w:val="20"/>
        </w:rPr>
        <w:t xml:space="preserve"> zakresu merytoryczny </w:t>
      </w:r>
      <w:r>
        <w:rPr>
          <w:rFonts w:ascii="Segoe UI" w:hAnsi="Segoe UI" w:cs="Segoe UI"/>
          <w:sz w:val="20"/>
        </w:rPr>
        <w:t>dokumentu</w:t>
      </w:r>
      <w:r w:rsidRPr="00A726CC">
        <w:rPr>
          <w:rFonts w:ascii="Segoe UI" w:hAnsi="Segoe UI" w:cs="Segoe UI"/>
          <w:sz w:val="20"/>
        </w:rPr>
        <w:t xml:space="preserve">. W warsztatach tych uczestniczyli mieszkańcy KKBOF, pracownicy urzędów, eksperci oraz przedstawiciele </w:t>
      </w:r>
      <w:r>
        <w:rPr>
          <w:rFonts w:ascii="Segoe UI" w:hAnsi="Segoe UI" w:cs="Segoe UI"/>
          <w:sz w:val="20"/>
        </w:rPr>
        <w:t>organizacji pozarządowych</w:t>
      </w:r>
      <w:r w:rsidRPr="00A726CC">
        <w:rPr>
          <w:rFonts w:ascii="Segoe UI" w:hAnsi="Segoe UI" w:cs="Segoe UI"/>
          <w:sz w:val="20"/>
        </w:rPr>
        <w:t>. Wynikiem warsztatów było wskazanie priorytetowych obszarów SUMP</w:t>
      </w:r>
      <w:r w:rsidRPr="00B679CA">
        <w:rPr>
          <w:rFonts w:ascii="Segoe UI" w:hAnsi="Segoe UI" w:cs="Segoe UI"/>
          <w:sz w:val="20"/>
        </w:rPr>
        <w:t xml:space="preserve"> KKBOF, do których zaliczono (kolejno według ważności):</w:t>
      </w:r>
    </w:p>
    <w:p w14:paraId="4A0528AB" w14:textId="77777777" w:rsidR="00FB7583" w:rsidRPr="00B679CA" w:rsidRDefault="00FB7583" w:rsidP="0004556D">
      <w:pPr>
        <w:numPr>
          <w:ilvl w:val="0"/>
          <w:numId w:val="42"/>
        </w:numPr>
        <w:suppressAutoHyphens w:val="0"/>
        <w:spacing w:line="276" w:lineRule="auto"/>
        <w:ind w:left="811" w:hanging="357"/>
        <w:jc w:val="both"/>
        <w:rPr>
          <w:rFonts w:ascii="Segoe UI" w:hAnsi="Segoe UI" w:cs="Segoe UI"/>
        </w:rPr>
      </w:pPr>
      <w:r w:rsidRPr="00B679CA">
        <w:rPr>
          <w:rFonts w:ascii="Segoe UI" w:hAnsi="Segoe UI" w:cs="Segoe UI"/>
        </w:rPr>
        <w:t>Utworzenie spójnej sieci dróg rowerowych;</w:t>
      </w:r>
    </w:p>
    <w:p w14:paraId="42F60D93" w14:textId="77777777" w:rsidR="00FB7583" w:rsidRPr="00E625D3" w:rsidRDefault="00FB7583" w:rsidP="0004556D">
      <w:pPr>
        <w:numPr>
          <w:ilvl w:val="0"/>
          <w:numId w:val="42"/>
        </w:numPr>
        <w:suppressAutoHyphens w:val="0"/>
        <w:spacing w:line="276" w:lineRule="auto"/>
        <w:ind w:left="811" w:hanging="357"/>
        <w:jc w:val="both"/>
        <w:rPr>
          <w:rFonts w:ascii="Segoe UI" w:hAnsi="Segoe UI" w:cs="Segoe UI"/>
        </w:rPr>
      </w:pPr>
      <w:r w:rsidRPr="00B679CA">
        <w:rPr>
          <w:rFonts w:ascii="Segoe UI" w:hAnsi="Segoe UI" w:cs="Segoe UI"/>
        </w:rPr>
        <w:t>Wprowadzenie regionalnego systemu transportu publicznego</w:t>
      </w:r>
      <w:r w:rsidRPr="00E625D3">
        <w:rPr>
          <w:rFonts w:ascii="Segoe UI" w:hAnsi="Segoe UI" w:cs="Segoe UI"/>
        </w:rPr>
        <w:t xml:space="preserve"> w oparciu o komunikację autobusową oraz zmiana funkcjonalności dworców PKP/</w:t>
      </w:r>
      <w:r w:rsidRPr="00486AB6">
        <w:rPr>
          <w:rFonts w:ascii="Segoe UI" w:hAnsi="Segoe UI" w:cs="Segoe UI"/>
        </w:rPr>
        <w:t>PKS w Koszalinie</w:t>
      </w:r>
      <w:r w:rsidRPr="00E625D3">
        <w:rPr>
          <w:rFonts w:ascii="Segoe UI" w:hAnsi="Segoe UI" w:cs="Segoe UI"/>
        </w:rPr>
        <w:t xml:space="preserve"> celem stworzenia regionalnych centrów logistyczno-handlowo-przesiadkowych;</w:t>
      </w:r>
    </w:p>
    <w:p w14:paraId="747397FE" w14:textId="77777777" w:rsidR="00FB7583" w:rsidRPr="00E625D3" w:rsidRDefault="00FB7583" w:rsidP="0004556D">
      <w:pPr>
        <w:numPr>
          <w:ilvl w:val="0"/>
          <w:numId w:val="42"/>
        </w:numPr>
        <w:suppressAutoHyphens w:val="0"/>
        <w:spacing w:line="276" w:lineRule="auto"/>
        <w:ind w:left="811" w:hanging="357"/>
        <w:jc w:val="both"/>
        <w:rPr>
          <w:rFonts w:ascii="Segoe UI" w:hAnsi="Segoe UI" w:cs="Segoe UI"/>
        </w:rPr>
      </w:pPr>
      <w:r w:rsidRPr="00E625D3">
        <w:rPr>
          <w:rFonts w:ascii="Segoe UI" w:hAnsi="Segoe UI" w:cs="Segoe UI"/>
        </w:rPr>
        <w:t>Zmniejszenie ruchu samochodowego w centrach miast obszaru KKBOF;</w:t>
      </w:r>
    </w:p>
    <w:p w14:paraId="119AD214" w14:textId="77777777" w:rsidR="00FB7583" w:rsidRPr="00E625D3" w:rsidRDefault="00FB7583" w:rsidP="0004556D">
      <w:pPr>
        <w:numPr>
          <w:ilvl w:val="0"/>
          <w:numId w:val="42"/>
        </w:numPr>
        <w:suppressAutoHyphens w:val="0"/>
        <w:spacing w:line="276" w:lineRule="auto"/>
        <w:ind w:left="811" w:hanging="357"/>
        <w:jc w:val="both"/>
        <w:rPr>
          <w:rFonts w:ascii="Segoe UI" w:hAnsi="Segoe UI" w:cs="Segoe UI"/>
        </w:rPr>
      </w:pPr>
      <w:r w:rsidRPr="00E625D3">
        <w:rPr>
          <w:rFonts w:ascii="Segoe UI" w:hAnsi="Segoe UI" w:cs="Segoe UI"/>
        </w:rPr>
        <w:t>Wsparcie turystyki poprzez rozwiązania związane ze zrównoważoną mobilnością;</w:t>
      </w:r>
    </w:p>
    <w:p w14:paraId="7B7A04D5" w14:textId="77777777" w:rsidR="00FB7583" w:rsidRPr="00E625D3" w:rsidRDefault="00FB7583" w:rsidP="0004556D">
      <w:pPr>
        <w:numPr>
          <w:ilvl w:val="0"/>
          <w:numId w:val="42"/>
        </w:numPr>
        <w:suppressAutoHyphens w:val="0"/>
        <w:spacing w:line="276" w:lineRule="auto"/>
        <w:ind w:left="811" w:hanging="357"/>
        <w:jc w:val="both"/>
        <w:rPr>
          <w:rFonts w:ascii="Segoe UI" w:hAnsi="Segoe UI" w:cs="Segoe UI"/>
        </w:rPr>
      </w:pPr>
      <w:r w:rsidRPr="00E625D3">
        <w:rPr>
          <w:rFonts w:ascii="Segoe UI" w:hAnsi="Segoe UI" w:cs="Segoe UI"/>
        </w:rPr>
        <w:t>Zmniejszenie wpływu transportu na środowisko w obszarze KKBOF poprzez wdrażanie rozwiązań z zakresu elektromobilności;</w:t>
      </w:r>
    </w:p>
    <w:p w14:paraId="131848BB" w14:textId="77777777" w:rsidR="00FB7583" w:rsidRPr="00E625D3" w:rsidRDefault="00FB7583" w:rsidP="0004556D">
      <w:pPr>
        <w:numPr>
          <w:ilvl w:val="0"/>
          <w:numId w:val="42"/>
        </w:numPr>
        <w:suppressAutoHyphens w:val="0"/>
        <w:spacing w:line="276" w:lineRule="auto"/>
        <w:ind w:left="811" w:hanging="357"/>
        <w:jc w:val="both"/>
        <w:rPr>
          <w:rFonts w:ascii="Segoe UI" w:hAnsi="Segoe UI" w:cs="Segoe UI"/>
        </w:rPr>
      </w:pPr>
      <w:r w:rsidRPr="00E625D3">
        <w:rPr>
          <w:rFonts w:ascii="Segoe UI" w:hAnsi="Segoe UI" w:cs="Segoe UI"/>
        </w:rPr>
        <w:t>Digitalizację jako narzędzie zmniejszania popytu na transport;</w:t>
      </w:r>
    </w:p>
    <w:p w14:paraId="25AAF066" w14:textId="77777777" w:rsidR="00FB7583" w:rsidRDefault="00FB7583" w:rsidP="0004556D">
      <w:pPr>
        <w:numPr>
          <w:ilvl w:val="0"/>
          <w:numId w:val="42"/>
        </w:numPr>
        <w:suppressAutoHyphens w:val="0"/>
        <w:spacing w:line="276" w:lineRule="auto"/>
        <w:ind w:left="811" w:hanging="357"/>
        <w:jc w:val="both"/>
        <w:rPr>
          <w:rFonts w:ascii="Segoe UI" w:hAnsi="Segoe UI" w:cs="Segoe UI"/>
        </w:rPr>
      </w:pPr>
      <w:r w:rsidRPr="00E625D3">
        <w:rPr>
          <w:rFonts w:ascii="Segoe UI" w:hAnsi="Segoe UI" w:cs="Segoe UI"/>
        </w:rPr>
        <w:t>Budowę struktur zarządzania mobilnością i relacjami z mieszkańcami.</w:t>
      </w:r>
    </w:p>
    <w:p w14:paraId="29D530F4" w14:textId="77777777" w:rsidR="00FB7583" w:rsidRPr="00B679CA" w:rsidRDefault="00FB7583" w:rsidP="00FB7583">
      <w:pPr>
        <w:jc w:val="both"/>
        <w:rPr>
          <w:rFonts w:ascii="Segoe UI" w:hAnsi="Segoe UI" w:cs="Segoe UI"/>
          <w:sz w:val="10"/>
          <w:szCs w:val="10"/>
        </w:rPr>
      </w:pPr>
    </w:p>
    <w:p w14:paraId="72C3C772"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Wynikające z przeprowadzonych przez Zamawiającego analiz</w:t>
      </w:r>
      <w:r>
        <w:rPr>
          <w:rFonts w:ascii="Segoe UI" w:hAnsi="Segoe UI" w:cs="Segoe UI"/>
          <w:sz w:val="20"/>
        </w:rPr>
        <w:t>:</w:t>
      </w:r>
      <w:r w:rsidRPr="00887F4D">
        <w:rPr>
          <w:rFonts w:ascii="Segoe UI" w:hAnsi="Segoe UI" w:cs="Segoe UI"/>
          <w:sz w:val="20"/>
        </w:rPr>
        <w:t xml:space="preserve"> Obszary Strategiczne, Rozważane Działania, Główne Produkty i Produkty Analityczne procesu przygotowania SUMP zawiera </w:t>
      </w:r>
      <w:r w:rsidR="00C1471E">
        <w:rPr>
          <w:rFonts w:ascii="Segoe UI" w:hAnsi="Segoe UI" w:cs="Segoe UI"/>
          <w:sz w:val="20"/>
        </w:rPr>
        <w:t>Tabela 1.</w:t>
      </w:r>
    </w:p>
    <w:p w14:paraId="5BC75334"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 xml:space="preserve">Obszary Strategiczne to główne kierunki zmian, planowane do realizacji w ramach SUMP KKBOF, wynikające ze wstępnej analizy potrzeb dokonanej przez Zamawiającego w kontekście kanonu wiedzy na temat zarządzania zrównoważoną mobilnością i autodiagnozy. </w:t>
      </w:r>
      <w:r>
        <w:rPr>
          <w:rFonts w:ascii="Segoe UI" w:hAnsi="Segoe UI" w:cs="Segoe UI"/>
          <w:sz w:val="20"/>
        </w:rPr>
        <w:t>Zostaną</w:t>
      </w:r>
      <w:r w:rsidRPr="00887F4D">
        <w:rPr>
          <w:rFonts w:ascii="Segoe UI" w:hAnsi="Segoe UI" w:cs="Segoe UI"/>
          <w:sz w:val="20"/>
        </w:rPr>
        <w:t xml:space="preserve"> one wypełnione w toku przygotowania SUMP odpowiednimi pakietami działań, tworzącymi optymalny, skuteczny, logiczny i merytorycznie uzasadniony zestaw działań (logikę zmian).</w:t>
      </w:r>
    </w:p>
    <w:p w14:paraId="08CFD639"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 xml:space="preserve">Do Obszarów Strategicznych przyporządkowane zostały Rozważane Działania. Wynikają one z wcześniejszych analiz przeprowadzonych przez Zamawiającego, w tym procesu </w:t>
      </w:r>
      <w:r w:rsidRPr="00887F4D">
        <w:rPr>
          <w:rFonts w:ascii="Segoe UI" w:hAnsi="Segoe UI" w:cs="Segoe UI"/>
          <w:i/>
          <w:iCs/>
          <w:sz w:val="20"/>
        </w:rPr>
        <w:t>scopingu</w:t>
      </w:r>
      <w:r w:rsidRPr="00887F4D">
        <w:rPr>
          <w:rFonts w:ascii="Segoe UI" w:hAnsi="Segoe UI" w:cs="Segoe UI"/>
          <w:sz w:val="20"/>
        </w:rPr>
        <w:t xml:space="preserve"> i dokumentów strategicznych. </w:t>
      </w:r>
      <w:r>
        <w:rPr>
          <w:rFonts w:ascii="Segoe UI" w:hAnsi="Segoe UI" w:cs="Segoe UI"/>
          <w:sz w:val="20"/>
        </w:rPr>
        <w:t>Będą one</w:t>
      </w:r>
      <w:r w:rsidRPr="00887F4D">
        <w:rPr>
          <w:rFonts w:ascii="Segoe UI" w:hAnsi="Segoe UI" w:cs="Segoe UI"/>
          <w:sz w:val="20"/>
        </w:rPr>
        <w:t xml:space="preserve"> podlegać kompleksowej ocenie i optymalizacji przez Wykonawcę w toku przygotowania SUMP, również w sposób łączący Obszary Strategiczne.</w:t>
      </w:r>
    </w:p>
    <w:p w14:paraId="285A0480"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Główne Produkty i Produkty Analityczne determinują w ujęciu funkcjonalnym sposób wypracowania SUMP KKBOF i w kolejnych częściach dokumentu zostaną dodatkowo uszczegółowione poprzez Pytania Operacyjne i opis minimalnej metodyki.</w:t>
      </w:r>
      <w:r>
        <w:rPr>
          <w:rFonts w:ascii="Segoe UI" w:hAnsi="Segoe UI" w:cs="Segoe UI"/>
          <w:sz w:val="20"/>
        </w:rPr>
        <w:t xml:space="preserve"> </w:t>
      </w:r>
    </w:p>
    <w:p w14:paraId="206B7A65"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 xml:space="preserve">Lista celów i środków SUMP KKBOF nie jest pełna, gdyż ze względu na Wytyczne UE, SUMP KKBOF </w:t>
      </w:r>
      <w:r>
        <w:rPr>
          <w:rFonts w:ascii="Segoe UI" w:hAnsi="Segoe UI" w:cs="Segoe UI"/>
          <w:sz w:val="20"/>
        </w:rPr>
        <w:t>będzie</w:t>
      </w:r>
      <w:r w:rsidRPr="00887F4D">
        <w:rPr>
          <w:rFonts w:ascii="Segoe UI" w:hAnsi="Segoe UI" w:cs="Segoe UI"/>
          <w:sz w:val="20"/>
        </w:rPr>
        <w:t xml:space="preserve"> zawierać również inne, niewskazane obszary. Przedstawione w tabeli Obszary Strategiczne są w swej istocie obszarami priorytetowymi, na które w metodyce </w:t>
      </w:r>
      <w:r>
        <w:rPr>
          <w:rFonts w:ascii="Segoe UI" w:hAnsi="Segoe UI" w:cs="Segoe UI"/>
          <w:sz w:val="20"/>
        </w:rPr>
        <w:t xml:space="preserve">będzie </w:t>
      </w:r>
      <w:r w:rsidRPr="00887F4D">
        <w:rPr>
          <w:rFonts w:ascii="Segoe UI" w:hAnsi="Segoe UI" w:cs="Segoe UI"/>
          <w:sz w:val="20"/>
        </w:rPr>
        <w:t xml:space="preserve">położony główny nacisk. </w:t>
      </w:r>
    </w:p>
    <w:p w14:paraId="56432AA4"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lastRenderedPageBreak/>
        <w:t xml:space="preserve">Oprócz elementów wskazanych w tabeli, każdorazowo Produktem Analitycznym dla danego Obszaru Strategicznego ma być analiza krajowych i zagranicznych dobrych praktyk w danym obszarze – </w:t>
      </w:r>
      <w:r>
        <w:rPr>
          <w:rFonts w:ascii="Segoe UI" w:hAnsi="Segoe UI" w:cs="Segoe UI"/>
          <w:sz w:val="20"/>
        </w:rPr>
        <w:t>będą</w:t>
      </w:r>
      <w:r w:rsidRPr="00887F4D">
        <w:rPr>
          <w:rFonts w:ascii="Segoe UI" w:hAnsi="Segoe UI" w:cs="Segoe UI"/>
          <w:sz w:val="20"/>
        </w:rPr>
        <w:t xml:space="preserve"> one opierać się na porównywalnych (np. w skali liczby ludności) przykładach. Należy unikać prostego zestawiania np. Kopenhagi czy Berlina z KKBOF, lecz szukać analogii </w:t>
      </w:r>
      <w:r w:rsidR="00066800">
        <w:rPr>
          <w:rFonts w:ascii="Segoe UI" w:hAnsi="Segoe UI" w:cs="Segoe UI"/>
          <w:sz w:val="20"/>
        </w:rPr>
        <w:br/>
      </w:r>
      <w:r w:rsidRPr="00887F4D">
        <w:rPr>
          <w:rFonts w:ascii="Segoe UI" w:hAnsi="Segoe UI" w:cs="Segoe UI"/>
          <w:sz w:val="20"/>
        </w:rPr>
        <w:t>w obszarach zbliżonych do siebie w strukturze, charakterze i liczbie ludności.</w:t>
      </w:r>
    </w:p>
    <w:p w14:paraId="69C7A706"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 xml:space="preserve">Pytania Operacyjne SUMP KKBOF stanowią uszczegółowienie Głównych Produktów do wykonania w ramach przygotowania SUMP KKBOF, ale nie są ich zawężeniem – Wykonawca jest zatem zobowiązany do udzielenia wyczerpującej odpowiedzi na Pytania Operacyjne, </w:t>
      </w:r>
      <w:r w:rsidRPr="00887F4D">
        <w:rPr>
          <w:rFonts w:ascii="Segoe UI" w:hAnsi="Segoe UI" w:cs="Segoe UI"/>
          <w:sz w:val="20"/>
          <w:u w:val="single"/>
        </w:rPr>
        <w:t>niemniej jednak wykonanie Głównych Produktów SUMP KKBOF nie ogranicza się do odpowiedzi na Pytania Operacyjne</w:t>
      </w:r>
      <w:r w:rsidRPr="00887F4D">
        <w:rPr>
          <w:rFonts w:ascii="Segoe UI" w:hAnsi="Segoe UI" w:cs="Segoe UI"/>
          <w:sz w:val="20"/>
        </w:rPr>
        <w:t xml:space="preserve">. </w:t>
      </w:r>
    </w:p>
    <w:p w14:paraId="2B5F7C07" w14:textId="77777777" w:rsidR="00FB7583"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BE608C">
        <w:rPr>
          <w:rFonts w:ascii="Segoe UI" w:hAnsi="Segoe UI" w:cs="Segoe UI"/>
          <w:sz w:val="20"/>
        </w:rPr>
        <w:t xml:space="preserve">Projekt SUMP </w:t>
      </w:r>
      <w:r>
        <w:rPr>
          <w:rFonts w:ascii="Segoe UI" w:hAnsi="Segoe UI" w:cs="Segoe UI"/>
          <w:sz w:val="20"/>
        </w:rPr>
        <w:t xml:space="preserve">KKBOF </w:t>
      </w:r>
      <w:r w:rsidRPr="00BE608C">
        <w:rPr>
          <w:rFonts w:ascii="Segoe UI" w:hAnsi="Segoe UI" w:cs="Segoe UI"/>
          <w:sz w:val="20"/>
        </w:rPr>
        <w:t xml:space="preserve">będzie zawierać ilustrowaną max. 4 stronicową syntezę, wskazującą na główne jego działania wraz z uzasadnieniem i korzyściami dla </w:t>
      </w:r>
      <w:r>
        <w:rPr>
          <w:rFonts w:ascii="Segoe UI" w:hAnsi="Segoe UI" w:cs="Segoe UI"/>
          <w:sz w:val="20"/>
        </w:rPr>
        <w:t>interesariuszy</w:t>
      </w:r>
      <w:r w:rsidRPr="00BE608C">
        <w:rPr>
          <w:rFonts w:ascii="Segoe UI" w:hAnsi="Segoe UI" w:cs="Segoe UI"/>
          <w:sz w:val="20"/>
        </w:rPr>
        <w:t>.</w:t>
      </w:r>
    </w:p>
    <w:p w14:paraId="0925F323" w14:textId="77777777" w:rsidR="00FB7583" w:rsidRPr="005800BA"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692FFD">
        <w:rPr>
          <w:rFonts w:ascii="Segoe UI" w:hAnsi="Segoe UI" w:cs="Segoe UI"/>
          <w:sz w:val="20"/>
        </w:rPr>
        <w:t>Projekt SUMP KKBOF jest głównym produktem zamówienia w zakresie mobilności miejskiej </w:t>
      </w:r>
      <w:r w:rsidR="003B50D8">
        <w:rPr>
          <w:rFonts w:ascii="Segoe UI" w:hAnsi="Segoe UI" w:cs="Segoe UI"/>
          <w:sz w:val="20"/>
        </w:rPr>
        <w:br/>
      </w:r>
      <w:r w:rsidRPr="00692FFD">
        <w:rPr>
          <w:rFonts w:ascii="Segoe UI" w:hAnsi="Segoe UI" w:cs="Segoe UI"/>
          <w:sz w:val="20"/>
        </w:rPr>
        <w:t xml:space="preserve">i będzie obejmować głównie części </w:t>
      </w:r>
      <w:r w:rsidRPr="00692FFD">
        <w:rPr>
          <w:rFonts w:ascii="Segoe UI" w:hAnsi="Segoe UI" w:cs="Segoe UI"/>
          <w:color w:val="000000" w:themeColor="text1"/>
          <w:sz w:val="20"/>
        </w:rPr>
        <w:t>postulatywne. Wyciąg z diagnozy w zakresie mobilności nie powinien zawierać więcej niż 25% objętości SUMP KKBOF i obejmować kluczowe wnioski, determinujące późniejsze działania.</w:t>
      </w:r>
    </w:p>
    <w:p w14:paraId="0FED29FC" w14:textId="77777777" w:rsidR="00FB7583" w:rsidRPr="005800BA" w:rsidRDefault="00FB7583" w:rsidP="0004556D">
      <w:pPr>
        <w:pStyle w:val="Akapitzlist"/>
        <w:numPr>
          <w:ilvl w:val="1"/>
          <w:numId w:val="55"/>
        </w:numPr>
        <w:suppressAutoHyphens w:val="0"/>
        <w:spacing w:after="0"/>
        <w:ind w:left="510" w:hanging="510"/>
        <w:contextualSpacing/>
        <w:jc w:val="both"/>
        <w:rPr>
          <w:rFonts w:ascii="Segoe UI" w:hAnsi="Segoe UI" w:cs="Segoe UI"/>
          <w:sz w:val="20"/>
        </w:rPr>
      </w:pPr>
      <w:r w:rsidRPr="00887F4D">
        <w:rPr>
          <w:rFonts w:ascii="Segoe UI" w:hAnsi="Segoe UI" w:cs="Segoe UI"/>
          <w:sz w:val="20"/>
        </w:rPr>
        <w:t xml:space="preserve">Wykonawca w toku procesu przygotowania SUMP KKBOF może postulować </w:t>
      </w:r>
      <w:r>
        <w:rPr>
          <w:rFonts w:ascii="Segoe UI" w:hAnsi="Segoe UI" w:cs="Segoe UI"/>
          <w:sz w:val="20"/>
        </w:rPr>
        <w:t xml:space="preserve">o </w:t>
      </w:r>
      <w:r w:rsidRPr="00887F4D">
        <w:rPr>
          <w:rFonts w:ascii="Segoe UI" w:hAnsi="Segoe UI" w:cs="Segoe UI"/>
          <w:sz w:val="20"/>
        </w:rPr>
        <w:t xml:space="preserve">modyfikacje Obszarów Strategicznych i Rozważanych Działań, jeśli wynika to z prowadzonych analiz, jednakże w takim przypadku </w:t>
      </w:r>
      <w:r>
        <w:rPr>
          <w:rFonts w:ascii="Segoe UI" w:hAnsi="Segoe UI" w:cs="Segoe UI"/>
          <w:sz w:val="20"/>
        </w:rPr>
        <w:t xml:space="preserve">musi </w:t>
      </w:r>
      <w:r w:rsidRPr="00887F4D">
        <w:rPr>
          <w:rFonts w:ascii="Segoe UI" w:hAnsi="Segoe UI" w:cs="Segoe UI"/>
          <w:sz w:val="20"/>
        </w:rPr>
        <w:t>uzyska</w:t>
      </w:r>
      <w:r>
        <w:rPr>
          <w:rFonts w:ascii="Segoe UI" w:hAnsi="Segoe UI" w:cs="Segoe UI"/>
          <w:sz w:val="20"/>
        </w:rPr>
        <w:t>ć</w:t>
      </w:r>
      <w:r w:rsidRPr="00887F4D">
        <w:rPr>
          <w:rFonts w:ascii="Segoe UI" w:hAnsi="Segoe UI" w:cs="Segoe UI"/>
          <w:sz w:val="20"/>
        </w:rPr>
        <w:t xml:space="preserve"> akceptację Zamawiającego. </w:t>
      </w:r>
      <w:r w:rsidRPr="00887F4D">
        <w:rPr>
          <w:rFonts w:ascii="Segoe UI" w:hAnsi="Segoe UI" w:cs="Segoe UI"/>
          <w:color w:val="000000" w:themeColor="text1"/>
          <w:sz w:val="20"/>
        </w:rPr>
        <w:t xml:space="preserve">Zmiany nie powinny powodować ogólnego obniżenia pracochłonności przygotowania </w:t>
      </w:r>
      <w:r>
        <w:rPr>
          <w:rFonts w:ascii="Segoe UI" w:hAnsi="Segoe UI" w:cs="Segoe UI"/>
          <w:color w:val="000000" w:themeColor="text1"/>
          <w:sz w:val="20"/>
        </w:rPr>
        <w:t>SUMP KKBOF</w:t>
      </w:r>
      <w:r w:rsidRPr="00887F4D">
        <w:rPr>
          <w:rFonts w:ascii="Segoe UI" w:hAnsi="Segoe UI" w:cs="Segoe UI"/>
          <w:color w:val="000000" w:themeColor="text1"/>
          <w:sz w:val="20"/>
        </w:rPr>
        <w:t>.</w:t>
      </w:r>
    </w:p>
    <w:p w14:paraId="187058BA" w14:textId="77777777" w:rsidR="00FB7583" w:rsidRPr="00DC20CD" w:rsidRDefault="00FB7583" w:rsidP="00FB7583">
      <w:pPr>
        <w:jc w:val="both"/>
        <w:rPr>
          <w:rFonts w:ascii="Segoe UI" w:hAnsi="Segoe UI" w:cs="Segoe UI"/>
        </w:rPr>
      </w:pPr>
    </w:p>
    <w:p w14:paraId="2908A98B" w14:textId="3FFAFE1F" w:rsidR="00FB7583" w:rsidRPr="00E625D3" w:rsidRDefault="00FB7583" w:rsidP="00FB7583">
      <w:pPr>
        <w:ind w:left="851" w:hanging="851"/>
        <w:jc w:val="both"/>
        <w:rPr>
          <w:rFonts w:ascii="Segoe UI" w:hAnsi="Segoe UI" w:cs="Segoe UI"/>
          <w:i/>
          <w:iCs/>
          <w:color w:val="44546A" w:themeColor="text2"/>
        </w:rPr>
      </w:pPr>
      <w:r w:rsidRPr="00E625D3">
        <w:rPr>
          <w:rFonts w:ascii="Segoe UI" w:hAnsi="Segoe UI" w:cs="Segoe UI"/>
          <w:i/>
          <w:iCs/>
          <w:color w:val="44546A" w:themeColor="text2"/>
        </w:rPr>
        <w:t xml:space="preserve">Tabela </w:t>
      </w:r>
      <w:r w:rsidRPr="00E625D3">
        <w:rPr>
          <w:rFonts w:ascii="Segoe UI" w:hAnsi="Segoe UI" w:cs="Segoe UI"/>
          <w:i/>
          <w:iCs/>
          <w:color w:val="44546A" w:themeColor="text2"/>
        </w:rPr>
        <w:fldChar w:fldCharType="begin"/>
      </w:r>
      <w:r w:rsidRPr="00E625D3">
        <w:rPr>
          <w:rFonts w:ascii="Segoe UI" w:hAnsi="Segoe UI" w:cs="Segoe UI"/>
          <w:i/>
          <w:iCs/>
          <w:color w:val="44546A" w:themeColor="text2"/>
        </w:rPr>
        <w:instrText xml:space="preserve"> SEQ Tabela \* ARABIC </w:instrText>
      </w:r>
      <w:r w:rsidRPr="00E625D3">
        <w:rPr>
          <w:rFonts w:ascii="Segoe UI" w:hAnsi="Segoe UI" w:cs="Segoe UI"/>
          <w:i/>
          <w:iCs/>
          <w:color w:val="44546A" w:themeColor="text2"/>
        </w:rPr>
        <w:fldChar w:fldCharType="separate"/>
      </w:r>
      <w:r w:rsidR="009E0E0C">
        <w:rPr>
          <w:rFonts w:ascii="Segoe UI" w:hAnsi="Segoe UI" w:cs="Segoe UI"/>
          <w:i/>
          <w:iCs/>
          <w:noProof/>
          <w:color w:val="44546A" w:themeColor="text2"/>
        </w:rPr>
        <w:t>1</w:t>
      </w:r>
      <w:r w:rsidRPr="00E625D3">
        <w:rPr>
          <w:rFonts w:ascii="Segoe UI" w:hAnsi="Segoe UI" w:cs="Segoe UI"/>
          <w:i/>
          <w:iCs/>
          <w:noProof/>
          <w:color w:val="44546A" w:themeColor="text2"/>
        </w:rPr>
        <w:fldChar w:fldCharType="end"/>
      </w:r>
      <w:r w:rsidRPr="00E625D3">
        <w:rPr>
          <w:rFonts w:ascii="Segoe UI" w:hAnsi="Segoe UI" w:cs="Segoe UI"/>
          <w:i/>
          <w:iCs/>
          <w:color w:val="44546A" w:themeColor="text2"/>
        </w:rPr>
        <w:t>. Obszary Strategiczne, Rozważane Działania, Główne Produkty, Produkty Analityczne i Pytania operacyjne wymagane w ramach procesu przygotowania SUMP KKBOF</w:t>
      </w:r>
    </w:p>
    <w:tbl>
      <w:tblPr>
        <w:tblStyle w:val="Tabela-Siatka"/>
        <w:tblW w:w="5078" w:type="pct"/>
        <w:tblInd w:w="0" w:type="dxa"/>
        <w:tblLook w:val="04A0" w:firstRow="1" w:lastRow="0" w:firstColumn="1" w:lastColumn="0" w:noHBand="0" w:noVBand="1"/>
      </w:tblPr>
      <w:tblGrid>
        <w:gridCol w:w="1748"/>
        <w:gridCol w:w="1782"/>
        <w:gridCol w:w="1831"/>
        <w:gridCol w:w="1849"/>
        <w:gridCol w:w="1991"/>
      </w:tblGrid>
      <w:tr w:rsidR="00FB7583" w:rsidRPr="00E625D3" w14:paraId="19DBDB49" w14:textId="77777777" w:rsidTr="00FB7583">
        <w:trPr>
          <w:trHeight w:val="227"/>
        </w:trPr>
        <w:tc>
          <w:tcPr>
            <w:tcW w:w="911" w:type="pct"/>
            <w:tcMar>
              <w:left w:w="28" w:type="dxa"/>
              <w:right w:w="28" w:type="dxa"/>
            </w:tcMar>
          </w:tcPr>
          <w:p w14:paraId="4C5D0865" w14:textId="77777777" w:rsidR="00FB7583" w:rsidRPr="00E625D3" w:rsidRDefault="00FB7583" w:rsidP="00FB7583">
            <w:pPr>
              <w:spacing w:line="276" w:lineRule="auto"/>
              <w:rPr>
                <w:rFonts w:ascii="Segoe UI" w:hAnsi="Segoe UI" w:cs="Segoe UI"/>
                <w:b/>
                <w:color w:val="000000" w:themeColor="text1"/>
                <w:sz w:val="20"/>
                <w:szCs w:val="20"/>
              </w:rPr>
            </w:pPr>
            <w:r w:rsidRPr="00E625D3">
              <w:rPr>
                <w:rFonts w:ascii="Segoe UI" w:hAnsi="Segoe UI" w:cs="Segoe UI"/>
                <w:b/>
                <w:color w:val="000000" w:themeColor="text1"/>
                <w:sz w:val="20"/>
                <w:szCs w:val="20"/>
              </w:rPr>
              <w:t>Obszar Strategiczny</w:t>
            </w:r>
          </w:p>
        </w:tc>
        <w:tc>
          <w:tcPr>
            <w:tcW w:w="925" w:type="pct"/>
            <w:tcMar>
              <w:left w:w="28" w:type="dxa"/>
              <w:right w:w="28" w:type="dxa"/>
            </w:tcMar>
          </w:tcPr>
          <w:p w14:paraId="2817EECC" w14:textId="77777777" w:rsidR="00FB7583" w:rsidRPr="00E625D3" w:rsidRDefault="00FB7583" w:rsidP="00FB7583">
            <w:pPr>
              <w:spacing w:after="120" w:line="276" w:lineRule="auto"/>
              <w:jc w:val="both"/>
              <w:rPr>
                <w:rFonts w:ascii="Segoe UI" w:hAnsi="Segoe UI" w:cs="Segoe UI"/>
                <w:b/>
                <w:color w:val="000000" w:themeColor="text1"/>
                <w:sz w:val="20"/>
                <w:szCs w:val="20"/>
              </w:rPr>
            </w:pPr>
            <w:r w:rsidRPr="00E625D3">
              <w:rPr>
                <w:rFonts w:ascii="Segoe UI" w:hAnsi="Segoe UI" w:cs="Segoe UI"/>
                <w:b/>
                <w:color w:val="000000" w:themeColor="text1"/>
                <w:sz w:val="20"/>
                <w:szCs w:val="20"/>
              </w:rPr>
              <w:t>Rozważane Działania</w:t>
            </w:r>
          </w:p>
        </w:tc>
        <w:tc>
          <w:tcPr>
            <w:tcW w:w="1022" w:type="pct"/>
            <w:tcMar>
              <w:left w:w="28" w:type="dxa"/>
              <w:right w:w="28" w:type="dxa"/>
            </w:tcMar>
          </w:tcPr>
          <w:p w14:paraId="3930D55C" w14:textId="77777777" w:rsidR="00FB7583" w:rsidRPr="00E625D3" w:rsidRDefault="00FB7583" w:rsidP="00FB7583">
            <w:pPr>
              <w:spacing w:after="120" w:line="276" w:lineRule="auto"/>
              <w:jc w:val="both"/>
              <w:rPr>
                <w:rFonts w:ascii="Segoe UI" w:hAnsi="Segoe UI" w:cs="Segoe UI"/>
                <w:b/>
                <w:color w:val="000000" w:themeColor="text1"/>
                <w:sz w:val="20"/>
                <w:szCs w:val="20"/>
              </w:rPr>
            </w:pPr>
            <w:r w:rsidRPr="00E625D3">
              <w:rPr>
                <w:rFonts w:ascii="Segoe UI" w:hAnsi="Segoe UI" w:cs="Segoe UI"/>
                <w:b/>
                <w:color w:val="000000" w:themeColor="text1"/>
                <w:sz w:val="20"/>
                <w:szCs w:val="20"/>
              </w:rPr>
              <w:t>Główne Produkty</w:t>
            </w:r>
          </w:p>
        </w:tc>
        <w:tc>
          <w:tcPr>
            <w:tcW w:w="1032" w:type="pct"/>
            <w:tcMar>
              <w:left w:w="28" w:type="dxa"/>
              <w:right w:w="28" w:type="dxa"/>
            </w:tcMar>
          </w:tcPr>
          <w:p w14:paraId="21760EAE" w14:textId="77777777" w:rsidR="00FB7583" w:rsidRPr="00E625D3" w:rsidRDefault="00FB7583" w:rsidP="00FB7583">
            <w:pPr>
              <w:spacing w:after="120" w:line="276" w:lineRule="auto"/>
              <w:jc w:val="both"/>
              <w:rPr>
                <w:rFonts w:ascii="Segoe UI" w:hAnsi="Segoe UI" w:cs="Segoe UI"/>
                <w:b/>
                <w:color w:val="000000" w:themeColor="text1"/>
                <w:sz w:val="20"/>
                <w:szCs w:val="20"/>
              </w:rPr>
            </w:pPr>
            <w:r w:rsidRPr="00E625D3">
              <w:rPr>
                <w:rFonts w:ascii="Segoe UI" w:hAnsi="Segoe UI" w:cs="Segoe UI"/>
                <w:b/>
                <w:color w:val="000000" w:themeColor="text1"/>
                <w:sz w:val="20"/>
                <w:szCs w:val="20"/>
              </w:rPr>
              <w:t>Produkty Analityczne</w:t>
            </w:r>
          </w:p>
        </w:tc>
        <w:tc>
          <w:tcPr>
            <w:tcW w:w="1109" w:type="pct"/>
            <w:tcMar>
              <w:left w:w="28" w:type="dxa"/>
              <w:right w:w="28" w:type="dxa"/>
            </w:tcMar>
          </w:tcPr>
          <w:p w14:paraId="491DDE09" w14:textId="77777777" w:rsidR="00FB7583" w:rsidRPr="00E625D3" w:rsidRDefault="00FB7583" w:rsidP="00FB7583">
            <w:pPr>
              <w:spacing w:after="120" w:line="276" w:lineRule="auto"/>
              <w:jc w:val="both"/>
              <w:rPr>
                <w:rFonts w:ascii="Segoe UI" w:hAnsi="Segoe UI" w:cs="Segoe UI"/>
                <w:b/>
                <w:color w:val="000000" w:themeColor="text1"/>
                <w:sz w:val="20"/>
                <w:szCs w:val="20"/>
              </w:rPr>
            </w:pPr>
            <w:r w:rsidRPr="00E625D3">
              <w:rPr>
                <w:rFonts w:ascii="Segoe UI" w:hAnsi="Segoe UI" w:cs="Segoe UI"/>
                <w:b/>
                <w:color w:val="000000" w:themeColor="text1"/>
                <w:sz w:val="20"/>
                <w:szCs w:val="20"/>
              </w:rPr>
              <w:t>Pytania operacyjne</w:t>
            </w:r>
          </w:p>
        </w:tc>
      </w:tr>
      <w:tr w:rsidR="00FB7583" w:rsidRPr="00E625D3" w14:paraId="77323175" w14:textId="77777777" w:rsidTr="00FB7583">
        <w:tc>
          <w:tcPr>
            <w:tcW w:w="911" w:type="pct"/>
            <w:tcMar>
              <w:left w:w="28" w:type="dxa"/>
              <w:right w:w="28" w:type="dxa"/>
            </w:tcMar>
          </w:tcPr>
          <w:p w14:paraId="22783518"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Utworzenie spójnej sieci dróg rowerowych</w:t>
            </w:r>
          </w:p>
        </w:tc>
        <w:tc>
          <w:tcPr>
            <w:tcW w:w="925" w:type="pct"/>
            <w:tcMar>
              <w:left w:w="28" w:type="dxa"/>
              <w:right w:w="28" w:type="dxa"/>
            </w:tcMar>
          </w:tcPr>
          <w:p w14:paraId="7899AEAF"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Rozwój infrastruktury rowerowej, która stworzy kompleksowe </w:t>
            </w:r>
            <w:r w:rsidR="003B50D8">
              <w:rPr>
                <w:rFonts w:ascii="Segoe UI" w:hAnsi="Segoe UI" w:cs="Segoe UI"/>
                <w:bCs/>
                <w:sz w:val="20"/>
                <w:szCs w:val="20"/>
              </w:rPr>
              <w:br/>
            </w:r>
            <w:r w:rsidRPr="00E625D3">
              <w:rPr>
                <w:rFonts w:ascii="Segoe UI" w:hAnsi="Segoe UI" w:cs="Segoe UI"/>
                <w:bCs/>
                <w:sz w:val="20"/>
                <w:szCs w:val="20"/>
              </w:rPr>
              <w:t>i przyjazne ciągi transportowe dla ruchu codziennego i rekreacyjnego</w:t>
            </w:r>
          </w:p>
          <w:p w14:paraId="3ACF6F07" w14:textId="77777777" w:rsidR="00FB7583" w:rsidRPr="00E625D3" w:rsidRDefault="00FB7583" w:rsidP="00FB7583">
            <w:pPr>
              <w:spacing w:after="120" w:line="276" w:lineRule="auto"/>
              <w:rPr>
                <w:rFonts w:ascii="Segoe UI" w:hAnsi="Segoe UI" w:cs="Segoe UI"/>
                <w:bCs/>
                <w:color w:val="000000" w:themeColor="text1"/>
                <w:sz w:val="20"/>
                <w:szCs w:val="20"/>
              </w:rPr>
            </w:pPr>
            <w:r w:rsidRPr="00E625D3">
              <w:rPr>
                <w:rFonts w:ascii="Segoe UI" w:hAnsi="Segoe UI" w:cs="Segoe UI"/>
                <w:bCs/>
                <w:color w:val="000000" w:themeColor="text1"/>
                <w:sz w:val="20"/>
                <w:szCs w:val="20"/>
              </w:rPr>
              <w:t>Budowa punktowej infrastruktury rowerowej (np. wiaty, stacje naprawcze)</w:t>
            </w:r>
          </w:p>
          <w:p w14:paraId="42E33855" w14:textId="77777777" w:rsidR="00FB7583" w:rsidRPr="00E625D3" w:rsidRDefault="00FB7583" w:rsidP="00FB7583">
            <w:pPr>
              <w:spacing w:after="120" w:line="276" w:lineRule="auto"/>
              <w:rPr>
                <w:rFonts w:ascii="Segoe UI" w:hAnsi="Segoe UI" w:cs="Segoe UI"/>
                <w:bCs/>
                <w:color w:val="000000" w:themeColor="text1"/>
                <w:sz w:val="20"/>
                <w:szCs w:val="20"/>
              </w:rPr>
            </w:pPr>
            <w:r w:rsidRPr="00E625D3">
              <w:rPr>
                <w:rFonts w:ascii="Segoe UI" w:hAnsi="Segoe UI" w:cs="Segoe UI"/>
                <w:bCs/>
                <w:color w:val="000000" w:themeColor="text1"/>
                <w:sz w:val="20"/>
                <w:szCs w:val="20"/>
              </w:rPr>
              <w:t xml:space="preserve">Dostosowanie infrastruktury zgodnie </w:t>
            </w:r>
            <w:r w:rsidR="003B50D8">
              <w:rPr>
                <w:rFonts w:ascii="Segoe UI" w:hAnsi="Segoe UI" w:cs="Segoe UI"/>
                <w:bCs/>
                <w:color w:val="000000" w:themeColor="text1"/>
                <w:sz w:val="20"/>
                <w:szCs w:val="20"/>
              </w:rPr>
              <w:br/>
            </w:r>
            <w:r w:rsidRPr="00E625D3">
              <w:rPr>
                <w:rFonts w:ascii="Segoe UI" w:hAnsi="Segoe UI" w:cs="Segoe UI"/>
                <w:bCs/>
                <w:color w:val="000000" w:themeColor="text1"/>
                <w:sz w:val="20"/>
                <w:szCs w:val="20"/>
              </w:rPr>
              <w:t xml:space="preserve">z zasadami projektowania </w:t>
            </w:r>
            <w:r w:rsidRPr="00E625D3">
              <w:rPr>
                <w:rFonts w:ascii="Segoe UI" w:hAnsi="Segoe UI" w:cs="Segoe UI"/>
                <w:bCs/>
                <w:color w:val="000000" w:themeColor="text1"/>
                <w:sz w:val="20"/>
                <w:szCs w:val="20"/>
              </w:rPr>
              <w:lastRenderedPageBreak/>
              <w:t>uniwersalnego, uwzględniając jasno określone typy dróg (w tym np. autostradowe, wyczynowe, rodzinne itd.)</w:t>
            </w:r>
          </w:p>
          <w:p w14:paraId="21F4F816"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Działania w zakresie promocji </w:t>
            </w:r>
            <w:r w:rsidR="003B50D8">
              <w:rPr>
                <w:rFonts w:ascii="Segoe UI" w:hAnsi="Segoe UI" w:cs="Segoe UI"/>
                <w:bCs/>
                <w:sz w:val="20"/>
                <w:szCs w:val="20"/>
              </w:rPr>
              <w:br/>
            </w:r>
            <w:r w:rsidRPr="00E625D3">
              <w:rPr>
                <w:rFonts w:ascii="Segoe UI" w:hAnsi="Segoe UI" w:cs="Segoe UI"/>
                <w:bCs/>
                <w:sz w:val="20"/>
                <w:szCs w:val="20"/>
              </w:rPr>
              <w:t>i edukacji odnoszących się do wykorzystania rowerów</w:t>
            </w:r>
          </w:p>
        </w:tc>
        <w:tc>
          <w:tcPr>
            <w:tcW w:w="1022" w:type="pct"/>
            <w:tcMar>
              <w:left w:w="28" w:type="dxa"/>
              <w:right w:w="28" w:type="dxa"/>
            </w:tcMar>
          </w:tcPr>
          <w:p w14:paraId="4DDE2A59"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Wypracowanie kierunków zmian dla ciągów rowerowych, i punktowej infrastruktury rowerowej</w:t>
            </w:r>
          </w:p>
          <w:p w14:paraId="5F0B87AD"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Wskazanie lokalizacji głównych ciągów rowerowych</w:t>
            </w:r>
          </w:p>
          <w:p w14:paraId="5860CE8A"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Stworzenie standardów technicznych dla dróg rowerowych</w:t>
            </w:r>
          </w:p>
          <w:p w14:paraId="14E0640B"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Stworzenie wytycznych określających sposoby promocji </w:t>
            </w:r>
            <w:r w:rsidR="003B50D8">
              <w:rPr>
                <w:rFonts w:ascii="Segoe UI" w:hAnsi="Segoe UI" w:cs="Segoe UI"/>
                <w:bCs/>
                <w:sz w:val="20"/>
                <w:szCs w:val="20"/>
              </w:rPr>
              <w:br/>
            </w:r>
            <w:r w:rsidRPr="00E625D3">
              <w:rPr>
                <w:rFonts w:ascii="Segoe UI" w:hAnsi="Segoe UI" w:cs="Segoe UI"/>
                <w:bCs/>
                <w:sz w:val="20"/>
                <w:szCs w:val="20"/>
              </w:rPr>
              <w:t xml:space="preserve">i edukacji </w:t>
            </w:r>
            <w:r w:rsidRPr="00E625D3">
              <w:rPr>
                <w:rFonts w:ascii="Segoe UI" w:hAnsi="Segoe UI" w:cs="Segoe UI"/>
                <w:bCs/>
                <w:sz w:val="20"/>
                <w:szCs w:val="20"/>
              </w:rPr>
              <w:lastRenderedPageBreak/>
              <w:t xml:space="preserve">odnoszących się </w:t>
            </w:r>
            <w:r w:rsidR="003B50D8">
              <w:rPr>
                <w:rFonts w:ascii="Segoe UI" w:hAnsi="Segoe UI" w:cs="Segoe UI"/>
                <w:bCs/>
                <w:sz w:val="20"/>
                <w:szCs w:val="20"/>
              </w:rPr>
              <w:br/>
            </w:r>
            <w:r w:rsidRPr="00E625D3">
              <w:rPr>
                <w:rFonts w:ascii="Segoe UI" w:hAnsi="Segoe UI" w:cs="Segoe UI"/>
                <w:bCs/>
                <w:sz w:val="20"/>
                <w:szCs w:val="20"/>
              </w:rPr>
              <w:t>do rowerów</w:t>
            </w:r>
          </w:p>
          <w:p w14:paraId="7F6AC0A6" w14:textId="77777777" w:rsidR="00FB7583" w:rsidRPr="00E625D3" w:rsidRDefault="00FB7583" w:rsidP="00FB7583">
            <w:pPr>
              <w:spacing w:after="120" w:line="276" w:lineRule="auto"/>
              <w:jc w:val="both"/>
              <w:rPr>
                <w:rFonts w:ascii="Segoe UI" w:hAnsi="Segoe UI" w:cs="Segoe UI"/>
                <w:sz w:val="20"/>
                <w:szCs w:val="20"/>
              </w:rPr>
            </w:pPr>
          </w:p>
        </w:tc>
        <w:tc>
          <w:tcPr>
            <w:tcW w:w="1032" w:type="pct"/>
            <w:tcMar>
              <w:left w:w="28" w:type="dxa"/>
              <w:right w:w="28" w:type="dxa"/>
            </w:tcMar>
          </w:tcPr>
          <w:p w14:paraId="3D6DAB86"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Analiza sieci dróg rowerowych i innej infrastruktury rowerowej na terenie objętym planem wraz z planowanymi w dokumentach strategicznych lokalizacjami perspektywicznymi</w:t>
            </w:r>
          </w:p>
          <w:p w14:paraId="3359FA0A"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Identyfikacja kluczowych miejsc nieprzyjaznych rowerzystom</w:t>
            </w:r>
          </w:p>
          <w:p w14:paraId="1DDA1A9E"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Analiza możliwości przekształcenia rowerów miejskich w rower regionalny</w:t>
            </w:r>
          </w:p>
          <w:p w14:paraId="533BCFBA"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Analiza dobrych praktyk w zakresie promocji i edukacji rowerowej</w:t>
            </w:r>
          </w:p>
        </w:tc>
        <w:tc>
          <w:tcPr>
            <w:tcW w:w="1109" w:type="pct"/>
            <w:tcMar>
              <w:left w:w="28" w:type="dxa"/>
              <w:right w:w="28" w:type="dxa"/>
            </w:tcMar>
          </w:tcPr>
          <w:p w14:paraId="389CF27B"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Jak skoordynować własne działania gmin w zakresie budowy dróg rowerowych, tak by stanowiły one spójną całość?</w:t>
            </w:r>
          </w:p>
          <w:p w14:paraId="780F1F56"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W jaki sposób infrastruktura rowerowa KKBOF wyróżni ten region na turystycznej mapie Polski?</w:t>
            </w:r>
          </w:p>
        </w:tc>
      </w:tr>
      <w:tr w:rsidR="00FB7583" w:rsidRPr="00E625D3" w14:paraId="4D1DD9E2" w14:textId="77777777" w:rsidTr="00FB7583">
        <w:tc>
          <w:tcPr>
            <w:tcW w:w="911" w:type="pct"/>
            <w:tcMar>
              <w:left w:w="28" w:type="dxa"/>
              <w:right w:w="28" w:type="dxa"/>
            </w:tcMar>
          </w:tcPr>
          <w:p w14:paraId="5BA04239"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Wprowadzenie regionalnego systemu transportu publicznego w oparciu o komunikację autobusową oraz zmiana funkcjonalności dworców PKP/PKS w Koszalinie celem stworzenia regionalnych centrów logistyczno-handlowo-przesiadkowych</w:t>
            </w:r>
          </w:p>
        </w:tc>
        <w:tc>
          <w:tcPr>
            <w:tcW w:w="925" w:type="pct"/>
            <w:tcMar>
              <w:left w:w="28" w:type="dxa"/>
              <w:right w:w="28" w:type="dxa"/>
            </w:tcMar>
          </w:tcPr>
          <w:p w14:paraId="2E197420"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Pokrycie systemem transportu publicznego opartego o komunikację autobusową (oraz rozwiązaniami równoważnymi – np. transportem </w:t>
            </w:r>
            <w:r w:rsidR="003B50D8">
              <w:rPr>
                <w:rFonts w:ascii="Segoe UI" w:hAnsi="Segoe UI" w:cs="Segoe UI"/>
                <w:bCs/>
                <w:sz w:val="20"/>
                <w:szCs w:val="20"/>
              </w:rPr>
              <w:br/>
            </w:r>
            <w:r w:rsidRPr="00E625D3">
              <w:rPr>
                <w:rFonts w:ascii="Segoe UI" w:hAnsi="Segoe UI" w:cs="Segoe UI"/>
                <w:bCs/>
                <w:sz w:val="20"/>
                <w:szCs w:val="20"/>
              </w:rPr>
              <w:t xml:space="preserve">na życzenie) całego obszaru KKBOF, </w:t>
            </w:r>
            <w:r w:rsidR="003B50D8">
              <w:rPr>
                <w:rFonts w:ascii="Segoe UI" w:hAnsi="Segoe UI" w:cs="Segoe UI"/>
                <w:bCs/>
                <w:sz w:val="20"/>
                <w:szCs w:val="20"/>
              </w:rPr>
              <w:br/>
            </w:r>
            <w:r w:rsidRPr="00E625D3">
              <w:rPr>
                <w:rFonts w:ascii="Segoe UI" w:hAnsi="Segoe UI" w:cs="Segoe UI"/>
                <w:bCs/>
                <w:sz w:val="20"/>
                <w:szCs w:val="20"/>
              </w:rPr>
              <w:t>w tym na obszarach wiejskich</w:t>
            </w:r>
          </w:p>
          <w:p w14:paraId="2188CD4A"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Budowa regionalnych centrów przesiadkowych PKP/PKS adekwatnych do planowanej siatki połączeń i ruchu wraz z funkcjami logistyczno-handlowo-przesiadkowymi</w:t>
            </w:r>
          </w:p>
          <w:p w14:paraId="1838454F"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Dostosowanie sieci transportu publicznego </w:t>
            </w:r>
            <w:r w:rsidR="003B50D8">
              <w:rPr>
                <w:rFonts w:ascii="Segoe UI" w:hAnsi="Segoe UI" w:cs="Segoe UI"/>
                <w:bCs/>
                <w:sz w:val="20"/>
                <w:szCs w:val="20"/>
              </w:rPr>
              <w:br/>
            </w:r>
            <w:r w:rsidRPr="00E625D3">
              <w:rPr>
                <w:rFonts w:ascii="Segoe UI" w:hAnsi="Segoe UI" w:cs="Segoe UI"/>
                <w:bCs/>
                <w:sz w:val="20"/>
                <w:szCs w:val="20"/>
              </w:rPr>
              <w:t>i systemu taryfowo-</w:t>
            </w:r>
            <w:r w:rsidRPr="00E625D3">
              <w:rPr>
                <w:rFonts w:ascii="Segoe UI" w:hAnsi="Segoe UI" w:cs="Segoe UI"/>
                <w:bCs/>
                <w:sz w:val="20"/>
                <w:szCs w:val="20"/>
              </w:rPr>
              <w:lastRenderedPageBreak/>
              <w:t xml:space="preserve">biletowego </w:t>
            </w:r>
            <w:r w:rsidR="003B50D8">
              <w:rPr>
                <w:rFonts w:ascii="Segoe UI" w:hAnsi="Segoe UI" w:cs="Segoe UI"/>
                <w:bCs/>
                <w:sz w:val="20"/>
                <w:szCs w:val="20"/>
              </w:rPr>
              <w:br/>
            </w:r>
            <w:r w:rsidRPr="00E625D3">
              <w:rPr>
                <w:rFonts w:ascii="Segoe UI" w:hAnsi="Segoe UI" w:cs="Segoe UI"/>
                <w:bCs/>
                <w:sz w:val="20"/>
                <w:szCs w:val="20"/>
              </w:rPr>
              <w:t xml:space="preserve">do potrzeb </w:t>
            </w:r>
            <w:r>
              <w:rPr>
                <w:rFonts w:ascii="Segoe UI" w:hAnsi="Segoe UI" w:cs="Segoe UI"/>
                <w:bCs/>
                <w:sz w:val="20"/>
                <w:szCs w:val="20"/>
              </w:rPr>
              <w:t xml:space="preserve">interesariuszy </w:t>
            </w:r>
            <w:r w:rsidR="003B50D8">
              <w:rPr>
                <w:rFonts w:ascii="Segoe UI" w:hAnsi="Segoe UI" w:cs="Segoe UI"/>
                <w:bCs/>
                <w:sz w:val="20"/>
                <w:szCs w:val="20"/>
              </w:rPr>
              <w:br/>
            </w:r>
            <w:r>
              <w:rPr>
                <w:rFonts w:ascii="Segoe UI" w:hAnsi="Segoe UI" w:cs="Segoe UI"/>
                <w:bCs/>
                <w:sz w:val="20"/>
                <w:szCs w:val="20"/>
              </w:rPr>
              <w:t>z</w:t>
            </w:r>
            <w:r w:rsidRPr="00E625D3">
              <w:rPr>
                <w:rFonts w:ascii="Segoe UI" w:hAnsi="Segoe UI" w:cs="Segoe UI"/>
                <w:bCs/>
                <w:sz w:val="20"/>
                <w:szCs w:val="20"/>
              </w:rPr>
              <w:t xml:space="preserve"> całego obszaru</w:t>
            </w:r>
          </w:p>
          <w:p w14:paraId="41C7AEBB"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Stworzenie regionalnego organizatora transportu publicznego odpowiedzialnego także za standardy świadczenia usług transportu publicznego na terenie KKBOF</w:t>
            </w:r>
          </w:p>
        </w:tc>
        <w:tc>
          <w:tcPr>
            <w:tcW w:w="1022" w:type="pct"/>
            <w:tcMar>
              <w:left w:w="28" w:type="dxa"/>
              <w:right w:w="28" w:type="dxa"/>
            </w:tcMar>
          </w:tcPr>
          <w:p w14:paraId="24871D44"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Opracowanie założeń całościowego przyszłego systemu transportu zbiorowego</w:t>
            </w:r>
          </w:p>
          <w:p w14:paraId="6E7A91AB"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Wskazanie lokalizacji i funkcjonalności zintegrowanych centrów </w:t>
            </w:r>
            <w:r w:rsidRPr="00E625D3">
              <w:rPr>
                <w:rFonts w:ascii="Segoe UI" w:hAnsi="Segoe UI" w:cs="Segoe UI"/>
                <w:bCs/>
                <w:color w:val="000000" w:themeColor="text1"/>
                <w:sz w:val="20"/>
                <w:szCs w:val="20"/>
              </w:rPr>
              <w:t>logistyczno-handlowo-przesiadkowych</w:t>
            </w:r>
            <w:r w:rsidRPr="00E625D3">
              <w:rPr>
                <w:rFonts w:ascii="Segoe UI" w:hAnsi="Segoe UI" w:cs="Segoe UI"/>
                <w:color w:val="000000" w:themeColor="text1"/>
                <w:sz w:val="20"/>
                <w:szCs w:val="20"/>
              </w:rPr>
              <w:t xml:space="preserve">,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z uwzględnieniem interakcji między transportem i planowaniem przestrzennym oraz maksymalizacji korzystania z przyjaznych środowisku środków transportu</w:t>
            </w:r>
          </w:p>
          <w:p w14:paraId="6F333066"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Powołanie jednego organizatora transportu publicznego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 xml:space="preserve">w regionie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 xml:space="preserve">i ujednolicenie </w:t>
            </w:r>
            <w:r w:rsidRPr="00E625D3">
              <w:rPr>
                <w:rFonts w:ascii="Segoe UI" w:hAnsi="Segoe UI" w:cs="Segoe UI"/>
                <w:color w:val="000000" w:themeColor="text1"/>
                <w:sz w:val="20"/>
                <w:szCs w:val="20"/>
              </w:rPr>
              <w:lastRenderedPageBreak/>
              <w:t>kwestii taryfowo-biletowych</w:t>
            </w:r>
          </w:p>
          <w:p w14:paraId="19D4ACD2" w14:textId="77777777" w:rsidR="00FB7583" w:rsidRPr="00E625D3" w:rsidRDefault="00FB7583" w:rsidP="00FB7583">
            <w:pPr>
              <w:spacing w:after="120" w:line="276" w:lineRule="auto"/>
              <w:rPr>
                <w:rFonts w:ascii="Segoe UI" w:hAnsi="Segoe UI" w:cs="Segoe UI"/>
                <w:color w:val="1F4E79" w:themeColor="accent1" w:themeShade="80"/>
                <w:sz w:val="20"/>
                <w:szCs w:val="20"/>
              </w:rPr>
            </w:pPr>
          </w:p>
        </w:tc>
        <w:tc>
          <w:tcPr>
            <w:tcW w:w="1032" w:type="pct"/>
            <w:tcMar>
              <w:left w:w="28" w:type="dxa"/>
              <w:right w:w="28" w:type="dxa"/>
            </w:tcMar>
          </w:tcPr>
          <w:p w14:paraId="0EF6C032"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 xml:space="preserve">Analiza lokalizacji, ekonomiczności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 xml:space="preserve">i sposobu zarządzania centrami przesiadkowymi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w regionie</w:t>
            </w:r>
          </w:p>
          <w:p w14:paraId="2B37F1B7"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Analiza połączeń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i potoków pasażerskich na terenie KKBOF</w:t>
            </w:r>
          </w:p>
          <w:p w14:paraId="1C40D220"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Analiza w zakresie standardów wykonywania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i utrzymywania centrów przesiadkowych</w:t>
            </w:r>
          </w:p>
          <w:p w14:paraId="7DC9C487"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Identyfikacja miejsc, w których przesiadki są uciążliwe</w:t>
            </w:r>
          </w:p>
          <w:p w14:paraId="40856402"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Zbadanie potencjału kolei jako przyszłego kręgosłupa systemu pasażerskiego transportu publicznego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w regionie</w:t>
            </w:r>
          </w:p>
          <w:p w14:paraId="585A6908" w14:textId="77777777" w:rsidR="00FB7583" w:rsidRPr="00E625D3" w:rsidRDefault="00FB7583" w:rsidP="00FB7583">
            <w:pPr>
              <w:spacing w:after="120" w:line="276" w:lineRule="auto"/>
              <w:rPr>
                <w:rFonts w:ascii="Segoe UI" w:hAnsi="Segoe UI" w:cs="Segoe UI"/>
                <w:color w:val="1F4E79" w:themeColor="accent1" w:themeShade="80"/>
                <w:sz w:val="20"/>
                <w:szCs w:val="20"/>
              </w:rPr>
            </w:pPr>
          </w:p>
        </w:tc>
        <w:tc>
          <w:tcPr>
            <w:tcW w:w="1109" w:type="pct"/>
            <w:tcMar>
              <w:left w:w="28" w:type="dxa"/>
              <w:right w:w="28" w:type="dxa"/>
            </w:tcMar>
          </w:tcPr>
          <w:p w14:paraId="1F7C3C9D"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lastRenderedPageBreak/>
              <w:t>Gdzie powinny być perspektywicznie zarezerwowane ciągi przesiadkowe?</w:t>
            </w:r>
          </w:p>
          <w:p w14:paraId="7C2E0B4E" w14:textId="77777777" w:rsidR="00FB7583" w:rsidRPr="00E625D3" w:rsidRDefault="00FB7583" w:rsidP="00FB7583">
            <w:pPr>
              <w:spacing w:after="120" w:line="276" w:lineRule="auto"/>
              <w:rPr>
                <w:rFonts w:ascii="Segoe UI" w:hAnsi="Segoe UI" w:cs="Segoe UI"/>
                <w:color w:val="000000" w:themeColor="text1"/>
                <w:sz w:val="20"/>
                <w:szCs w:val="20"/>
              </w:rPr>
            </w:pPr>
            <w:r w:rsidRPr="00E625D3">
              <w:rPr>
                <w:rFonts w:ascii="Segoe UI" w:hAnsi="Segoe UI" w:cs="Segoe UI"/>
                <w:color w:val="000000" w:themeColor="text1"/>
                <w:sz w:val="20"/>
                <w:szCs w:val="20"/>
              </w:rPr>
              <w:t xml:space="preserve">Kto i na jakich zasadach mógłby pełnić rolę organizatora transportu publicznego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w regionie?</w:t>
            </w:r>
          </w:p>
          <w:p w14:paraId="0D7498FD" w14:textId="77777777" w:rsidR="00FB7583" w:rsidRPr="00E625D3" w:rsidRDefault="00FB7583" w:rsidP="00FB7583">
            <w:pPr>
              <w:spacing w:after="120" w:line="276" w:lineRule="auto"/>
              <w:rPr>
                <w:rFonts w:ascii="Segoe UI" w:hAnsi="Segoe UI" w:cs="Segoe UI"/>
                <w:color w:val="1F4E79" w:themeColor="accent1" w:themeShade="80"/>
                <w:sz w:val="20"/>
                <w:szCs w:val="20"/>
              </w:rPr>
            </w:pPr>
            <w:r w:rsidRPr="00E625D3">
              <w:rPr>
                <w:rFonts w:ascii="Segoe UI" w:hAnsi="Segoe UI" w:cs="Segoe UI"/>
                <w:color w:val="000000" w:themeColor="text1"/>
                <w:sz w:val="20"/>
                <w:szCs w:val="20"/>
              </w:rPr>
              <w:t xml:space="preserve">W jaki sposób urządzać centra przesiadkowe, tak by stawały się one nie tylko przewymiarowanymi węzłami komunikacyjnymi, lecz prawdziwymi centrami lokalnymi </w:t>
            </w:r>
            <w:r w:rsidR="003B50D8">
              <w:rPr>
                <w:rFonts w:ascii="Segoe UI" w:hAnsi="Segoe UI" w:cs="Segoe UI"/>
                <w:color w:val="000000" w:themeColor="text1"/>
                <w:sz w:val="20"/>
                <w:szCs w:val="20"/>
              </w:rPr>
              <w:br/>
            </w:r>
            <w:r w:rsidRPr="00E625D3">
              <w:rPr>
                <w:rFonts w:ascii="Segoe UI" w:hAnsi="Segoe UI" w:cs="Segoe UI"/>
                <w:color w:val="000000" w:themeColor="text1"/>
                <w:sz w:val="20"/>
                <w:szCs w:val="20"/>
              </w:rPr>
              <w:t>z funkcją handlowo-logistyczną?</w:t>
            </w:r>
          </w:p>
        </w:tc>
      </w:tr>
      <w:tr w:rsidR="00FB7583" w:rsidRPr="00E625D3" w14:paraId="60742CD6" w14:textId="77777777" w:rsidTr="00FB7583">
        <w:tc>
          <w:tcPr>
            <w:tcW w:w="911" w:type="pct"/>
            <w:tcMar>
              <w:left w:w="28" w:type="dxa"/>
              <w:right w:w="28" w:type="dxa"/>
            </w:tcMar>
          </w:tcPr>
          <w:p w14:paraId="0D3C80E1"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Zmniejszenie ruchu samochodowego w centrach miast obszaru KKBOF</w:t>
            </w:r>
          </w:p>
        </w:tc>
        <w:tc>
          <w:tcPr>
            <w:tcW w:w="925" w:type="pct"/>
            <w:tcMar>
              <w:left w:w="28" w:type="dxa"/>
              <w:right w:w="28" w:type="dxa"/>
            </w:tcMar>
          </w:tcPr>
          <w:p w14:paraId="6529000B"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Wyprowadzanie ruchu z centrów miast wraz z kameralizacją dróg (zwężenie przekrojów jezdni samochodowych celem zagospodarowania przestrzeni dla innych uczestników ruchu oraz stref zieleni), z których ruch został wyprowadzony</w:t>
            </w:r>
          </w:p>
          <w:p w14:paraId="70F38AB2"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Strefowanie sieci drogowej, </w:t>
            </w:r>
            <w:r w:rsidR="003B50D8">
              <w:rPr>
                <w:rFonts w:ascii="Segoe UI" w:hAnsi="Segoe UI" w:cs="Segoe UI"/>
                <w:bCs/>
                <w:sz w:val="20"/>
                <w:szCs w:val="20"/>
              </w:rPr>
              <w:br/>
            </w:r>
            <w:r w:rsidRPr="00E625D3">
              <w:rPr>
                <w:rFonts w:ascii="Segoe UI" w:hAnsi="Segoe UI" w:cs="Segoe UI"/>
                <w:bCs/>
                <w:sz w:val="20"/>
                <w:szCs w:val="20"/>
              </w:rPr>
              <w:t xml:space="preserve">z uwzględnieniem różnych wartości dopuszczalnej prędkości dla dróg rozprowadzających, dojazdowych </w:t>
            </w:r>
            <w:r w:rsidR="003B50D8">
              <w:rPr>
                <w:rFonts w:ascii="Segoe UI" w:hAnsi="Segoe UI" w:cs="Segoe UI"/>
                <w:bCs/>
                <w:sz w:val="20"/>
                <w:szCs w:val="20"/>
              </w:rPr>
              <w:br/>
            </w:r>
            <w:r w:rsidRPr="00E625D3">
              <w:rPr>
                <w:rFonts w:ascii="Segoe UI" w:hAnsi="Segoe UI" w:cs="Segoe UI"/>
                <w:bCs/>
                <w:sz w:val="20"/>
                <w:szCs w:val="20"/>
              </w:rPr>
              <w:t>i w strefie zamieszkania</w:t>
            </w:r>
          </w:p>
          <w:p w14:paraId="4A1CD3A9"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Wyeliminowanie nielegalnego parkowania / </w:t>
            </w:r>
            <w:r w:rsidRPr="00E625D3">
              <w:rPr>
                <w:rFonts w:ascii="Segoe UI" w:hAnsi="Segoe UI" w:cs="Segoe UI"/>
                <w:bCs/>
                <w:sz w:val="20"/>
                <w:szCs w:val="20"/>
              </w:rPr>
              <w:lastRenderedPageBreak/>
              <w:t>Uporządkowanie parkowania</w:t>
            </w:r>
          </w:p>
          <w:p w14:paraId="4EF0E41E"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Zwiększenie rotacji miejsc parkingowych</w:t>
            </w:r>
          </w:p>
          <w:p w14:paraId="0A6C380E"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Zapewnienie sieci parkingów buforowych lub </w:t>
            </w:r>
            <w:r w:rsidRPr="00E625D3">
              <w:rPr>
                <w:rFonts w:ascii="Segoe UI" w:hAnsi="Segoe UI" w:cs="Segoe UI"/>
                <w:bCs/>
                <w:i/>
                <w:iCs/>
                <w:sz w:val="20"/>
                <w:szCs w:val="20"/>
              </w:rPr>
              <w:t>park&amp;ride</w:t>
            </w:r>
          </w:p>
        </w:tc>
        <w:tc>
          <w:tcPr>
            <w:tcW w:w="1022" w:type="pct"/>
            <w:tcMar>
              <w:left w:w="28" w:type="dxa"/>
              <w:right w:w="28" w:type="dxa"/>
            </w:tcMar>
          </w:tcPr>
          <w:p w14:paraId="74AF2CCD"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Wskazanie kierunków przebudowy sieci drogowej centrów miast KKBOF, w tym kierunków i sposobu kameralizacji sieci drogowej (np. woonerfy, zwężanie pasów ruchu i ulic itd.)</w:t>
            </w:r>
          </w:p>
          <w:p w14:paraId="7F56ABC1"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Stworzenie spójnej polityki parkingowej </w:t>
            </w:r>
            <w:r w:rsidR="003B50D8">
              <w:rPr>
                <w:rFonts w:ascii="Segoe UI" w:hAnsi="Segoe UI" w:cs="Segoe UI"/>
                <w:sz w:val="20"/>
                <w:szCs w:val="20"/>
              </w:rPr>
              <w:br/>
            </w:r>
            <w:r w:rsidRPr="00E625D3">
              <w:rPr>
                <w:rFonts w:ascii="Segoe UI" w:hAnsi="Segoe UI" w:cs="Segoe UI"/>
                <w:sz w:val="20"/>
                <w:szCs w:val="20"/>
              </w:rPr>
              <w:t>ze szczególnym uwzględnieniem parkingów buforowych</w:t>
            </w:r>
          </w:p>
          <w:p w14:paraId="3B0811E9"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Organizacja sieci drogowej pod kątem wyprowadzenia tranzytu oraz zwężania i/lub zamykania ulic </w:t>
            </w:r>
            <w:r w:rsidR="003B50D8">
              <w:rPr>
                <w:rFonts w:ascii="Segoe UI" w:hAnsi="Segoe UI" w:cs="Segoe UI"/>
                <w:sz w:val="20"/>
                <w:szCs w:val="20"/>
              </w:rPr>
              <w:br/>
            </w:r>
            <w:r w:rsidRPr="00E625D3">
              <w:rPr>
                <w:rFonts w:ascii="Segoe UI" w:hAnsi="Segoe UI" w:cs="Segoe UI"/>
                <w:sz w:val="20"/>
                <w:szCs w:val="20"/>
              </w:rPr>
              <w:t>w centrum</w:t>
            </w:r>
          </w:p>
          <w:p w14:paraId="3FA3E8CB"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Wskazanie lokalizacji</w:t>
            </w:r>
            <w:r w:rsidR="003B50D8">
              <w:rPr>
                <w:rFonts w:ascii="Segoe UI" w:hAnsi="Segoe UI" w:cs="Segoe UI"/>
                <w:sz w:val="20"/>
                <w:szCs w:val="20"/>
              </w:rPr>
              <w:br/>
            </w:r>
            <w:r w:rsidRPr="00E625D3">
              <w:rPr>
                <w:rFonts w:ascii="Segoe UI" w:hAnsi="Segoe UI" w:cs="Segoe UI"/>
                <w:sz w:val="20"/>
                <w:szCs w:val="20"/>
              </w:rPr>
              <w:t>i pożądanej pojemności miejsc parkingowych</w:t>
            </w:r>
          </w:p>
          <w:p w14:paraId="0E2682B9"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Wskazanie pożądanej strategii cenowej dla miejsc parkingowych</w:t>
            </w:r>
          </w:p>
        </w:tc>
        <w:tc>
          <w:tcPr>
            <w:tcW w:w="1032" w:type="pct"/>
            <w:tcMar>
              <w:left w:w="28" w:type="dxa"/>
              <w:right w:w="28" w:type="dxa"/>
            </w:tcMar>
          </w:tcPr>
          <w:p w14:paraId="7671B7EA"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 xml:space="preserve">Identyfikacja miejsc, w których transport drogowy nadmiernie oddziałuje na </w:t>
            </w:r>
            <w:r>
              <w:rPr>
                <w:rFonts w:ascii="Segoe UI" w:hAnsi="Segoe UI" w:cs="Segoe UI"/>
                <w:sz w:val="20"/>
                <w:szCs w:val="20"/>
              </w:rPr>
              <w:t>interesariuszy</w:t>
            </w:r>
          </w:p>
          <w:p w14:paraId="03A97B81"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dotycząca ruchu samochodowego </w:t>
            </w:r>
            <w:r w:rsidR="003B50D8">
              <w:rPr>
                <w:rFonts w:ascii="Segoe UI" w:hAnsi="Segoe UI" w:cs="Segoe UI"/>
                <w:sz w:val="20"/>
                <w:szCs w:val="20"/>
              </w:rPr>
              <w:br/>
            </w:r>
            <w:r w:rsidRPr="00E625D3">
              <w:rPr>
                <w:rFonts w:ascii="Segoe UI" w:hAnsi="Segoe UI" w:cs="Segoe UI"/>
                <w:sz w:val="20"/>
                <w:szCs w:val="20"/>
              </w:rPr>
              <w:t>i jego oddziaływania na cały obszar, regiony przyległe</w:t>
            </w:r>
          </w:p>
          <w:p w14:paraId="17F3C222"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w zakresie wpływu transportu samochodowego na codzienne życie </w:t>
            </w:r>
            <w:r>
              <w:rPr>
                <w:rFonts w:ascii="Segoe UI" w:hAnsi="Segoe UI" w:cs="Segoe UI"/>
                <w:sz w:val="20"/>
                <w:szCs w:val="20"/>
              </w:rPr>
              <w:t>interesariuszy</w:t>
            </w:r>
            <w:r w:rsidRPr="00E625D3">
              <w:rPr>
                <w:rFonts w:ascii="Segoe UI" w:hAnsi="Segoe UI" w:cs="Segoe UI"/>
                <w:sz w:val="20"/>
                <w:szCs w:val="20"/>
              </w:rPr>
              <w:t xml:space="preserve"> (standardy „Zdrowia”, hałasu, zanieczyszczeń itd.)</w:t>
            </w:r>
          </w:p>
          <w:p w14:paraId="7D6B43A7"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istniejącego systemu i obszaru parkowania oraz integracji </w:t>
            </w:r>
            <w:r w:rsidR="003B50D8">
              <w:rPr>
                <w:rFonts w:ascii="Segoe UI" w:hAnsi="Segoe UI" w:cs="Segoe UI"/>
                <w:sz w:val="20"/>
                <w:szCs w:val="20"/>
              </w:rPr>
              <w:br/>
            </w:r>
            <w:r w:rsidRPr="00E625D3">
              <w:rPr>
                <w:rFonts w:ascii="Segoe UI" w:hAnsi="Segoe UI" w:cs="Segoe UI"/>
                <w:sz w:val="20"/>
                <w:szCs w:val="20"/>
              </w:rPr>
              <w:t>z transportem publicznym</w:t>
            </w:r>
          </w:p>
          <w:p w14:paraId="170F4B71" w14:textId="77777777" w:rsidR="00FB7583" w:rsidRPr="00E625D3" w:rsidRDefault="00FB7583" w:rsidP="00FB7583">
            <w:pPr>
              <w:spacing w:after="120" w:line="276" w:lineRule="auto"/>
              <w:rPr>
                <w:rFonts w:ascii="Segoe UI" w:hAnsi="Segoe UI" w:cs="Segoe UI"/>
                <w:sz w:val="20"/>
                <w:szCs w:val="20"/>
              </w:rPr>
            </w:pPr>
          </w:p>
        </w:tc>
        <w:tc>
          <w:tcPr>
            <w:tcW w:w="1109" w:type="pct"/>
            <w:tcMar>
              <w:left w:w="28" w:type="dxa"/>
              <w:right w:w="28" w:type="dxa"/>
            </w:tcMar>
          </w:tcPr>
          <w:p w14:paraId="40CDE593"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Gdzie najbardziej akceptowalne jest zawężanie ulic i w jaki sposób robić to nie powodując konfliktów społecznych?</w:t>
            </w:r>
          </w:p>
          <w:p w14:paraId="35ED02BB"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Jakie są potoki ruchu ciężarowego oraz przejazdów tranzytem?</w:t>
            </w:r>
          </w:p>
          <w:p w14:paraId="608EA0F7"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Jaki jest poziom wykorzystania przestrzeni parkingowej </w:t>
            </w:r>
            <w:r w:rsidR="003B50D8">
              <w:rPr>
                <w:rFonts w:ascii="Segoe UI" w:hAnsi="Segoe UI" w:cs="Segoe UI"/>
                <w:sz w:val="20"/>
                <w:szCs w:val="20"/>
              </w:rPr>
              <w:br/>
            </w:r>
            <w:r w:rsidRPr="00E625D3">
              <w:rPr>
                <w:rFonts w:ascii="Segoe UI" w:hAnsi="Segoe UI" w:cs="Segoe UI"/>
                <w:sz w:val="20"/>
                <w:szCs w:val="20"/>
              </w:rPr>
              <w:t>i struktura w zakresie charakteru postoju (mieszkańcy, turyści)?</w:t>
            </w:r>
          </w:p>
          <w:p w14:paraId="5AC2062F" w14:textId="77777777" w:rsidR="00FB7583" w:rsidRPr="00E625D3" w:rsidRDefault="00FB7583" w:rsidP="00FB7583">
            <w:pPr>
              <w:spacing w:after="120" w:line="276" w:lineRule="auto"/>
              <w:rPr>
                <w:rFonts w:ascii="Segoe UI" w:hAnsi="Segoe UI" w:cs="Segoe UI"/>
                <w:sz w:val="20"/>
                <w:szCs w:val="20"/>
              </w:rPr>
            </w:pPr>
          </w:p>
        </w:tc>
      </w:tr>
      <w:tr w:rsidR="00FB7583" w:rsidRPr="00E625D3" w14:paraId="55193A3A" w14:textId="77777777" w:rsidTr="00FB7583">
        <w:tc>
          <w:tcPr>
            <w:tcW w:w="911" w:type="pct"/>
            <w:tcMar>
              <w:left w:w="28" w:type="dxa"/>
              <w:right w:w="28" w:type="dxa"/>
            </w:tcMar>
          </w:tcPr>
          <w:p w14:paraId="63E8FFEE"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Wsparcie turystyki poprzez rozwiązania związane ze zrównoważoną mobilnością</w:t>
            </w:r>
          </w:p>
        </w:tc>
        <w:tc>
          <w:tcPr>
            <w:tcW w:w="925" w:type="pct"/>
            <w:tcMar>
              <w:left w:w="28" w:type="dxa"/>
              <w:right w:w="28" w:type="dxa"/>
            </w:tcMar>
          </w:tcPr>
          <w:p w14:paraId="7CAF46C4"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Określenie sposobu i obszaru współpracy regionalnej </w:t>
            </w:r>
            <w:r w:rsidR="003B50D8">
              <w:rPr>
                <w:rFonts w:ascii="Segoe UI" w:hAnsi="Segoe UI" w:cs="Segoe UI"/>
                <w:bCs/>
                <w:sz w:val="20"/>
                <w:szCs w:val="20"/>
              </w:rPr>
              <w:br/>
            </w:r>
            <w:r w:rsidRPr="00E625D3">
              <w:rPr>
                <w:rFonts w:ascii="Segoe UI" w:hAnsi="Segoe UI" w:cs="Segoe UI"/>
                <w:bCs/>
                <w:sz w:val="20"/>
                <w:szCs w:val="20"/>
              </w:rPr>
              <w:t>w zakresie wsparcia turystyki poprzez wdrażanie zasad zrównoważonej mobilności</w:t>
            </w:r>
          </w:p>
        </w:tc>
        <w:tc>
          <w:tcPr>
            <w:tcW w:w="1022" w:type="pct"/>
            <w:tcMar>
              <w:left w:w="28" w:type="dxa"/>
              <w:right w:w="28" w:type="dxa"/>
            </w:tcMar>
          </w:tcPr>
          <w:p w14:paraId="6B3AD053"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Opracowanie rozwiązań z zakresu mobilności </w:t>
            </w:r>
            <w:r w:rsidR="003B50D8">
              <w:rPr>
                <w:rFonts w:ascii="Segoe UI" w:hAnsi="Segoe UI" w:cs="Segoe UI"/>
                <w:sz w:val="20"/>
                <w:szCs w:val="20"/>
              </w:rPr>
              <w:br/>
            </w:r>
            <w:r w:rsidRPr="00E625D3">
              <w:rPr>
                <w:rFonts w:ascii="Segoe UI" w:hAnsi="Segoe UI" w:cs="Segoe UI"/>
                <w:sz w:val="20"/>
                <w:szCs w:val="20"/>
              </w:rPr>
              <w:t>w okresie poza sezonem turystycznym</w:t>
            </w:r>
          </w:p>
          <w:p w14:paraId="4A56FB8F"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Promowanie atrakcji turystycznych całego regionu turystom także </w:t>
            </w:r>
            <w:r w:rsidR="003B50D8">
              <w:rPr>
                <w:rFonts w:ascii="Segoe UI" w:hAnsi="Segoe UI" w:cs="Segoe UI"/>
                <w:sz w:val="20"/>
                <w:szCs w:val="20"/>
              </w:rPr>
              <w:br/>
            </w:r>
            <w:r w:rsidRPr="00E625D3">
              <w:rPr>
                <w:rFonts w:ascii="Segoe UI" w:hAnsi="Segoe UI" w:cs="Segoe UI"/>
                <w:sz w:val="20"/>
                <w:szCs w:val="20"/>
              </w:rPr>
              <w:t xml:space="preserve">w oparciu </w:t>
            </w:r>
            <w:r w:rsidR="003B50D8">
              <w:rPr>
                <w:rFonts w:ascii="Segoe UI" w:hAnsi="Segoe UI" w:cs="Segoe UI"/>
                <w:sz w:val="20"/>
                <w:szCs w:val="20"/>
              </w:rPr>
              <w:br/>
            </w:r>
            <w:r w:rsidRPr="00E625D3">
              <w:rPr>
                <w:rFonts w:ascii="Segoe UI" w:hAnsi="Segoe UI" w:cs="Segoe UI"/>
                <w:sz w:val="20"/>
                <w:szCs w:val="20"/>
              </w:rPr>
              <w:t xml:space="preserve">o dostępne opcje </w:t>
            </w:r>
            <w:r w:rsidR="003B50D8">
              <w:rPr>
                <w:rFonts w:ascii="Segoe UI" w:hAnsi="Segoe UI" w:cs="Segoe UI"/>
                <w:sz w:val="20"/>
                <w:szCs w:val="20"/>
              </w:rPr>
              <w:br/>
            </w:r>
            <w:r w:rsidRPr="00E625D3">
              <w:rPr>
                <w:rFonts w:ascii="Segoe UI" w:hAnsi="Segoe UI" w:cs="Segoe UI"/>
                <w:sz w:val="20"/>
                <w:szCs w:val="20"/>
              </w:rPr>
              <w:t>w zakresie transportu (w tym wąskotorówki, kajaków i tramwaju wodnego)</w:t>
            </w:r>
          </w:p>
        </w:tc>
        <w:tc>
          <w:tcPr>
            <w:tcW w:w="1032" w:type="pct"/>
            <w:tcMar>
              <w:left w:w="28" w:type="dxa"/>
              <w:right w:w="28" w:type="dxa"/>
            </w:tcMar>
          </w:tcPr>
          <w:p w14:paraId="05FD7D16"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Analiza potencjału turystycznego, szczególnie poza sezonem</w:t>
            </w:r>
          </w:p>
          <w:p w14:paraId="68B46A30"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lokalnego potencjału regionu </w:t>
            </w:r>
            <w:r w:rsidR="003B50D8">
              <w:rPr>
                <w:rFonts w:ascii="Segoe UI" w:hAnsi="Segoe UI" w:cs="Segoe UI"/>
                <w:sz w:val="20"/>
                <w:szCs w:val="20"/>
              </w:rPr>
              <w:br/>
            </w:r>
            <w:r w:rsidRPr="00E625D3">
              <w:rPr>
                <w:rFonts w:ascii="Segoe UI" w:hAnsi="Segoe UI" w:cs="Segoe UI"/>
                <w:sz w:val="20"/>
                <w:szCs w:val="20"/>
              </w:rPr>
              <w:t>i możliwości jego rozwoju dla wybranych atrakcji, w szczególności: wąskotorówki, kajaków i tramwaju wodnego</w:t>
            </w:r>
          </w:p>
          <w:p w14:paraId="6C5AB24A"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Analiza dotycząca wpływu wybranych opcji w zakresie transportu na turystykę</w:t>
            </w:r>
          </w:p>
        </w:tc>
        <w:tc>
          <w:tcPr>
            <w:tcW w:w="1109" w:type="pct"/>
            <w:tcMar>
              <w:left w:w="28" w:type="dxa"/>
              <w:right w:w="28" w:type="dxa"/>
            </w:tcMar>
          </w:tcPr>
          <w:p w14:paraId="6E76AE93"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Na ile działania dotyczące zrównoważonej mobilności są </w:t>
            </w:r>
            <w:r w:rsidR="003B50D8">
              <w:rPr>
                <w:rFonts w:ascii="Segoe UI" w:hAnsi="Segoe UI" w:cs="Segoe UI"/>
                <w:sz w:val="20"/>
                <w:szCs w:val="20"/>
              </w:rPr>
              <w:br/>
            </w:r>
            <w:r w:rsidRPr="00E625D3">
              <w:rPr>
                <w:rFonts w:ascii="Segoe UI" w:hAnsi="Segoe UI" w:cs="Segoe UI"/>
                <w:sz w:val="20"/>
                <w:szCs w:val="20"/>
              </w:rPr>
              <w:t>w stanie wesprzeć turystykę?</w:t>
            </w:r>
          </w:p>
          <w:p w14:paraId="5A143A9B"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W jakim stopniu atrakcje takie jak: wąskotorówka, kajaki i tramwaj wodny są </w:t>
            </w:r>
            <w:r w:rsidR="003B50D8">
              <w:rPr>
                <w:rFonts w:ascii="Segoe UI" w:hAnsi="Segoe UI" w:cs="Segoe UI"/>
                <w:sz w:val="20"/>
                <w:szCs w:val="20"/>
              </w:rPr>
              <w:br/>
            </w:r>
            <w:r w:rsidRPr="00E625D3">
              <w:rPr>
                <w:rFonts w:ascii="Segoe UI" w:hAnsi="Segoe UI" w:cs="Segoe UI"/>
                <w:sz w:val="20"/>
                <w:szCs w:val="20"/>
              </w:rPr>
              <w:t xml:space="preserve">w stanie wesprzeć rozwój turystyki i czy mogą stanowić formę regularnego transportu (np. wąskotorówka </w:t>
            </w:r>
            <w:r w:rsidR="003B50D8">
              <w:rPr>
                <w:rFonts w:ascii="Segoe UI" w:hAnsi="Segoe UI" w:cs="Segoe UI"/>
                <w:sz w:val="20"/>
                <w:szCs w:val="20"/>
              </w:rPr>
              <w:br/>
            </w:r>
            <w:r w:rsidRPr="00E625D3">
              <w:rPr>
                <w:rFonts w:ascii="Segoe UI" w:hAnsi="Segoe UI" w:cs="Segoe UI"/>
                <w:sz w:val="20"/>
                <w:szCs w:val="20"/>
              </w:rPr>
              <w:t>i tramwaj wodny)?</w:t>
            </w:r>
          </w:p>
        </w:tc>
      </w:tr>
      <w:tr w:rsidR="00FB7583" w:rsidRPr="00E625D3" w14:paraId="0718F2B3" w14:textId="77777777" w:rsidTr="00FB7583">
        <w:tc>
          <w:tcPr>
            <w:tcW w:w="911" w:type="pct"/>
            <w:tcMar>
              <w:left w:w="28" w:type="dxa"/>
              <w:right w:w="28" w:type="dxa"/>
            </w:tcMar>
          </w:tcPr>
          <w:p w14:paraId="43DBAED1"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 xml:space="preserve">Zmniejszenie wpływu transportu na środowisko w obszarze KKBOF poprzez wdrażanie rozwiązań z zakresu elektromobilności </w:t>
            </w:r>
          </w:p>
        </w:tc>
        <w:tc>
          <w:tcPr>
            <w:tcW w:w="925" w:type="pct"/>
            <w:tcMar>
              <w:left w:w="28" w:type="dxa"/>
              <w:right w:w="28" w:type="dxa"/>
            </w:tcMar>
          </w:tcPr>
          <w:p w14:paraId="5DCE6968" w14:textId="77777777" w:rsidR="00FB7583" w:rsidRPr="00E625D3" w:rsidRDefault="00FB7583" w:rsidP="00FB7583">
            <w:pPr>
              <w:spacing w:after="120" w:line="276" w:lineRule="auto"/>
              <w:rPr>
                <w:rFonts w:ascii="Segoe UI" w:hAnsi="Segoe UI" w:cs="Segoe UI"/>
                <w:b/>
                <w:sz w:val="20"/>
                <w:szCs w:val="20"/>
              </w:rPr>
            </w:pPr>
            <w:r w:rsidRPr="00E625D3">
              <w:rPr>
                <w:rFonts w:ascii="Segoe UI" w:hAnsi="Segoe UI" w:cs="Segoe UI"/>
                <w:bCs/>
                <w:sz w:val="20"/>
                <w:szCs w:val="20"/>
              </w:rPr>
              <w:t xml:space="preserve">Przebudowa dróg (zwężanie, zazielenianie, „ciche nawierzchnie”), ograniczenia </w:t>
            </w:r>
            <w:r w:rsidR="003B50D8">
              <w:rPr>
                <w:rFonts w:ascii="Segoe UI" w:hAnsi="Segoe UI" w:cs="Segoe UI"/>
                <w:bCs/>
                <w:sz w:val="20"/>
                <w:szCs w:val="20"/>
              </w:rPr>
              <w:br/>
            </w:r>
            <w:r w:rsidRPr="00E625D3">
              <w:rPr>
                <w:rFonts w:ascii="Segoe UI" w:hAnsi="Segoe UI" w:cs="Segoe UI"/>
                <w:bCs/>
                <w:sz w:val="20"/>
                <w:szCs w:val="20"/>
              </w:rPr>
              <w:t>w ruchu pojazdów oraz przeniesienie ruchu na inne ciągi w miejscach generujących największy hałas i lokalne emisje zanieczyszczeń</w:t>
            </w:r>
          </w:p>
          <w:p w14:paraId="52AEA0AF"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lastRenderedPageBreak/>
              <w:t>Wprowadzanie napędów alternatywnych w przypadku transportu publicznego i indywidualnego</w:t>
            </w:r>
          </w:p>
          <w:p w14:paraId="1057349E" w14:textId="77777777" w:rsidR="00FB7583" w:rsidRPr="00E625D3" w:rsidRDefault="00FB7583" w:rsidP="00FB7583">
            <w:pPr>
              <w:spacing w:after="120" w:line="276" w:lineRule="auto"/>
              <w:rPr>
                <w:rFonts w:ascii="Segoe UI" w:hAnsi="Segoe UI" w:cs="Segoe UI"/>
                <w:bCs/>
                <w:sz w:val="20"/>
                <w:szCs w:val="20"/>
              </w:rPr>
            </w:pPr>
          </w:p>
        </w:tc>
        <w:tc>
          <w:tcPr>
            <w:tcW w:w="1022" w:type="pct"/>
            <w:tcMar>
              <w:left w:w="28" w:type="dxa"/>
              <w:right w:w="28" w:type="dxa"/>
            </w:tcMar>
          </w:tcPr>
          <w:p w14:paraId="7C8A391B"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Wskazanie lokalizacji stref czystego transportu</w:t>
            </w:r>
          </w:p>
          <w:p w14:paraId="5DBDCB59"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Budowa sieci ładowarek pojazdów elektrycznych oraz rozwiązań organizacyjnych sprzyjających ich budowie</w:t>
            </w:r>
          </w:p>
          <w:p w14:paraId="552F0FFD"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Wskazanie konkretnych działań, powodujących </w:t>
            </w:r>
            <w:r w:rsidRPr="00E625D3">
              <w:rPr>
                <w:rFonts w:ascii="Segoe UI" w:hAnsi="Segoe UI" w:cs="Segoe UI"/>
                <w:sz w:val="20"/>
                <w:szCs w:val="20"/>
              </w:rPr>
              <w:lastRenderedPageBreak/>
              <w:t xml:space="preserve">obniżenie presji transportu </w:t>
            </w:r>
            <w:r w:rsidR="003B50D8">
              <w:rPr>
                <w:rFonts w:ascii="Segoe UI" w:hAnsi="Segoe UI" w:cs="Segoe UI"/>
                <w:sz w:val="20"/>
                <w:szCs w:val="20"/>
              </w:rPr>
              <w:br/>
            </w:r>
            <w:r w:rsidRPr="00E625D3">
              <w:rPr>
                <w:rFonts w:ascii="Segoe UI" w:hAnsi="Segoe UI" w:cs="Segoe UI"/>
                <w:sz w:val="20"/>
                <w:szCs w:val="20"/>
              </w:rPr>
              <w:t xml:space="preserve">na środowisko (zwłaszcza ograniczenia w ruchu </w:t>
            </w:r>
            <w:r w:rsidR="003B50D8">
              <w:rPr>
                <w:rFonts w:ascii="Segoe UI" w:hAnsi="Segoe UI" w:cs="Segoe UI"/>
                <w:sz w:val="20"/>
                <w:szCs w:val="20"/>
              </w:rPr>
              <w:br/>
            </w:r>
            <w:r w:rsidRPr="00E625D3">
              <w:rPr>
                <w:rFonts w:ascii="Segoe UI" w:hAnsi="Segoe UI" w:cs="Segoe UI"/>
                <w:sz w:val="20"/>
                <w:szCs w:val="20"/>
              </w:rPr>
              <w:t>w miejscach degradowanych i zdegradowanych przestrzennie i przeniesienia go w inne miejsca)</w:t>
            </w:r>
          </w:p>
          <w:p w14:paraId="09854404"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Określenie sposobu efektywnej elektryfikacji transportu, </w:t>
            </w:r>
            <w:r w:rsidR="003B50D8">
              <w:rPr>
                <w:rFonts w:ascii="Segoe UI" w:hAnsi="Segoe UI" w:cs="Segoe UI"/>
                <w:sz w:val="20"/>
                <w:szCs w:val="20"/>
              </w:rPr>
              <w:br/>
            </w:r>
            <w:r w:rsidRPr="00E625D3">
              <w:rPr>
                <w:rFonts w:ascii="Segoe UI" w:hAnsi="Segoe UI" w:cs="Segoe UI"/>
                <w:sz w:val="20"/>
                <w:szCs w:val="20"/>
              </w:rPr>
              <w:t>ze szczególnym uwzględnieniem transportu publicznego, taksówek oraz pojazdów władz samorządowych (np. jednostek miejskich, straży miejskiej itd.)</w:t>
            </w:r>
          </w:p>
        </w:tc>
        <w:tc>
          <w:tcPr>
            <w:tcW w:w="1032" w:type="pct"/>
            <w:tcMar>
              <w:left w:w="28" w:type="dxa"/>
              <w:right w:w="28" w:type="dxa"/>
            </w:tcMar>
          </w:tcPr>
          <w:p w14:paraId="588EFE88"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 xml:space="preserve">Analiza wpływu transportu na środowisko – wskazanie kluczowych obszarów, w których następuje degradująca środowisko nadmierna emisja zanieczyszczeń, gazów cieplarnianych i hałasu oraz wysp ciepła i obszarów ze szczególnie </w:t>
            </w:r>
            <w:r w:rsidRPr="00E625D3">
              <w:rPr>
                <w:rFonts w:ascii="Segoe UI" w:hAnsi="Segoe UI" w:cs="Segoe UI"/>
                <w:sz w:val="20"/>
                <w:szCs w:val="20"/>
              </w:rPr>
              <w:lastRenderedPageBreak/>
              <w:t>zdegradowanym albo degradowanym w wyniku funkcjonowania transportu środowiskiem</w:t>
            </w:r>
          </w:p>
          <w:p w14:paraId="00C78046"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Ocena możliwości </w:t>
            </w:r>
            <w:r w:rsidR="003B50D8">
              <w:rPr>
                <w:rFonts w:ascii="Segoe UI" w:hAnsi="Segoe UI" w:cs="Segoe UI"/>
                <w:sz w:val="20"/>
                <w:szCs w:val="20"/>
              </w:rPr>
              <w:br/>
            </w:r>
            <w:r w:rsidRPr="00E625D3">
              <w:rPr>
                <w:rFonts w:ascii="Segoe UI" w:hAnsi="Segoe UI" w:cs="Segoe UI"/>
                <w:sz w:val="20"/>
                <w:szCs w:val="20"/>
              </w:rPr>
              <w:t xml:space="preserve">w zakresie rozwoju elektromobilności (budowa stacji ładowania, wyznaczanie miejsc postojowych </w:t>
            </w:r>
            <w:r w:rsidR="003B50D8">
              <w:rPr>
                <w:rFonts w:ascii="Segoe UI" w:hAnsi="Segoe UI" w:cs="Segoe UI"/>
                <w:sz w:val="20"/>
                <w:szCs w:val="20"/>
              </w:rPr>
              <w:br/>
            </w:r>
            <w:r w:rsidRPr="00E625D3">
              <w:rPr>
                <w:rFonts w:ascii="Segoe UI" w:hAnsi="Segoe UI" w:cs="Segoe UI"/>
                <w:sz w:val="20"/>
                <w:szCs w:val="20"/>
              </w:rPr>
              <w:t xml:space="preserve">i system zachęt dla mieszkańców </w:t>
            </w:r>
            <w:r w:rsidR="003B50D8">
              <w:rPr>
                <w:rFonts w:ascii="Segoe UI" w:hAnsi="Segoe UI" w:cs="Segoe UI"/>
                <w:sz w:val="20"/>
                <w:szCs w:val="20"/>
              </w:rPr>
              <w:br/>
            </w:r>
            <w:r w:rsidRPr="00E625D3">
              <w:rPr>
                <w:rFonts w:ascii="Segoe UI" w:hAnsi="Segoe UI" w:cs="Segoe UI"/>
                <w:sz w:val="20"/>
                <w:szCs w:val="20"/>
              </w:rPr>
              <w:t>i turystów)</w:t>
            </w:r>
          </w:p>
        </w:tc>
        <w:tc>
          <w:tcPr>
            <w:tcW w:w="1109" w:type="pct"/>
            <w:tcMar>
              <w:left w:w="28" w:type="dxa"/>
              <w:right w:w="28" w:type="dxa"/>
            </w:tcMar>
          </w:tcPr>
          <w:p w14:paraId="0090C13E"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Jaki jest poziom wykorzystania pojazdów elektrycznych na terenie KKBOF (liczba zarejestrowanych pojazdów)?</w:t>
            </w:r>
          </w:p>
          <w:p w14:paraId="4C5229C3"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Jak można prawnie </w:t>
            </w:r>
            <w:r w:rsidR="003B50D8">
              <w:rPr>
                <w:rFonts w:ascii="Segoe UI" w:hAnsi="Segoe UI" w:cs="Segoe UI"/>
                <w:sz w:val="20"/>
                <w:szCs w:val="20"/>
              </w:rPr>
              <w:br/>
            </w:r>
            <w:r w:rsidRPr="00E625D3">
              <w:rPr>
                <w:rFonts w:ascii="Segoe UI" w:hAnsi="Segoe UI" w:cs="Segoe UI"/>
                <w:sz w:val="20"/>
                <w:szCs w:val="20"/>
              </w:rPr>
              <w:t xml:space="preserve">i organizacyjnie wesprzeć rozwój elektromobilności </w:t>
            </w:r>
            <w:r w:rsidR="003B50D8">
              <w:rPr>
                <w:rFonts w:ascii="Segoe UI" w:hAnsi="Segoe UI" w:cs="Segoe UI"/>
                <w:sz w:val="20"/>
                <w:szCs w:val="20"/>
              </w:rPr>
              <w:br/>
            </w:r>
            <w:r w:rsidRPr="00E625D3">
              <w:rPr>
                <w:rFonts w:ascii="Segoe UI" w:hAnsi="Segoe UI" w:cs="Segoe UI"/>
                <w:sz w:val="20"/>
                <w:szCs w:val="20"/>
              </w:rPr>
              <w:t>w regionie?</w:t>
            </w:r>
          </w:p>
        </w:tc>
      </w:tr>
      <w:tr w:rsidR="00FB7583" w:rsidRPr="00E625D3" w14:paraId="3C80B5F4" w14:textId="77777777" w:rsidTr="00FB7583">
        <w:tc>
          <w:tcPr>
            <w:tcW w:w="911" w:type="pct"/>
            <w:tcMar>
              <w:left w:w="28" w:type="dxa"/>
              <w:right w:w="28" w:type="dxa"/>
            </w:tcMar>
          </w:tcPr>
          <w:p w14:paraId="63236184"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Digitalizacja jako narzędzie zmniejszania popytu na transport</w:t>
            </w:r>
          </w:p>
        </w:tc>
        <w:tc>
          <w:tcPr>
            <w:tcW w:w="925" w:type="pct"/>
            <w:tcMar>
              <w:left w:w="28" w:type="dxa"/>
              <w:right w:w="28" w:type="dxa"/>
            </w:tcMar>
          </w:tcPr>
          <w:p w14:paraId="5F60F066"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Zmniejszenie popytu na transport</w:t>
            </w:r>
            <w:r>
              <w:rPr>
                <w:rFonts w:ascii="Segoe UI" w:hAnsi="Segoe UI" w:cs="Segoe UI"/>
                <w:bCs/>
                <w:sz w:val="20"/>
                <w:szCs w:val="20"/>
              </w:rPr>
              <w:t xml:space="preserve"> </w:t>
            </w:r>
            <w:r w:rsidRPr="00E625D3">
              <w:rPr>
                <w:rFonts w:ascii="Segoe UI" w:hAnsi="Segoe UI" w:cs="Segoe UI"/>
                <w:bCs/>
                <w:sz w:val="20"/>
                <w:szCs w:val="20"/>
              </w:rPr>
              <w:t>poprzez udostępnienie wybranych usług on-line</w:t>
            </w:r>
          </w:p>
        </w:tc>
        <w:tc>
          <w:tcPr>
            <w:tcW w:w="1022" w:type="pct"/>
            <w:tcMar>
              <w:left w:w="28" w:type="dxa"/>
              <w:right w:w="28" w:type="dxa"/>
            </w:tcMar>
          </w:tcPr>
          <w:p w14:paraId="24F36507"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Wprowadzenie funkcjonalności typu: e-obywatel, </w:t>
            </w:r>
            <w:r w:rsidR="003B50D8">
              <w:rPr>
                <w:rFonts w:ascii="Segoe UI" w:hAnsi="Segoe UI" w:cs="Segoe UI"/>
                <w:sz w:val="20"/>
                <w:szCs w:val="20"/>
              </w:rPr>
              <w:br/>
            </w:r>
            <w:r w:rsidRPr="00E625D3">
              <w:rPr>
                <w:rFonts w:ascii="Segoe UI" w:hAnsi="Segoe UI" w:cs="Segoe UI"/>
                <w:sz w:val="20"/>
                <w:szCs w:val="20"/>
              </w:rPr>
              <w:t xml:space="preserve">e-urząd, </w:t>
            </w:r>
            <w:r w:rsidR="003B50D8">
              <w:rPr>
                <w:rFonts w:ascii="Segoe UI" w:hAnsi="Segoe UI" w:cs="Segoe UI"/>
                <w:sz w:val="20"/>
                <w:szCs w:val="20"/>
              </w:rPr>
              <w:br/>
            </w:r>
            <w:r w:rsidRPr="00E625D3">
              <w:rPr>
                <w:rFonts w:ascii="Segoe UI" w:hAnsi="Segoe UI" w:cs="Segoe UI"/>
                <w:sz w:val="20"/>
                <w:szCs w:val="20"/>
              </w:rPr>
              <w:t>e-kalendarz</w:t>
            </w:r>
          </w:p>
        </w:tc>
        <w:tc>
          <w:tcPr>
            <w:tcW w:w="1032" w:type="pct"/>
            <w:tcMar>
              <w:left w:w="28" w:type="dxa"/>
              <w:right w:w="28" w:type="dxa"/>
            </w:tcMar>
          </w:tcPr>
          <w:p w14:paraId="28778D91"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w zakresie możliwości technicznych wdrożenia digitalizacji </w:t>
            </w:r>
            <w:r w:rsidR="003B50D8">
              <w:rPr>
                <w:rFonts w:ascii="Segoe UI" w:hAnsi="Segoe UI" w:cs="Segoe UI"/>
                <w:sz w:val="20"/>
                <w:szCs w:val="20"/>
              </w:rPr>
              <w:br/>
            </w:r>
            <w:r w:rsidRPr="00E625D3">
              <w:rPr>
                <w:rFonts w:ascii="Segoe UI" w:hAnsi="Segoe UI" w:cs="Segoe UI"/>
                <w:sz w:val="20"/>
                <w:szCs w:val="20"/>
              </w:rPr>
              <w:t>w regionie</w:t>
            </w:r>
          </w:p>
        </w:tc>
        <w:tc>
          <w:tcPr>
            <w:tcW w:w="1109" w:type="pct"/>
            <w:tcMar>
              <w:left w:w="28" w:type="dxa"/>
              <w:right w:w="28" w:type="dxa"/>
            </w:tcMar>
          </w:tcPr>
          <w:p w14:paraId="0D7ECD38"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Na ile digitalizacja nie wpłynie na wykluczenie osób starszych?</w:t>
            </w:r>
          </w:p>
          <w:p w14:paraId="54939324" w14:textId="77777777" w:rsidR="00FB7583" w:rsidRPr="00E625D3" w:rsidRDefault="00FB7583" w:rsidP="00FB7583">
            <w:pPr>
              <w:spacing w:after="120" w:line="276" w:lineRule="auto"/>
              <w:rPr>
                <w:rFonts w:ascii="Segoe UI" w:hAnsi="Segoe UI" w:cs="Segoe UI"/>
                <w:sz w:val="20"/>
                <w:szCs w:val="20"/>
              </w:rPr>
            </w:pPr>
          </w:p>
        </w:tc>
      </w:tr>
      <w:tr w:rsidR="00FB7583" w:rsidRPr="00E625D3" w14:paraId="284FBDEC" w14:textId="77777777" w:rsidTr="00FB7583">
        <w:tc>
          <w:tcPr>
            <w:tcW w:w="911" w:type="pct"/>
            <w:tcMar>
              <w:left w:w="28" w:type="dxa"/>
              <w:right w:w="28" w:type="dxa"/>
            </w:tcMar>
          </w:tcPr>
          <w:p w14:paraId="30D11E5E"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Budowa struktur zarządzania mobilnością i relacjami z mieszkańcami</w:t>
            </w:r>
          </w:p>
        </w:tc>
        <w:tc>
          <w:tcPr>
            <w:tcW w:w="925" w:type="pct"/>
            <w:tcMar>
              <w:left w:w="28" w:type="dxa"/>
              <w:right w:w="28" w:type="dxa"/>
            </w:tcMar>
          </w:tcPr>
          <w:p w14:paraId="6186D5FC" w14:textId="77777777" w:rsidR="00FB7583" w:rsidRPr="00E625D3" w:rsidRDefault="00FB7583" w:rsidP="00FB7583">
            <w:pPr>
              <w:spacing w:after="120" w:line="276" w:lineRule="auto"/>
              <w:rPr>
                <w:rFonts w:ascii="Segoe UI" w:hAnsi="Segoe UI" w:cs="Segoe UI"/>
                <w:b/>
                <w:sz w:val="20"/>
                <w:szCs w:val="20"/>
              </w:rPr>
            </w:pPr>
            <w:r w:rsidRPr="00E625D3">
              <w:rPr>
                <w:rFonts w:ascii="Segoe UI" w:hAnsi="Segoe UI" w:cs="Segoe UI"/>
                <w:bCs/>
                <w:sz w:val="20"/>
                <w:szCs w:val="20"/>
              </w:rPr>
              <w:t>Budowa świadomości wpływu różnych środków transportu na środowisko oraz korzyści z inwestycji w transport publiczny</w:t>
            </w:r>
          </w:p>
          <w:p w14:paraId="0CCC1C96" w14:textId="77777777" w:rsidR="00FB7583" w:rsidRPr="00E625D3" w:rsidRDefault="00FB7583" w:rsidP="00FB7583">
            <w:pPr>
              <w:spacing w:after="120" w:line="276" w:lineRule="auto"/>
              <w:rPr>
                <w:rFonts w:ascii="Segoe UI" w:hAnsi="Segoe UI" w:cs="Segoe UI"/>
                <w:bCs/>
                <w:sz w:val="20"/>
                <w:szCs w:val="20"/>
              </w:rPr>
            </w:pPr>
            <w:r w:rsidRPr="00E625D3">
              <w:rPr>
                <w:rFonts w:ascii="Segoe UI" w:hAnsi="Segoe UI" w:cs="Segoe UI"/>
                <w:bCs/>
                <w:sz w:val="20"/>
                <w:szCs w:val="20"/>
              </w:rPr>
              <w:t xml:space="preserve">Koordynacja zarządzania </w:t>
            </w:r>
            <w:r w:rsidRPr="00E625D3">
              <w:rPr>
                <w:rFonts w:ascii="Segoe UI" w:hAnsi="Segoe UI" w:cs="Segoe UI"/>
                <w:bCs/>
                <w:sz w:val="20"/>
                <w:szCs w:val="20"/>
              </w:rPr>
              <w:lastRenderedPageBreak/>
              <w:t xml:space="preserve">różnymi elementami systemu mobilności (np. drogami, transportem publicznym, rowerem publicznym) </w:t>
            </w:r>
            <w:r w:rsidR="003B50D8">
              <w:rPr>
                <w:rFonts w:ascii="Segoe UI" w:hAnsi="Segoe UI" w:cs="Segoe UI"/>
                <w:bCs/>
                <w:sz w:val="20"/>
                <w:szCs w:val="20"/>
              </w:rPr>
              <w:br/>
            </w:r>
            <w:r w:rsidRPr="00E625D3">
              <w:rPr>
                <w:rFonts w:ascii="Segoe UI" w:hAnsi="Segoe UI" w:cs="Segoe UI"/>
                <w:bCs/>
                <w:sz w:val="20"/>
                <w:szCs w:val="20"/>
              </w:rPr>
              <w:t xml:space="preserve">w ujęciu funkcjonalnym i przestrzennym </w:t>
            </w:r>
            <w:r w:rsidR="003B50D8">
              <w:rPr>
                <w:rFonts w:ascii="Segoe UI" w:hAnsi="Segoe UI" w:cs="Segoe UI"/>
                <w:bCs/>
                <w:sz w:val="20"/>
                <w:szCs w:val="20"/>
              </w:rPr>
              <w:br/>
            </w:r>
            <w:r w:rsidRPr="00E625D3">
              <w:rPr>
                <w:rFonts w:ascii="Segoe UI" w:hAnsi="Segoe UI" w:cs="Segoe UI"/>
                <w:bCs/>
                <w:sz w:val="20"/>
                <w:szCs w:val="20"/>
              </w:rPr>
              <w:t>na obszarze KKBOF</w:t>
            </w:r>
          </w:p>
        </w:tc>
        <w:tc>
          <w:tcPr>
            <w:tcW w:w="1022" w:type="pct"/>
            <w:tcMar>
              <w:left w:w="28" w:type="dxa"/>
              <w:right w:w="28" w:type="dxa"/>
            </w:tcMar>
          </w:tcPr>
          <w:p w14:paraId="0D715986"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 xml:space="preserve">Wskazanie ram integracji wybranych elementów funkcjonalnych zarządzania systemem mobilności (np. wspólne planowanie przestrzenne, </w:t>
            </w:r>
            <w:r w:rsidRPr="00E625D3">
              <w:rPr>
                <w:rFonts w:ascii="Segoe UI" w:hAnsi="Segoe UI" w:cs="Segoe UI"/>
                <w:sz w:val="20"/>
                <w:szCs w:val="20"/>
              </w:rPr>
              <w:lastRenderedPageBreak/>
              <w:t>zarządzanie przewozami)</w:t>
            </w:r>
          </w:p>
          <w:p w14:paraId="5084118A"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Opracowanie strategicznych wytycznych, spójnych dla całego obszaru KKBOF dotyczących miejscowych planów zagospodarowania przestrzennego </w:t>
            </w:r>
            <w:r w:rsidR="003B50D8">
              <w:rPr>
                <w:rFonts w:ascii="Segoe UI" w:hAnsi="Segoe UI" w:cs="Segoe UI"/>
                <w:sz w:val="20"/>
                <w:szCs w:val="20"/>
              </w:rPr>
              <w:br/>
            </w:r>
            <w:r w:rsidRPr="00E625D3">
              <w:rPr>
                <w:rFonts w:ascii="Segoe UI" w:hAnsi="Segoe UI" w:cs="Segoe UI"/>
                <w:sz w:val="20"/>
                <w:szCs w:val="20"/>
              </w:rPr>
              <w:t>i polityki drogowej</w:t>
            </w:r>
          </w:p>
          <w:p w14:paraId="75A1CD3F"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Wskazanie podmiotów / struktur organizacyjnych odpowiedzialnych za koordynację i zintegrowane zarządzanie zadaniami związanymi ze zrównoważoną mobilnością oraz sposobu organizacji i działalności pozostałych struktur zaangażowanych we wdrażanie zrównoważonej mobilności</w:t>
            </w:r>
          </w:p>
          <w:p w14:paraId="5B4BDC3A" w14:textId="77777777" w:rsidR="00FB7583" w:rsidRPr="00E625D3" w:rsidRDefault="00FB7583" w:rsidP="003B50D8">
            <w:pPr>
              <w:spacing w:after="120" w:line="276" w:lineRule="auto"/>
              <w:rPr>
                <w:rFonts w:ascii="Segoe UI" w:hAnsi="Segoe UI" w:cs="Segoe UI"/>
                <w:sz w:val="20"/>
                <w:szCs w:val="20"/>
              </w:rPr>
            </w:pPr>
            <w:r w:rsidRPr="00E625D3">
              <w:rPr>
                <w:rFonts w:ascii="Segoe UI" w:hAnsi="Segoe UI" w:cs="Segoe UI"/>
                <w:sz w:val="20"/>
                <w:szCs w:val="20"/>
              </w:rPr>
              <w:t>Wskazanie ram integracji wybranych elementów funkcjonalnych zarządzania systemem mobilności</w:t>
            </w:r>
            <w:r w:rsidR="003B50D8">
              <w:rPr>
                <w:rFonts w:ascii="Segoe UI" w:hAnsi="Segoe UI" w:cs="Segoe UI"/>
                <w:sz w:val="20"/>
                <w:szCs w:val="20"/>
              </w:rPr>
              <w:br/>
            </w:r>
            <w:r w:rsidRPr="00E625D3">
              <w:rPr>
                <w:rFonts w:ascii="Segoe UI" w:hAnsi="Segoe UI" w:cs="Segoe UI"/>
                <w:sz w:val="20"/>
                <w:szCs w:val="20"/>
              </w:rPr>
              <w:t xml:space="preserve">(np. wspólne planowanie przestrzenne, </w:t>
            </w:r>
            <w:r w:rsidRPr="00E625D3">
              <w:rPr>
                <w:rFonts w:ascii="Segoe UI" w:hAnsi="Segoe UI" w:cs="Segoe UI"/>
                <w:sz w:val="20"/>
                <w:szCs w:val="20"/>
              </w:rPr>
              <w:lastRenderedPageBreak/>
              <w:t>zarządzanie przewozami)</w:t>
            </w:r>
          </w:p>
        </w:tc>
        <w:tc>
          <w:tcPr>
            <w:tcW w:w="1032" w:type="pct"/>
            <w:tcMar>
              <w:left w:w="28" w:type="dxa"/>
              <w:right w:w="28" w:type="dxa"/>
            </w:tcMar>
          </w:tcPr>
          <w:p w14:paraId="084C7E1B"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Analiza lokalizacji funkcji, związanych z zarządzaniem elementami zrównoważonej mobilności w strukturach władz publicznych na terenie obszaru</w:t>
            </w:r>
          </w:p>
          <w:p w14:paraId="798E8DE6"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Analiza możliwości prawnych, finansowych i </w:t>
            </w:r>
            <w:r w:rsidRPr="00E625D3">
              <w:rPr>
                <w:rFonts w:ascii="Segoe UI" w:hAnsi="Segoe UI" w:cs="Segoe UI"/>
                <w:sz w:val="20"/>
                <w:szCs w:val="20"/>
              </w:rPr>
              <w:lastRenderedPageBreak/>
              <w:t xml:space="preserve">politycznych zacieśniania współpracy, wraz </w:t>
            </w:r>
            <w:r w:rsidR="003B50D8">
              <w:rPr>
                <w:rFonts w:ascii="Segoe UI" w:hAnsi="Segoe UI" w:cs="Segoe UI"/>
                <w:sz w:val="20"/>
                <w:szCs w:val="20"/>
              </w:rPr>
              <w:br/>
            </w:r>
            <w:r w:rsidRPr="00E625D3">
              <w:rPr>
                <w:rFonts w:ascii="Segoe UI" w:hAnsi="Segoe UI" w:cs="Segoe UI"/>
                <w:sz w:val="20"/>
                <w:szCs w:val="20"/>
              </w:rPr>
              <w:t xml:space="preserve">ze wsparciem facylitacyjnym </w:t>
            </w:r>
            <w:r w:rsidR="003B50D8">
              <w:rPr>
                <w:rFonts w:ascii="Segoe UI" w:hAnsi="Segoe UI" w:cs="Segoe UI"/>
                <w:sz w:val="20"/>
                <w:szCs w:val="20"/>
              </w:rPr>
              <w:br/>
            </w:r>
            <w:r w:rsidRPr="00E625D3">
              <w:rPr>
                <w:rFonts w:ascii="Segoe UI" w:hAnsi="Segoe UI" w:cs="Segoe UI"/>
                <w:sz w:val="20"/>
                <w:szCs w:val="20"/>
              </w:rPr>
              <w:t>i eksperckim procesu dialogu między członkami KKBOF</w:t>
            </w:r>
          </w:p>
          <w:p w14:paraId="6CE6A451" w14:textId="77777777" w:rsidR="00FB7583" w:rsidRPr="00E625D3" w:rsidRDefault="00FB7583" w:rsidP="00FB7583">
            <w:pPr>
              <w:spacing w:after="120" w:line="276" w:lineRule="auto"/>
              <w:rPr>
                <w:rFonts w:ascii="Segoe UI" w:hAnsi="Segoe UI" w:cs="Segoe UI"/>
                <w:sz w:val="20"/>
                <w:szCs w:val="20"/>
              </w:rPr>
            </w:pPr>
          </w:p>
        </w:tc>
        <w:tc>
          <w:tcPr>
            <w:tcW w:w="1109" w:type="pct"/>
            <w:tcMar>
              <w:left w:w="28" w:type="dxa"/>
              <w:right w:w="28" w:type="dxa"/>
            </w:tcMar>
          </w:tcPr>
          <w:p w14:paraId="673AA9B0"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lastRenderedPageBreak/>
              <w:t xml:space="preserve">Jak powinien wyglądać system zarządzania zrównoważoną mobilnością </w:t>
            </w:r>
            <w:r w:rsidR="003B50D8">
              <w:rPr>
                <w:rFonts w:ascii="Segoe UI" w:hAnsi="Segoe UI" w:cs="Segoe UI"/>
                <w:sz w:val="20"/>
                <w:szCs w:val="20"/>
              </w:rPr>
              <w:br/>
            </w:r>
            <w:r w:rsidRPr="00E625D3">
              <w:rPr>
                <w:rFonts w:ascii="Segoe UI" w:hAnsi="Segoe UI" w:cs="Segoe UI"/>
                <w:sz w:val="20"/>
                <w:szCs w:val="20"/>
              </w:rPr>
              <w:t>w KKBOF?</w:t>
            </w:r>
          </w:p>
          <w:p w14:paraId="508CC54A"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Jaki powinien być zakres komunikacji miejskiej, a jaki powiatowo-gminnej, w tym w kontekście ponadgminnej sieci </w:t>
            </w:r>
            <w:r w:rsidRPr="00E625D3">
              <w:rPr>
                <w:rFonts w:ascii="Segoe UI" w:hAnsi="Segoe UI" w:cs="Segoe UI"/>
                <w:sz w:val="20"/>
                <w:szCs w:val="20"/>
              </w:rPr>
              <w:lastRenderedPageBreak/>
              <w:t>połączeń komunikacji miejskiej obszaru KKBOF?</w:t>
            </w:r>
          </w:p>
          <w:p w14:paraId="4379877E" w14:textId="77777777" w:rsidR="00FB7583" w:rsidRPr="00E625D3" w:rsidRDefault="00FB7583" w:rsidP="00FB7583">
            <w:pPr>
              <w:spacing w:after="120" w:line="276" w:lineRule="auto"/>
              <w:rPr>
                <w:rFonts w:ascii="Segoe UI" w:hAnsi="Segoe UI" w:cs="Segoe UI"/>
                <w:sz w:val="20"/>
                <w:szCs w:val="20"/>
              </w:rPr>
            </w:pPr>
            <w:r w:rsidRPr="00E625D3">
              <w:rPr>
                <w:rFonts w:ascii="Segoe UI" w:hAnsi="Segoe UI" w:cs="Segoe UI"/>
                <w:sz w:val="20"/>
                <w:szCs w:val="20"/>
              </w:rPr>
              <w:t xml:space="preserve">W jaki sposób KKBOF powinien budować swoją rozpoznawalność </w:t>
            </w:r>
            <w:r w:rsidR="003B50D8">
              <w:rPr>
                <w:rFonts w:ascii="Segoe UI" w:hAnsi="Segoe UI" w:cs="Segoe UI"/>
                <w:sz w:val="20"/>
                <w:szCs w:val="20"/>
              </w:rPr>
              <w:br/>
            </w:r>
            <w:r w:rsidRPr="00E625D3">
              <w:rPr>
                <w:rFonts w:ascii="Segoe UI" w:hAnsi="Segoe UI" w:cs="Segoe UI"/>
                <w:sz w:val="20"/>
                <w:szCs w:val="20"/>
              </w:rPr>
              <w:t xml:space="preserve">w różnych grupach docelowych – w tym samorządowcy, mieszkańcy, władze wojewódzkie </w:t>
            </w:r>
            <w:r w:rsidR="003B50D8">
              <w:rPr>
                <w:rFonts w:ascii="Segoe UI" w:hAnsi="Segoe UI" w:cs="Segoe UI"/>
                <w:sz w:val="20"/>
                <w:szCs w:val="20"/>
              </w:rPr>
              <w:br/>
            </w:r>
            <w:r w:rsidRPr="00E625D3">
              <w:rPr>
                <w:rFonts w:ascii="Segoe UI" w:hAnsi="Segoe UI" w:cs="Segoe UI"/>
                <w:sz w:val="20"/>
                <w:szCs w:val="20"/>
              </w:rPr>
              <w:t>i państwowe?</w:t>
            </w:r>
          </w:p>
        </w:tc>
      </w:tr>
    </w:tbl>
    <w:p w14:paraId="1635D5B6" w14:textId="77777777" w:rsidR="00FB7583" w:rsidRPr="006D6A01" w:rsidRDefault="00FB7583" w:rsidP="00FB7583">
      <w:pPr>
        <w:pStyle w:val="Nagwek2"/>
        <w:numPr>
          <w:ilvl w:val="1"/>
          <w:numId w:val="0"/>
        </w:numPr>
        <w:spacing w:line="276" w:lineRule="auto"/>
        <w:rPr>
          <w:rFonts w:ascii="Segoe UI" w:hAnsi="Segoe UI" w:cs="Segoe UI"/>
          <w:sz w:val="10"/>
          <w:szCs w:val="10"/>
        </w:rPr>
      </w:pPr>
    </w:p>
    <w:p w14:paraId="2A546BD4" w14:textId="77777777" w:rsidR="00FB7583" w:rsidRDefault="00FB7583" w:rsidP="0004556D">
      <w:pPr>
        <w:pStyle w:val="Akapitzlist"/>
        <w:numPr>
          <w:ilvl w:val="1"/>
          <w:numId w:val="55"/>
        </w:numPr>
        <w:suppressAutoHyphens w:val="0"/>
        <w:spacing w:after="0"/>
        <w:ind w:left="454" w:hanging="454"/>
        <w:contextualSpacing/>
        <w:jc w:val="both"/>
        <w:rPr>
          <w:rFonts w:ascii="Segoe UI" w:hAnsi="Segoe UI" w:cs="Segoe UI"/>
          <w:sz w:val="20"/>
        </w:rPr>
      </w:pPr>
      <w:r w:rsidRPr="00887F4D">
        <w:rPr>
          <w:rFonts w:ascii="Segoe UI" w:hAnsi="Segoe UI" w:cs="Segoe UI"/>
          <w:sz w:val="20"/>
        </w:rPr>
        <w:t xml:space="preserve">Proces realizacji SUMP KKBOF </w:t>
      </w:r>
      <w:r>
        <w:rPr>
          <w:rFonts w:ascii="Segoe UI" w:hAnsi="Segoe UI" w:cs="Segoe UI"/>
          <w:sz w:val="20"/>
        </w:rPr>
        <w:t xml:space="preserve">będzie </w:t>
      </w:r>
      <w:r w:rsidRPr="00887F4D">
        <w:rPr>
          <w:rFonts w:ascii="Segoe UI" w:hAnsi="Segoe UI" w:cs="Segoe UI"/>
          <w:sz w:val="20"/>
        </w:rPr>
        <w:t>oparty o cykl 12 kroków planowania zrównoważonej mobilności miejskiej ELTIS – 2 edycja</w:t>
      </w:r>
      <w:r w:rsidRPr="00E625D3">
        <w:rPr>
          <w:rStyle w:val="Odwoanieprzypisudolnego"/>
          <w:rFonts w:ascii="Segoe UI" w:hAnsi="Segoe UI" w:cs="Segoe UI"/>
          <w:sz w:val="20"/>
        </w:rPr>
        <w:footnoteReference w:id="1"/>
      </w:r>
      <w:r w:rsidRPr="00887F4D">
        <w:rPr>
          <w:rFonts w:ascii="Segoe UI" w:hAnsi="Segoe UI" w:cs="Segoe UI"/>
          <w:sz w:val="20"/>
        </w:rPr>
        <w:t xml:space="preserve"> (Cyklu SUMP), przy czym niektóre czynności powinny być wykonywane iteracyjnie – rozpoczęte w jednym kroku, lecz kontynuowane i pogłębione </w:t>
      </w:r>
      <w:r w:rsidR="003B50D8">
        <w:rPr>
          <w:rFonts w:ascii="Segoe UI" w:hAnsi="Segoe UI" w:cs="Segoe UI"/>
          <w:sz w:val="20"/>
        </w:rPr>
        <w:br/>
      </w:r>
      <w:r w:rsidRPr="00887F4D">
        <w:rPr>
          <w:rFonts w:ascii="Segoe UI" w:hAnsi="Segoe UI" w:cs="Segoe UI"/>
          <w:sz w:val="20"/>
        </w:rPr>
        <w:t xml:space="preserve">w kolejnym. Końcowy projekt SUMP KKBOF </w:t>
      </w:r>
      <w:r>
        <w:rPr>
          <w:rFonts w:ascii="Segoe UI" w:hAnsi="Segoe UI" w:cs="Segoe UI"/>
          <w:sz w:val="20"/>
        </w:rPr>
        <w:t xml:space="preserve">będzie </w:t>
      </w:r>
      <w:r w:rsidRPr="00887F4D">
        <w:rPr>
          <w:rFonts w:ascii="Segoe UI" w:hAnsi="Segoe UI" w:cs="Segoe UI"/>
          <w:sz w:val="20"/>
        </w:rPr>
        <w:t>dokumentować proces prac nad SUMP, zgodnie z krokami 12 oraz 1-9 planowania zrównoważonej mobilności miejskiej oraz zawierać zaplanowany proces dla kroków 10-12. Powiązanie kroków cyklu SUMP oraz etapów re</w:t>
      </w:r>
      <w:r w:rsidR="00C1471E">
        <w:rPr>
          <w:rFonts w:ascii="Segoe UI" w:hAnsi="Segoe UI" w:cs="Segoe UI"/>
          <w:sz w:val="20"/>
        </w:rPr>
        <w:t>alizacji zamówienia przedstawia Tabela 2.</w:t>
      </w:r>
    </w:p>
    <w:p w14:paraId="03B96D26" w14:textId="1F2CD819" w:rsidR="00FB7583" w:rsidRPr="00E625D3" w:rsidRDefault="00FB7583" w:rsidP="00FB7583">
      <w:pPr>
        <w:pStyle w:val="Legenda"/>
        <w:spacing w:after="0"/>
        <w:ind w:left="851" w:hanging="851"/>
        <w:jc w:val="both"/>
        <w:rPr>
          <w:rFonts w:ascii="Segoe UI" w:hAnsi="Segoe UI" w:cs="Segoe UI"/>
          <w:sz w:val="20"/>
          <w:szCs w:val="20"/>
        </w:rPr>
      </w:pPr>
      <w:r w:rsidRPr="00E625D3">
        <w:rPr>
          <w:rFonts w:ascii="Segoe UI" w:hAnsi="Segoe UI" w:cs="Segoe UI"/>
          <w:sz w:val="20"/>
          <w:szCs w:val="20"/>
        </w:rPr>
        <w:t xml:space="preserve">Tabela </w:t>
      </w:r>
      <w:r w:rsidRPr="00E625D3">
        <w:rPr>
          <w:rFonts w:ascii="Segoe UI" w:hAnsi="Segoe UI" w:cs="Segoe UI"/>
          <w:sz w:val="20"/>
          <w:szCs w:val="20"/>
        </w:rPr>
        <w:fldChar w:fldCharType="begin"/>
      </w:r>
      <w:r w:rsidRPr="00E625D3">
        <w:rPr>
          <w:rFonts w:ascii="Segoe UI" w:hAnsi="Segoe UI" w:cs="Segoe UI"/>
          <w:sz w:val="20"/>
          <w:szCs w:val="20"/>
        </w:rPr>
        <w:instrText xml:space="preserve"> SEQ Tabela \* ARABIC </w:instrText>
      </w:r>
      <w:r w:rsidRPr="00E625D3">
        <w:rPr>
          <w:rFonts w:ascii="Segoe UI" w:hAnsi="Segoe UI" w:cs="Segoe UI"/>
          <w:sz w:val="20"/>
          <w:szCs w:val="20"/>
        </w:rPr>
        <w:fldChar w:fldCharType="separate"/>
      </w:r>
      <w:r w:rsidR="009E0E0C">
        <w:rPr>
          <w:rFonts w:ascii="Segoe UI" w:hAnsi="Segoe UI" w:cs="Segoe UI"/>
          <w:noProof/>
          <w:sz w:val="20"/>
          <w:szCs w:val="20"/>
        </w:rPr>
        <w:t>2</w:t>
      </w:r>
      <w:r w:rsidRPr="00E625D3">
        <w:rPr>
          <w:rFonts w:ascii="Segoe UI" w:hAnsi="Segoe UI" w:cs="Segoe UI"/>
          <w:noProof/>
          <w:sz w:val="20"/>
          <w:szCs w:val="20"/>
        </w:rPr>
        <w:fldChar w:fldCharType="end"/>
      </w:r>
      <w:r w:rsidRPr="00E625D3">
        <w:rPr>
          <w:rFonts w:ascii="Segoe UI" w:hAnsi="Segoe UI" w:cs="Segoe UI"/>
          <w:sz w:val="20"/>
          <w:szCs w:val="20"/>
        </w:rPr>
        <w:t>. Powiązanie etapów realizacji zamówienia i kroków cyklu zrównoważonego planowania mobilności miejskiej ELTIS (2 edycja)</w:t>
      </w:r>
    </w:p>
    <w:tbl>
      <w:tblPr>
        <w:tblStyle w:val="Tabela-Siatka"/>
        <w:tblW w:w="9634" w:type="dxa"/>
        <w:jc w:val="center"/>
        <w:tblInd w:w="0" w:type="dxa"/>
        <w:tblLook w:val="04A0" w:firstRow="1" w:lastRow="0" w:firstColumn="1" w:lastColumn="0" w:noHBand="0" w:noVBand="1"/>
      </w:tblPr>
      <w:tblGrid>
        <w:gridCol w:w="2553"/>
        <w:gridCol w:w="1500"/>
        <w:gridCol w:w="2313"/>
        <w:gridCol w:w="1705"/>
        <w:gridCol w:w="1563"/>
      </w:tblGrid>
      <w:tr w:rsidR="00FB7583" w:rsidRPr="00E625D3" w14:paraId="7326EBCF" w14:textId="77777777" w:rsidTr="00FB7583">
        <w:trPr>
          <w:jc w:val="center"/>
        </w:trPr>
        <w:tc>
          <w:tcPr>
            <w:tcW w:w="2553" w:type="dxa"/>
            <w:vMerge w:val="restart"/>
            <w:tcMar>
              <w:left w:w="28" w:type="dxa"/>
              <w:right w:w="28" w:type="dxa"/>
            </w:tcMar>
            <w:vAlign w:val="center"/>
          </w:tcPr>
          <w:p w14:paraId="7B9D0911"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Krok cyklu zrównoważonego planowania mobilności miejskiej ELTIS (2 edycja)</w:t>
            </w:r>
          </w:p>
        </w:tc>
        <w:tc>
          <w:tcPr>
            <w:tcW w:w="7081" w:type="dxa"/>
            <w:gridSpan w:val="4"/>
            <w:tcMar>
              <w:left w:w="28" w:type="dxa"/>
              <w:right w:w="28" w:type="dxa"/>
            </w:tcMar>
          </w:tcPr>
          <w:p w14:paraId="5271CF34"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Etap realizacji zamówienia</w:t>
            </w:r>
          </w:p>
        </w:tc>
      </w:tr>
      <w:tr w:rsidR="00FB7583" w:rsidRPr="00E625D3" w14:paraId="5597955E" w14:textId="77777777" w:rsidTr="00FB7583">
        <w:trPr>
          <w:jc w:val="center"/>
        </w:trPr>
        <w:tc>
          <w:tcPr>
            <w:tcW w:w="2553" w:type="dxa"/>
            <w:vMerge/>
            <w:tcMar>
              <w:left w:w="28" w:type="dxa"/>
              <w:right w:w="28" w:type="dxa"/>
            </w:tcMar>
            <w:vAlign w:val="center"/>
          </w:tcPr>
          <w:p w14:paraId="37314FF2" w14:textId="77777777" w:rsidR="00FB7583" w:rsidRPr="00E625D3" w:rsidRDefault="00FB7583" w:rsidP="00FB7583">
            <w:pPr>
              <w:spacing w:line="276" w:lineRule="auto"/>
              <w:jc w:val="center"/>
              <w:rPr>
                <w:rFonts w:ascii="Segoe UI" w:hAnsi="Segoe UI" w:cs="Segoe UI"/>
                <w:sz w:val="20"/>
                <w:szCs w:val="20"/>
              </w:rPr>
            </w:pPr>
          </w:p>
        </w:tc>
        <w:tc>
          <w:tcPr>
            <w:tcW w:w="1500" w:type="dxa"/>
            <w:tcMar>
              <w:left w:w="28" w:type="dxa"/>
              <w:right w:w="28" w:type="dxa"/>
            </w:tcMar>
            <w:vAlign w:val="center"/>
          </w:tcPr>
          <w:p w14:paraId="79D4D88B"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Raport Metod</w:t>
            </w:r>
            <w:r>
              <w:rPr>
                <w:rFonts w:ascii="Segoe UI" w:hAnsi="Segoe UI" w:cs="Segoe UI"/>
                <w:sz w:val="20"/>
                <w:szCs w:val="20"/>
              </w:rPr>
              <w:t>ologiczny</w:t>
            </w:r>
          </w:p>
        </w:tc>
        <w:tc>
          <w:tcPr>
            <w:tcW w:w="2313" w:type="dxa"/>
            <w:tcMar>
              <w:left w:w="28" w:type="dxa"/>
              <w:right w:w="28" w:type="dxa"/>
            </w:tcMar>
            <w:vAlign w:val="center"/>
          </w:tcPr>
          <w:p w14:paraId="75844055" w14:textId="77777777" w:rsidR="00FB7583" w:rsidRPr="00E625D3" w:rsidRDefault="00FB7583" w:rsidP="00FB7583">
            <w:pPr>
              <w:spacing w:line="276" w:lineRule="auto"/>
              <w:jc w:val="center"/>
              <w:rPr>
                <w:rFonts w:ascii="Segoe UI" w:hAnsi="Segoe UI" w:cs="Segoe UI"/>
                <w:sz w:val="20"/>
                <w:szCs w:val="20"/>
              </w:rPr>
            </w:pPr>
            <w:r w:rsidRPr="0093073B">
              <w:rPr>
                <w:rFonts w:ascii="Segoe UI" w:hAnsi="Segoe UI" w:cs="Segoe UI"/>
                <w:sz w:val="20"/>
                <w:szCs w:val="20"/>
              </w:rPr>
              <w:t>Raport Diagnostyczno-Strategiczny</w:t>
            </w:r>
            <w:r>
              <w:rPr>
                <w:rFonts w:ascii="Segoe UI" w:hAnsi="Segoe UI" w:cs="Segoe UI"/>
                <w:sz w:val="20"/>
                <w:szCs w:val="20"/>
              </w:rPr>
              <w:t xml:space="preserve"> w zakresie mobilności </w:t>
            </w:r>
          </w:p>
        </w:tc>
        <w:tc>
          <w:tcPr>
            <w:tcW w:w="1705" w:type="dxa"/>
            <w:tcMar>
              <w:left w:w="28" w:type="dxa"/>
              <w:right w:w="28" w:type="dxa"/>
            </w:tcMar>
            <w:vAlign w:val="center"/>
          </w:tcPr>
          <w:p w14:paraId="6DA4F62F"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Projekt SUMP KKBOF</w:t>
            </w:r>
          </w:p>
        </w:tc>
        <w:tc>
          <w:tcPr>
            <w:tcW w:w="1563" w:type="dxa"/>
            <w:tcMar>
              <w:left w:w="28" w:type="dxa"/>
              <w:right w:w="28" w:type="dxa"/>
            </w:tcMar>
          </w:tcPr>
          <w:p w14:paraId="6C856C45"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Współpraca po przyjęciu projektu SUMP KKBOF</w:t>
            </w:r>
          </w:p>
        </w:tc>
      </w:tr>
      <w:tr w:rsidR="00FB7583" w:rsidRPr="00E625D3" w14:paraId="6CCCC136" w14:textId="77777777" w:rsidTr="00FB7583">
        <w:trPr>
          <w:jc w:val="center"/>
        </w:trPr>
        <w:tc>
          <w:tcPr>
            <w:tcW w:w="2553" w:type="dxa"/>
            <w:tcMar>
              <w:left w:w="28" w:type="dxa"/>
              <w:right w:w="28" w:type="dxa"/>
            </w:tcMar>
            <w:vAlign w:val="center"/>
          </w:tcPr>
          <w:p w14:paraId="334A0C31"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12. Przeglądy i wyciąganie wniosków</w:t>
            </w:r>
          </w:p>
        </w:tc>
        <w:tc>
          <w:tcPr>
            <w:tcW w:w="1500" w:type="dxa"/>
            <w:shd w:val="clear" w:color="auto" w:fill="FFFFFF" w:themeFill="background1"/>
            <w:tcMar>
              <w:left w:w="28" w:type="dxa"/>
              <w:right w:w="28" w:type="dxa"/>
            </w:tcMar>
          </w:tcPr>
          <w:p w14:paraId="3AC293DC"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A6A6A6" w:themeFill="background1" w:themeFillShade="A6"/>
            <w:tcMar>
              <w:left w:w="28" w:type="dxa"/>
              <w:right w:w="28" w:type="dxa"/>
            </w:tcMar>
            <w:vAlign w:val="center"/>
          </w:tcPr>
          <w:p w14:paraId="55AF3384"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Z uwzględnieniem przygotowania dokonanego przez Zamawiającego</w:t>
            </w:r>
          </w:p>
        </w:tc>
        <w:tc>
          <w:tcPr>
            <w:tcW w:w="1705" w:type="dxa"/>
            <w:tcMar>
              <w:left w:w="28" w:type="dxa"/>
              <w:right w:w="28" w:type="dxa"/>
            </w:tcMar>
            <w:vAlign w:val="center"/>
          </w:tcPr>
          <w:p w14:paraId="3D582B91"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7A8C20A1"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455827BD" w14:textId="77777777" w:rsidTr="00FB7583">
        <w:trPr>
          <w:jc w:val="center"/>
        </w:trPr>
        <w:tc>
          <w:tcPr>
            <w:tcW w:w="2553" w:type="dxa"/>
            <w:tcMar>
              <w:left w:w="28" w:type="dxa"/>
              <w:right w:w="28" w:type="dxa"/>
            </w:tcMar>
            <w:vAlign w:val="center"/>
          </w:tcPr>
          <w:p w14:paraId="061D3739"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Kamień milowy – oceniona skuteczność poprzedniego SUMP KKBOF</w:t>
            </w:r>
          </w:p>
        </w:tc>
        <w:tc>
          <w:tcPr>
            <w:tcW w:w="1500" w:type="dxa"/>
            <w:shd w:val="clear" w:color="auto" w:fill="FFFFFF" w:themeFill="background1"/>
            <w:tcMar>
              <w:left w:w="28" w:type="dxa"/>
              <w:right w:w="28" w:type="dxa"/>
            </w:tcMar>
          </w:tcPr>
          <w:p w14:paraId="29DC29E6"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808080" w:themeFill="background1" w:themeFillShade="80"/>
            <w:tcMar>
              <w:left w:w="28" w:type="dxa"/>
              <w:right w:w="28" w:type="dxa"/>
            </w:tcMar>
            <w:vAlign w:val="center"/>
          </w:tcPr>
          <w:p w14:paraId="7E402C20"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Przygotowanie Raportu Pośredniego po zakończeniu realizacji</w:t>
            </w:r>
          </w:p>
        </w:tc>
        <w:tc>
          <w:tcPr>
            <w:tcW w:w="1705" w:type="dxa"/>
            <w:tcMar>
              <w:left w:w="28" w:type="dxa"/>
              <w:right w:w="28" w:type="dxa"/>
            </w:tcMar>
            <w:vAlign w:val="center"/>
          </w:tcPr>
          <w:p w14:paraId="7EE9C414"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6914283A"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285FDBF1" w14:textId="77777777" w:rsidTr="00FB7583">
        <w:trPr>
          <w:jc w:val="center"/>
        </w:trPr>
        <w:tc>
          <w:tcPr>
            <w:tcW w:w="2553" w:type="dxa"/>
            <w:tcMar>
              <w:left w:w="28" w:type="dxa"/>
              <w:right w:w="28" w:type="dxa"/>
            </w:tcMar>
            <w:vAlign w:val="center"/>
          </w:tcPr>
          <w:p w14:paraId="61F9625D"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1. Przygotowanie struktur projektowych</w:t>
            </w:r>
          </w:p>
        </w:tc>
        <w:tc>
          <w:tcPr>
            <w:tcW w:w="1500" w:type="dxa"/>
            <w:shd w:val="clear" w:color="auto" w:fill="808080" w:themeFill="background1" w:themeFillShade="80"/>
            <w:tcMar>
              <w:left w:w="28" w:type="dxa"/>
              <w:right w:w="28" w:type="dxa"/>
            </w:tcMar>
            <w:vAlign w:val="center"/>
          </w:tcPr>
          <w:p w14:paraId="373F686C"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FFFFFF" w:themeFill="background1"/>
            <w:tcMar>
              <w:left w:w="28" w:type="dxa"/>
              <w:right w:w="28" w:type="dxa"/>
            </w:tcMar>
            <w:vAlign w:val="center"/>
          </w:tcPr>
          <w:p w14:paraId="1695BA86" w14:textId="77777777" w:rsidR="00FB7583" w:rsidRPr="00E625D3" w:rsidRDefault="00FB7583" w:rsidP="00FB7583">
            <w:pPr>
              <w:spacing w:line="276" w:lineRule="auto"/>
              <w:rPr>
                <w:rFonts w:ascii="Segoe UI" w:hAnsi="Segoe UI" w:cs="Segoe UI"/>
                <w:sz w:val="20"/>
                <w:szCs w:val="20"/>
              </w:rPr>
            </w:pPr>
          </w:p>
        </w:tc>
        <w:tc>
          <w:tcPr>
            <w:tcW w:w="1705" w:type="dxa"/>
            <w:tcMar>
              <w:left w:w="28" w:type="dxa"/>
              <w:right w:w="28" w:type="dxa"/>
            </w:tcMar>
            <w:vAlign w:val="center"/>
          </w:tcPr>
          <w:p w14:paraId="09215E81"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60333AB3"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2442C609" w14:textId="77777777" w:rsidTr="00FB7583">
        <w:trPr>
          <w:jc w:val="center"/>
        </w:trPr>
        <w:tc>
          <w:tcPr>
            <w:tcW w:w="2553" w:type="dxa"/>
            <w:tcMar>
              <w:left w:w="28" w:type="dxa"/>
              <w:right w:w="28" w:type="dxa"/>
            </w:tcMar>
            <w:vAlign w:val="center"/>
          </w:tcPr>
          <w:p w14:paraId="00856A25"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2. Określenie kontekstu strategicznego</w:t>
            </w:r>
          </w:p>
        </w:tc>
        <w:tc>
          <w:tcPr>
            <w:tcW w:w="1500" w:type="dxa"/>
            <w:shd w:val="clear" w:color="auto" w:fill="FFFFFF" w:themeFill="background1"/>
            <w:tcMar>
              <w:left w:w="28" w:type="dxa"/>
              <w:right w:w="28" w:type="dxa"/>
            </w:tcMar>
          </w:tcPr>
          <w:p w14:paraId="1945CCC2"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A6A6A6" w:themeFill="background1" w:themeFillShade="A6"/>
            <w:tcMar>
              <w:left w:w="28" w:type="dxa"/>
              <w:right w:w="28" w:type="dxa"/>
            </w:tcMar>
            <w:vAlign w:val="center"/>
          </w:tcPr>
          <w:p w14:paraId="25CCF49D"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Z uwzględnieniem przygotowania dokonanego przez Zamawiającego</w:t>
            </w:r>
          </w:p>
        </w:tc>
        <w:tc>
          <w:tcPr>
            <w:tcW w:w="1705" w:type="dxa"/>
            <w:tcMar>
              <w:left w:w="28" w:type="dxa"/>
              <w:right w:w="28" w:type="dxa"/>
            </w:tcMar>
            <w:vAlign w:val="center"/>
          </w:tcPr>
          <w:p w14:paraId="42D0EA9D"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63C55460"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08C0D516" w14:textId="77777777" w:rsidTr="00FB7583">
        <w:trPr>
          <w:jc w:val="center"/>
        </w:trPr>
        <w:tc>
          <w:tcPr>
            <w:tcW w:w="2553" w:type="dxa"/>
            <w:tcMar>
              <w:left w:w="28" w:type="dxa"/>
              <w:right w:w="28" w:type="dxa"/>
            </w:tcMar>
            <w:vAlign w:val="center"/>
          </w:tcPr>
          <w:p w14:paraId="30B414F9"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3. Analiza sytuacji w zakresie mobilności</w:t>
            </w:r>
          </w:p>
        </w:tc>
        <w:tc>
          <w:tcPr>
            <w:tcW w:w="1500" w:type="dxa"/>
            <w:shd w:val="clear" w:color="auto" w:fill="FFFFFF" w:themeFill="background1"/>
            <w:tcMar>
              <w:left w:w="28" w:type="dxa"/>
              <w:right w:w="28" w:type="dxa"/>
            </w:tcMar>
          </w:tcPr>
          <w:p w14:paraId="079555CC"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A6A6A6" w:themeFill="background1" w:themeFillShade="A6"/>
            <w:tcMar>
              <w:left w:w="28" w:type="dxa"/>
              <w:right w:w="28" w:type="dxa"/>
            </w:tcMar>
            <w:vAlign w:val="center"/>
          </w:tcPr>
          <w:p w14:paraId="07093593" w14:textId="77777777" w:rsidR="00FB7583" w:rsidRPr="00E625D3" w:rsidRDefault="00FB7583" w:rsidP="00FB7583">
            <w:pPr>
              <w:spacing w:line="276" w:lineRule="auto"/>
              <w:jc w:val="center"/>
              <w:rPr>
                <w:rFonts w:ascii="Segoe UI" w:hAnsi="Segoe UI" w:cs="Segoe UI"/>
                <w:sz w:val="20"/>
                <w:szCs w:val="20"/>
              </w:rPr>
            </w:pPr>
          </w:p>
        </w:tc>
        <w:tc>
          <w:tcPr>
            <w:tcW w:w="1705" w:type="dxa"/>
            <w:tcMar>
              <w:left w:w="28" w:type="dxa"/>
              <w:right w:w="28" w:type="dxa"/>
            </w:tcMar>
            <w:vAlign w:val="center"/>
          </w:tcPr>
          <w:p w14:paraId="0759004D"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7C6D50C7"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7D6F64E3" w14:textId="77777777" w:rsidTr="00FB7583">
        <w:trPr>
          <w:jc w:val="center"/>
        </w:trPr>
        <w:tc>
          <w:tcPr>
            <w:tcW w:w="2553" w:type="dxa"/>
            <w:tcMar>
              <w:left w:w="28" w:type="dxa"/>
              <w:right w:w="28" w:type="dxa"/>
            </w:tcMar>
            <w:vAlign w:val="center"/>
          </w:tcPr>
          <w:p w14:paraId="68BB6AF5"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Kamień milowy – analiza głównych problemów i możliwości</w:t>
            </w:r>
          </w:p>
        </w:tc>
        <w:tc>
          <w:tcPr>
            <w:tcW w:w="1500" w:type="dxa"/>
            <w:shd w:val="clear" w:color="auto" w:fill="FFFFFF" w:themeFill="background1"/>
            <w:tcMar>
              <w:left w:w="28" w:type="dxa"/>
              <w:right w:w="28" w:type="dxa"/>
            </w:tcMar>
          </w:tcPr>
          <w:p w14:paraId="79031B28"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7F7F7F" w:themeFill="text1" w:themeFillTint="80"/>
            <w:tcMar>
              <w:left w:w="28" w:type="dxa"/>
              <w:right w:w="28" w:type="dxa"/>
            </w:tcMar>
            <w:vAlign w:val="center"/>
          </w:tcPr>
          <w:p w14:paraId="0735CBCA" w14:textId="77777777" w:rsidR="00FB7583" w:rsidRPr="00E625D3" w:rsidRDefault="00FB7583" w:rsidP="00FB7583">
            <w:pPr>
              <w:spacing w:line="276" w:lineRule="auto"/>
              <w:jc w:val="center"/>
              <w:rPr>
                <w:rFonts w:ascii="Segoe UI" w:hAnsi="Segoe UI" w:cs="Segoe UI"/>
                <w:sz w:val="20"/>
                <w:szCs w:val="20"/>
              </w:rPr>
            </w:pPr>
          </w:p>
        </w:tc>
        <w:tc>
          <w:tcPr>
            <w:tcW w:w="1705" w:type="dxa"/>
            <w:tcMar>
              <w:left w:w="28" w:type="dxa"/>
              <w:right w:w="28" w:type="dxa"/>
            </w:tcMar>
            <w:vAlign w:val="center"/>
          </w:tcPr>
          <w:p w14:paraId="35D7BA68" w14:textId="77777777" w:rsidR="00FB7583" w:rsidRPr="00E625D3" w:rsidRDefault="00FB7583" w:rsidP="00FB7583">
            <w:pPr>
              <w:spacing w:line="276" w:lineRule="auto"/>
              <w:jc w:val="center"/>
              <w:rPr>
                <w:rFonts w:ascii="Segoe UI" w:hAnsi="Segoe UI" w:cs="Segoe UI"/>
                <w:sz w:val="20"/>
                <w:szCs w:val="20"/>
              </w:rPr>
            </w:pPr>
          </w:p>
        </w:tc>
        <w:tc>
          <w:tcPr>
            <w:tcW w:w="1563" w:type="dxa"/>
            <w:tcMar>
              <w:left w:w="28" w:type="dxa"/>
              <w:right w:w="28" w:type="dxa"/>
            </w:tcMar>
          </w:tcPr>
          <w:p w14:paraId="30170033"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26EB39A6" w14:textId="77777777" w:rsidTr="00FB7583">
        <w:trPr>
          <w:jc w:val="center"/>
        </w:trPr>
        <w:tc>
          <w:tcPr>
            <w:tcW w:w="2553" w:type="dxa"/>
            <w:tcMar>
              <w:left w:w="28" w:type="dxa"/>
              <w:right w:w="28" w:type="dxa"/>
            </w:tcMar>
            <w:vAlign w:val="center"/>
          </w:tcPr>
          <w:p w14:paraId="357E59CB"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4. Budowa i wspólna ocena scenariuszy</w:t>
            </w:r>
          </w:p>
        </w:tc>
        <w:tc>
          <w:tcPr>
            <w:tcW w:w="1500" w:type="dxa"/>
            <w:shd w:val="clear" w:color="auto" w:fill="FFFFFF" w:themeFill="background1"/>
            <w:tcMar>
              <w:left w:w="28" w:type="dxa"/>
              <w:right w:w="28" w:type="dxa"/>
            </w:tcMar>
          </w:tcPr>
          <w:p w14:paraId="4B478801"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7F7F7F" w:themeFill="text1" w:themeFillTint="80"/>
            <w:tcMar>
              <w:left w:w="28" w:type="dxa"/>
              <w:right w:w="28" w:type="dxa"/>
            </w:tcMar>
            <w:vAlign w:val="center"/>
          </w:tcPr>
          <w:p w14:paraId="12395E3D"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BFBFBF" w:themeFill="background1" w:themeFillShade="BF"/>
            <w:tcMar>
              <w:left w:w="28" w:type="dxa"/>
              <w:right w:w="28" w:type="dxa"/>
            </w:tcMar>
            <w:vAlign w:val="center"/>
          </w:tcPr>
          <w:p w14:paraId="3DE115C3"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 xml:space="preserve">Ewentualne uzupełnienia </w:t>
            </w:r>
            <w:r w:rsidR="003B50D8">
              <w:rPr>
                <w:rFonts w:ascii="Segoe UI" w:hAnsi="Segoe UI" w:cs="Segoe UI"/>
                <w:sz w:val="20"/>
                <w:szCs w:val="20"/>
              </w:rPr>
              <w:br/>
            </w:r>
            <w:r w:rsidRPr="00E625D3">
              <w:rPr>
                <w:rFonts w:ascii="Segoe UI" w:hAnsi="Segoe UI" w:cs="Segoe UI"/>
                <w:sz w:val="20"/>
                <w:szCs w:val="20"/>
              </w:rPr>
              <w:t>i poprawki</w:t>
            </w:r>
          </w:p>
        </w:tc>
        <w:tc>
          <w:tcPr>
            <w:tcW w:w="1563" w:type="dxa"/>
            <w:shd w:val="clear" w:color="auto" w:fill="FFFFFF" w:themeFill="background1"/>
            <w:tcMar>
              <w:left w:w="28" w:type="dxa"/>
              <w:right w:w="28" w:type="dxa"/>
            </w:tcMar>
          </w:tcPr>
          <w:p w14:paraId="7F0CBE3D"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06761DC0" w14:textId="77777777" w:rsidTr="00FB7583">
        <w:trPr>
          <w:jc w:val="center"/>
        </w:trPr>
        <w:tc>
          <w:tcPr>
            <w:tcW w:w="2553" w:type="dxa"/>
            <w:tcMar>
              <w:left w:w="28" w:type="dxa"/>
              <w:right w:w="28" w:type="dxa"/>
            </w:tcMar>
            <w:vAlign w:val="center"/>
          </w:tcPr>
          <w:p w14:paraId="290F6927"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 xml:space="preserve">5. Wypracowanie wizji </w:t>
            </w:r>
            <w:r w:rsidR="003B50D8">
              <w:rPr>
                <w:rFonts w:ascii="Segoe UI" w:hAnsi="Segoe UI" w:cs="Segoe UI"/>
                <w:sz w:val="20"/>
                <w:szCs w:val="20"/>
              </w:rPr>
              <w:br/>
            </w:r>
            <w:r w:rsidRPr="00E625D3">
              <w:rPr>
                <w:rFonts w:ascii="Segoe UI" w:hAnsi="Segoe UI" w:cs="Segoe UI"/>
                <w:sz w:val="20"/>
                <w:szCs w:val="20"/>
              </w:rPr>
              <w:t xml:space="preserve">i strategii wspólnie </w:t>
            </w:r>
            <w:r w:rsidR="003B50D8">
              <w:rPr>
                <w:rFonts w:ascii="Segoe UI" w:hAnsi="Segoe UI" w:cs="Segoe UI"/>
                <w:sz w:val="20"/>
                <w:szCs w:val="20"/>
              </w:rPr>
              <w:br/>
            </w:r>
            <w:r w:rsidRPr="00E625D3">
              <w:rPr>
                <w:rFonts w:ascii="Segoe UI" w:hAnsi="Segoe UI" w:cs="Segoe UI"/>
                <w:sz w:val="20"/>
                <w:szCs w:val="20"/>
              </w:rPr>
              <w:t>z interesariuszami</w:t>
            </w:r>
          </w:p>
        </w:tc>
        <w:tc>
          <w:tcPr>
            <w:tcW w:w="1500" w:type="dxa"/>
            <w:shd w:val="clear" w:color="auto" w:fill="FFFFFF" w:themeFill="background1"/>
            <w:tcMar>
              <w:left w:w="28" w:type="dxa"/>
              <w:right w:w="28" w:type="dxa"/>
            </w:tcMar>
          </w:tcPr>
          <w:p w14:paraId="4F41BA75"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7F7F7F" w:themeFill="text1" w:themeFillTint="80"/>
            <w:tcMar>
              <w:left w:w="28" w:type="dxa"/>
              <w:right w:w="28" w:type="dxa"/>
            </w:tcMar>
            <w:vAlign w:val="center"/>
          </w:tcPr>
          <w:p w14:paraId="279B0AAC"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BFBFBF" w:themeFill="background1" w:themeFillShade="BF"/>
            <w:tcMar>
              <w:left w:w="28" w:type="dxa"/>
              <w:right w:w="28" w:type="dxa"/>
            </w:tcMar>
            <w:vAlign w:val="center"/>
          </w:tcPr>
          <w:p w14:paraId="01F53F1B"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 xml:space="preserve">Ewentualne uzupełnienia </w:t>
            </w:r>
            <w:r w:rsidR="003B50D8">
              <w:rPr>
                <w:rFonts w:ascii="Segoe UI" w:hAnsi="Segoe UI" w:cs="Segoe UI"/>
                <w:sz w:val="20"/>
                <w:szCs w:val="20"/>
              </w:rPr>
              <w:br/>
            </w:r>
            <w:r w:rsidRPr="00E625D3">
              <w:rPr>
                <w:rFonts w:ascii="Segoe UI" w:hAnsi="Segoe UI" w:cs="Segoe UI"/>
                <w:sz w:val="20"/>
                <w:szCs w:val="20"/>
              </w:rPr>
              <w:t>i poprawki</w:t>
            </w:r>
          </w:p>
        </w:tc>
        <w:tc>
          <w:tcPr>
            <w:tcW w:w="1563" w:type="dxa"/>
            <w:shd w:val="clear" w:color="auto" w:fill="FFFFFF" w:themeFill="background1"/>
            <w:tcMar>
              <w:left w:w="28" w:type="dxa"/>
              <w:right w:w="28" w:type="dxa"/>
            </w:tcMar>
          </w:tcPr>
          <w:p w14:paraId="3882A163"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736E75CB" w14:textId="77777777" w:rsidTr="00FB7583">
        <w:trPr>
          <w:jc w:val="center"/>
        </w:trPr>
        <w:tc>
          <w:tcPr>
            <w:tcW w:w="2553" w:type="dxa"/>
            <w:tcMar>
              <w:left w:w="28" w:type="dxa"/>
              <w:right w:w="28" w:type="dxa"/>
            </w:tcMar>
            <w:vAlign w:val="center"/>
          </w:tcPr>
          <w:p w14:paraId="7C5FFD80"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lastRenderedPageBreak/>
              <w:t xml:space="preserve">6. Określenie celów </w:t>
            </w:r>
            <w:r w:rsidR="003B50D8">
              <w:rPr>
                <w:rFonts w:ascii="Segoe UI" w:hAnsi="Segoe UI" w:cs="Segoe UI"/>
                <w:sz w:val="20"/>
                <w:szCs w:val="20"/>
              </w:rPr>
              <w:br/>
            </w:r>
            <w:r w:rsidRPr="00E625D3">
              <w:rPr>
                <w:rFonts w:ascii="Segoe UI" w:hAnsi="Segoe UI" w:cs="Segoe UI"/>
                <w:sz w:val="20"/>
                <w:szCs w:val="20"/>
              </w:rPr>
              <w:t>i wskaźników</w:t>
            </w:r>
          </w:p>
        </w:tc>
        <w:tc>
          <w:tcPr>
            <w:tcW w:w="1500" w:type="dxa"/>
            <w:shd w:val="clear" w:color="auto" w:fill="FFFFFF" w:themeFill="background1"/>
            <w:tcMar>
              <w:left w:w="28" w:type="dxa"/>
              <w:right w:w="28" w:type="dxa"/>
            </w:tcMar>
          </w:tcPr>
          <w:p w14:paraId="098D24E5"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7F7F7F" w:themeFill="text1" w:themeFillTint="80"/>
            <w:tcMar>
              <w:left w:w="28" w:type="dxa"/>
              <w:right w:w="28" w:type="dxa"/>
            </w:tcMar>
            <w:vAlign w:val="center"/>
          </w:tcPr>
          <w:p w14:paraId="06CD0F61"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BFBFBF" w:themeFill="background1" w:themeFillShade="BF"/>
            <w:tcMar>
              <w:left w:w="28" w:type="dxa"/>
              <w:right w:w="28" w:type="dxa"/>
            </w:tcMar>
            <w:vAlign w:val="center"/>
          </w:tcPr>
          <w:p w14:paraId="03D3B9D5"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 xml:space="preserve">Ewentualne uzupełnienia </w:t>
            </w:r>
            <w:r w:rsidR="003B50D8">
              <w:rPr>
                <w:rFonts w:ascii="Segoe UI" w:hAnsi="Segoe UI" w:cs="Segoe UI"/>
                <w:sz w:val="20"/>
                <w:szCs w:val="20"/>
              </w:rPr>
              <w:br/>
            </w:r>
            <w:r w:rsidRPr="00E625D3">
              <w:rPr>
                <w:rFonts w:ascii="Segoe UI" w:hAnsi="Segoe UI" w:cs="Segoe UI"/>
                <w:sz w:val="20"/>
                <w:szCs w:val="20"/>
              </w:rPr>
              <w:t>i poprawki</w:t>
            </w:r>
          </w:p>
        </w:tc>
        <w:tc>
          <w:tcPr>
            <w:tcW w:w="1563" w:type="dxa"/>
            <w:shd w:val="clear" w:color="auto" w:fill="FFFFFF" w:themeFill="background1"/>
            <w:tcMar>
              <w:left w:w="28" w:type="dxa"/>
              <w:right w:w="28" w:type="dxa"/>
            </w:tcMar>
          </w:tcPr>
          <w:p w14:paraId="6C8CDFB1" w14:textId="77777777" w:rsidR="00FB7583" w:rsidRPr="00E625D3" w:rsidRDefault="00FB7583" w:rsidP="00FB7583">
            <w:pPr>
              <w:spacing w:line="276" w:lineRule="auto"/>
              <w:rPr>
                <w:rFonts w:ascii="Segoe UI" w:hAnsi="Segoe UI" w:cs="Segoe UI"/>
                <w:sz w:val="20"/>
                <w:szCs w:val="20"/>
              </w:rPr>
            </w:pPr>
          </w:p>
        </w:tc>
      </w:tr>
      <w:tr w:rsidR="00FB7583" w:rsidRPr="00E625D3" w14:paraId="14FDC49D" w14:textId="77777777" w:rsidTr="00FB7583">
        <w:trPr>
          <w:jc w:val="center"/>
        </w:trPr>
        <w:tc>
          <w:tcPr>
            <w:tcW w:w="2553" w:type="dxa"/>
            <w:tcMar>
              <w:left w:w="28" w:type="dxa"/>
              <w:right w:w="28" w:type="dxa"/>
            </w:tcMar>
            <w:vAlign w:val="center"/>
          </w:tcPr>
          <w:p w14:paraId="6FA9ED8C"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Kamień milowy – ustalona wizja, cele i wskaźniki do osiągniecia</w:t>
            </w:r>
          </w:p>
        </w:tc>
        <w:tc>
          <w:tcPr>
            <w:tcW w:w="1500" w:type="dxa"/>
            <w:shd w:val="clear" w:color="auto" w:fill="FFFFFF" w:themeFill="background1"/>
            <w:tcMar>
              <w:left w:w="28" w:type="dxa"/>
              <w:right w:w="28" w:type="dxa"/>
            </w:tcMar>
          </w:tcPr>
          <w:p w14:paraId="650AF6FD"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7F7F7F" w:themeFill="text1" w:themeFillTint="80"/>
            <w:tcMar>
              <w:left w:w="28" w:type="dxa"/>
              <w:right w:w="28" w:type="dxa"/>
            </w:tcMar>
            <w:vAlign w:val="center"/>
          </w:tcPr>
          <w:p w14:paraId="70B22DBC"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BFBFBF" w:themeFill="background1" w:themeFillShade="BF"/>
            <w:tcMar>
              <w:left w:w="28" w:type="dxa"/>
              <w:right w:w="28" w:type="dxa"/>
            </w:tcMar>
            <w:vAlign w:val="center"/>
          </w:tcPr>
          <w:p w14:paraId="7E917FBA"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 xml:space="preserve">Ewentualne uzupełnienia </w:t>
            </w:r>
            <w:r w:rsidR="003B50D8">
              <w:rPr>
                <w:rFonts w:ascii="Segoe UI" w:hAnsi="Segoe UI" w:cs="Segoe UI"/>
                <w:sz w:val="20"/>
                <w:szCs w:val="20"/>
              </w:rPr>
              <w:br/>
            </w:r>
            <w:r w:rsidRPr="00E625D3">
              <w:rPr>
                <w:rFonts w:ascii="Segoe UI" w:hAnsi="Segoe UI" w:cs="Segoe UI"/>
                <w:sz w:val="20"/>
                <w:szCs w:val="20"/>
              </w:rPr>
              <w:t>i poprawki</w:t>
            </w:r>
          </w:p>
        </w:tc>
        <w:tc>
          <w:tcPr>
            <w:tcW w:w="1563" w:type="dxa"/>
            <w:shd w:val="clear" w:color="auto" w:fill="FFFFFF" w:themeFill="background1"/>
            <w:tcMar>
              <w:left w:w="28" w:type="dxa"/>
              <w:right w:w="28" w:type="dxa"/>
            </w:tcMar>
          </w:tcPr>
          <w:p w14:paraId="2EDDFB48" w14:textId="77777777" w:rsidR="00FB7583" w:rsidRPr="00E625D3" w:rsidRDefault="00FB7583" w:rsidP="00FB7583">
            <w:pPr>
              <w:spacing w:line="276" w:lineRule="auto"/>
              <w:rPr>
                <w:rFonts w:ascii="Segoe UI" w:hAnsi="Segoe UI" w:cs="Segoe UI"/>
                <w:sz w:val="20"/>
                <w:szCs w:val="20"/>
              </w:rPr>
            </w:pPr>
          </w:p>
        </w:tc>
      </w:tr>
      <w:tr w:rsidR="00FB7583" w:rsidRPr="00E625D3" w14:paraId="76F9955C" w14:textId="77777777" w:rsidTr="00FB7583">
        <w:trPr>
          <w:jc w:val="center"/>
        </w:trPr>
        <w:tc>
          <w:tcPr>
            <w:tcW w:w="2553" w:type="dxa"/>
            <w:tcMar>
              <w:left w:w="28" w:type="dxa"/>
              <w:right w:w="28" w:type="dxa"/>
            </w:tcMar>
            <w:vAlign w:val="center"/>
          </w:tcPr>
          <w:p w14:paraId="666C6B23"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7. Wypracowanie skutecznych pakietów działań (logiki zmian zachowań mobilnościowych) wspólnie z interesariuszami</w:t>
            </w:r>
          </w:p>
        </w:tc>
        <w:tc>
          <w:tcPr>
            <w:tcW w:w="1500" w:type="dxa"/>
            <w:shd w:val="clear" w:color="auto" w:fill="FFFFFF" w:themeFill="background1"/>
            <w:tcMar>
              <w:left w:w="28" w:type="dxa"/>
              <w:right w:w="28" w:type="dxa"/>
            </w:tcMar>
          </w:tcPr>
          <w:p w14:paraId="68570F14" w14:textId="77777777" w:rsidR="00FB7583" w:rsidRPr="00E625D3" w:rsidRDefault="00FB7583" w:rsidP="00FB7583">
            <w:pPr>
              <w:spacing w:line="276" w:lineRule="auto"/>
              <w:jc w:val="center"/>
              <w:rPr>
                <w:rFonts w:ascii="Segoe UI" w:hAnsi="Segoe UI" w:cs="Segoe UI"/>
                <w:sz w:val="20"/>
                <w:szCs w:val="20"/>
              </w:rPr>
            </w:pPr>
          </w:p>
        </w:tc>
        <w:tc>
          <w:tcPr>
            <w:tcW w:w="2313" w:type="dxa"/>
            <w:shd w:val="clear" w:color="auto" w:fill="A6A6A6" w:themeFill="background1" w:themeFillShade="A6"/>
            <w:tcMar>
              <w:left w:w="28" w:type="dxa"/>
              <w:right w:w="28" w:type="dxa"/>
            </w:tcMar>
            <w:vAlign w:val="center"/>
          </w:tcPr>
          <w:p w14:paraId="6EEA6BA6"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Możliwe rozpoczęcie prac</w:t>
            </w:r>
          </w:p>
        </w:tc>
        <w:tc>
          <w:tcPr>
            <w:tcW w:w="1705" w:type="dxa"/>
            <w:shd w:val="clear" w:color="auto" w:fill="7F7F7F" w:themeFill="text1" w:themeFillTint="80"/>
            <w:tcMar>
              <w:left w:w="28" w:type="dxa"/>
              <w:right w:w="28" w:type="dxa"/>
            </w:tcMar>
            <w:vAlign w:val="center"/>
          </w:tcPr>
          <w:p w14:paraId="3230A309"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Przygotowanie Raportu Pośredniego po zakończeniu realizacji</w:t>
            </w:r>
          </w:p>
        </w:tc>
        <w:tc>
          <w:tcPr>
            <w:tcW w:w="1563" w:type="dxa"/>
            <w:shd w:val="clear" w:color="auto" w:fill="FFFFFF" w:themeFill="background1"/>
            <w:tcMar>
              <w:left w:w="28" w:type="dxa"/>
              <w:right w:w="28" w:type="dxa"/>
            </w:tcMar>
          </w:tcPr>
          <w:p w14:paraId="0EEB611F"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1A464E4D" w14:textId="77777777" w:rsidTr="00FB7583">
        <w:trPr>
          <w:jc w:val="center"/>
        </w:trPr>
        <w:tc>
          <w:tcPr>
            <w:tcW w:w="2553" w:type="dxa"/>
            <w:tcMar>
              <w:left w:w="28" w:type="dxa"/>
              <w:right w:w="28" w:type="dxa"/>
            </w:tcMar>
            <w:vAlign w:val="center"/>
          </w:tcPr>
          <w:p w14:paraId="5FE3E5FA"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 xml:space="preserve">8. Określenie działań </w:t>
            </w:r>
            <w:r w:rsidR="003B50D8">
              <w:rPr>
                <w:rFonts w:ascii="Segoe UI" w:hAnsi="Segoe UI" w:cs="Segoe UI"/>
                <w:sz w:val="20"/>
                <w:szCs w:val="20"/>
              </w:rPr>
              <w:br/>
            </w:r>
            <w:r w:rsidRPr="00E625D3">
              <w:rPr>
                <w:rFonts w:ascii="Segoe UI" w:hAnsi="Segoe UI" w:cs="Segoe UI"/>
                <w:sz w:val="20"/>
                <w:szCs w:val="20"/>
              </w:rPr>
              <w:t>i zakresu odpowiedzialności</w:t>
            </w:r>
          </w:p>
        </w:tc>
        <w:tc>
          <w:tcPr>
            <w:tcW w:w="1500" w:type="dxa"/>
            <w:tcMar>
              <w:left w:w="28" w:type="dxa"/>
              <w:right w:w="28" w:type="dxa"/>
            </w:tcMar>
          </w:tcPr>
          <w:p w14:paraId="44FA95E4"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5C551F26"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7F7F7F" w:themeFill="text1" w:themeFillTint="80"/>
            <w:tcMar>
              <w:left w:w="28" w:type="dxa"/>
              <w:right w:w="28" w:type="dxa"/>
            </w:tcMar>
            <w:vAlign w:val="center"/>
          </w:tcPr>
          <w:p w14:paraId="4898CE0B" w14:textId="77777777" w:rsidR="00FB7583" w:rsidRPr="00E625D3" w:rsidRDefault="00FB7583" w:rsidP="00FB7583">
            <w:pPr>
              <w:spacing w:line="276" w:lineRule="auto"/>
              <w:jc w:val="center"/>
              <w:rPr>
                <w:rFonts w:ascii="Segoe UI" w:hAnsi="Segoe UI" w:cs="Segoe UI"/>
                <w:sz w:val="20"/>
                <w:szCs w:val="20"/>
              </w:rPr>
            </w:pPr>
          </w:p>
        </w:tc>
        <w:tc>
          <w:tcPr>
            <w:tcW w:w="1563" w:type="dxa"/>
            <w:shd w:val="clear" w:color="auto" w:fill="FFFFFF" w:themeFill="background1"/>
            <w:tcMar>
              <w:left w:w="28" w:type="dxa"/>
              <w:right w:w="28" w:type="dxa"/>
            </w:tcMar>
          </w:tcPr>
          <w:p w14:paraId="292562A6"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13F5C3D0" w14:textId="77777777" w:rsidTr="00FB7583">
        <w:trPr>
          <w:jc w:val="center"/>
        </w:trPr>
        <w:tc>
          <w:tcPr>
            <w:tcW w:w="2553" w:type="dxa"/>
            <w:tcMar>
              <w:left w:w="28" w:type="dxa"/>
              <w:right w:w="28" w:type="dxa"/>
            </w:tcMar>
            <w:vAlign w:val="center"/>
          </w:tcPr>
          <w:p w14:paraId="1636AB34"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9. Przygotowanie do wdrożenia i finansowania</w:t>
            </w:r>
          </w:p>
        </w:tc>
        <w:tc>
          <w:tcPr>
            <w:tcW w:w="1500" w:type="dxa"/>
            <w:tcMar>
              <w:left w:w="28" w:type="dxa"/>
              <w:right w:w="28" w:type="dxa"/>
            </w:tcMar>
          </w:tcPr>
          <w:p w14:paraId="4A52AB74"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60885881"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7F7F7F" w:themeFill="text1" w:themeFillTint="80"/>
            <w:tcMar>
              <w:left w:w="28" w:type="dxa"/>
              <w:right w:w="28" w:type="dxa"/>
            </w:tcMar>
            <w:vAlign w:val="center"/>
          </w:tcPr>
          <w:p w14:paraId="69B8451F" w14:textId="77777777" w:rsidR="00FB7583" w:rsidRPr="00E625D3" w:rsidRDefault="00FB7583" w:rsidP="00FB7583">
            <w:pPr>
              <w:spacing w:line="276" w:lineRule="auto"/>
              <w:jc w:val="center"/>
              <w:rPr>
                <w:rFonts w:ascii="Segoe UI" w:hAnsi="Segoe UI" w:cs="Segoe UI"/>
                <w:sz w:val="20"/>
                <w:szCs w:val="20"/>
              </w:rPr>
            </w:pPr>
          </w:p>
        </w:tc>
        <w:tc>
          <w:tcPr>
            <w:tcW w:w="1563" w:type="dxa"/>
            <w:shd w:val="clear" w:color="auto" w:fill="FFFFFF" w:themeFill="background1"/>
            <w:tcMar>
              <w:left w:w="28" w:type="dxa"/>
              <w:right w:w="28" w:type="dxa"/>
            </w:tcMar>
          </w:tcPr>
          <w:p w14:paraId="5D40A48E"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2F6B6D8C" w14:textId="77777777" w:rsidTr="00FB7583">
        <w:trPr>
          <w:jc w:val="center"/>
        </w:trPr>
        <w:tc>
          <w:tcPr>
            <w:tcW w:w="2553" w:type="dxa"/>
            <w:tcMar>
              <w:left w:w="28" w:type="dxa"/>
              <w:right w:w="28" w:type="dxa"/>
            </w:tcMar>
            <w:vAlign w:val="center"/>
          </w:tcPr>
          <w:p w14:paraId="5665CF70"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Kamień milowy – przyjęcie SUMP KKBOF</w:t>
            </w:r>
          </w:p>
        </w:tc>
        <w:tc>
          <w:tcPr>
            <w:tcW w:w="1500" w:type="dxa"/>
            <w:tcMar>
              <w:left w:w="28" w:type="dxa"/>
              <w:right w:w="28" w:type="dxa"/>
            </w:tcMar>
          </w:tcPr>
          <w:p w14:paraId="1AD3E377"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4DCA15A9" w14:textId="77777777" w:rsidR="00FB7583" w:rsidRPr="00E625D3" w:rsidRDefault="00FB7583" w:rsidP="00FB7583">
            <w:pPr>
              <w:spacing w:line="276" w:lineRule="auto"/>
              <w:jc w:val="center"/>
              <w:rPr>
                <w:rFonts w:ascii="Segoe UI" w:hAnsi="Segoe UI" w:cs="Segoe UI"/>
                <w:sz w:val="20"/>
                <w:szCs w:val="20"/>
              </w:rPr>
            </w:pPr>
          </w:p>
        </w:tc>
        <w:tc>
          <w:tcPr>
            <w:tcW w:w="1705" w:type="dxa"/>
            <w:shd w:val="clear" w:color="auto" w:fill="FFFFFF" w:themeFill="background1"/>
            <w:tcMar>
              <w:left w:w="28" w:type="dxa"/>
              <w:right w:w="28" w:type="dxa"/>
            </w:tcMar>
            <w:vAlign w:val="center"/>
          </w:tcPr>
          <w:p w14:paraId="5CADCE88" w14:textId="77777777" w:rsidR="00FB7583" w:rsidRPr="00E625D3" w:rsidRDefault="00FB7583" w:rsidP="00FB7583">
            <w:pPr>
              <w:spacing w:line="276" w:lineRule="auto"/>
              <w:jc w:val="center"/>
              <w:rPr>
                <w:rFonts w:ascii="Segoe UI" w:hAnsi="Segoe UI" w:cs="Segoe UI"/>
                <w:sz w:val="20"/>
                <w:szCs w:val="20"/>
              </w:rPr>
            </w:pPr>
          </w:p>
        </w:tc>
        <w:tc>
          <w:tcPr>
            <w:tcW w:w="1563" w:type="dxa"/>
            <w:shd w:val="clear" w:color="auto" w:fill="7F7F7F" w:themeFill="text1" w:themeFillTint="80"/>
            <w:tcMar>
              <w:left w:w="28" w:type="dxa"/>
              <w:right w:w="28" w:type="dxa"/>
            </w:tcMar>
          </w:tcPr>
          <w:p w14:paraId="12D924F4"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35ABAF5A" w14:textId="77777777" w:rsidTr="00FB7583">
        <w:trPr>
          <w:jc w:val="center"/>
        </w:trPr>
        <w:tc>
          <w:tcPr>
            <w:tcW w:w="2553" w:type="dxa"/>
            <w:tcMar>
              <w:left w:w="28" w:type="dxa"/>
              <w:right w:w="28" w:type="dxa"/>
            </w:tcMar>
            <w:vAlign w:val="center"/>
          </w:tcPr>
          <w:p w14:paraId="47566395"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10. Zarządzanie wdrażaniem</w:t>
            </w:r>
          </w:p>
        </w:tc>
        <w:tc>
          <w:tcPr>
            <w:tcW w:w="1500" w:type="dxa"/>
            <w:tcMar>
              <w:left w:w="28" w:type="dxa"/>
              <w:right w:w="28" w:type="dxa"/>
            </w:tcMar>
          </w:tcPr>
          <w:p w14:paraId="58372F28"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5818FE2D" w14:textId="77777777" w:rsidR="00FB7583" w:rsidRPr="00E625D3" w:rsidRDefault="00FB7583" w:rsidP="00FB7583">
            <w:pPr>
              <w:spacing w:line="276" w:lineRule="auto"/>
              <w:jc w:val="center"/>
              <w:rPr>
                <w:rFonts w:ascii="Segoe UI" w:hAnsi="Segoe UI" w:cs="Segoe UI"/>
                <w:sz w:val="20"/>
                <w:szCs w:val="20"/>
              </w:rPr>
            </w:pPr>
          </w:p>
        </w:tc>
        <w:tc>
          <w:tcPr>
            <w:tcW w:w="1705" w:type="dxa"/>
            <w:tcMar>
              <w:left w:w="28" w:type="dxa"/>
              <w:right w:w="28" w:type="dxa"/>
            </w:tcMar>
            <w:vAlign w:val="center"/>
          </w:tcPr>
          <w:p w14:paraId="51DBECB9"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Przygotowanie systemu</w:t>
            </w:r>
          </w:p>
        </w:tc>
        <w:tc>
          <w:tcPr>
            <w:tcW w:w="1563" w:type="dxa"/>
            <w:tcMar>
              <w:left w:w="28" w:type="dxa"/>
              <w:right w:w="28" w:type="dxa"/>
            </w:tcMar>
          </w:tcPr>
          <w:p w14:paraId="7D155004"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3A46684C" w14:textId="77777777" w:rsidTr="00FB7583">
        <w:trPr>
          <w:jc w:val="center"/>
        </w:trPr>
        <w:tc>
          <w:tcPr>
            <w:tcW w:w="2553" w:type="dxa"/>
            <w:tcMar>
              <w:left w:w="28" w:type="dxa"/>
              <w:right w:w="28" w:type="dxa"/>
            </w:tcMar>
            <w:vAlign w:val="center"/>
          </w:tcPr>
          <w:p w14:paraId="1672D9F4"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 xml:space="preserve">11. Monitorowanie, dostosowywanie </w:t>
            </w:r>
            <w:r w:rsidR="003B50D8">
              <w:rPr>
                <w:rFonts w:ascii="Segoe UI" w:hAnsi="Segoe UI" w:cs="Segoe UI"/>
                <w:sz w:val="20"/>
                <w:szCs w:val="20"/>
              </w:rPr>
              <w:br/>
            </w:r>
            <w:r w:rsidRPr="00E625D3">
              <w:rPr>
                <w:rFonts w:ascii="Segoe UI" w:hAnsi="Segoe UI" w:cs="Segoe UI"/>
                <w:sz w:val="20"/>
                <w:szCs w:val="20"/>
              </w:rPr>
              <w:t>i komunikacja</w:t>
            </w:r>
          </w:p>
        </w:tc>
        <w:tc>
          <w:tcPr>
            <w:tcW w:w="1500" w:type="dxa"/>
            <w:tcMar>
              <w:left w:w="28" w:type="dxa"/>
              <w:right w:w="28" w:type="dxa"/>
            </w:tcMar>
          </w:tcPr>
          <w:p w14:paraId="4F201957"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1D79052F" w14:textId="77777777" w:rsidR="00FB7583" w:rsidRPr="00E625D3" w:rsidRDefault="00FB7583" w:rsidP="00FB7583">
            <w:pPr>
              <w:spacing w:line="276" w:lineRule="auto"/>
              <w:jc w:val="center"/>
              <w:rPr>
                <w:rFonts w:ascii="Segoe UI" w:hAnsi="Segoe UI" w:cs="Segoe UI"/>
                <w:sz w:val="20"/>
                <w:szCs w:val="20"/>
              </w:rPr>
            </w:pPr>
          </w:p>
        </w:tc>
        <w:tc>
          <w:tcPr>
            <w:tcW w:w="1705" w:type="dxa"/>
            <w:tcMar>
              <w:left w:w="28" w:type="dxa"/>
              <w:right w:w="28" w:type="dxa"/>
            </w:tcMar>
            <w:vAlign w:val="center"/>
          </w:tcPr>
          <w:p w14:paraId="46C8A91A"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Przygotowanie systemu</w:t>
            </w:r>
          </w:p>
        </w:tc>
        <w:tc>
          <w:tcPr>
            <w:tcW w:w="1563" w:type="dxa"/>
            <w:tcMar>
              <w:left w:w="28" w:type="dxa"/>
              <w:right w:w="28" w:type="dxa"/>
            </w:tcMar>
          </w:tcPr>
          <w:p w14:paraId="1B0C19CC" w14:textId="77777777" w:rsidR="00FB7583" w:rsidRPr="00E625D3" w:rsidRDefault="00FB7583" w:rsidP="00FB7583">
            <w:pPr>
              <w:spacing w:line="276" w:lineRule="auto"/>
              <w:jc w:val="center"/>
              <w:rPr>
                <w:rFonts w:ascii="Segoe UI" w:hAnsi="Segoe UI" w:cs="Segoe UI"/>
                <w:sz w:val="20"/>
                <w:szCs w:val="20"/>
              </w:rPr>
            </w:pPr>
          </w:p>
        </w:tc>
      </w:tr>
      <w:tr w:rsidR="00FB7583" w:rsidRPr="00E625D3" w14:paraId="1A14DCFB" w14:textId="77777777" w:rsidTr="00FB7583">
        <w:trPr>
          <w:jc w:val="center"/>
        </w:trPr>
        <w:tc>
          <w:tcPr>
            <w:tcW w:w="2553" w:type="dxa"/>
            <w:tcMar>
              <w:left w:w="28" w:type="dxa"/>
              <w:right w:w="28" w:type="dxa"/>
            </w:tcMar>
            <w:vAlign w:val="center"/>
          </w:tcPr>
          <w:p w14:paraId="3A1C0680" w14:textId="77777777" w:rsidR="00FB7583" w:rsidRPr="00E625D3" w:rsidRDefault="00FB7583" w:rsidP="00FB7583">
            <w:pPr>
              <w:spacing w:line="276" w:lineRule="auto"/>
              <w:rPr>
                <w:rFonts w:ascii="Segoe UI" w:hAnsi="Segoe UI" w:cs="Segoe UI"/>
                <w:sz w:val="20"/>
                <w:szCs w:val="20"/>
              </w:rPr>
            </w:pPr>
            <w:r w:rsidRPr="00E625D3">
              <w:rPr>
                <w:rFonts w:ascii="Segoe UI" w:hAnsi="Segoe UI" w:cs="Segoe UI"/>
                <w:sz w:val="20"/>
                <w:szCs w:val="20"/>
              </w:rPr>
              <w:t>12. Przeglądy i wyciąganie wniosków</w:t>
            </w:r>
          </w:p>
        </w:tc>
        <w:tc>
          <w:tcPr>
            <w:tcW w:w="1500" w:type="dxa"/>
            <w:tcMar>
              <w:left w:w="28" w:type="dxa"/>
              <w:right w:w="28" w:type="dxa"/>
            </w:tcMar>
          </w:tcPr>
          <w:p w14:paraId="60321CA3" w14:textId="77777777" w:rsidR="00FB7583" w:rsidRPr="00E625D3" w:rsidRDefault="00FB7583" w:rsidP="00FB7583">
            <w:pPr>
              <w:spacing w:line="276" w:lineRule="auto"/>
              <w:jc w:val="center"/>
              <w:rPr>
                <w:rFonts w:ascii="Segoe UI" w:hAnsi="Segoe UI" w:cs="Segoe UI"/>
                <w:sz w:val="20"/>
                <w:szCs w:val="20"/>
              </w:rPr>
            </w:pPr>
          </w:p>
        </w:tc>
        <w:tc>
          <w:tcPr>
            <w:tcW w:w="2313" w:type="dxa"/>
            <w:tcMar>
              <w:left w:w="28" w:type="dxa"/>
              <w:right w:w="28" w:type="dxa"/>
            </w:tcMar>
            <w:vAlign w:val="center"/>
          </w:tcPr>
          <w:p w14:paraId="7D8185A2" w14:textId="77777777" w:rsidR="00FB7583" w:rsidRPr="00E625D3" w:rsidRDefault="00FB7583" w:rsidP="00FB7583">
            <w:pPr>
              <w:spacing w:line="276" w:lineRule="auto"/>
              <w:jc w:val="center"/>
              <w:rPr>
                <w:rFonts w:ascii="Segoe UI" w:hAnsi="Segoe UI" w:cs="Segoe UI"/>
                <w:sz w:val="20"/>
                <w:szCs w:val="20"/>
              </w:rPr>
            </w:pPr>
          </w:p>
        </w:tc>
        <w:tc>
          <w:tcPr>
            <w:tcW w:w="1705" w:type="dxa"/>
            <w:tcMar>
              <w:left w:w="28" w:type="dxa"/>
              <w:right w:w="28" w:type="dxa"/>
            </w:tcMar>
            <w:vAlign w:val="center"/>
          </w:tcPr>
          <w:p w14:paraId="6CF091AF" w14:textId="77777777" w:rsidR="00FB7583" w:rsidRPr="00E625D3" w:rsidRDefault="00FB7583" w:rsidP="00FB7583">
            <w:pPr>
              <w:spacing w:line="276" w:lineRule="auto"/>
              <w:jc w:val="center"/>
              <w:rPr>
                <w:rFonts w:ascii="Segoe UI" w:hAnsi="Segoe UI" w:cs="Segoe UI"/>
                <w:sz w:val="20"/>
                <w:szCs w:val="20"/>
              </w:rPr>
            </w:pPr>
            <w:r w:rsidRPr="00E625D3">
              <w:rPr>
                <w:rFonts w:ascii="Segoe UI" w:hAnsi="Segoe UI" w:cs="Segoe UI"/>
                <w:sz w:val="20"/>
                <w:szCs w:val="20"/>
              </w:rPr>
              <w:t>Przygotowanie systemu</w:t>
            </w:r>
          </w:p>
        </w:tc>
        <w:tc>
          <w:tcPr>
            <w:tcW w:w="1563" w:type="dxa"/>
            <w:tcMar>
              <w:left w:w="28" w:type="dxa"/>
              <w:right w:w="28" w:type="dxa"/>
            </w:tcMar>
          </w:tcPr>
          <w:p w14:paraId="6411CDE6" w14:textId="77777777" w:rsidR="00FB7583" w:rsidRPr="00E625D3" w:rsidRDefault="00FB7583" w:rsidP="00FB7583">
            <w:pPr>
              <w:spacing w:line="276" w:lineRule="auto"/>
              <w:jc w:val="center"/>
              <w:rPr>
                <w:rFonts w:ascii="Segoe UI" w:hAnsi="Segoe UI" w:cs="Segoe UI"/>
                <w:sz w:val="20"/>
                <w:szCs w:val="20"/>
              </w:rPr>
            </w:pPr>
          </w:p>
        </w:tc>
      </w:tr>
    </w:tbl>
    <w:p w14:paraId="2D6E364B" w14:textId="77777777" w:rsidR="00FB7583" w:rsidRPr="00D53AFF" w:rsidRDefault="00FB7583" w:rsidP="00FB7583">
      <w:pPr>
        <w:spacing w:line="276" w:lineRule="auto"/>
        <w:rPr>
          <w:rFonts w:ascii="Segoe UI" w:hAnsi="Segoe UI" w:cs="Segoe UI"/>
          <w:sz w:val="10"/>
          <w:szCs w:val="10"/>
        </w:rPr>
      </w:pPr>
    </w:p>
    <w:p w14:paraId="78259C0E" w14:textId="77777777" w:rsidR="00FB7583" w:rsidRPr="00FE70FE" w:rsidRDefault="00FB7583" w:rsidP="0004556D">
      <w:pPr>
        <w:pStyle w:val="Akapitzlist"/>
        <w:numPr>
          <w:ilvl w:val="1"/>
          <w:numId w:val="55"/>
        </w:numPr>
        <w:suppressAutoHyphens w:val="0"/>
        <w:spacing w:after="160"/>
        <w:ind w:left="510" w:hanging="510"/>
        <w:contextualSpacing/>
        <w:jc w:val="both"/>
        <w:rPr>
          <w:rFonts w:ascii="Segoe UI" w:hAnsi="Segoe UI" w:cs="Segoe UI"/>
          <w:color w:val="000000" w:themeColor="text1"/>
          <w:sz w:val="20"/>
        </w:rPr>
      </w:pPr>
      <w:r w:rsidRPr="00FE70FE">
        <w:rPr>
          <w:rFonts w:ascii="Segoe UI" w:hAnsi="Segoe UI" w:cs="Segoe UI"/>
          <w:sz w:val="20"/>
        </w:rPr>
        <w:t xml:space="preserve">Wykonawca opracuje Raport Diagnostyczno-Strategiczny w zakresie mobilności w </w:t>
      </w:r>
      <w:r w:rsidRPr="00FE70FE">
        <w:rPr>
          <w:rFonts w:ascii="Segoe UI" w:hAnsi="Segoe UI" w:cs="Segoe UI"/>
          <w:color w:val="000000" w:themeColor="text1"/>
          <w:sz w:val="20"/>
        </w:rPr>
        <w:t xml:space="preserve">terminie 5 miesięcy od daty </w:t>
      </w:r>
      <w:r>
        <w:rPr>
          <w:rFonts w:ascii="Segoe UI" w:hAnsi="Segoe UI" w:cs="Segoe UI"/>
          <w:color w:val="000000" w:themeColor="text1"/>
          <w:sz w:val="20"/>
        </w:rPr>
        <w:t xml:space="preserve">zawarcia </w:t>
      </w:r>
      <w:r w:rsidRPr="00FE70FE">
        <w:rPr>
          <w:rFonts w:ascii="Segoe UI" w:hAnsi="Segoe UI" w:cs="Segoe UI"/>
          <w:color w:val="000000" w:themeColor="text1"/>
          <w:sz w:val="20"/>
        </w:rPr>
        <w:t>umowy:</w:t>
      </w:r>
    </w:p>
    <w:p w14:paraId="55E0C9DC" w14:textId="77777777" w:rsidR="00FB7583" w:rsidRPr="00FE70FE" w:rsidRDefault="00FB7583" w:rsidP="0004556D">
      <w:pPr>
        <w:pStyle w:val="Akapitzlist"/>
        <w:numPr>
          <w:ilvl w:val="0"/>
          <w:numId w:val="59"/>
        </w:numPr>
        <w:suppressAutoHyphens w:val="0"/>
        <w:spacing w:after="160"/>
        <w:ind w:left="811" w:hanging="357"/>
        <w:contextualSpacing/>
        <w:jc w:val="both"/>
        <w:rPr>
          <w:rFonts w:ascii="Segoe UI" w:hAnsi="Segoe UI" w:cs="Segoe UI"/>
          <w:sz w:val="20"/>
        </w:rPr>
      </w:pPr>
      <w:r w:rsidRPr="00FE70FE">
        <w:rPr>
          <w:rFonts w:ascii="Segoe UI" w:hAnsi="Segoe UI" w:cs="Segoe UI"/>
          <w:sz w:val="20"/>
        </w:rPr>
        <w:t xml:space="preserve">W ramach Raportu Diagnostyczno-Strategicznego w zakresie mobilności zostaną dostarczone Produkty Analityczne, osiągnięte kamienie milowe, </w:t>
      </w:r>
      <w:r w:rsidRPr="00FE70FE">
        <w:rPr>
          <w:rFonts w:ascii="Segoe UI" w:hAnsi="Segoe UI" w:cs="Segoe UI"/>
          <w:color w:val="000000" w:themeColor="text1"/>
          <w:sz w:val="20"/>
        </w:rPr>
        <w:t xml:space="preserve">oceniona skuteczność poprzedniego SUMP oraz </w:t>
      </w:r>
      <w:r w:rsidRPr="00FE70FE">
        <w:rPr>
          <w:rFonts w:ascii="Segoe UI" w:hAnsi="Segoe UI" w:cs="Segoe UI"/>
          <w:sz w:val="20"/>
        </w:rPr>
        <w:t>ustalona wizja, strategiczne oraz szczegółowe cele SUMP i wskaźniki do osiągnięcia oraz wykonane kroki 12 oraz 2-6 Cyklu SUMP;</w:t>
      </w:r>
    </w:p>
    <w:p w14:paraId="2BACD1AB" w14:textId="77777777" w:rsidR="00FB7583" w:rsidRPr="00FE70FE" w:rsidRDefault="00FB7583" w:rsidP="0004556D">
      <w:pPr>
        <w:pStyle w:val="Akapitzlist"/>
        <w:numPr>
          <w:ilvl w:val="0"/>
          <w:numId w:val="59"/>
        </w:numPr>
        <w:suppressAutoHyphens w:val="0"/>
        <w:spacing w:after="160"/>
        <w:ind w:left="811" w:hanging="357"/>
        <w:contextualSpacing/>
        <w:jc w:val="both"/>
        <w:rPr>
          <w:rFonts w:ascii="Segoe UI" w:hAnsi="Segoe UI" w:cs="Segoe UI"/>
          <w:sz w:val="20"/>
        </w:rPr>
      </w:pPr>
      <w:r w:rsidRPr="00FE70FE">
        <w:rPr>
          <w:rFonts w:ascii="Segoe UI" w:hAnsi="Segoe UI" w:cs="Segoe UI"/>
          <w:sz w:val="20"/>
        </w:rPr>
        <w:t xml:space="preserve">Raport Diagnostyczno-Strategiczny w zakresie mobilności </w:t>
      </w:r>
      <w:r>
        <w:rPr>
          <w:rFonts w:ascii="Segoe UI" w:hAnsi="Segoe UI" w:cs="Segoe UI"/>
          <w:sz w:val="20"/>
        </w:rPr>
        <w:t>musi obejmować</w:t>
      </w:r>
      <w:r w:rsidRPr="00FE70FE">
        <w:rPr>
          <w:rFonts w:ascii="Segoe UI" w:hAnsi="Segoe UI" w:cs="Segoe UI"/>
          <w:sz w:val="20"/>
        </w:rPr>
        <w:t xml:space="preserve"> analizę stanu obecnego, w tym inwentaryzację dokumentów strategicznych, analizę barier i motywatorów działania głównych interesariuszy;</w:t>
      </w:r>
    </w:p>
    <w:p w14:paraId="1FF4514F" w14:textId="77777777" w:rsidR="00FB7583" w:rsidRPr="00FE70FE" w:rsidRDefault="00FB7583" w:rsidP="0004556D">
      <w:pPr>
        <w:pStyle w:val="Akapitzlist"/>
        <w:numPr>
          <w:ilvl w:val="0"/>
          <w:numId w:val="59"/>
        </w:numPr>
        <w:suppressAutoHyphens w:val="0"/>
        <w:spacing w:after="160"/>
        <w:ind w:left="811" w:hanging="357"/>
        <w:contextualSpacing/>
        <w:jc w:val="both"/>
        <w:rPr>
          <w:rFonts w:ascii="Segoe UI" w:hAnsi="Segoe UI" w:cs="Segoe UI"/>
          <w:sz w:val="20"/>
        </w:rPr>
      </w:pPr>
      <w:r w:rsidRPr="00FE70FE">
        <w:rPr>
          <w:rFonts w:ascii="Segoe UI" w:hAnsi="Segoe UI" w:cs="Segoe UI"/>
          <w:sz w:val="20"/>
        </w:rPr>
        <w:t xml:space="preserve">Raport Diagnostyczno-Strategiczny w zakresie mobilności </w:t>
      </w:r>
      <w:r>
        <w:rPr>
          <w:rFonts w:ascii="Segoe UI" w:hAnsi="Segoe UI" w:cs="Segoe UI"/>
          <w:sz w:val="20"/>
        </w:rPr>
        <w:t xml:space="preserve">musi </w:t>
      </w:r>
      <w:r w:rsidRPr="00FE70FE">
        <w:rPr>
          <w:rFonts w:ascii="Segoe UI" w:hAnsi="Segoe UI" w:cs="Segoe UI"/>
          <w:sz w:val="20"/>
        </w:rPr>
        <w:t xml:space="preserve">podsumowywać Produkty Analityczne w postaci analizy SWOT i na tej podstawie </w:t>
      </w:r>
      <w:r>
        <w:rPr>
          <w:rFonts w:ascii="Segoe UI" w:hAnsi="Segoe UI" w:cs="Segoe UI"/>
          <w:sz w:val="20"/>
        </w:rPr>
        <w:t>obejmie</w:t>
      </w:r>
      <w:r w:rsidRPr="00FE70FE">
        <w:rPr>
          <w:rFonts w:ascii="Segoe UI" w:hAnsi="Segoe UI" w:cs="Segoe UI"/>
          <w:sz w:val="20"/>
        </w:rPr>
        <w:t xml:space="preserve"> przegląd ustalonych wcześniej Obszarów Strategicznych i Rozważanych Działań, w razie potrzeby je uzupełniając, modyfikując, doprecyzowując i pogłębiając, jeśli wynika to z przeprowadzonych analiz;</w:t>
      </w:r>
    </w:p>
    <w:p w14:paraId="7AE00269" w14:textId="77777777" w:rsidR="00FB7583" w:rsidRPr="0014376D" w:rsidRDefault="00FB7583" w:rsidP="0004556D">
      <w:pPr>
        <w:pStyle w:val="Akapitzlist"/>
        <w:numPr>
          <w:ilvl w:val="0"/>
          <w:numId w:val="59"/>
        </w:numPr>
        <w:suppressAutoHyphens w:val="0"/>
        <w:spacing w:after="160"/>
        <w:ind w:left="811" w:hanging="357"/>
        <w:contextualSpacing/>
        <w:jc w:val="both"/>
        <w:rPr>
          <w:rFonts w:ascii="Segoe UI" w:hAnsi="Segoe UI" w:cs="Segoe UI"/>
          <w:color w:val="000000" w:themeColor="text1"/>
          <w:sz w:val="20"/>
        </w:rPr>
      </w:pPr>
      <w:r w:rsidRPr="00FE70FE">
        <w:rPr>
          <w:rFonts w:ascii="Segoe UI" w:hAnsi="Segoe UI" w:cs="Segoe UI"/>
          <w:sz w:val="20"/>
        </w:rPr>
        <w:t xml:space="preserve">Raport Diagnostyczno-Strategiczny w zakresie mobilności </w:t>
      </w:r>
      <w:r>
        <w:rPr>
          <w:rFonts w:ascii="Segoe UI" w:hAnsi="Segoe UI" w:cs="Segoe UI"/>
          <w:sz w:val="20"/>
        </w:rPr>
        <w:t>musi</w:t>
      </w:r>
      <w:r w:rsidRPr="00FE70FE">
        <w:rPr>
          <w:rFonts w:ascii="Segoe UI" w:hAnsi="Segoe UI" w:cs="Segoe UI"/>
          <w:sz w:val="20"/>
        </w:rPr>
        <w:t xml:space="preserve"> również zgłębiać przegląd faktycznej realizacji wcześniejszych dokumentów dotyczących szeroko pojętej zrównoważonej mobilności, wskazując działania, które nie zostały zrealizowane oraz efekty, które nie zostały osiągnięte oraz wyjaśniać przyczyny takiego stanu rzeczy (identyfikacja barier finansowych, instytucjonalnych itp.) lub wskazując sposób badania </w:t>
      </w:r>
      <w:r w:rsidRPr="001B6F5E">
        <w:rPr>
          <w:rFonts w:ascii="Segoe UI" w:hAnsi="Segoe UI" w:cs="Segoe UI"/>
          <w:sz w:val="20"/>
        </w:rPr>
        <w:t>tych przyczyn.</w:t>
      </w:r>
    </w:p>
    <w:p w14:paraId="7EC9779E" w14:textId="77777777" w:rsidR="00FB7583" w:rsidRPr="00FE70FE" w:rsidRDefault="00FB7583" w:rsidP="0004556D">
      <w:pPr>
        <w:pStyle w:val="Akapitzlist"/>
        <w:numPr>
          <w:ilvl w:val="1"/>
          <w:numId w:val="55"/>
        </w:numPr>
        <w:suppressAutoHyphens w:val="0"/>
        <w:spacing w:after="160"/>
        <w:ind w:left="510" w:hanging="510"/>
        <w:contextualSpacing/>
        <w:jc w:val="both"/>
        <w:rPr>
          <w:rFonts w:ascii="Segoe UI" w:hAnsi="Segoe UI" w:cs="Segoe UI"/>
          <w:sz w:val="20"/>
        </w:rPr>
      </w:pPr>
      <w:r w:rsidRPr="00FE70FE">
        <w:rPr>
          <w:rFonts w:ascii="Segoe UI" w:hAnsi="Segoe UI" w:cs="Segoe UI"/>
          <w:sz w:val="20"/>
        </w:rPr>
        <w:lastRenderedPageBreak/>
        <w:t xml:space="preserve">Wykonawca </w:t>
      </w:r>
      <w:r>
        <w:rPr>
          <w:rFonts w:ascii="Segoe UI" w:hAnsi="Segoe UI" w:cs="Segoe UI"/>
          <w:sz w:val="20"/>
        </w:rPr>
        <w:t>w terminie do 5. każdego miesiąca</w:t>
      </w:r>
      <w:r w:rsidRPr="004C71DE">
        <w:rPr>
          <w:rFonts w:ascii="Segoe UI" w:hAnsi="Segoe UI" w:cs="Segoe UI"/>
          <w:sz w:val="20"/>
        </w:rPr>
        <w:t xml:space="preserve"> </w:t>
      </w:r>
      <w:r>
        <w:rPr>
          <w:rFonts w:ascii="Segoe UI" w:hAnsi="Segoe UI" w:cs="Segoe UI"/>
          <w:sz w:val="20"/>
        </w:rPr>
        <w:t xml:space="preserve">w Sprawozdaniu z przebiegu prac, </w:t>
      </w:r>
      <w:r w:rsidRPr="00FE70FE">
        <w:rPr>
          <w:rFonts w:ascii="Segoe UI" w:hAnsi="Segoe UI" w:cs="Segoe UI"/>
          <w:sz w:val="20"/>
        </w:rPr>
        <w:t>przedstawi Zamawiającemu zwięzłe podsumowanie prac wykonywanych w danym okresie oraz doszczegółowienie metodyki na kolejny okres:</w:t>
      </w:r>
    </w:p>
    <w:p w14:paraId="11FEE3CF" w14:textId="77777777" w:rsidR="00FB7583" w:rsidRPr="00FE70FE" w:rsidRDefault="00FB7583" w:rsidP="0004556D">
      <w:pPr>
        <w:pStyle w:val="Akapitzlist"/>
        <w:numPr>
          <w:ilvl w:val="0"/>
          <w:numId w:val="60"/>
        </w:numPr>
        <w:suppressAutoHyphens w:val="0"/>
        <w:spacing w:after="160"/>
        <w:ind w:left="851" w:hanging="284"/>
        <w:contextualSpacing/>
        <w:jc w:val="both"/>
        <w:rPr>
          <w:rFonts w:ascii="Segoe UI" w:hAnsi="Segoe UI" w:cs="Segoe UI"/>
          <w:sz w:val="20"/>
        </w:rPr>
      </w:pPr>
      <w:r>
        <w:rPr>
          <w:rFonts w:ascii="Segoe UI" w:hAnsi="Segoe UI" w:cs="Segoe UI"/>
          <w:sz w:val="20"/>
        </w:rPr>
        <w:t xml:space="preserve">Sprawozdanie </w:t>
      </w:r>
      <w:r w:rsidRPr="00FE70FE">
        <w:rPr>
          <w:rFonts w:ascii="Segoe UI" w:hAnsi="Segoe UI" w:cs="Segoe UI"/>
          <w:sz w:val="20"/>
        </w:rPr>
        <w:t>będ</w:t>
      </w:r>
      <w:r>
        <w:rPr>
          <w:rFonts w:ascii="Segoe UI" w:hAnsi="Segoe UI" w:cs="Segoe UI"/>
          <w:sz w:val="20"/>
        </w:rPr>
        <w:t>zie</w:t>
      </w:r>
      <w:r w:rsidRPr="00FE70FE">
        <w:rPr>
          <w:rFonts w:ascii="Segoe UI" w:hAnsi="Segoe UI" w:cs="Segoe UI"/>
          <w:sz w:val="20"/>
        </w:rPr>
        <w:t xml:space="preserve"> </w:t>
      </w:r>
      <w:r>
        <w:rPr>
          <w:rFonts w:ascii="Segoe UI" w:hAnsi="Segoe UI" w:cs="Segoe UI"/>
          <w:sz w:val="20"/>
        </w:rPr>
        <w:t>zawierać</w:t>
      </w:r>
      <w:r w:rsidRPr="00FE70FE">
        <w:rPr>
          <w:rFonts w:ascii="Segoe UI" w:hAnsi="Segoe UI" w:cs="Segoe UI"/>
          <w:sz w:val="20"/>
        </w:rPr>
        <w:t>:</w:t>
      </w:r>
    </w:p>
    <w:p w14:paraId="7A7635F7" w14:textId="77777777" w:rsidR="00FB7583" w:rsidRPr="00FE70FE" w:rsidRDefault="00FB7583" w:rsidP="0004556D">
      <w:pPr>
        <w:pStyle w:val="Akapitzlist"/>
        <w:numPr>
          <w:ilvl w:val="1"/>
          <w:numId w:val="50"/>
        </w:numPr>
        <w:suppressAutoHyphens w:val="0"/>
        <w:spacing w:after="160"/>
        <w:ind w:hanging="284"/>
        <w:contextualSpacing/>
        <w:jc w:val="both"/>
        <w:rPr>
          <w:rFonts w:ascii="Segoe UI" w:hAnsi="Segoe UI" w:cs="Segoe UI"/>
          <w:sz w:val="20"/>
        </w:rPr>
      </w:pPr>
      <w:r>
        <w:rPr>
          <w:rFonts w:ascii="Segoe UI" w:hAnsi="Segoe UI" w:cs="Segoe UI"/>
          <w:sz w:val="20"/>
        </w:rPr>
        <w:t>podsumowanie</w:t>
      </w:r>
      <w:r w:rsidRPr="00FE70FE">
        <w:rPr>
          <w:rFonts w:ascii="Segoe UI" w:hAnsi="Segoe UI" w:cs="Segoe UI"/>
          <w:sz w:val="20"/>
        </w:rPr>
        <w:t xml:space="preserve"> po zakończeniu następujących działań:</w:t>
      </w:r>
    </w:p>
    <w:p w14:paraId="240146A8" w14:textId="77777777" w:rsidR="00FB7583" w:rsidRPr="00FE70FE" w:rsidRDefault="00FB7583" w:rsidP="0004556D">
      <w:pPr>
        <w:pStyle w:val="Akapitzlist"/>
        <w:numPr>
          <w:ilvl w:val="2"/>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Analiza SWOT;</w:t>
      </w:r>
    </w:p>
    <w:p w14:paraId="600073AB" w14:textId="77777777" w:rsidR="00FB7583" w:rsidRPr="00FE70FE" w:rsidRDefault="00FB7583" w:rsidP="0004556D">
      <w:pPr>
        <w:pStyle w:val="Akapitzlist"/>
        <w:numPr>
          <w:ilvl w:val="2"/>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Kamień milowy – analiza głównych problemów i możliwości;</w:t>
      </w:r>
    </w:p>
    <w:p w14:paraId="0C6262C2" w14:textId="77777777" w:rsidR="00FB7583" w:rsidRPr="00FE70FE" w:rsidRDefault="00FB7583" w:rsidP="0004556D">
      <w:pPr>
        <w:pStyle w:val="Akapitzlist"/>
        <w:numPr>
          <w:ilvl w:val="2"/>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Krok 4. Budowa i wspólna ocena scenariuszy;</w:t>
      </w:r>
    </w:p>
    <w:p w14:paraId="357354B7" w14:textId="77777777" w:rsidR="00FB7583" w:rsidRPr="00FE70FE" w:rsidRDefault="00FB7583" w:rsidP="0004556D">
      <w:pPr>
        <w:pStyle w:val="Akapitzlist"/>
        <w:numPr>
          <w:ilvl w:val="2"/>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Krok 5. Wypracowanie wizji i strategii wspólnie z interesariuszami;</w:t>
      </w:r>
    </w:p>
    <w:p w14:paraId="2485B8B7" w14:textId="77777777" w:rsidR="00FB7583" w:rsidRPr="00FE70FE" w:rsidRDefault="00FB7583" w:rsidP="0004556D">
      <w:pPr>
        <w:pStyle w:val="Akapitzlist"/>
        <w:numPr>
          <w:ilvl w:val="2"/>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Krok 7. Wypracowanie logiki zmian wspólnie z interesariuszami;</w:t>
      </w:r>
    </w:p>
    <w:p w14:paraId="390BFBDA" w14:textId="77777777" w:rsidR="00FB7583" w:rsidRPr="00FE70FE" w:rsidRDefault="00FB7583" w:rsidP="00FB7583">
      <w:pPr>
        <w:pStyle w:val="Akapitzlist"/>
        <w:ind w:left="1440" w:hanging="284"/>
        <w:jc w:val="both"/>
        <w:rPr>
          <w:rFonts w:ascii="Segoe UI" w:hAnsi="Segoe UI" w:cs="Segoe UI"/>
          <w:sz w:val="20"/>
        </w:rPr>
      </w:pPr>
      <w:r w:rsidRPr="00FE70FE">
        <w:rPr>
          <w:rFonts w:ascii="Segoe UI" w:hAnsi="Segoe UI" w:cs="Segoe UI"/>
          <w:sz w:val="20"/>
        </w:rPr>
        <w:t xml:space="preserve">- wyczerpujące opisy wniosków z </w:t>
      </w:r>
      <w:r>
        <w:rPr>
          <w:rFonts w:ascii="Segoe UI" w:hAnsi="Segoe UI" w:cs="Segoe UI"/>
          <w:sz w:val="20"/>
        </w:rPr>
        <w:t xml:space="preserve">wykonanych </w:t>
      </w:r>
      <w:r w:rsidRPr="00FE70FE">
        <w:rPr>
          <w:rFonts w:ascii="Segoe UI" w:hAnsi="Segoe UI" w:cs="Segoe UI"/>
          <w:sz w:val="20"/>
        </w:rPr>
        <w:t>działań</w:t>
      </w:r>
      <w:r>
        <w:rPr>
          <w:rFonts w:ascii="Segoe UI" w:hAnsi="Segoe UI" w:cs="Segoe UI"/>
          <w:sz w:val="20"/>
        </w:rPr>
        <w:t>:</w:t>
      </w:r>
    </w:p>
    <w:p w14:paraId="1BC9BCF4" w14:textId="77777777" w:rsidR="00FB7583" w:rsidRPr="00FE70FE" w:rsidRDefault="00FB7583" w:rsidP="0004556D">
      <w:pPr>
        <w:pStyle w:val="Akapitzlist"/>
        <w:numPr>
          <w:ilvl w:val="1"/>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przed rozpoczęciem każdej z prac badawczych:</w:t>
      </w:r>
    </w:p>
    <w:p w14:paraId="25629F8E" w14:textId="77777777" w:rsidR="00FB7583" w:rsidRPr="00FE70FE" w:rsidRDefault="00FB7583" w:rsidP="00FB7583">
      <w:pPr>
        <w:pStyle w:val="Akapitzlist"/>
        <w:ind w:left="1440" w:hanging="284"/>
        <w:jc w:val="both"/>
        <w:rPr>
          <w:rFonts w:ascii="Segoe UI" w:hAnsi="Segoe UI" w:cs="Segoe UI"/>
          <w:sz w:val="20"/>
        </w:rPr>
      </w:pPr>
      <w:r w:rsidRPr="00FE70FE">
        <w:rPr>
          <w:rFonts w:ascii="Segoe UI" w:hAnsi="Segoe UI" w:cs="Segoe UI"/>
          <w:sz w:val="20"/>
        </w:rPr>
        <w:t>- wskazanie narzędzi badawczych dla tych prac (nie później niż na 5 dni przed rozpoczęciem danej analizy (w tym np. założenia modelowania, założenia prowadzonych warsztatów itp.)</w:t>
      </w:r>
    </w:p>
    <w:p w14:paraId="538FC5EE" w14:textId="77777777" w:rsidR="00FB7583" w:rsidRPr="00FE70FE" w:rsidRDefault="00FB7583" w:rsidP="0004556D">
      <w:pPr>
        <w:pStyle w:val="Akapitzlist"/>
        <w:numPr>
          <w:ilvl w:val="1"/>
          <w:numId w:val="50"/>
        </w:numPr>
        <w:suppressAutoHyphens w:val="0"/>
        <w:spacing w:after="160"/>
        <w:ind w:hanging="284"/>
        <w:contextualSpacing/>
        <w:jc w:val="both"/>
        <w:rPr>
          <w:rFonts w:ascii="Segoe UI" w:hAnsi="Segoe UI" w:cs="Segoe UI"/>
          <w:sz w:val="20"/>
        </w:rPr>
      </w:pPr>
      <w:r w:rsidRPr="00FE70FE">
        <w:rPr>
          <w:rFonts w:ascii="Segoe UI" w:hAnsi="Segoe UI" w:cs="Segoe UI"/>
          <w:sz w:val="20"/>
        </w:rPr>
        <w:t>po zakończeniu każdej z metod badawczych (np. analizy eksperckiej, badania CAWI):</w:t>
      </w:r>
    </w:p>
    <w:p w14:paraId="4DA90FE8" w14:textId="77777777" w:rsidR="00FB7583" w:rsidRPr="00FE70FE" w:rsidRDefault="00FB7583" w:rsidP="00FB7583">
      <w:pPr>
        <w:pStyle w:val="Akapitzlist"/>
        <w:ind w:left="1440" w:hanging="284"/>
        <w:jc w:val="both"/>
        <w:rPr>
          <w:rFonts w:ascii="Segoe UI" w:hAnsi="Segoe UI" w:cs="Segoe UI"/>
          <w:sz w:val="20"/>
        </w:rPr>
      </w:pPr>
      <w:r w:rsidRPr="00FE70FE">
        <w:rPr>
          <w:rFonts w:ascii="Segoe UI" w:hAnsi="Segoe UI" w:cs="Segoe UI"/>
          <w:sz w:val="20"/>
        </w:rPr>
        <w:t xml:space="preserve">- Wykonawca przedstawi Zamawiającemu w </w:t>
      </w:r>
      <w:r>
        <w:rPr>
          <w:rFonts w:ascii="Segoe UI" w:hAnsi="Segoe UI" w:cs="Segoe UI"/>
          <w:sz w:val="20"/>
        </w:rPr>
        <w:t xml:space="preserve">sprawozdaniu </w:t>
      </w:r>
      <w:r w:rsidRPr="00FE70FE">
        <w:rPr>
          <w:rFonts w:ascii="Segoe UI" w:hAnsi="Segoe UI" w:cs="Segoe UI"/>
          <w:sz w:val="20"/>
        </w:rPr>
        <w:t>krótko wnioski z badania (dopuszczalna forma slajdów).</w:t>
      </w:r>
    </w:p>
    <w:p w14:paraId="69D405F4" w14:textId="77777777" w:rsidR="00FB7583" w:rsidRPr="00FE70FE" w:rsidRDefault="00FB7583" w:rsidP="0004556D">
      <w:pPr>
        <w:pStyle w:val="Akapitzlist"/>
        <w:numPr>
          <w:ilvl w:val="0"/>
          <w:numId w:val="60"/>
        </w:numPr>
        <w:suppressAutoHyphens w:val="0"/>
        <w:spacing w:after="160"/>
        <w:ind w:left="851" w:hanging="284"/>
        <w:contextualSpacing/>
        <w:jc w:val="both"/>
        <w:rPr>
          <w:rFonts w:ascii="Segoe UI" w:hAnsi="Segoe UI" w:cs="Segoe UI"/>
          <w:color w:val="000000" w:themeColor="text1"/>
          <w:sz w:val="20"/>
        </w:rPr>
      </w:pPr>
      <w:r>
        <w:rPr>
          <w:rFonts w:ascii="Segoe UI" w:hAnsi="Segoe UI" w:cs="Segoe UI"/>
          <w:sz w:val="20"/>
        </w:rPr>
        <w:t xml:space="preserve">Sprawozdania </w:t>
      </w:r>
      <w:r w:rsidRPr="00FE70FE">
        <w:rPr>
          <w:rFonts w:ascii="Segoe UI" w:hAnsi="Segoe UI" w:cs="Segoe UI"/>
          <w:sz w:val="20"/>
        </w:rPr>
        <w:t xml:space="preserve">nie podlegają formalnemu odbiorowi, chyba że w </w:t>
      </w:r>
      <w:r>
        <w:rPr>
          <w:rFonts w:ascii="Segoe UI" w:hAnsi="Segoe UI" w:cs="Segoe UI"/>
          <w:sz w:val="20"/>
        </w:rPr>
        <w:t xml:space="preserve">Sprawozdaniu </w:t>
      </w:r>
      <w:r w:rsidRPr="00FE70FE">
        <w:rPr>
          <w:rFonts w:ascii="Segoe UI" w:hAnsi="Segoe UI" w:cs="Segoe UI"/>
          <w:sz w:val="20"/>
        </w:rPr>
        <w:t xml:space="preserve">Wykonawca proponuje zmiany w dalszej metodyce. Zamawiający ma jednak możliwość wnoszenia uwag do </w:t>
      </w:r>
      <w:r>
        <w:rPr>
          <w:rFonts w:ascii="Segoe UI" w:hAnsi="Segoe UI" w:cs="Segoe UI"/>
          <w:sz w:val="20"/>
        </w:rPr>
        <w:t>Sprawozdania</w:t>
      </w:r>
      <w:r w:rsidRPr="00FE70FE">
        <w:rPr>
          <w:rFonts w:ascii="Segoe UI" w:hAnsi="Segoe UI" w:cs="Segoe UI"/>
          <w:sz w:val="20"/>
        </w:rPr>
        <w:t xml:space="preserve"> (w </w:t>
      </w:r>
      <w:r w:rsidRPr="00FE70FE">
        <w:rPr>
          <w:rFonts w:ascii="Segoe UI" w:hAnsi="Segoe UI" w:cs="Segoe UI"/>
          <w:color w:val="000000" w:themeColor="text1"/>
          <w:sz w:val="20"/>
        </w:rPr>
        <w:t xml:space="preserve">ciągu </w:t>
      </w:r>
      <w:r>
        <w:rPr>
          <w:rFonts w:ascii="Segoe UI" w:hAnsi="Segoe UI" w:cs="Segoe UI"/>
          <w:color w:val="000000" w:themeColor="text1"/>
          <w:sz w:val="20"/>
        </w:rPr>
        <w:t>5</w:t>
      </w:r>
      <w:r w:rsidRPr="00FE70FE">
        <w:rPr>
          <w:rFonts w:ascii="Segoe UI" w:hAnsi="Segoe UI" w:cs="Segoe UI"/>
          <w:color w:val="000000" w:themeColor="text1"/>
          <w:sz w:val="20"/>
        </w:rPr>
        <w:t xml:space="preserve"> dni od jego otrzymania, zaś do projektów narzędzi badawczych – w ciągu 3 dni roboczych od jego otrzymania), które</w:t>
      </w:r>
      <w:r>
        <w:rPr>
          <w:rFonts w:ascii="Segoe UI" w:hAnsi="Segoe UI" w:cs="Segoe UI"/>
          <w:color w:val="000000" w:themeColor="text1"/>
          <w:sz w:val="20"/>
        </w:rPr>
        <w:t xml:space="preserve"> muszą </w:t>
      </w:r>
      <w:r w:rsidRPr="00FE70FE">
        <w:rPr>
          <w:rFonts w:ascii="Segoe UI" w:hAnsi="Segoe UI" w:cs="Segoe UI"/>
          <w:color w:val="000000" w:themeColor="text1"/>
          <w:sz w:val="20"/>
        </w:rPr>
        <w:t>być uwzględnione.</w:t>
      </w:r>
    </w:p>
    <w:p w14:paraId="05F55735" w14:textId="77777777" w:rsidR="00FB7583" w:rsidRPr="0014376D" w:rsidRDefault="00FB7583" w:rsidP="0004556D">
      <w:pPr>
        <w:pStyle w:val="Akapitzlist"/>
        <w:numPr>
          <w:ilvl w:val="0"/>
          <w:numId w:val="60"/>
        </w:numPr>
        <w:suppressAutoHyphens w:val="0"/>
        <w:spacing w:after="160"/>
        <w:ind w:left="851" w:hanging="284"/>
        <w:contextualSpacing/>
        <w:jc w:val="both"/>
        <w:rPr>
          <w:rFonts w:ascii="Segoe UI" w:hAnsi="Segoe UI" w:cs="Segoe UI"/>
          <w:color w:val="000000" w:themeColor="text1"/>
          <w:sz w:val="20"/>
        </w:rPr>
      </w:pPr>
      <w:r w:rsidRPr="00FE70FE">
        <w:rPr>
          <w:rFonts w:ascii="Segoe UI" w:hAnsi="Segoe UI" w:cs="Segoe UI"/>
          <w:sz w:val="20"/>
        </w:rPr>
        <w:t xml:space="preserve">Zamawiający może żądać prezentacji i omówienia </w:t>
      </w:r>
      <w:r>
        <w:rPr>
          <w:rFonts w:ascii="Segoe UI" w:hAnsi="Segoe UI" w:cs="Segoe UI"/>
          <w:color w:val="000000" w:themeColor="text1"/>
          <w:sz w:val="20"/>
        </w:rPr>
        <w:t>Sprawozdania</w:t>
      </w:r>
      <w:r w:rsidRPr="0014376D">
        <w:rPr>
          <w:rFonts w:ascii="Segoe UI" w:hAnsi="Segoe UI" w:cs="Segoe UI"/>
          <w:color w:val="000000" w:themeColor="text1"/>
          <w:sz w:val="20"/>
        </w:rPr>
        <w:t xml:space="preserve"> w ramach bieżących spotkań koordynacyjnych.</w:t>
      </w:r>
    </w:p>
    <w:p w14:paraId="301F3F82" w14:textId="77777777" w:rsidR="00FB7583" w:rsidRPr="00FE70FE" w:rsidRDefault="00FB7583" w:rsidP="0004556D">
      <w:pPr>
        <w:pStyle w:val="Akapitzlist"/>
        <w:numPr>
          <w:ilvl w:val="0"/>
          <w:numId w:val="60"/>
        </w:numPr>
        <w:suppressAutoHyphens w:val="0"/>
        <w:spacing w:after="0"/>
        <w:ind w:left="851" w:hanging="284"/>
        <w:contextualSpacing/>
        <w:jc w:val="both"/>
        <w:rPr>
          <w:rFonts w:ascii="Segoe UI" w:hAnsi="Segoe UI" w:cs="Segoe UI"/>
          <w:color w:val="000000" w:themeColor="text1"/>
          <w:sz w:val="20"/>
        </w:rPr>
      </w:pPr>
      <w:r>
        <w:rPr>
          <w:rFonts w:ascii="Segoe UI" w:hAnsi="Segoe UI" w:cs="Segoe UI"/>
          <w:sz w:val="20"/>
        </w:rPr>
        <w:t xml:space="preserve">Sprawozdanie z przebiegu prac w zakresie mobilności jest </w:t>
      </w:r>
      <w:r w:rsidRPr="00FE70FE">
        <w:rPr>
          <w:rFonts w:ascii="Segoe UI" w:hAnsi="Segoe UI" w:cs="Segoe UI"/>
          <w:sz w:val="20"/>
        </w:rPr>
        <w:t xml:space="preserve">elementem </w:t>
      </w:r>
      <w:r>
        <w:rPr>
          <w:rFonts w:ascii="Segoe UI" w:hAnsi="Segoe UI" w:cs="Segoe UI"/>
          <w:sz w:val="20"/>
        </w:rPr>
        <w:t>Sprawozdań z przebiegu prac</w:t>
      </w:r>
      <w:r w:rsidRPr="00FE70FE">
        <w:rPr>
          <w:rFonts w:ascii="Segoe UI" w:hAnsi="Segoe UI" w:cs="Segoe UI"/>
          <w:sz w:val="20"/>
        </w:rPr>
        <w:t xml:space="preserve">, o których mowa w zapisach </w:t>
      </w:r>
      <w:r>
        <w:rPr>
          <w:rFonts w:ascii="Segoe UI" w:hAnsi="Segoe UI" w:cs="Segoe UI"/>
          <w:sz w:val="20"/>
        </w:rPr>
        <w:t xml:space="preserve">OPZ </w:t>
      </w:r>
      <w:r w:rsidRPr="007955BB">
        <w:rPr>
          <w:rFonts w:ascii="Segoe UI" w:hAnsi="Segoe UI" w:cs="Segoe UI"/>
          <w:sz w:val="20"/>
        </w:rPr>
        <w:t>pkt VI. 16 Organizacyjne</w:t>
      </w:r>
      <w:r w:rsidRPr="00FE70FE">
        <w:rPr>
          <w:rFonts w:ascii="Segoe UI" w:hAnsi="Segoe UI" w:cs="Segoe UI"/>
          <w:sz w:val="20"/>
        </w:rPr>
        <w:t xml:space="preserve"> zasady realizacji zamówienia. </w:t>
      </w:r>
    </w:p>
    <w:p w14:paraId="39D41AFE" w14:textId="77777777" w:rsidR="00FB7583" w:rsidRPr="00FE70FE" w:rsidRDefault="00FB7583" w:rsidP="0004556D">
      <w:pPr>
        <w:pStyle w:val="Akapitzlist"/>
        <w:numPr>
          <w:ilvl w:val="0"/>
          <w:numId w:val="60"/>
        </w:numPr>
        <w:suppressAutoHyphens w:val="0"/>
        <w:spacing w:after="0"/>
        <w:ind w:left="851" w:hanging="284"/>
        <w:contextualSpacing/>
        <w:jc w:val="both"/>
        <w:rPr>
          <w:rFonts w:ascii="Segoe UI" w:hAnsi="Segoe UI" w:cs="Segoe UI"/>
          <w:color w:val="000000" w:themeColor="text1"/>
          <w:sz w:val="20"/>
        </w:rPr>
      </w:pPr>
      <w:r w:rsidRPr="00FE70FE">
        <w:rPr>
          <w:rFonts w:ascii="Segoe UI" w:hAnsi="Segoe UI" w:cs="Segoe UI"/>
          <w:sz w:val="20"/>
        </w:rPr>
        <w:t xml:space="preserve">Zamawiającemu zostanie przekazana </w:t>
      </w:r>
      <w:r>
        <w:rPr>
          <w:rFonts w:ascii="Segoe UI" w:hAnsi="Segoe UI" w:cs="Segoe UI"/>
          <w:sz w:val="20"/>
        </w:rPr>
        <w:t>p</w:t>
      </w:r>
      <w:r w:rsidRPr="00FE70FE">
        <w:rPr>
          <w:rFonts w:ascii="Segoe UI" w:hAnsi="Segoe UI" w:cs="Segoe UI"/>
          <w:sz w:val="20"/>
        </w:rPr>
        <w:t xml:space="preserve">ełna dokumentacja dokonanych analiz i badań, </w:t>
      </w:r>
      <w:r w:rsidR="003B50D8">
        <w:rPr>
          <w:rFonts w:ascii="Segoe UI" w:hAnsi="Segoe UI" w:cs="Segoe UI"/>
          <w:sz w:val="20"/>
        </w:rPr>
        <w:br/>
      </w:r>
      <w:r w:rsidRPr="00FE70FE">
        <w:rPr>
          <w:rFonts w:ascii="Segoe UI" w:hAnsi="Segoe UI" w:cs="Segoe UI"/>
          <w:sz w:val="20"/>
        </w:rPr>
        <w:t xml:space="preserve">w układzie zgodnym z Cyklem SUMP. </w:t>
      </w:r>
    </w:p>
    <w:p w14:paraId="191C6807" w14:textId="77777777" w:rsidR="00FB7583" w:rsidRPr="00FE70FE" w:rsidRDefault="00FB7583" w:rsidP="0004556D">
      <w:pPr>
        <w:pStyle w:val="Akapitzlist"/>
        <w:numPr>
          <w:ilvl w:val="0"/>
          <w:numId w:val="60"/>
        </w:numPr>
        <w:suppressAutoHyphens w:val="0"/>
        <w:spacing w:after="0"/>
        <w:ind w:left="851" w:hanging="284"/>
        <w:contextualSpacing/>
        <w:jc w:val="both"/>
        <w:rPr>
          <w:rFonts w:ascii="Segoe UI" w:hAnsi="Segoe UI" w:cs="Segoe UI"/>
          <w:color w:val="000000" w:themeColor="text1"/>
          <w:sz w:val="20"/>
        </w:rPr>
      </w:pPr>
      <w:r w:rsidRPr="00FE70FE">
        <w:rPr>
          <w:rFonts w:ascii="Segoe UI" w:hAnsi="Segoe UI" w:cs="Segoe UI"/>
          <w:sz w:val="20"/>
        </w:rPr>
        <w:t xml:space="preserve">Każdorazowo po przedstawieniu dokumentów, Zamawiający </w:t>
      </w:r>
      <w:r w:rsidRPr="009509DF">
        <w:rPr>
          <w:rFonts w:ascii="Segoe UI" w:hAnsi="Segoe UI" w:cs="Segoe UI"/>
          <w:color w:val="000000" w:themeColor="text1"/>
          <w:sz w:val="20"/>
        </w:rPr>
        <w:t xml:space="preserve">ma </w:t>
      </w:r>
      <w:r>
        <w:rPr>
          <w:rFonts w:ascii="Segoe UI" w:hAnsi="Segoe UI" w:cs="Segoe UI"/>
          <w:color w:val="000000" w:themeColor="text1"/>
          <w:sz w:val="20"/>
        </w:rPr>
        <w:t>5</w:t>
      </w:r>
      <w:r w:rsidRPr="009509DF">
        <w:rPr>
          <w:rFonts w:ascii="Segoe UI" w:hAnsi="Segoe UI" w:cs="Segoe UI"/>
          <w:color w:val="000000" w:themeColor="text1"/>
          <w:sz w:val="20"/>
        </w:rPr>
        <w:t xml:space="preserve"> dni na zgłoszenie do nich uwag lub odbiór bez zastrzeżeń. Wszelkie uwagi Wykona</w:t>
      </w:r>
      <w:r w:rsidRPr="00FE70FE">
        <w:rPr>
          <w:rFonts w:ascii="Segoe UI" w:hAnsi="Segoe UI" w:cs="Segoe UI"/>
          <w:color w:val="000000" w:themeColor="text1"/>
          <w:sz w:val="20"/>
        </w:rPr>
        <w:t xml:space="preserve">wca wprowadzi w ciągu </w:t>
      </w:r>
      <w:r>
        <w:rPr>
          <w:rFonts w:ascii="Segoe UI" w:hAnsi="Segoe UI" w:cs="Segoe UI"/>
          <w:color w:val="000000" w:themeColor="text1"/>
          <w:sz w:val="20"/>
        </w:rPr>
        <w:t>3</w:t>
      </w:r>
      <w:r w:rsidRPr="00FE70FE">
        <w:rPr>
          <w:rFonts w:ascii="Segoe UI" w:hAnsi="Segoe UI" w:cs="Segoe UI"/>
          <w:color w:val="000000" w:themeColor="text1"/>
          <w:sz w:val="20"/>
        </w:rPr>
        <w:t xml:space="preserve"> dni roboczych od przedstawienia uwag przez </w:t>
      </w:r>
      <w:r w:rsidRPr="00FE70FE">
        <w:rPr>
          <w:rFonts w:ascii="Segoe UI" w:hAnsi="Segoe UI" w:cs="Segoe UI"/>
          <w:sz w:val="20"/>
        </w:rPr>
        <w:t xml:space="preserve">Zamawiającego, </w:t>
      </w:r>
    </w:p>
    <w:p w14:paraId="71CFA1A4" w14:textId="77777777" w:rsidR="00FB7583" w:rsidRPr="00FE70FE" w:rsidRDefault="00FB7583" w:rsidP="0004556D">
      <w:pPr>
        <w:pStyle w:val="Akapitzlist"/>
        <w:numPr>
          <w:ilvl w:val="0"/>
          <w:numId w:val="60"/>
        </w:numPr>
        <w:suppressAutoHyphens w:val="0"/>
        <w:spacing w:after="0"/>
        <w:ind w:left="851" w:hanging="284"/>
        <w:contextualSpacing/>
        <w:jc w:val="both"/>
        <w:rPr>
          <w:rFonts w:ascii="Segoe UI" w:hAnsi="Segoe UI" w:cs="Segoe UI"/>
          <w:color w:val="000000" w:themeColor="text1"/>
          <w:sz w:val="20"/>
        </w:rPr>
      </w:pPr>
      <w:r w:rsidRPr="00FE70FE">
        <w:rPr>
          <w:rFonts w:ascii="Segoe UI" w:hAnsi="Segoe UI" w:cs="Segoe UI"/>
          <w:color w:val="000000" w:themeColor="text1"/>
          <w:sz w:val="20"/>
        </w:rPr>
        <w:t xml:space="preserve">Przekazanie </w:t>
      </w:r>
      <w:r>
        <w:rPr>
          <w:rFonts w:ascii="Segoe UI" w:hAnsi="Segoe UI" w:cs="Segoe UI"/>
          <w:color w:val="000000" w:themeColor="text1"/>
          <w:sz w:val="20"/>
        </w:rPr>
        <w:t>Sprawozdania</w:t>
      </w:r>
      <w:r w:rsidRPr="00B352CE">
        <w:rPr>
          <w:rFonts w:ascii="Segoe UI" w:hAnsi="Segoe UI" w:cs="Segoe UI"/>
          <w:color w:val="FF0000"/>
          <w:sz w:val="20"/>
        </w:rPr>
        <w:t xml:space="preserve"> </w:t>
      </w:r>
      <w:r w:rsidRPr="00FE70FE">
        <w:rPr>
          <w:rFonts w:ascii="Segoe UI" w:hAnsi="Segoe UI" w:cs="Segoe UI"/>
          <w:color w:val="000000" w:themeColor="text1"/>
          <w:sz w:val="20"/>
        </w:rPr>
        <w:t xml:space="preserve">i potwierdzenie jego odbioru następuje drogą e-mailową, na adresy elektroniczne  osób wskazanych w umowie do </w:t>
      </w:r>
      <w:r w:rsidRPr="00FE70FE">
        <w:rPr>
          <w:rFonts w:ascii="Segoe UI" w:hAnsi="Segoe UI" w:cs="Segoe UI"/>
          <w:sz w:val="20"/>
        </w:rPr>
        <w:t>kontaktu i podejmowania uzgodnień.</w:t>
      </w:r>
    </w:p>
    <w:p w14:paraId="45790D42" w14:textId="77777777" w:rsidR="00FB7583" w:rsidRPr="00FE70FE" w:rsidRDefault="00FB7583" w:rsidP="00FB7583">
      <w:pPr>
        <w:pStyle w:val="Legenda"/>
        <w:spacing w:after="0"/>
        <w:jc w:val="both"/>
        <w:rPr>
          <w:rFonts w:ascii="Segoe UI" w:hAnsi="Segoe UI" w:cs="Segoe UI"/>
          <w:i w:val="0"/>
          <w:iCs w:val="0"/>
          <w:sz w:val="20"/>
          <w:szCs w:val="20"/>
        </w:rPr>
      </w:pPr>
      <w:r w:rsidRPr="00FE70FE">
        <w:rPr>
          <w:rFonts w:ascii="Segoe UI" w:hAnsi="Segoe UI" w:cs="Segoe UI"/>
          <w:b/>
          <w:bCs/>
          <w:i w:val="0"/>
          <w:iCs w:val="0"/>
          <w:sz w:val="20"/>
          <w:szCs w:val="20"/>
        </w:rPr>
        <w:t xml:space="preserve"> </w:t>
      </w:r>
    </w:p>
    <w:p w14:paraId="4FFE8068" w14:textId="77777777" w:rsidR="00FB7583" w:rsidRDefault="00FB7583" w:rsidP="0004556D">
      <w:pPr>
        <w:pStyle w:val="Akapitzlist"/>
        <w:numPr>
          <w:ilvl w:val="1"/>
          <w:numId w:val="55"/>
        </w:numPr>
        <w:suppressAutoHyphens w:val="0"/>
        <w:spacing w:after="0"/>
        <w:ind w:hanging="510"/>
        <w:contextualSpacing/>
        <w:jc w:val="both"/>
        <w:rPr>
          <w:rFonts w:ascii="Segoe UI" w:hAnsi="Segoe UI" w:cs="Segoe UI"/>
          <w:sz w:val="20"/>
        </w:rPr>
      </w:pPr>
      <w:r w:rsidRPr="00ED1668">
        <w:rPr>
          <w:rFonts w:ascii="Segoe UI" w:hAnsi="Segoe UI" w:cs="Segoe UI"/>
          <w:b/>
          <w:bCs/>
          <w:sz w:val="20"/>
        </w:rPr>
        <w:t xml:space="preserve">Metodyka wykonania Głównych Produktów i odpowiedzi na Pytania Operacyjne – </w:t>
      </w:r>
      <w:r w:rsidRPr="00ED1668">
        <w:rPr>
          <w:rFonts w:ascii="Segoe UI" w:hAnsi="Segoe UI" w:cs="Segoe UI"/>
          <w:sz w:val="20"/>
        </w:rPr>
        <w:t xml:space="preserve">powiązanie Głównych Produktów badania i zastosowanych metodyk zawiera Tabela 3. Podana metodyka ma charakter minimalny i może zostać przez Wykonawcę rozszerzona. </w:t>
      </w:r>
    </w:p>
    <w:p w14:paraId="7190F10B" w14:textId="77777777" w:rsidR="00FB7583" w:rsidRPr="00ED1668" w:rsidRDefault="00FB7583" w:rsidP="00FB7583">
      <w:pPr>
        <w:pStyle w:val="Akapitzlist"/>
        <w:spacing w:after="0"/>
        <w:ind w:left="360"/>
        <w:jc w:val="both"/>
        <w:rPr>
          <w:rFonts w:ascii="Segoe UI" w:hAnsi="Segoe UI" w:cs="Segoe UI"/>
          <w:sz w:val="20"/>
        </w:rPr>
      </w:pPr>
      <w:r w:rsidRPr="00E47742">
        <w:rPr>
          <w:rFonts w:ascii="Segoe UI" w:hAnsi="Segoe UI" w:cs="Segoe UI"/>
          <w:sz w:val="20"/>
        </w:rPr>
        <w:t>Specyfikacja minimalnej metodyki badań i analiz w procesie jest zawarta w Tabela 5</w:t>
      </w:r>
      <w:r>
        <w:rPr>
          <w:rFonts w:ascii="Segoe UI" w:hAnsi="Segoe UI" w:cs="Segoe UI"/>
          <w:sz w:val="20"/>
        </w:rPr>
        <w:t xml:space="preserve"> wskazanej OPZ w punkcie </w:t>
      </w:r>
      <w:r w:rsidRPr="00B01576">
        <w:t xml:space="preserve"> </w:t>
      </w:r>
      <w:r w:rsidRPr="00B01576">
        <w:rPr>
          <w:rFonts w:ascii="Segoe UI" w:hAnsi="Segoe UI" w:cs="Segoe UI"/>
          <w:sz w:val="20"/>
        </w:rPr>
        <w:t>V.</w:t>
      </w:r>
      <w:r w:rsidRPr="00B01576">
        <w:rPr>
          <w:rFonts w:ascii="Segoe UI" w:hAnsi="Segoe UI" w:cs="Segoe UI"/>
          <w:sz w:val="20"/>
        </w:rPr>
        <w:tab/>
        <w:t xml:space="preserve">Badania, konsultacje społeczne i promocja Strategii KKBOF oraz SUMP KKBOF </w:t>
      </w:r>
      <w:r>
        <w:rPr>
          <w:rFonts w:ascii="Segoe UI" w:hAnsi="Segoe UI" w:cs="Segoe UI"/>
          <w:sz w:val="20"/>
        </w:rPr>
        <w:t xml:space="preserve"> </w:t>
      </w:r>
    </w:p>
    <w:p w14:paraId="607C15FA" w14:textId="692A699C" w:rsidR="00FB7583" w:rsidRDefault="00FB7583" w:rsidP="00FB7583">
      <w:pPr>
        <w:pStyle w:val="Legenda"/>
        <w:spacing w:after="0"/>
        <w:ind w:left="851" w:hanging="851"/>
        <w:jc w:val="both"/>
        <w:rPr>
          <w:rFonts w:ascii="Segoe UI" w:hAnsi="Segoe UI" w:cs="Segoe UI"/>
          <w:sz w:val="20"/>
          <w:szCs w:val="20"/>
        </w:rPr>
      </w:pPr>
      <w:r w:rsidRPr="00554417">
        <w:rPr>
          <w:rFonts w:ascii="Segoe UI" w:hAnsi="Segoe UI" w:cs="Segoe UI"/>
          <w:sz w:val="20"/>
          <w:szCs w:val="20"/>
        </w:rPr>
        <w:t xml:space="preserve">Tabela </w:t>
      </w:r>
      <w:r w:rsidRPr="00554417">
        <w:rPr>
          <w:rFonts w:ascii="Segoe UI" w:hAnsi="Segoe UI" w:cs="Segoe UI"/>
          <w:sz w:val="20"/>
          <w:szCs w:val="20"/>
        </w:rPr>
        <w:fldChar w:fldCharType="begin"/>
      </w:r>
      <w:r w:rsidRPr="00554417">
        <w:rPr>
          <w:rFonts w:ascii="Segoe UI" w:hAnsi="Segoe UI" w:cs="Segoe UI"/>
          <w:sz w:val="20"/>
          <w:szCs w:val="20"/>
        </w:rPr>
        <w:instrText xml:space="preserve"> SEQ Tabela \* ARABIC </w:instrText>
      </w:r>
      <w:r w:rsidRPr="00554417">
        <w:rPr>
          <w:rFonts w:ascii="Segoe UI" w:hAnsi="Segoe UI" w:cs="Segoe UI"/>
          <w:sz w:val="20"/>
          <w:szCs w:val="20"/>
        </w:rPr>
        <w:fldChar w:fldCharType="separate"/>
      </w:r>
      <w:r w:rsidR="009E0E0C">
        <w:rPr>
          <w:rFonts w:ascii="Segoe UI" w:hAnsi="Segoe UI" w:cs="Segoe UI"/>
          <w:noProof/>
          <w:sz w:val="20"/>
          <w:szCs w:val="20"/>
        </w:rPr>
        <w:t>3</w:t>
      </w:r>
      <w:r w:rsidRPr="00554417">
        <w:rPr>
          <w:rFonts w:ascii="Segoe UI" w:hAnsi="Segoe UI" w:cs="Segoe UI"/>
          <w:noProof/>
          <w:sz w:val="20"/>
          <w:szCs w:val="20"/>
        </w:rPr>
        <w:fldChar w:fldCharType="end"/>
      </w:r>
      <w:r w:rsidRPr="00554417">
        <w:rPr>
          <w:rFonts w:ascii="Segoe UI" w:hAnsi="Segoe UI" w:cs="Segoe UI"/>
          <w:sz w:val="20"/>
          <w:szCs w:val="20"/>
        </w:rPr>
        <w:t>. Określenie minimalnej metodyki wykonania przykładowych Głównych Produktów i odpowiedzi na przykładowe Pytania Operacyjne</w:t>
      </w:r>
    </w:p>
    <w:p w14:paraId="3A2A3A16" w14:textId="77777777" w:rsidR="00972EFD" w:rsidRPr="00554417" w:rsidRDefault="00972EFD" w:rsidP="00FB7583">
      <w:pPr>
        <w:pStyle w:val="Legenda"/>
        <w:spacing w:after="0"/>
        <w:ind w:left="851" w:hanging="851"/>
        <w:jc w:val="both"/>
        <w:rPr>
          <w:rFonts w:ascii="Segoe UI" w:hAnsi="Segoe UI" w:cs="Segoe UI"/>
          <w:sz w:val="20"/>
          <w:szCs w:val="20"/>
        </w:rPr>
      </w:pPr>
    </w:p>
    <w:tbl>
      <w:tblPr>
        <w:tblStyle w:val="Tabela-Siatka"/>
        <w:tblW w:w="5078" w:type="pct"/>
        <w:tblInd w:w="0" w:type="dxa"/>
        <w:tblLook w:val="04A0" w:firstRow="1" w:lastRow="0" w:firstColumn="1" w:lastColumn="0" w:noHBand="0" w:noVBand="1"/>
      </w:tblPr>
      <w:tblGrid>
        <w:gridCol w:w="4256"/>
        <w:gridCol w:w="4945"/>
      </w:tblGrid>
      <w:tr w:rsidR="00FB7583" w:rsidRPr="00E625D3" w14:paraId="3FA74E69" w14:textId="77777777" w:rsidTr="00FB7583">
        <w:trPr>
          <w:trHeight w:val="227"/>
        </w:trPr>
        <w:tc>
          <w:tcPr>
            <w:tcW w:w="2313" w:type="pct"/>
            <w:tcMar>
              <w:left w:w="28" w:type="dxa"/>
              <w:right w:w="28" w:type="dxa"/>
            </w:tcMar>
          </w:tcPr>
          <w:p w14:paraId="1363EFB7"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lastRenderedPageBreak/>
              <w:t>Obszar Strategiczny</w:t>
            </w:r>
          </w:p>
        </w:tc>
        <w:tc>
          <w:tcPr>
            <w:tcW w:w="2687" w:type="pct"/>
            <w:tcMar>
              <w:left w:w="28" w:type="dxa"/>
              <w:right w:w="28" w:type="dxa"/>
            </w:tcMar>
          </w:tcPr>
          <w:p w14:paraId="7BEFF56D" w14:textId="77777777" w:rsidR="00FB7583" w:rsidRPr="00E625D3" w:rsidRDefault="00FB7583" w:rsidP="00FB7583">
            <w:pPr>
              <w:pStyle w:val="Niebieski"/>
              <w:rPr>
                <w:rFonts w:ascii="Segoe UI" w:hAnsi="Segoe UI" w:cs="Segoe UI"/>
                <w:b/>
                <w:color w:val="auto"/>
                <w:sz w:val="20"/>
                <w:szCs w:val="20"/>
              </w:rPr>
            </w:pPr>
            <w:r w:rsidRPr="00E625D3">
              <w:rPr>
                <w:rFonts w:ascii="Segoe UI" w:hAnsi="Segoe UI" w:cs="Segoe UI"/>
                <w:b/>
                <w:color w:val="auto"/>
                <w:sz w:val="20"/>
                <w:szCs w:val="20"/>
              </w:rPr>
              <w:t>Minimalna metodyka</w:t>
            </w:r>
          </w:p>
        </w:tc>
      </w:tr>
      <w:tr w:rsidR="00FB7583" w:rsidRPr="00E625D3" w14:paraId="3D8443E0" w14:textId="77777777" w:rsidTr="00FB7583">
        <w:tc>
          <w:tcPr>
            <w:tcW w:w="2313" w:type="pct"/>
            <w:tcMar>
              <w:left w:w="28" w:type="dxa"/>
              <w:right w:w="28" w:type="dxa"/>
            </w:tcMar>
          </w:tcPr>
          <w:p w14:paraId="1077D6B5"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Utworzenie spójnej sieci dróg rowerowych</w:t>
            </w:r>
          </w:p>
        </w:tc>
        <w:tc>
          <w:tcPr>
            <w:tcW w:w="2687" w:type="pct"/>
            <w:tcMar>
              <w:left w:w="28" w:type="dxa"/>
              <w:right w:w="28" w:type="dxa"/>
            </w:tcMar>
          </w:tcPr>
          <w:p w14:paraId="607498F2"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auto"/>
                <w:sz w:val="20"/>
                <w:szCs w:val="20"/>
              </w:rPr>
              <w:t>Analizy danych zastanych</w:t>
            </w:r>
          </w:p>
          <w:p w14:paraId="741C68C8"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auto"/>
                <w:sz w:val="20"/>
                <w:szCs w:val="20"/>
              </w:rPr>
              <w:t>Analizy geoprzestrzenne</w:t>
            </w:r>
          </w:p>
          <w:p w14:paraId="00ECBDF1"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auto"/>
                <w:sz w:val="20"/>
                <w:szCs w:val="20"/>
              </w:rPr>
              <w:t>Konsultacje społeczne</w:t>
            </w:r>
          </w:p>
          <w:p w14:paraId="153F6EA4"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auto"/>
                <w:sz w:val="20"/>
                <w:szCs w:val="20"/>
              </w:rPr>
              <w:t>Badania jakościowe</w:t>
            </w:r>
          </w:p>
        </w:tc>
      </w:tr>
      <w:tr w:rsidR="00FB7583" w:rsidRPr="00E625D3" w14:paraId="1BDED104" w14:textId="77777777" w:rsidTr="00FB7583">
        <w:tc>
          <w:tcPr>
            <w:tcW w:w="2313" w:type="pct"/>
            <w:tcMar>
              <w:left w:w="28" w:type="dxa"/>
              <w:right w:w="28" w:type="dxa"/>
            </w:tcMar>
          </w:tcPr>
          <w:p w14:paraId="162CB37E"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Wprowadzenie regionalnego systemu transportu publicznego w oparciu o komunikację autobusową oraz zmiana funkcjonalności dworców PKP/PKS w Koszalinie celem stworzenia regionalnych centrów logistyczno-handlowo-przesiadkowych</w:t>
            </w:r>
          </w:p>
        </w:tc>
        <w:tc>
          <w:tcPr>
            <w:tcW w:w="2687" w:type="pct"/>
            <w:tcMar>
              <w:left w:w="28" w:type="dxa"/>
              <w:right w:w="28" w:type="dxa"/>
            </w:tcMar>
          </w:tcPr>
          <w:p w14:paraId="4BEEB31A"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danych zastanych</w:t>
            </w:r>
          </w:p>
          <w:p w14:paraId="1F59CD7B"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geoprzestrzenne</w:t>
            </w:r>
          </w:p>
          <w:p w14:paraId="532CA3C6"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prawne</w:t>
            </w:r>
          </w:p>
          <w:p w14:paraId="7293D6B1"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2CA0367E"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195752B9"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Konsultacje społeczne (w tym z udziałem kluczowych interesariuszy)</w:t>
            </w:r>
          </w:p>
          <w:p w14:paraId="460D399B"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Wywiady indywidualne</w:t>
            </w:r>
          </w:p>
          <w:p w14:paraId="0467C435" w14:textId="77777777" w:rsidR="00FB7583" w:rsidRPr="00E625D3" w:rsidRDefault="00FB7583" w:rsidP="00FB7583">
            <w:pPr>
              <w:pStyle w:val="Niebieski"/>
              <w:rPr>
                <w:rFonts w:ascii="Segoe UI" w:hAnsi="Segoe UI" w:cs="Segoe UI"/>
                <w:color w:val="1F4E79" w:themeColor="accent1" w:themeShade="80"/>
                <w:sz w:val="20"/>
                <w:szCs w:val="20"/>
              </w:rPr>
            </w:pPr>
            <w:r w:rsidRPr="00E625D3">
              <w:rPr>
                <w:rFonts w:ascii="Segoe UI" w:hAnsi="Segoe UI" w:cs="Segoe UI"/>
                <w:color w:val="000000" w:themeColor="text1"/>
                <w:sz w:val="20"/>
                <w:szCs w:val="20"/>
              </w:rPr>
              <w:t>Modelowanie i prognozowanie ruchu</w:t>
            </w:r>
          </w:p>
        </w:tc>
      </w:tr>
      <w:tr w:rsidR="00FB7583" w:rsidRPr="00E625D3" w14:paraId="2CB72499" w14:textId="77777777" w:rsidTr="00FB7583">
        <w:tc>
          <w:tcPr>
            <w:tcW w:w="2313" w:type="pct"/>
            <w:tcMar>
              <w:left w:w="28" w:type="dxa"/>
              <w:right w:w="28" w:type="dxa"/>
            </w:tcMar>
          </w:tcPr>
          <w:p w14:paraId="4E053CED"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Zmniejszenie ruchu samochodowego w centrach miast obszaru KKBOF</w:t>
            </w:r>
          </w:p>
        </w:tc>
        <w:tc>
          <w:tcPr>
            <w:tcW w:w="2687" w:type="pct"/>
            <w:tcMar>
              <w:left w:w="28" w:type="dxa"/>
              <w:right w:w="28" w:type="dxa"/>
            </w:tcMar>
          </w:tcPr>
          <w:p w14:paraId="39FF2BF6"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środowiskowe</w:t>
            </w:r>
          </w:p>
          <w:p w14:paraId="0D464A5F"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5C9FD55C"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7AC902C2"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geoprzestrzenne</w:t>
            </w:r>
          </w:p>
          <w:p w14:paraId="0C7BD29A"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Konsultacje społeczne</w:t>
            </w:r>
          </w:p>
          <w:p w14:paraId="054B16D2"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000000" w:themeColor="text1"/>
                <w:sz w:val="20"/>
                <w:szCs w:val="20"/>
              </w:rPr>
              <w:t>Modelowanie i prognozowanie ruchu</w:t>
            </w:r>
          </w:p>
        </w:tc>
      </w:tr>
      <w:tr w:rsidR="00FB7583" w:rsidRPr="00E625D3" w14:paraId="4F345002" w14:textId="77777777" w:rsidTr="00FB7583">
        <w:tc>
          <w:tcPr>
            <w:tcW w:w="2313" w:type="pct"/>
            <w:tcMar>
              <w:left w:w="28" w:type="dxa"/>
              <w:right w:w="28" w:type="dxa"/>
            </w:tcMar>
          </w:tcPr>
          <w:p w14:paraId="0903BECD"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Wsparcie turystyki poprzez rozwiązania związane ze zrównoważoną mobilnością</w:t>
            </w:r>
          </w:p>
        </w:tc>
        <w:tc>
          <w:tcPr>
            <w:tcW w:w="2687" w:type="pct"/>
            <w:tcMar>
              <w:left w:w="28" w:type="dxa"/>
              <w:right w:w="28" w:type="dxa"/>
            </w:tcMar>
          </w:tcPr>
          <w:p w14:paraId="6FBB814E"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danych zastanych</w:t>
            </w:r>
          </w:p>
          <w:p w14:paraId="075C8E71"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geoprzestrzenne</w:t>
            </w:r>
          </w:p>
          <w:p w14:paraId="04D13755"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prawne</w:t>
            </w:r>
          </w:p>
          <w:p w14:paraId="694466C8"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0027FBA0"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18ECCAFF"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000000" w:themeColor="text1"/>
                <w:sz w:val="20"/>
                <w:szCs w:val="20"/>
              </w:rPr>
              <w:t>Konsultacje społeczne (w tym z udziałem kluczowych interesariuszy)</w:t>
            </w:r>
          </w:p>
        </w:tc>
      </w:tr>
      <w:tr w:rsidR="00FB7583" w:rsidRPr="00E625D3" w14:paraId="30242816" w14:textId="77777777" w:rsidTr="00FB7583">
        <w:tc>
          <w:tcPr>
            <w:tcW w:w="2313" w:type="pct"/>
            <w:tcMar>
              <w:left w:w="28" w:type="dxa"/>
              <w:right w:w="28" w:type="dxa"/>
            </w:tcMar>
          </w:tcPr>
          <w:p w14:paraId="24EE4DDA"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 xml:space="preserve">Zmniejszenie wpływu transportu na środowisko w obszarze KKBOF poprzez wdrażanie rozwiązań z zakresu elektromobilności </w:t>
            </w:r>
          </w:p>
        </w:tc>
        <w:tc>
          <w:tcPr>
            <w:tcW w:w="2687" w:type="pct"/>
            <w:tcMar>
              <w:left w:w="28" w:type="dxa"/>
              <w:right w:w="28" w:type="dxa"/>
            </w:tcMar>
          </w:tcPr>
          <w:p w14:paraId="652D6A2D"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danych zastanych</w:t>
            </w:r>
          </w:p>
          <w:p w14:paraId="1A4F3337"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geoprzestrzenne</w:t>
            </w:r>
          </w:p>
          <w:p w14:paraId="6B6C89EA"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prawne</w:t>
            </w:r>
          </w:p>
          <w:p w14:paraId="3DF3B40B"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494EE256"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724DDCFF"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000000" w:themeColor="text1"/>
                <w:sz w:val="20"/>
                <w:szCs w:val="20"/>
              </w:rPr>
              <w:t>Konsultacje społeczne</w:t>
            </w:r>
          </w:p>
        </w:tc>
      </w:tr>
      <w:tr w:rsidR="00FB7583" w:rsidRPr="00E625D3" w14:paraId="196EECF6" w14:textId="77777777" w:rsidTr="00FB7583">
        <w:tc>
          <w:tcPr>
            <w:tcW w:w="2313" w:type="pct"/>
            <w:tcMar>
              <w:left w:w="28" w:type="dxa"/>
              <w:right w:w="28" w:type="dxa"/>
            </w:tcMar>
          </w:tcPr>
          <w:p w14:paraId="76229ACC"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lastRenderedPageBreak/>
              <w:t>Digitalizacja jako narzędzie zmniejszania popytu na transport</w:t>
            </w:r>
          </w:p>
        </w:tc>
        <w:tc>
          <w:tcPr>
            <w:tcW w:w="2687" w:type="pct"/>
            <w:tcMar>
              <w:left w:w="28" w:type="dxa"/>
              <w:right w:w="28" w:type="dxa"/>
            </w:tcMar>
          </w:tcPr>
          <w:p w14:paraId="289976E7"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danych zastanych</w:t>
            </w:r>
          </w:p>
          <w:p w14:paraId="227339E3"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39807542"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101F3CDF"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Konsultacje społeczne</w:t>
            </w:r>
          </w:p>
        </w:tc>
      </w:tr>
      <w:tr w:rsidR="00FB7583" w:rsidRPr="00E625D3" w14:paraId="4F14545E" w14:textId="77777777" w:rsidTr="00FB7583">
        <w:tc>
          <w:tcPr>
            <w:tcW w:w="2313" w:type="pct"/>
            <w:tcMar>
              <w:left w:w="28" w:type="dxa"/>
              <w:right w:w="28" w:type="dxa"/>
            </w:tcMar>
          </w:tcPr>
          <w:p w14:paraId="4F856AD0"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Budowa struktur zarządzania mobilnością i relacjami z mieszkańcami</w:t>
            </w:r>
          </w:p>
        </w:tc>
        <w:tc>
          <w:tcPr>
            <w:tcW w:w="2687" w:type="pct"/>
            <w:tcMar>
              <w:left w:w="28" w:type="dxa"/>
              <w:right w:w="28" w:type="dxa"/>
            </w:tcMar>
          </w:tcPr>
          <w:p w14:paraId="4C5F9869"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danych zastanych</w:t>
            </w:r>
          </w:p>
          <w:p w14:paraId="0A66CEBD"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geoprzestrzenne</w:t>
            </w:r>
          </w:p>
          <w:p w14:paraId="2515CCED"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Analizy prawne</w:t>
            </w:r>
          </w:p>
          <w:p w14:paraId="506376A4"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ilościowe</w:t>
            </w:r>
          </w:p>
          <w:p w14:paraId="12CB438E" w14:textId="77777777" w:rsidR="00FB7583" w:rsidRPr="00E625D3" w:rsidRDefault="00FB7583" w:rsidP="00FB7583">
            <w:pPr>
              <w:pStyle w:val="Niebieski"/>
              <w:rPr>
                <w:rFonts w:ascii="Segoe UI" w:hAnsi="Segoe UI" w:cs="Segoe UI"/>
                <w:color w:val="000000" w:themeColor="text1"/>
                <w:sz w:val="20"/>
                <w:szCs w:val="20"/>
              </w:rPr>
            </w:pPr>
            <w:r w:rsidRPr="00E625D3">
              <w:rPr>
                <w:rFonts w:ascii="Segoe UI" w:hAnsi="Segoe UI" w:cs="Segoe UI"/>
                <w:color w:val="000000" w:themeColor="text1"/>
                <w:sz w:val="20"/>
                <w:szCs w:val="20"/>
              </w:rPr>
              <w:t>Badania jakościowe</w:t>
            </w:r>
          </w:p>
          <w:p w14:paraId="1AEB4720" w14:textId="77777777" w:rsidR="00FB7583" w:rsidRPr="00E625D3" w:rsidRDefault="00FB7583" w:rsidP="00FB7583">
            <w:pPr>
              <w:pStyle w:val="Niebieski"/>
              <w:rPr>
                <w:rFonts w:ascii="Segoe UI" w:hAnsi="Segoe UI" w:cs="Segoe UI"/>
                <w:color w:val="auto"/>
                <w:sz w:val="20"/>
                <w:szCs w:val="20"/>
              </w:rPr>
            </w:pPr>
            <w:r w:rsidRPr="00E625D3">
              <w:rPr>
                <w:rFonts w:ascii="Segoe UI" w:hAnsi="Segoe UI" w:cs="Segoe UI"/>
                <w:color w:val="000000" w:themeColor="text1"/>
                <w:sz w:val="20"/>
                <w:szCs w:val="20"/>
              </w:rPr>
              <w:t>Konsultacje społeczne</w:t>
            </w:r>
          </w:p>
        </w:tc>
      </w:tr>
    </w:tbl>
    <w:p w14:paraId="59F56766" w14:textId="77777777" w:rsidR="00FB7583" w:rsidRDefault="00FB7583" w:rsidP="00FB7583">
      <w:pPr>
        <w:pStyle w:val="Akapitzlist"/>
        <w:ind w:left="0"/>
        <w:jc w:val="both"/>
        <w:rPr>
          <w:rFonts w:ascii="Segoe UI" w:hAnsi="Segoe UI" w:cs="Segoe UI"/>
          <w:b/>
          <w:bCs/>
          <w:color w:val="000000" w:themeColor="text1"/>
          <w:sz w:val="20"/>
        </w:rPr>
      </w:pPr>
    </w:p>
    <w:p w14:paraId="368C984F" w14:textId="77777777" w:rsidR="00FB7583" w:rsidRPr="00446D3E" w:rsidRDefault="00FB7583" w:rsidP="0004556D">
      <w:pPr>
        <w:pStyle w:val="Akapitzlist"/>
        <w:numPr>
          <w:ilvl w:val="0"/>
          <w:numId w:val="35"/>
        </w:numPr>
        <w:shd w:val="clear" w:color="auto" w:fill="EDEDED" w:themeFill="accent3" w:themeFillTint="33"/>
        <w:suppressAutoHyphens w:val="0"/>
        <w:spacing w:after="160"/>
        <w:ind w:left="284" w:hanging="284"/>
        <w:contextualSpacing/>
        <w:jc w:val="both"/>
        <w:rPr>
          <w:rFonts w:ascii="Segoe UI" w:hAnsi="Segoe UI" w:cs="Segoe UI"/>
          <w:b/>
          <w:bCs/>
          <w:color w:val="000000" w:themeColor="text1"/>
          <w:sz w:val="20"/>
        </w:rPr>
      </w:pPr>
      <w:r w:rsidRPr="00446D3E">
        <w:rPr>
          <w:rFonts w:ascii="Segoe UI" w:hAnsi="Segoe UI" w:cs="Segoe UI"/>
          <w:b/>
          <w:bCs/>
          <w:color w:val="000000" w:themeColor="text1"/>
          <w:sz w:val="20"/>
        </w:rPr>
        <w:t>Opracowanie Plan</w:t>
      </w:r>
      <w:r>
        <w:rPr>
          <w:rFonts w:ascii="Segoe UI" w:hAnsi="Segoe UI" w:cs="Segoe UI"/>
          <w:b/>
          <w:bCs/>
          <w:color w:val="000000" w:themeColor="text1"/>
          <w:sz w:val="20"/>
        </w:rPr>
        <w:t>u</w:t>
      </w:r>
      <w:r w:rsidRPr="00446D3E">
        <w:rPr>
          <w:rFonts w:ascii="Segoe UI" w:hAnsi="Segoe UI" w:cs="Segoe UI"/>
          <w:b/>
          <w:bCs/>
          <w:color w:val="000000" w:themeColor="text1"/>
          <w:sz w:val="20"/>
        </w:rPr>
        <w:t xml:space="preserve"> Działań ZIT </w:t>
      </w:r>
    </w:p>
    <w:p w14:paraId="4ABBE9E3" w14:textId="77777777" w:rsidR="00FB7583" w:rsidRPr="00E625D3" w:rsidRDefault="00FB7583" w:rsidP="00FB7583">
      <w:pPr>
        <w:pStyle w:val="Akapitzlist"/>
        <w:tabs>
          <w:tab w:val="left" w:pos="1022"/>
        </w:tabs>
        <w:ind w:left="756" w:hanging="189"/>
        <w:jc w:val="both"/>
        <w:rPr>
          <w:rFonts w:ascii="Segoe UI" w:hAnsi="Segoe UI" w:cs="Segoe UI"/>
          <w:b/>
          <w:bCs/>
          <w:color w:val="000000" w:themeColor="text1"/>
          <w:sz w:val="20"/>
        </w:rPr>
      </w:pPr>
    </w:p>
    <w:p w14:paraId="2608857B" w14:textId="77777777" w:rsidR="00FB7583" w:rsidRPr="00106141" w:rsidRDefault="00FB7583" w:rsidP="0004556D">
      <w:pPr>
        <w:pStyle w:val="Akapitzlist"/>
        <w:numPr>
          <w:ilvl w:val="1"/>
          <w:numId w:val="35"/>
        </w:numPr>
        <w:suppressAutoHyphens w:val="0"/>
        <w:spacing w:after="0"/>
        <w:ind w:left="426" w:hanging="426"/>
        <w:contextualSpacing/>
        <w:jc w:val="both"/>
        <w:rPr>
          <w:rFonts w:ascii="Segoe UI" w:hAnsi="Segoe UI" w:cs="Segoe UI"/>
          <w:b/>
          <w:bCs/>
          <w:sz w:val="20"/>
        </w:rPr>
      </w:pPr>
      <w:r w:rsidRPr="00D93A5E">
        <w:rPr>
          <w:rFonts w:ascii="Segoe UI" w:hAnsi="Segoe UI" w:cs="Segoe UI"/>
          <w:sz w:val="20"/>
        </w:rPr>
        <w:t xml:space="preserve">Plan Działań ZIT będzie odrębnym dokumentem tj. częścią wdrożeniową Strategii </w:t>
      </w:r>
      <w:r>
        <w:rPr>
          <w:rFonts w:ascii="Segoe UI" w:hAnsi="Segoe UI" w:cs="Segoe UI"/>
          <w:sz w:val="20"/>
        </w:rPr>
        <w:t xml:space="preserve">KKBOF </w:t>
      </w:r>
      <w:r w:rsidRPr="00D93A5E">
        <w:rPr>
          <w:rFonts w:ascii="Segoe UI" w:hAnsi="Segoe UI" w:cs="Segoe UI"/>
          <w:sz w:val="20"/>
        </w:rPr>
        <w:t>koncentrującym się na realizacji zintegrowanych inwestycji terytorialnych, któr</w:t>
      </w:r>
      <w:r>
        <w:rPr>
          <w:rFonts w:ascii="Segoe UI" w:hAnsi="Segoe UI" w:cs="Segoe UI"/>
          <w:sz w:val="20"/>
        </w:rPr>
        <w:t>y</w:t>
      </w:r>
      <w:r w:rsidRPr="00D93A5E">
        <w:rPr>
          <w:rFonts w:ascii="Segoe UI" w:hAnsi="Segoe UI" w:cs="Segoe UI"/>
          <w:sz w:val="20"/>
        </w:rPr>
        <w:t xml:space="preserve"> będzie spełniał wszystkie warunki dla planu działań ZIT </w:t>
      </w:r>
      <w:r w:rsidRPr="00D93A5E">
        <w:rPr>
          <w:rFonts w:ascii="Segoe UI" w:hAnsi="Segoe UI" w:cs="Segoe UI"/>
          <w:i/>
          <w:iCs/>
          <w:color w:val="000000" w:themeColor="text1"/>
          <w:sz w:val="20"/>
        </w:rPr>
        <w:t>(określone w projek</w:t>
      </w:r>
      <w:r>
        <w:rPr>
          <w:rFonts w:ascii="Segoe UI" w:hAnsi="Segoe UI" w:cs="Segoe UI"/>
          <w:i/>
          <w:iCs/>
          <w:color w:val="000000" w:themeColor="text1"/>
          <w:sz w:val="20"/>
        </w:rPr>
        <w:t>tach:</w:t>
      </w:r>
      <w:r w:rsidRPr="00D93A5E">
        <w:rPr>
          <w:rFonts w:ascii="Segoe UI" w:hAnsi="Segoe UI" w:cs="Segoe UI"/>
          <w:i/>
          <w:iCs/>
          <w:color w:val="000000" w:themeColor="text1"/>
          <w:sz w:val="20"/>
        </w:rPr>
        <w:t xml:space="preserve"> Umowy Partnerstwa i ustawy wdrożeniowej bądź obowiązujących </w:t>
      </w:r>
      <w:r w:rsidRPr="00106141">
        <w:rPr>
          <w:rFonts w:ascii="Segoe UI" w:hAnsi="Segoe UI" w:cs="Segoe UI"/>
          <w:i/>
          <w:iCs/>
          <w:sz w:val="20"/>
        </w:rPr>
        <w:t>dokumentach).</w:t>
      </w:r>
      <w:r w:rsidRPr="00106141">
        <w:rPr>
          <w:rFonts w:ascii="Segoe UI" w:hAnsi="Segoe UI" w:cs="Segoe UI"/>
          <w:sz w:val="20"/>
        </w:rPr>
        <w:t xml:space="preserve"> </w:t>
      </w:r>
    </w:p>
    <w:p w14:paraId="2FF57542" w14:textId="77777777" w:rsidR="00FB7583" w:rsidRPr="00106141" w:rsidRDefault="00FB7583" w:rsidP="00FB7583">
      <w:pPr>
        <w:pStyle w:val="Akapitzlist"/>
        <w:spacing w:after="0" w:line="240" w:lineRule="auto"/>
        <w:ind w:left="426"/>
        <w:jc w:val="both"/>
        <w:rPr>
          <w:rFonts w:ascii="Segoe UI" w:hAnsi="Segoe UI" w:cs="Segoe UI"/>
          <w:b/>
          <w:bCs/>
          <w:sz w:val="10"/>
          <w:szCs w:val="10"/>
        </w:rPr>
      </w:pPr>
    </w:p>
    <w:p w14:paraId="76A039F1" w14:textId="77777777" w:rsidR="00FB7583" w:rsidRPr="00106141" w:rsidRDefault="00FB7583" w:rsidP="0004556D">
      <w:pPr>
        <w:pStyle w:val="Akapitzlist"/>
        <w:numPr>
          <w:ilvl w:val="1"/>
          <w:numId w:val="35"/>
        </w:numPr>
        <w:suppressAutoHyphens w:val="0"/>
        <w:spacing w:after="0"/>
        <w:ind w:left="426" w:hanging="426"/>
        <w:contextualSpacing/>
        <w:jc w:val="both"/>
        <w:rPr>
          <w:rFonts w:ascii="Segoe UI" w:hAnsi="Segoe UI" w:cs="Segoe UI"/>
          <w:b/>
          <w:bCs/>
          <w:sz w:val="20"/>
        </w:rPr>
      </w:pPr>
      <w:r w:rsidRPr="00106141">
        <w:rPr>
          <w:rFonts w:ascii="Segoe UI" w:hAnsi="Segoe UI" w:cs="Segoe UI"/>
          <w:sz w:val="20"/>
        </w:rPr>
        <w:t xml:space="preserve">Plan działań ZIT </w:t>
      </w:r>
      <w:r>
        <w:rPr>
          <w:rFonts w:ascii="Segoe UI" w:hAnsi="Segoe UI" w:cs="Segoe UI"/>
          <w:sz w:val="20"/>
        </w:rPr>
        <w:t xml:space="preserve">będzie </w:t>
      </w:r>
      <w:r w:rsidRPr="00106141">
        <w:rPr>
          <w:rFonts w:ascii="Segoe UI" w:hAnsi="Segoe UI" w:cs="Segoe UI"/>
          <w:sz w:val="20"/>
        </w:rPr>
        <w:t>w szczególności zawierać:</w:t>
      </w:r>
    </w:p>
    <w:p w14:paraId="7BDBD200" w14:textId="77777777" w:rsidR="00FB7583" w:rsidRPr="00107B89" w:rsidRDefault="00FB7583" w:rsidP="0004556D">
      <w:pPr>
        <w:pStyle w:val="Akapitzlist"/>
        <w:numPr>
          <w:ilvl w:val="0"/>
          <w:numId w:val="38"/>
        </w:numPr>
        <w:suppressAutoHyphens w:val="0"/>
        <w:spacing w:after="0"/>
        <w:ind w:left="714" w:hanging="357"/>
        <w:contextualSpacing/>
        <w:jc w:val="both"/>
        <w:rPr>
          <w:rFonts w:ascii="Segoe UI" w:hAnsi="Segoe UI" w:cs="Segoe UI"/>
          <w:color w:val="000000" w:themeColor="text1"/>
          <w:sz w:val="20"/>
        </w:rPr>
      </w:pPr>
      <w:r w:rsidRPr="006F03A3">
        <w:rPr>
          <w:rFonts w:ascii="Segoe UI" w:hAnsi="Segoe UI" w:cs="Segoe UI"/>
          <w:color w:val="000000" w:themeColor="text1"/>
          <w:sz w:val="20"/>
        </w:rPr>
        <w:t>syntezę diagnozy obszaru realizacji ZIT wraz z analizą problemów, potrzeb i potencjałów</w:t>
      </w:r>
      <w:r>
        <w:rPr>
          <w:rFonts w:ascii="Segoe UI" w:hAnsi="Segoe UI" w:cs="Segoe UI"/>
          <w:color w:val="000000" w:themeColor="text1"/>
          <w:sz w:val="20"/>
        </w:rPr>
        <w:t xml:space="preserve"> </w:t>
      </w:r>
      <w:r w:rsidRPr="00107B89">
        <w:rPr>
          <w:rFonts w:ascii="Segoe UI" w:hAnsi="Segoe UI" w:cs="Segoe UI"/>
          <w:color w:val="000000" w:themeColor="text1"/>
          <w:sz w:val="20"/>
        </w:rPr>
        <w:t>rozwojowych;</w:t>
      </w:r>
    </w:p>
    <w:p w14:paraId="3B144927" w14:textId="77777777" w:rsidR="00FB7583" w:rsidRPr="00B06DFD"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B06DFD">
        <w:rPr>
          <w:rFonts w:ascii="Segoe UI" w:hAnsi="Segoe UI" w:cs="Segoe UI"/>
          <w:color w:val="000000" w:themeColor="text1"/>
          <w:sz w:val="20"/>
        </w:rPr>
        <w:t>cele, jakie mają być zrealizowane w ramach ZIT, ze wskazaniem podejścia zintegrowanego</w:t>
      </w:r>
      <w:r>
        <w:rPr>
          <w:rFonts w:ascii="Segoe UI" w:hAnsi="Segoe UI" w:cs="Segoe UI"/>
          <w:color w:val="000000" w:themeColor="text1"/>
          <w:sz w:val="20"/>
        </w:rPr>
        <w:t>;</w:t>
      </w:r>
    </w:p>
    <w:p w14:paraId="14474073" w14:textId="77777777" w:rsidR="00FB7583" w:rsidRPr="00B06DFD"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B06DFD">
        <w:rPr>
          <w:rFonts w:ascii="Segoe UI" w:hAnsi="Segoe UI" w:cs="Segoe UI"/>
          <w:color w:val="000000" w:themeColor="text1"/>
          <w:sz w:val="20"/>
        </w:rPr>
        <w:t>oczekiwanych wskaźników rezultatu i produktu, powiązania z właściwym programem;</w:t>
      </w:r>
    </w:p>
    <w:p w14:paraId="0C80491B" w14:textId="77777777" w:rsidR="00FB7583" w:rsidRPr="00107B89"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B06DFD">
        <w:rPr>
          <w:rFonts w:ascii="Segoe UI" w:hAnsi="Segoe UI" w:cs="Segoe UI"/>
          <w:color w:val="000000" w:themeColor="text1"/>
          <w:sz w:val="20"/>
        </w:rPr>
        <w:t>listę projektów wraz z informacją na temat sposobu ich wyboru oraz powiązania z innymi</w:t>
      </w:r>
      <w:r>
        <w:rPr>
          <w:rFonts w:ascii="Segoe UI" w:hAnsi="Segoe UI" w:cs="Segoe UI"/>
          <w:color w:val="000000" w:themeColor="text1"/>
          <w:sz w:val="20"/>
        </w:rPr>
        <w:t xml:space="preserve"> </w:t>
      </w:r>
      <w:r w:rsidRPr="00107B89">
        <w:rPr>
          <w:rFonts w:ascii="Segoe UI" w:hAnsi="Segoe UI" w:cs="Segoe UI"/>
          <w:color w:val="000000" w:themeColor="text1"/>
          <w:sz w:val="20"/>
        </w:rPr>
        <w:t>projektami;</w:t>
      </w:r>
    </w:p>
    <w:p w14:paraId="308155AB" w14:textId="77777777" w:rsidR="00FB7583" w:rsidRPr="00B06DFD"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B06DFD">
        <w:rPr>
          <w:rFonts w:ascii="Segoe UI" w:hAnsi="Segoe UI" w:cs="Segoe UI"/>
          <w:color w:val="000000" w:themeColor="text1"/>
          <w:sz w:val="20"/>
        </w:rPr>
        <w:t>źródła finansowania;</w:t>
      </w:r>
    </w:p>
    <w:p w14:paraId="6CC0582F" w14:textId="77777777" w:rsidR="00FB7583" w:rsidRPr="00B06DFD"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B06DFD">
        <w:rPr>
          <w:rFonts w:ascii="Segoe UI" w:hAnsi="Segoe UI" w:cs="Segoe UI"/>
          <w:color w:val="000000" w:themeColor="text1"/>
          <w:sz w:val="20"/>
        </w:rPr>
        <w:t>warunki i procedury obowiązujące w realizacji Planu działań ZIT;</w:t>
      </w:r>
    </w:p>
    <w:p w14:paraId="2A0405D3" w14:textId="77777777" w:rsidR="00FB7583" w:rsidRPr="00030768" w:rsidRDefault="00FB7583" w:rsidP="0004556D">
      <w:pPr>
        <w:pStyle w:val="Akapitzlist"/>
        <w:numPr>
          <w:ilvl w:val="0"/>
          <w:numId w:val="38"/>
        </w:numPr>
        <w:tabs>
          <w:tab w:val="left" w:pos="1022"/>
        </w:tabs>
        <w:suppressAutoHyphens w:val="0"/>
        <w:spacing w:after="0"/>
        <w:ind w:left="714" w:hanging="357"/>
        <w:contextualSpacing/>
        <w:jc w:val="both"/>
        <w:rPr>
          <w:rFonts w:ascii="Segoe UI" w:hAnsi="Segoe UI" w:cs="Segoe UI"/>
          <w:color w:val="000000" w:themeColor="text1"/>
          <w:sz w:val="20"/>
        </w:rPr>
      </w:pPr>
      <w:r w:rsidRPr="00030768">
        <w:rPr>
          <w:rFonts w:ascii="Segoe UI" w:hAnsi="Segoe UI" w:cs="Segoe UI"/>
          <w:color w:val="000000" w:themeColor="text1"/>
          <w:sz w:val="20"/>
        </w:rPr>
        <w:t>opis procesu zaangażowania partnerów społeczno-gospodarczych oraz właściwych podmiotów</w:t>
      </w:r>
      <w:r>
        <w:rPr>
          <w:rFonts w:ascii="Segoe UI" w:hAnsi="Segoe UI" w:cs="Segoe UI"/>
          <w:color w:val="000000" w:themeColor="text1"/>
          <w:sz w:val="20"/>
        </w:rPr>
        <w:t xml:space="preserve"> </w:t>
      </w:r>
      <w:r w:rsidRPr="00030768">
        <w:rPr>
          <w:rFonts w:ascii="Segoe UI" w:hAnsi="Segoe UI" w:cs="Segoe UI"/>
          <w:color w:val="000000" w:themeColor="text1"/>
          <w:sz w:val="20"/>
        </w:rPr>
        <w:t>reprezentujących społeczeństwo obywatelskie, podmiotów działających na rzecz ochrony środowiska oraz podmiotów odpowiedzialnych za promowanie włączenia społecznego, praw podstawowych, praw osób niepełnosprawnych, równości płci i niedyskryminacji w pracach nad przygotowaniem i wdrażaniem Planu działań ZIT oraz sprawozdanie z jego konsultacji społecznych.</w:t>
      </w:r>
    </w:p>
    <w:p w14:paraId="77604824" w14:textId="77777777" w:rsidR="00FB7583" w:rsidRPr="00E625D3" w:rsidRDefault="00FB7583" w:rsidP="00FB7583">
      <w:pPr>
        <w:pStyle w:val="Akapitzlist"/>
        <w:tabs>
          <w:tab w:val="left" w:pos="1022"/>
        </w:tabs>
        <w:spacing w:after="0"/>
        <w:ind w:left="756" w:hanging="189"/>
        <w:jc w:val="both"/>
        <w:rPr>
          <w:rFonts w:ascii="Segoe UI" w:hAnsi="Segoe UI" w:cs="Segoe UI"/>
          <w:b/>
          <w:bCs/>
          <w:color w:val="000000" w:themeColor="text1"/>
          <w:sz w:val="20"/>
        </w:rPr>
      </w:pPr>
    </w:p>
    <w:p w14:paraId="43BC7AC6" w14:textId="77777777" w:rsidR="00FB7583" w:rsidRPr="00446D3E" w:rsidRDefault="00FB7583" w:rsidP="0004556D">
      <w:pPr>
        <w:pStyle w:val="Akapitzlist"/>
        <w:numPr>
          <w:ilvl w:val="0"/>
          <w:numId w:val="35"/>
        </w:numPr>
        <w:shd w:val="clear" w:color="auto" w:fill="EDEDED" w:themeFill="accent3" w:themeFillTint="33"/>
        <w:tabs>
          <w:tab w:val="left" w:pos="1022"/>
        </w:tabs>
        <w:suppressAutoHyphens w:val="0"/>
        <w:spacing w:after="0"/>
        <w:ind w:left="426" w:hanging="426"/>
        <w:contextualSpacing/>
        <w:jc w:val="both"/>
        <w:rPr>
          <w:rFonts w:ascii="Segoe UI" w:hAnsi="Segoe UI" w:cs="Segoe UI"/>
          <w:b/>
          <w:bCs/>
          <w:color w:val="000000" w:themeColor="text1"/>
          <w:sz w:val="20"/>
        </w:rPr>
      </w:pPr>
      <w:r w:rsidRPr="005B492C">
        <w:rPr>
          <w:rFonts w:ascii="Segoe UI" w:hAnsi="Segoe UI" w:cs="Segoe UI"/>
          <w:b/>
          <w:bCs/>
          <w:color w:val="000000" w:themeColor="text1"/>
          <w:sz w:val="20"/>
        </w:rPr>
        <w:t>Przeprowadzenie Strategicznej Oceny Odziaływania na Środowisko</w:t>
      </w:r>
    </w:p>
    <w:p w14:paraId="30BED4C6" w14:textId="77777777" w:rsidR="00FB7583" w:rsidRDefault="00FB7583" w:rsidP="00FB7583">
      <w:pPr>
        <w:pStyle w:val="Akapitzlist"/>
        <w:tabs>
          <w:tab w:val="left" w:pos="0"/>
        </w:tabs>
        <w:spacing w:after="0"/>
        <w:ind w:left="567"/>
        <w:jc w:val="both"/>
        <w:rPr>
          <w:rFonts w:ascii="Segoe UI" w:hAnsi="Segoe UI" w:cs="Segoe UI"/>
          <w:color w:val="000000" w:themeColor="text1"/>
          <w:sz w:val="20"/>
        </w:rPr>
      </w:pPr>
    </w:p>
    <w:p w14:paraId="23F5776A" w14:textId="77777777" w:rsidR="00FB7583" w:rsidRDefault="00FB7583" w:rsidP="0004556D">
      <w:pPr>
        <w:pStyle w:val="Akapitzlist"/>
        <w:numPr>
          <w:ilvl w:val="1"/>
          <w:numId w:val="35"/>
        </w:numPr>
        <w:tabs>
          <w:tab w:val="left" w:pos="0"/>
        </w:tabs>
        <w:suppressAutoHyphens w:val="0"/>
        <w:spacing w:after="0"/>
        <w:ind w:left="567" w:hanging="567"/>
        <w:contextualSpacing/>
        <w:jc w:val="both"/>
        <w:rPr>
          <w:rFonts w:ascii="Segoe UI" w:hAnsi="Segoe UI" w:cs="Segoe UI"/>
          <w:color w:val="000000" w:themeColor="text1"/>
          <w:sz w:val="20"/>
        </w:rPr>
      </w:pPr>
      <w:r>
        <w:rPr>
          <w:rFonts w:ascii="Segoe UI" w:hAnsi="Segoe UI" w:cs="Segoe UI"/>
          <w:color w:val="000000" w:themeColor="text1"/>
          <w:sz w:val="20"/>
        </w:rPr>
        <w:t>Do obowiązków Wykonawcy należy p</w:t>
      </w:r>
      <w:r w:rsidRPr="004A5A7B">
        <w:rPr>
          <w:rFonts w:ascii="Segoe UI" w:hAnsi="Segoe UI" w:cs="Segoe UI"/>
          <w:color w:val="000000" w:themeColor="text1"/>
          <w:sz w:val="20"/>
        </w:rPr>
        <w:t>rzeprowadzenie Strategicznej Oceny oddziaływania na środowisko projektu Strategii</w:t>
      </w:r>
      <w:r>
        <w:rPr>
          <w:rFonts w:ascii="Segoe UI" w:hAnsi="Segoe UI" w:cs="Segoe UI"/>
          <w:color w:val="000000" w:themeColor="text1"/>
          <w:sz w:val="20"/>
        </w:rPr>
        <w:t xml:space="preserve"> KKBOF wraz z załącznikiem SUMP KKBOF</w:t>
      </w:r>
      <w:r w:rsidRPr="004A5A7B">
        <w:rPr>
          <w:rFonts w:ascii="Segoe UI" w:hAnsi="Segoe UI" w:cs="Segoe UI"/>
          <w:color w:val="000000" w:themeColor="text1"/>
          <w:sz w:val="20"/>
        </w:rPr>
        <w:t xml:space="preserve">, w tym przygotowanie wniosku o wydanie opinii </w:t>
      </w:r>
      <w:r>
        <w:rPr>
          <w:rFonts w:ascii="Segoe UI" w:hAnsi="Segoe UI" w:cs="Segoe UI"/>
          <w:color w:val="000000" w:themeColor="text1"/>
          <w:sz w:val="20"/>
        </w:rPr>
        <w:t xml:space="preserve">lub odstąpienie </w:t>
      </w:r>
      <w:r w:rsidRPr="004A5A7B">
        <w:rPr>
          <w:rFonts w:ascii="Segoe UI" w:hAnsi="Segoe UI" w:cs="Segoe UI"/>
          <w:color w:val="000000" w:themeColor="text1"/>
          <w:sz w:val="20"/>
        </w:rPr>
        <w:t>w trybie przepisów ustawy z dnia 3 października 2008 r. o udostępnienie informacji o środowisku i jego ochronie, udziale społeczeństwa w ochronie środowiska oraz ocenach oddziaływania na środowisko</w:t>
      </w:r>
      <w:r>
        <w:rPr>
          <w:rFonts w:ascii="Segoe UI" w:hAnsi="Segoe UI" w:cs="Segoe UI"/>
          <w:color w:val="000000" w:themeColor="text1"/>
          <w:sz w:val="20"/>
        </w:rPr>
        <w:t xml:space="preserve"> zwanej dalej „ustawą ooś”</w:t>
      </w:r>
      <w:r w:rsidRPr="004A5A7B">
        <w:rPr>
          <w:rFonts w:ascii="Segoe UI" w:hAnsi="Segoe UI" w:cs="Segoe UI"/>
          <w:color w:val="000000" w:themeColor="text1"/>
          <w:sz w:val="20"/>
        </w:rPr>
        <w:t xml:space="preserve">. </w:t>
      </w:r>
    </w:p>
    <w:p w14:paraId="1AF2DBED" w14:textId="77777777" w:rsidR="00FB7583" w:rsidRDefault="00FB7583" w:rsidP="0004556D">
      <w:pPr>
        <w:pStyle w:val="Akapitzlist"/>
        <w:numPr>
          <w:ilvl w:val="1"/>
          <w:numId w:val="35"/>
        </w:numPr>
        <w:tabs>
          <w:tab w:val="left" w:pos="0"/>
        </w:tabs>
        <w:suppressAutoHyphens w:val="0"/>
        <w:spacing w:after="0"/>
        <w:ind w:left="567" w:hanging="567"/>
        <w:contextualSpacing/>
        <w:jc w:val="both"/>
        <w:rPr>
          <w:rFonts w:ascii="Segoe UI" w:hAnsi="Segoe UI" w:cs="Segoe UI"/>
          <w:color w:val="000000" w:themeColor="text1"/>
          <w:sz w:val="20"/>
        </w:rPr>
      </w:pPr>
      <w:r w:rsidRPr="004A5A7B">
        <w:rPr>
          <w:rFonts w:ascii="Segoe UI" w:hAnsi="Segoe UI" w:cs="Segoe UI"/>
          <w:color w:val="000000" w:themeColor="text1"/>
          <w:sz w:val="20"/>
        </w:rPr>
        <w:lastRenderedPageBreak/>
        <w:t>W przypadku uzyskania udokumentowanej zgody na odstąpienie od przeprowadzenia strategicznej oceny oddziaływania na środowisko dla projektu Strategii</w:t>
      </w:r>
      <w:r>
        <w:rPr>
          <w:rFonts w:ascii="Segoe UI" w:hAnsi="Segoe UI" w:cs="Segoe UI"/>
          <w:color w:val="000000" w:themeColor="text1"/>
          <w:sz w:val="20"/>
        </w:rPr>
        <w:t xml:space="preserve"> KKBOF wraz </w:t>
      </w:r>
      <w:r w:rsidR="00066800">
        <w:rPr>
          <w:rFonts w:ascii="Segoe UI" w:hAnsi="Segoe UI" w:cs="Segoe UI"/>
          <w:color w:val="000000" w:themeColor="text1"/>
          <w:sz w:val="20"/>
        </w:rPr>
        <w:br/>
      </w:r>
      <w:r>
        <w:rPr>
          <w:rFonts w:ascii="Segoe UI" w:hAnsi="Segoe UI" w:cs="Segoe UI"/>
          <w:color w:val="000000" w:themeColor="text1"/>
          <w:sz w:val="20"/>
        </w:rPr>
        <w:t>z załącznikiem SUMP KKBOF</w:t>
      </w:r>
      <w:r w:rsidRPr="004A5A7B">
        <w:rPr>
          <w:rFonts w:ascii="Segoe UI" w:hAnsi="Segoe UI" w:cs="Segoe UI"/>
          <w:color w:val="000000" w:themeColor="text1"/>
          <w:sz w:val="20"/>
        </w:rPr>
        <w:t xml:space="preserve">, Wykonawca odstępuje od czynności wynikających z ustawy ooś. </w:t>
      </w:r>
    </w:p>
    <w:p w14:paraId="71EBD256" w14:textId="77777777" w:rsidR="00FB7583" w:rsidRPr="003A3BBD" w:rsidRDefault="00FB7583" w:rsidP="00FB7583">
      <w:pPr>
        <w:pStyle w:val="Akapitzlist"/>
        <w:tabs>
          <w:tab w:val="left" w:pos="0"/>
        </w:tabs>
        <w:spacing w:after="0"/>
        <w:ind w:left="567"/>
        <w:jc w:val="both"/>
        <w:rPr>
          <w:rFonts w:ascii="Segoe UI" w:hAnsi="Segoe UI" w:cs="Segoe UI"/>
          <w:color w:val="000000" w:themeColor="text1"/>
          <w:sz w:val="10"/>
          <w:szCs w:val="10"/>
        </w:rPr>
      </w:pPr>
    </w:p>
    <w:p w14:paraId="7EF112C4" w14:textId="77777777" w:rsidR="00FB7583" w:rsidRDefault="00FB7583" w:rsidP="0004556D">
      <w:pPr>
        <w:pStyle w:val="Akapitzlist"/>
        <w:numPr>
          <w:ilvl w:val="1"/>
          <w:numId w:val="35"/>
        </w:numPr>
        <w:tabs>
          <w:tab w:val="left" w:pos="0"/>
        </w:tabs>
        <w:suppressAutoHyphens w:val="0"/>
        <w:spacing w:after="0"/>
        <w:ind w:left="567" w:hanging="567"/>
        <w:contextualSpacing/>
        <w:jc w:val="both"/>
        <w:rPr>
          <w:rFonts w:ascii="Segoe UI" w:hAnsi="Segoe UI" w:cs="Segoe UI"/>
          <w:color w:val="000000" w:themeColor="text1"/>
          <w:sz w:val="20"/>
        </w:rPr>
      </w:pPr>
      <w:r w:rsidRPr="004A5A7B">
        <w:rPr>
          <w:rFonts w:ascii="Segoe UI" w:hAnsi="Segoe UI" w:cs="Segoe UI"/>
          <w:color w:val="000000" w:themeColor="text1"/>
          <w:sz w:val="20"/>
        </w:rPr>
        <w:t>W przypadku uzgodnienia odstąpienia od przeprowadzenia strategicznej oceny oddziaływania na środowisko Wykonawca nie sporządza prognozy oddziaływania na środowisko projektu Strategii</w:t>
      </w:r>
      <w:r w:rsidRPr="00041FAC">
        <w:rPr>
          <w:rFonts w:ascii="Segoe UI" w:hAnsi="Segoe UI" w:cs="Segoe UI"/>
          <w:color w:val="000000" w:themeColor="text1"/>
          <w:sz w:val="20"/>
        </w:rPr>
        <w:t xml:space="preserve"> </w:t>
      </w:r>
      <w:r>
        <w:rPr>
          <w:rFonts w:ascii="Segoe UI" w:hAnsi="Segoe UI" w:cs="Segoe UI"/>
          <w:color w:val="000000" w:themeColor="text1"/>
          <w:sz w:val="20"/>
        </w:rPr>
        <w:t>KKBOF wraz z załącznikiem SUMP KKBOF.</w:t>
      </w:r>
    </w:p>
    <w:p w14:paraId="0169EE34" w14:textId="77777777" w:rsidR="00FB7583" w:rsidRDefault="00FB7583" w:rsidP="0004556D">
      <w:pPr>
        <w:pStyle w:val="Akapitzlist"/>
        <w:numPr>
          <w:ilvl w:val="1"/>
          <w:numId w:val="35"/>
        </w:numPr>
        <w:tabs>
          <w:tab w:val="left" w:pos="0"/>
        </w:tabs>
        <w:suppressAutoHyphens w:val="0"/>
        <w:spacing w:after="0"/>
        <w:ind w:left="567" w:hanging="567"/>
        <w:contextualSpacing/>
        <w:jc w:val="both"/>
        <w:rPr>
          <w:rFonts w:ascii="Segoe UI" w:hAnsi="Segoe UI" w:cs="Segoe UI"/>
          <w:color w:val="000000" w:themeColor="text1"/>
          <w:sz w:val="20"/>
        </w:rPr>
      </w:pPr>
      <w:r w:rsidRPr="004A5A7B">
        <w:rPr>
          <w:rFonts w:ascii="Segoe UI" w:hAnsi="Segoe UI" w:cs="Segoe UI"/>
          <w:color w:val="000000" w:themeColor="text1"/>
          <w:sz w:val="20"/>
        </w:rPr>
        <w:t>Wykonawca sporządzi prognozę oddziaływania na środowisko projektu Strategii</w:t>
      </w:r>
      <w:r>
        <w:rPr>
          <w:rFonts w:ascii="Segoe UI" w:hAnsi="Segoe UI" w:cs="Segoe UI"/>
          <w:color w:val="000000" w:themeColor="text1"/>
          <w:sz w:val="20"/>
        </w:rPr>
        <w:t xml:space="preserve"> KKBOF wraz </w:t>
      </w:r>
      <w:r w:rsidR="00066800">
        <w:rPr>
          <w:rFonts w:ascii="Segoe UI" w:hAnsi="Segoe UI" w:cs="Segoe UI"/>
          <w:color w:val="000000" w:themeColor="text1"/>
          <w:sz w:val="20"/>
        </w:rPr>
        <w:br/>
      </w:r>
      <w:r>
        <w:rPr>
          <w:rFonts w:ascii="Segoe UI" w:hAnsi="Segoe UI" w:cs="Segoe UI"/>
          <w:color w:val="000000" w:themeColor="text1"/>
          <w:sz w:val="20"/>
        </w:rPr>
        <w:t>z załącznikiem SUMP KKBOF w przypadku innym niż wskazanym w pkt 5.2</w:t>
      </w:r>
      <w:r w:rsidRPr="004A5A7B">
        <w:rPr>
          <w:rFonts w:ascii="Segoe UI" w:hAnsi="Segoe UI" w:cs="Segoe UI"/>
          <w:color w:val="000000" w:themeColor="text1"/>
          <w:sz w:val="20"/>
        </w:rPr>
        <w:t>.</w:t>
      </w:r>
      <w:r>
        <w:rPr>
          <w:rFonts w:ascii="Segoe UI" w:hAnsi="Segoe UI" w:cs="Segoe UI"/>
          <w:color w:val="000000" w:themeColor="text1"/>
          <w:sz w:val="20"/>
        </w:rPr>
        <w:t>, w szczególności uwzględniając:</w:t>
      </w:r>
    </w:p>
    <w:p w14:paraId="57E40440" w14:textId="77777777" w:rsidR="00FB7583" w:rsidRPr="00CB179A"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CB179A">
        <w:rPr>
          <w:rFonts w:ascii="Segoe UI" w:hAnsi="Segoe UI" w:cs="Segoe UI"/>
          <w:color w:val="000000" w:themeColor="text1"/>
          <w:sz w:val="20"/>
        </w:rPr>
        <w:t xml:space="preserve">Projekty ogłoszeń, obwieszczeń, zestawień oraz wszelkich innych niezbędnych dokumentów wymaganych przepisami prawa. </w:t>
      </w:r>
    </w:p>
    <w:p w14:paraId="6183F067" w14:textId="77777777" w:rsidR="00FB7583" w:rsidRPr="00CB179A"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CB179A">
        <w:rPr>
          <w:rFonts w:ascii="Segoe UI" w:hAnsi="Segoe UI" w:cs="Segoe UI"/>
          <w:color w:val="000000" w:themeColor="text1"/>
          <w:sz w:val="20"/>
        </w:rPr>
        <w:t>Złożenie wniosku o uzgodnienie stopnia szczegółowości informacji zawartych w prognozie oddziaływania na środowisko i uzyskanie uzgodnień z Regionalnej Dyrekcji Ochrony Środowiska i Państwowej Inspekcji Sanitarnej.</w:t>
      </w:r>
    </w:p>
    <w:p w14:paraId="1DAA8CF7" w14:textId="77777777" w:rsidR="00FB7583" w:rsidRPr="001B6F5E"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CB179A">
        <w:rPr>
          <w:rFonts w:ascii="Segoe UI" w:hAnsi="Segoe UI" w:cs="Segoe UI"/>
          <w:color w:val="000000" w:themeColor="text1"/>
          <w:sz w:val="20"/>
        </w:rPr>
        <w:t xml:space="preserve">Przeanalizowanie poszczególnych zależności w procesie sporządzania </w:t>
      </w:r>
      <w:r>
        <w:rPr>
          <w:rFonts w:ascii="Segoe UI" w:hAnsi="Segoe UI" w:cs="Segoe UI"/>
          <w:color w:val="000000" w:themeColor="text1"/>
          <w:sz w:val="20"/>
        </w:rPr>
        <w:t>Strategii KKBOF, SUMP KKBOF</w:t>
      </w:r>
      <w:r w:rsidRPr="00CB179A">
        <w:rPr>
          <w:rFonts w:ascii="Segoe UI" w:hAnsi="Segoe UI" w:cs="Segoe UI"/>
          <w:color w:val="000000" w:themeColor="text1"/>
          <w:sz w:val="20"/>
        </w:rPr>
        <w:t xml:space="preserve">, czego wynikiem będzie wykonanie prognozy oddziaływania na środowisko jako opracowania podsumowującego przygotowanie </w:t>
      </w:r>
      <w:r>
        <w:rPr>
          <w:rFonts w:ascii="Segoe UI" w:hAnsi="Segoe UI" w:cs="Segoe UI"/>
          <w:color w:val="000000" w:themeColor="text1"/>
          <w:sz w:val="20"/>
        </w:rPr>
        <w:t>dokumentów</w:t>
      </w:r>
      <w:r w:rsidRPr="00CB179A">
        <w:rPr>
          <w:rFonts w:ascii="Segoe UI" w:hAnsi="Segoe UI" w:cs="Segoe UI"/>
          <w:color w:val="000000" w:themeColor="text1"/>
          <w:sz w:val="20"/>
        </w:rPr>
        <w:t xml:space="preserve">. </w:t>
      </w:r>
      <w:r w:rsidRPr="00CC767C">
        <w:rPr>
          <w:rFonts w:ascii="Segoe UI" w:hAnsi="Segoe UI" w:cs="Segoe UI"/>
          <w:color w:val="000000" w:themeColor="text1"/>
          <w:sz w:val="20"/>
        </w:rPr>
        <w:t xml:space="preserve">Poniżej </w:t>
      </w:r>
      <w:r w:rsidRPr="001B6F5E">
        <w:rPr>
          <w:rFonts w:ascii="Segoe UI" w:hAnsi="Segoe UI" w:cs="Segoe UI"/>
          <w:color w:val="000000" w:themeColor="text1"/>
          <w:sz w:val="20"/>
        </w:rPr>
        <w:t xml:space="preserve">został przedstawiony przykładowy zakres zależności, który należy uwzględnić podczas realizacji dokumentu oraz sporządzania prognozy oddziaływania na środowisko. </w:t>
      </w:r>
    </w:p>
    <w:p w14:paraId="32EEA8A3" w14:textId="77777777" w:rsidR="00FB7583" w:rsidRPr="00CB179A" w:rsidRDefault="00FB7583" w:rsidP="00FB7583">
      <w:pPr>
        <w:tabs>
          <w:tab w:val="left" w:pos="0"/>
        </w:tabs>
        <w:spacing w:line="276" w:lineRule="auto"/>
        <w:jc w:val="both"/>
        <w:rPr>
          <w:rFonts w:ascii="Segoe UI" w:hAnsi="Segoe UI" w:cs="Segoe UI"/>
          <w:color w:val="000000" w:themeColor="text1"/>
        </w:rPr>
      </w:pPr>
    </w:p>
    <w:p w14:paraId="08C844F1" w14:textId="1FF599AD" w:rsidR="00FB7583" w:rsidRPr="00CC767C" w:rsidRDefault="00FB7583" w:rsidP="00FB7583">
      <w:pPr>
        <w:pStyle w:val="Legenda"/>
        <w:keepNext/>
        <w:rPr>
          <w:rFonts w:ascii="Segoe UI" w:hAnsi="Segoe UI" w:cs="Segoe UI"/>
          <w:sz w:val="20"/>
          <w:szCs w:val="20"/>
        </w:rPr>
      </w:pPr>
      <w:r w:rsidRPr="00CC767C">
        <w:rPr>
          <w:rFonts w:ascii="Segoe UI" w:hAnsi="Segoe UI" w:cs="Segoe UI"/>
          <w:sz w:val="20"/>
          <w:szCs w:val="20"/>
        </w:rPr>
        <w:t xml:space="preserve">Tabela </w:t>
      </w:r>
      <w:r w:rsidRPr="00CC767C">
        <w:rPr>
          <w:rFonts w:ascii="Segoe UI" w:hAnsi="Segoe UI" w:cs="Segoe UI"/>
          <w:sz w:val="20"/>
          <w:szCs w:val="20"/>
        </w:rPr>
        <w:fldChar w:fldCharType="begin"/>
      </w:r>
      <w:r w:rsidRPr="00CC767C">
        <w:rPr>
          <w:rFonts w:ascii="Segoe UI" w:hAnsi="Segoe UI" w:cs="Segoe UI"/>
          <w:sz w:val="20"/>
          <w:szCs w:val="20"/>
        </w:rPr>
        <w:instrText xml:space="preserve"> SEQ Tabela \* ARABIC </w:instrText>
      </w:r>
      <w:r w:rsidRPr="00CC767C">
        <w:rPr>
          <w:rFonts w:ascii="Segoe UI" w:hAnsi="Segoe UI" w:cs="Segoe UI"/>
          <w:sz w:val="20"/>
          <w:szCs w:val="20"/>
        </w:rPr>
        <w:fldChar w:fldCharType="separate"/>
      </w:r>
      <w:r w:rsidR="009E0E0C">
        <w:rPr>
          <w:rFonts w:ascii="Segoe UI" w:hAnsi="Segoe UI" w:cs="Segoe UI"/>
          <w:noProof/>
          <w:sz w:val="20"/>
          <w:szCs w:val="20"/>
        </w:rPr>
        <w:t>4</w:t>
      </w:r>
      <w:r w:rsidRPr="00CC767C">
        <w:rPr>
          <w:rFonts w:ascii="Segoe UI" w:hAnsi="Segoe UI" w:cs="Segoe UI"/>
          <w:sz w:val="20"/>
          <w:szCs w:val="20"/>
        </w:rPr>
        <w:fldChar w:fldCharType="end"/>
      </w:r>
      <w:r>
        <w:rPr>
          <w:rFonts w:ascii="Segoe UI" w:hAnsi="Segoe UI" w:cs="Segoe UI"/>
          <w:sz w:val="20"/>
          <w:szCs w:val="20"/>
        </w:rPr>
        <w:t>.</w:t>
      </w:r>
      <w:r w:rsidRPr="00CC767C">
        <w:rPr>
          <w:rFonts w:ascii="Segoe UI" w:hAnsi="Segoe UI" w:cs="Segoe UI"/>
          <w:sz w:val="20"/>
          <w:szCs w:val="20"/>
        </w:rPr>
        <w:t xml:space="preserve"> Przykładowe zależności pomiędzy procesem sporządzania dokumentu SUMP a procesem SOOŚ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594"/>
        <w:gridCol w:w="4169"/>
      </w:tblGrid>
      <w:tr w:rsidR="00FB7583" w:rsidRPr="00FE29F2" w14:paraId="1D99E851" w14:textId="77777777" w:rsidTr="00FB7583">
        <w:trPr>
          <w:tblHeade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06098F38" w14:textId="77777777" w:rsidR="00FB7583" w:rsidRPr="00066800" w:rsidRDefault="00FB7583" w:rsidP="00FB7583">
            <w:pPr>
              <w:spacing w:after="40"/>
              <w:jc w:val="center"/>
              <w:rPr>
                <w:rFonts w:ascii="Segoe UI" w:hAnsi="Segoe UI" w:cs="Segoe UI"/>
                <w:b/>
                <w:bCs/>
                <w:sz w:val="18"/>
                <w:szCs w:val="18"/>
              </w:rPr>
            </w:pPr>
            <w:r w:rsidRPr="00066800">
              <w:rPr>
                <w:rFonts w:ascii="Segoe UI" w:hAnsi="Segoe UI" w:cs="Segoe UI"/>
                <w:b/>
                <w:bCs/>
                <w:sz w:val="18"/>
                <w:szCs w:val="18"/>
              </w:rPr>
              <w:t>Proces przygotowania dokumentu SUMP</w:t>
            </w:r>
          </w:p>
        </w:tc>
        <w:tc>
          <w:tcPr>
            <w:tcW w:w="328" w:type="pct"/>
            <w:tcBorders>
              <w:top w:val="single" w:sz="4" w:space="0" w:color="auto"/>
              <w:left w:val="single" w:sz="4" w:space="0" w:color="auto"/>
              <w:bottom w:val="single" w:sz="4" w:space="0" w:color="auto"/>
              <w:right w:val="single" w:sz="4" w:space="0" w:color="auto"/>
            </w:tcBorders>
            <w:vAlign w:val="center"/>
          </w:tcPr>
          <w:p w14:paraId="37C81DA1" w14:textId="77777777" w:rsidR="00FB7583" w:rsidRPr="00066800" w:rsidRDefault="00FB7583" w:rsidP="00FB7583">
            <w:pPr>
              <w:spacing w:after="40"/>
              <w:jc w:val="center"/>
              <w:rPr>
                <w:rFonts w:ascii="Segoe UI" w:hAnsi="Segoe UI" w:cs="Segoe UI"/>
                <w:b/>
                <w:bCs/>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13256B81" w14:textId="77777777" w:rsidR="00FB7583" w:rsidRPr="00066800" w:rsidRDefault="00FB7583" w:rsidP="00FB7583">
            <w:pPr>
              <w:spacing w:after="40"/>
              <w:jc w:val="center"/>
              <w:rPr>
                <w:rFonts w:ascii="Segoe UI" w:hAnsi="Segoe UI" w:cs="Segoe UI"/>
                <w:b/>
                <w:bCs/>
                <w:sz w:val="18"/>
                <w:szCs w:val="18"/>
              </w:rPr>
            </w:pPr>
            <w:r w:rsidRPr="00066800">
              <w:rPr>
                <w:rFonts w:ascii="Segoe UI" w:hAnsi="Segoe UI" w:cs="Segoe UI"/>
                <w:b/>
                <w:bCs/>
                <w:sz w:val="18"/>
                <w:szCs w:val="18"/>
              </w:rPr>
              <w:t>Proces SOOŚ</w:t>
            </w:r>
          </w:p>
        </w:tc>
      </w:tr>
      <w:tr w:rsidR="00FB7583" w:rsidRPr="00FE29F2" w14:paraId="4B991D86"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tcPr>
          <w:p w14:paraId="34722499" w14:textId="77777777" w:rsidR="00FB7583" w:rsidRPr="00066800" w:rsidRDefault="00FB7583" w:rsidP="003B50D8">
            <w:pPr>
              <w:spacing w:after="40"/>
              <w:jc w:val="center"/>
              <w:rPr>
                <w:rFonts w:ascii="Segoe UI" w:hAnsi="Segoe UI" w:cs="Segoe UI"/>
                <w:sz w:val="18"/>
                <w:szCs w:val="18"/>
              </w:rPr>
            </w:pPr>
            <w:r w:rsidRPr="00066800">
              <w:rPr>
                <w:rFonts w:ascii="Segoe UI" w:hAnsi="Segoe UI" w:cs="Segoe UI"/>
                <w:sz w:val="18"/>
                <w:szCs w:val="18"/>
              </w:rPr>
              <w:t>Ustalenie ogólnych celów dokumentu programowego</w:t>
            </w:r>
          </w:p>
        </w:tc>
        <w:tc>
          <w:tcPr>
            <w:tcW w:w="328" w:type="pct"/>
            <w:tcBorders>
              <w:top w:val="single" w:sz="4" w:space="0" w:color="auto"/>
              <w:left w:val="single" w:sz="4" w:space="0" w:color="auto"/>
              <w:bottom w:val="single" w:sz="4" w:space="0" w:color="auto"/>
              <w:right w:val="single" w:sz="4" w:space="0" w:color="auto"/>
            </w:tcBorders>
            <w:vAlign w:val="center"/>
            <w:hideMark/>
          </w:tcPr>
          <w:p w14:paraId="19F2CBC4"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127FCAF0"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Ustalenie zagadnień, celów i wskaźników ochrony środowiskowa, które należy rozważyć w czasie procesu SOOŚ</w:t>
            </w:r>
          </w:p>
        </w:tc>
      </w:tr>
      <w:tr w:rsidR="00FB7583" w:rsidRPr="00FE29F2" w14:paraId="19FD5583" w14:textId="77777777" w:rsidTr="00FB7583">
        <w:trPr>
          <w:trHeight w:val="567"/>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4C0E6A55"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c>
          <w:tcPr>
            <w:tcW w:w="328" w:type="pct"/>
            <w:tcBorders>
              <w:top w:val="single" w:sz="4" w:space="0" w:color="auto"/>
              <w:left w:val="single" w:sz="4" w:space="0" w:color="auto"/>
              <w:bottom w:val="single" w:sz="4" w:space="0" w:color="auto"/>
              <w:right w:val="single" w:sz="4" w:space="0" w:color="auto"/>
            </w:tcBorders>
            <w:vAlign w:val="center"/>
          </w:tcPr>
          <w:p w14:paraId="601211BF" w14:textId="77777777" w:rsidR="00FB7583" w:rsidRPr="00066800" w:rsidRDefault="00FB7583" w:rsidP="00FB7583">
            <w:pPr>
              <w:spacing w:after="40"/>
              <w:jc w:val="center"/>
              <w:rPr>
                <w:rFonts w:ascii="Segoe UI" w:hAnsi="Segoe UI" w:cs="Segoe UI"/>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303FC88B"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r>
      <w:tr w:rsidR="00FB7583" w:rsidRPr="00FE29F2" w14:paraId="605B2AA6"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26C65457"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Możliwe konsultacje z innymi zainteresowanymi właściwymi organami oraz społeczeństwem (warsztaty z przedstawicielami gmin, mieszkańcami, zbieranie wniosków do dokumentu)</w:t>
            </w:r>
          </w:p>
        </w:tc>
        <w:tc>
          <w:tcPr>
            <w:tcW w:w="328" w:type="pct"/>
            <w:tcBorders>
              <w:top w:val="single" w:sz="4" w:space="0" w:color="auto"/>
              <w:left w:val="single" w:sz="4" w:space="0" w:color="auto"/>
              <w:bottom w:val="single" w:sz="4" w:space="0" w:color="auto"/>
              <w:right w:val="single" w:sz="4" w:space="0" w:color="auto"/>
            </w:tcBorders>
            <w:vAlign w:val="center"/>
            <w:hideMark/>
          </w:tcPr>
          <w:p w14:paraId="219E479A"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502DA90C"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Obowiązkowe konsultacje z organami ochrony środowiska (ustalenie zakresu z organami środowiskowymi).</w:t>
            </w:r>
          </w:p>
          <w:p w14:paraId="02BB23DB"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Zalecane konsultacje z zainteresowanym społeczeństwem.</w:t>
            </w:r>
          </w:p>
        </w:tc>
      </w:tr>
      <w:tr w:rsidR="00FB7583" w:rsidRPr="00FE29F2" w14:paraId="1A45BFE0" w14:textId="77777777" w:rsidTr="00FB7583">
        <w:trPr>
          <w:trHeight w:val="567"/>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248014F3"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c>
          <w:tcPr>
            <w:tcW w:w="328" w:type="pct"/>
            <w:tcBorders>
              <w:top w:val="single" w:sz="4" w:space="0" w:color="auto"/>
              <w:left w:val="single" w:sz="4" w:space="0" w:color="auto"/>
              <w:bottom w:val="single" w:sz="4" w:space="0" w:color="auto"/>
              <w:right w:val="single" w:sz="4" w:space="0" w:color="auto"/>
            </w:tcBorders>
            <w:vAlign w:val="center"/>
          </w:tcPr>
          <w:p w14:paraId="60B0754F" w14:textId="77777777" w:rsidR="00FB7583" w:rsidRPr="00066800" w:rsidRDefault="00FB7583" w:rsidP="00FB7583">
            <w:pPr>
              <w:spacing w:after="40"/>
              <w:jc w:val="center"/>
              <w:rPr>
                <w:rFonts w:ascii="Segoe UI" w:hAnsi="Segoe UI" w:cs="Segoe UI"/>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6C913907"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r>
      <w:tr w:rsidR="00FB7583" w:rsidRPr="00FE29F2" w14:paraId="047EF86E"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00DEB172"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Analiza stanu obecnego, trendów oraz kontekstu rozwoju i mobilności</w:t>
            </w:r>
          </w:p>
        </w:tc>
        <w:tc>
          <w:tcPr>
            <w:tcW w:w="328" w:type="pct"/>
            <w:tcBorders>
              <w:top w:val="single" w:sz="4" w:space="0" w:color="auto"/>
              <w:left w:val="single" w:sz="4" w:space="0" w:color="auto"/>
              <w:bottom w:val="single" w:sz="4" w:space="0" w:color="auto"/>
              <w:right w:val="single" w:sz="4" w:space="0" w:color="auto"/>
            </w:tcBorders>
            <w:vAlign w:val="center"/>
            <w:hideMark/>
          </w:tcPr>
          <w:p w14:paraId="7A4A174F"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076D3B0C"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Ocena obecnej sytuacji i trendów oraz ich możliwych zmian w razie niezrealizowania dokumentu</w:t>
            </w:r>
          </w:p>
        </w:tc>
      </w:tr>
      <w:tr w:rsidR="00FB7583" w:rsidRPr="00FE29F2" w14:paraId="043914A5" w14:textId="77777777" w:rsidTr="00FB7583">
        <w:trPr>
          <w:trHeight w:val="567"/>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160D48DD"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c>
          <w:tcPr>
            <w:tcW w:w="328" w:type="pct"/>
            <w:tcBorders>
              <w:top w:val="single" w:sz="4" w:space="0" w:color="auto"/>
              <w:left w:val="single" w:sz="4" w:space="0" w:color="auto"/>
              <w:bottom w:val="single" w:sz="4" w:space="0" w:color="auto"/>
              <w:right w:val="single" w:sz="4" w:space="0" w:color="auto"/>
            </w:tcBorders>
            <w:vAlign w:val="center"/>
          </w:tcPr>
          <w:p w14:paraId="16B102E8" w14:textId="77777777" w:rsidR="00FB7583" w:rsidRPr="00066800" w:rsidRDefault="00FB7583" w:rsidP="00FB7583">
            <w:pPr>
              <w:spacing w:after="40"/>
              <w:jc w:val="center"/>
              <w:rPr>
                <w:rFonts w:ascii="Segoe UI" w:hAnsi="Segoe UI" w:cs="Segoe UI"/>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1FC92FBC"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r>
      <w:tr w:rsidR="00FB7583" w:rsidRPr="00FE29F2" w14:paraId="7C3C6F21"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1CD9AD26"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Zaproponowanie celów i priorytetów rozwojowych związanych z mobilnością</w:t>
            </w:r>
          </w:p>
        </w:tc>
        <w:tc>
          <w:tcPr>
            <w:tcW w:w="328" w:type="pct"/>
            <w:tcBorders>
              <w:top w:val="single" w:sz="4" w:space="0" w:color="auto"/>
              <w:left w:val="single" w:sz="4" w:space="0" w:color="auto"/>
              <w:bottom w:val="single" w:sz="4" w:space="0" w:color="auto"/>
              <w:right w:val="single" w:sz="4" w:space="0" w:color="auto"/>
            </w:tcBorders>
            <w:vAlign w:val="center"/>
            <w:hideMark/>
          </w:tcPr>
          <w:p w14:paraId="65D44EEA"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1CE4451F"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Ocena zaproponowanych celów i priorytetów rozwojowych związanych ze sporządzanym dokumentem</w:t>
            </w:r>
          </w:p>
        </w:tc>
      </w:tr>
      <w:tr w:rsidR="00FB7583" w:rsidRPr="00FE29F2" w14:paraId="641B1359"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35804006"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c>
          <w:tcPr>
            <w:tcW w:w="328" w:type="pct"/>
            <w:tcBorders>
              <w:top w:val="single" w:sz="4" w:space="0" w:color="auto"/>
              <w:left w:val="single" w:sz="4" w:space="0" w:color="auto"/>
              <w:bottom w:val="single" w:sz="4" w:space="0" w:color="auto"/>
              <w:right w:val="single" w:sz="4" w:space="0" w:color="auto"/>
            </w:tcBorders>
            <w:vAlign w:val="center"/>
          </w:tcPr>
          <w:p w14:paraId="1424E38D" w14:textId="77777777" w:rsidR="00FB7583" w:rsidRPr="00066800" w:rsidRDefault="00FB7583" w:rsidP="00FB7583">
            <w:pPr>
              <w:spacing w:after="40"/>
              <w:jc w:val="center"/>
              <w:rPr>
                <w:rFonts w:ascii="Segoe UI" w:hAnsi="Segoe UI" w:cs="Segoe UI"/>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663A42A1"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r>
      <w:tr w:rsidR="00FB7583" w:rsidRPr="00FE29F2" w14:paraId="3E7C73EE"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7DC216A5"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 xml:space="preserve">Zaproponowanie działań, analiza scenariuszy </w:t>
            </w:r>
            <w:r w:rsidR="003B50D8">
              <w:rPr>
                <w:rFonts w:ascii="Segoe UI" w:hAnsi="Segoe UI" w:cs="Segoe UI"/>
                <w:sz w:val="18"/>
                <w:szCs w:val="18"/>
              </w:rPr>
              <w:br/>
            </w:r>
            <w:r w:rsidRPr="00066800">
              <w:rPr>
                <w:rFonts w:ascii="Segoe UI" w:hAnsi="Segoe UI" w:cs="Segoe UI"/>
                <w:sz w:val="18"/>
                <w:szCs w:val="18"/>
              </w:rPr>
              <w:t>i wariantów rozwoju mobilności</w:t>
            </w:r>
          </w:p>
        </w:tc>
        <w:tc>
          <w:tcPr>
            <w:tcW w:w="328" w:type="pct"/>
            <w:tcBorders>
              <w:top w:val="single" w:sz="4" w:space="0" w:color="auto"/>
              <w:left w:val="single" w:sz="4" w:space="0" w:color="auto"/>
              <w:bottom w:val="single" w:sz="4" w:space="0" w:color="auto"/>
              <w:right w:val="single" w:sz="4" w:space="0" w:color="auto"/>
            </w:tcBorders>
            <w:vAlign w:val="center"/>
            <w:hideMark/>
          </w:tcPr>
          <w:p w14:paraId="19EBA590"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003B5544"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 xml:space="preserve">Ocena zaproponowanych działań </w:t>
            </w:r>
            <w:r w:rsidR="003B50D8">
              <w:rPr>
                <w:rFonts w:ascii="Segoe UI" w:hAnsi="Segoe UI" w:cs="Segoe UI"/>
                <w:sz w:val="18"/>
                <w:szCs w:val="18"/>
              </w:rPr>
              <w:br/>
            </w:r>
            <w:r w:rsidRPr="00066800">
              <w:rPr>
                <w:rFonts w:ascii="Segoe UI" w:hAnsi="Segoe UI" w:cs="Segoe UI"/>
                <w:sz w:val="18"/>
                <w:szCs w:val="18"/>
              </w:rPr>
              <w:t>i kwalifikowanych rodzajów działalności</w:t>
            </w:r>
          </w:p>
          <w:p w14:paraId="7F42BDE8"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Ocena skumulowanych oddziaływań całego dokumentu programowego</w:t>
            </w:r>
          </w:p>
        </w:tc>
      </w:tr>
      <w:tr w:rsidR="00FB7583" w:rsidRPr="00FE29F2" w14:paraId="780765DF" w14:textId="77777777" w:rsidTr="00FB7583">
        <w:trPr>
          <w:trHeight w:val="567"/>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4778430F"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lastRenderedPageBreak/>
              <w:t>↕</w:t>
            </w:r>
          </w:p>
        </w:tc>
        <w:tc>
          <w:tcPr>
            <w:tcW w:w="328" w:type="pct"/>
            <w:tcBorders>
              <w:top w:val="single" w:sz="4" w:space="0" w:color="auto"/>
              <w:left w:val="single" w:sz="4" w:space="0" w:color="auto"/>
              <w:bottom w:val="single" w:sz="4" w:space="0" w:color="auto"/>
              <w:right w:val="single" w:sz="4" w:space="0" w:color="auto"/>
            </w:tcBorders>
            <w:vAlign w:val="center"/>
          </w:tcPr>
          <w:p w14:paraId="6BB168DE" w14:textId="77777777" w:rsidR="00FB7583" w:rsidRPr="00066800" w:rsidRDefault="00FB7583" w:rsidP="00FB7583">
            <w:pPr>
              <w:spacing w:after="40"/>
              <w:jc w:val="center"/>
              <w:rPr>
                <w:rFonts w:ascii="Segoe UI" w:hAnsi="Segoe UI" w:cs="Segoe UI"/>
                <w:sz w:val="18"/>
                <w:szCs w:val="18"/>
              </w:rPr>
            </w:pPr>
          </w:p>
        </w:tc>
        <w:tc>
          <w:tcPr>
            <w:tcW w:w="2301" w:type="pct"/>
            <w:tcBorders>
              <w:top w:val="single" w:sz="4" w:space="0" w:color="auto"/>
              <w:left w:val="single" w:sz="4" w:space="0" w:color="auto"/>
              <w:bottom w:val="single" w:sz="4" w:space="0" w:color="auto"/>
              <w:right w:val="single" w:sz="4" w:space="0" w:color="auto"/>
            </w:tcBorders>
            <w:vAlign w:val="center"/>
            <w:hideMark/>
          </w:tcPr>
          <w:p w14:paraId="1011055C" w14:textId="77777777" w:rsidR="00FB7583" w:rsidRPr="00066800" w:rsidRDefault="00FB7583" w:rsidP="00FB7583">
            <w:pPr>
              <w:spacing w:after="40"/>
              <w:jc w:val="center"/>
              <w:rPr>
                <w:rFonts w:ascii="Segoe UI" w:hAnsi="Segoe UI" w:cs="Segoe UI"/>
                <w:sz w:val="18"/>
                <w:szCs w:val="18"/>
              </w:rPr>
            </w:pPr>
            <w:r w:rsidRPr="00066800">
              <w:rPr>
                <w:rFonts w:ascii="Arial" w:hAnsi="Arial" w:cs="Arial"/>
                <w:sz w:val="18"/>
                <w:szCs w:val="18"/>
              </w:rPr>
              <w:t>↕</w:t>
            </w:r>
          </w:p>
        </w:tc>
      </w:tr>
      <w:tr w:rsidR="00FB7583" w:rsidRPr="00FE29F2" w14:paraId="3819FD38" w14:textId="77777777" w:rsidTr="00FB7583">
        <w:trPr>
          <w:jc w:val="center"/>
        </w:trPr>
        <w:tc>
          <w:tcPr>
            <w:tcW w:w="2371" w:type="pct"/>
            <w:tcBorders>
              <w:top w:val="single" w:sz="4" w:space="0" w:color="auto"/>
              <w:left w:val="single" w:sz="4" w:space="0" w:color="auto"/>
              <w:bottom w:val="single" w:sz="4" w:space="0" w:color="auto"/>
              <w:right w:val="single" w:sz="4" w:space="0" w:color="auto"/>
            </w:tcBorders>
            <w:vAlign w:val="center"/>
            <w:hideMark/>
          </w:tcPr>
          <w:p w14:paraId="4EDC18D7"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Zaproponowanie kryteriów oceny i systemu monitoringu</w:t>
            </w:r>
          </w:p>
        </w:tc>
        <w:tc>
          <w:tcPr>
            <w:tcW w:w="328" w:type="pct"/>
            <w:tcBorders>
              <w:top w:val="single" w:sz="4" w:space="0" w:color="auto"/>
              <w:left w:val="single" w:sz="4" w:space="0" w:color="auto"/>
              <w:bottom w:val="single" w:sz="4" w:space="0" w:color="auto"/>
              <w:right w:val="single" w:sz="4" w:space="0" w:color="auto"/>
            </w:tcBorders>
            <w:vAlign w:val="center"/>
            <w:hideMark/>
          </w:tcPr>
          <w:p w14:paraId="6CB1E19F"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w:t>
            </w:r>
          </w:p>
        </w:tc>
        <w:tc>
          <w:tcPr>
            <w:tcW w:w="2301" w:type="pct"/>
            <w:tcBorders>
              <w:top w:val="single" w:sz="4" w:space="0" w:color="auto"/>
              <w:left w:val="single" w:sz="4" w:space="0" w:color="auto"/>
              <w:bottom w:val="single" w:sz="4" w:space="0" w:color="auto"/>
              <w:right w:val="single" w:sz="4" w:space="0" w:color="auto"/>
            </w:tcBorders>
            <w:vAlign w:val="center"/>
            <w:hideMark/>
          </w:tcPr>
          <w:p w14:paraId="7F2971B7"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Ocena zaproponowanego systemu kryteriów oceny</w:t>
            </w:r>
          </w:p>
          <w:p w14:paraId="73FC7B7A" w14:textId="77777777" w:rsidR="00FB7583" w:rsidRPr="00066800" w:rsidRDefault="00FB7583" w:rsidP="00FB7583">
            <w:pPr>
              <w:spacing w:after="40"/>
              <w:jc w:val="center"/>
              <w:rPr>
                <w:rFonts w:ascii="Segoe UI" w:hAnsi="Segoe UI" w:cs="Segoe UI"/>
                <w:sz w:val="18"/>
                <w:szCs w:val="18"/>
              </w:rPr>
            </w:pPr>
            <w:r w:rsidRPr="00066800">
              <w:rPr>
                <w:rFonts w:ascii="Segoe UI" w:hAnsi="Segoe UI" w:cs="Segoe UI"/>
                <w:sz w:val="18"/>
                <w:szCs w:val="18"/>
              </w:rPr>
              <w:t>Ocena proponowanego systemu monitoringu</w:t>
            </w:r>
          </w:p>
        </w:tc>
      </w:tr>
    </w:tbl>
    <w:p w14:paraId="58141799" w14:textId="77777777" w:rsidR="00FB7583" w:rsidRPr="00067BEC" w:rsidRDefault="00FB7583" w:rsidP="00FB7583">
      <w:pPr>
        <w:tabs>
          <w:tab w:val="left" w:pos="0"/>
        </w:tabs>
        <w:spacing w:line="276" w:lineRule="auto"/>
        <w:jc w:val="both"/>
        <w:rPr>
          <w:rFonts w:ascii="Segoe UI" w:hAnsi="Segoe UI" w:cs="Segoe UI"/>
          <w:color w:val="000000" w:themeColor="text1"/>
        </w:rPr>
      </w:pPr>
    </w:p>
    <w:p w14:paraId="15DA22A6" w14:textId="77777777" w:rsidR="00FB7583" w:rsidRPr="00067BEC"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Sporządzenie Prognoz</w:t>
      </w:r>
      <w:r>
        <w:rPr>
          <w:rFonts w:ascii="Segoe UI" w:hAnsi="Segoe UI" w:cs="Segoe UI"/>
          <w:color w:val="000000" w:themeColor="text1"/>
          <w:sz w:val="20"/>
        </w:rPr>
        <w:t>y</w:t>
      </w:r>
      <w:r w:rsidRPr="00067BEC">
        <w:rPr>
          <w:rFonts w:ascii="Segoe UI" w:hAnsi="Segoe UI" w:cs="Segoe UI"/>
          <w:color w:val="000000" w:themeColor="text1"/>
          <w:sz w:val="20"/>
        </w:rPr>
        <w:t xml:space="preserve"> Odziaływania na środowisko będąc</w:t>
      </w:r>
      <w:r>
        <w:rPr>
          <w:rFonts w:ascii="Segoe UI" w:hAnsi="Segoe UI" w:cs="Segoe UI"/>
          <w:color w:val="000000" w:themeColor="text1"/>
          <w:sz w:val="20"/>
        </w:rPr>
        <w:t>ej</w:t>
      </w:r>
      <w:r w:rsidRPr="00067BEC">
        <w:rPr>
          <w:rFonts w:ascii="Segoe UI" w:hAnsi="Segoe UI" w:cs="Segoe UI"/>
          <w:color w:val="000000" w:themeColor="text1"/>
          <w:sz w:val="20"/>
        </w:rPr>
        <w:t xml:space="preserve"> podsumowaniem przeprowadzonych analiz.</w:t>
      </w:r>
    </w:p>
    <w:p w14:paraId="6C6FFA84" w14:textId="77777777" w:rsidR="00FB7583" w:rsidRPr="00067BEC"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 xml:space="preserve">Uzyskanie opinii od Regionalnej Dyrekcji Ochrony Środowiska i Państwowej Inspekcji Sanitarnej dla projektu </w:t>
      </w:r>
      <w:r>
        <w:rPr>
          <w:rFonts w:ascii="Segoe UI" w:hAnsi="Segoe UI" w:cs="Segoe UI"/>
          <w:color w:val="000000" w:themeColor="text1"/>
          <w:sz w:val="20"/>
        </w:rPr>
        <w:t>dokumentu</w:t>
      </w:r>
      <w:r w:rsidRPr="00067BEC">
        <w:rPr>
          <w:rFonts w:ascii="Segoe UI" w:hAnsi="Segoe UI" w:cs="Segoe UI"/>
          <w:color w:val="000000" w:themeColor="text1"/>
          <w:sz w:val="20"/>
        </w:rPr>
        <w:t>.</w:t>
      </w:r>
    </w:p>
    <w:p w14:paraId="1EEA8D58" w14:textId="77777777" w:rsidR="00FB7583" w:rsidRPr="00067BEC"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 xml:space="preserve">Przeprowadzenie konsultacji społecznych w związku z zakończeniem prac nad </w:t>
      </w:r>
      <w:r>
        <w:rPr>
          <w:rFonts w:ascii="Segoe UI" w:hAnsi="Segoe UI" w:cs="Segoe UI"/>
          <w:color w:val="000000" w:themeColor="text1"/>
          <w:sz w:val="20"/>
        </w:rPr>
        <w:t>dokumentem</w:t>
      </w:r>
      <w:r w:rsidRPr="00067BEC">
        <w:rPr>
          <w:rFonts w:ascii="Segoe UI" w:hAnsi="Segoe UI" w:cs="Segoe UI"/>
          <w:color w:val="000000" w:themeColor="text1"/>
          <w:sz w:val="20"/>
        </w:rPr>
        <w:t xml:space="preserve"> w ramach procedury Strategicznej Oceny oddziaływania na Środowisko (</w:t>
      </w:r>
      <w:r>
        <w:rPr>
          <w:rFonts w:ascii="Segoe UI" w:hAnsi="Segoe UI" w:cs="Segoe UI"/>
          <w:color w:val="000000" w:themeColor="text1"/>
          <w:sz w:val="20"/>
        </w:rPr>
        <w:t>trzecie</w:t>
      </w:r>
      <w:r w:rsidRPr="00067BEC">
        <w:rPr>
          <w:rFonts w:ascii="Segoe UI" w:hAnsi="Segoe UI" w:cs="Segoe UI"/>
          <w:color w:val="000000" w:themeColor="text1"/>
          <w:sz w:val="20"/>
        </w:rPr>
        <w:t xml:space="preserve"> konsultacj</w:t>
      </w:r>
      <w:r>
        <w:rPr>
          <w:rFonts w:ascii="Segoe UI" w:hAnsi="Segoe UI" w:cs="Segoe UI"/>
          <w:color w:val="000000" w:themeColor="text1"/>
          <w:sz w:val="20"/>
        </w:rPr>
        <w:t xml:space="preserve">e </w:t>
      </w:r>
      <w:r w:rsidRPr="00067BEC">
        <w:rPr>
          <w:rFonts w:ascii="Segoe UI" w:hAnsi="Segoe UI" w:cs="Segoe UI"/>
          <w:color w:val="000000" w:themeColor="text1"/>
          <w:sz w:val="20"/>
        </w:rPr>
        <w:t>społecz</w:t>
      </w:r>
      <w:r>
        <w:rPr>
          <w:rFonts w:ascii="Segoe UI" w:hAnsi="Segoe UI" w:cs="Segoe UI"/>
          <w:color w:val="000000" w:themeColor="text1"/>
          <w:sz w:val="20"/>
        </w:rPr>
        <w:t>ne</w:t>
      </w:r>
      <w:r w:rsidRPr="00067BEC">
        <w:rPr>
          <w:rFonts w:ascii="Segoe UI" w:hAnsi="Segoe UI" w:cs="Segoe UI"/>
          <w:color w:val="000000" w:themeColor="text1"/>
          <w:sz w:val="20"/>
        </w:rPr>
        <w:t xml:space="preserve">).  </w:t>
      </w:r>
    </w:p>
    <w:p w14:paraId="273D3852" w14:textId="77777777" w:rsidR="00FB7583" w:rsidRPr="00067BEC"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Przygotowanie zestawienia tabelarycznego wraz z propozycją rozstrzygnięć do złożonych wniosków i uwag w ramach konsultacji społecznych procedury środowiskowej.</w:t>
      </w:r>
    </w:p>
    <w:p w14:paraId="72A662F9" w14:textId="77777777" w:rsidR="00FB7583" w:rsidRPr="00067BEC"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Wszystkie informacje zebrane podczas postępowania w sprawie strategicznej oceny oddziaływania na środowisko muszą być uwzględnione w ostatecznej wersji dokumentu.</w:t>
      </w:r>
    </w:p>
    <w:p w14:paraId="742FEBB5" w14:textId="77777777" w:rsidR="00FB7583" w:rsidRDefault="00FB7583" w:rsidP="0004556D">
      <w:pPr>
        <w:pStyle w:val="Akapitzlist"/>
        <w:numPr>
          <w:ilvl w:val="2"/>
          <w:numId w:val="35"/>
        </w:numPr>
        <w:tabs>
          <w:tab w:val="left" w:pos="0"/>
        </w:tabs>
        <w:suppressAutoHyphens w:val="0"/>
        <w:spacing w:after="0"/>
        <w:contextualSpacing/>
        <w:jc w:val="both"/>
        <w:rPr>
          <w:rFonts w:ascii="Segoe UI" w:hAnsi="Segoe UI" w:cs="Segoe UI"/>
          <w:color w:val="000000" w:themeColor="text1"/>
          <w:sz w:val="20"/>
        </w:rPr>
      </w:pPr>
      <w:r w:rsidRPr="00067BEC">
        <w:rPr>
          <w:rFonts w:ascii="Segoe UI" w:hAnsi="Segoe UI" w:cs="Segoe UI"/>
          <w:color w:val="000000" w:themeColor="text1"/>
          <w:sz w:val="20"/>
        </w:rPr>
        <w:t xml:space="preserve">Przygotowanie pisemnego podsumowania strategicznej oceny oddziaływania na środowisko i informacji, o których mowa w art. 55 ustawy o udostępnianiu informacji </w:t>
      </w:r>
      <w:r w:rsidR="003B50D8">
        <w:rPr>
          <w:rFonts w:ascii="Segoe UI" w:hAnsi="Segoe UI" w:cs="Segoe UI"/>
          <w:color w:val="000000" w:themeColor="text1"/>
          <w:sz w:val="20"/>
        </w:rPr>
        <w:br/>
      </w:r>
      <w:r w:rsidRPr="00067BEC">
        <w:rPr>
          <w:rFonts w:ascii="Segoe UI" w:hAnsi="Segoe UI" w:cs="Segoe UI"/>
          <w:color w:val="000000" w:themeColor="text1"/>
          <w:sz w:val="20"/>
        </w:rPr>
        <w:t>o środowisku i jego ochronie, udziale społeczeństwa w ochronie środowiska oraz o ocenach oddziaływania na środowisko.</w:t>
      </w:r>
    </w:p>
    <w:p w14:paraId="6D726554" w14:textId="77777777" w:rsidR="00FB7583" w:rsidRPr="00066800" w:rsidRDefault="00FB7583" w:rsidP="00066800">
      <w:pPr>
        <w:pStyle w:val="Nagwek3"/>
        <w:ind w:left="0" w:firstLine="0"/>
        <w:jc w:val="both"/>
        <w:rPr>
          <w:rFonts w:ascii="Segoe UI" w:eastAsia="Calibri" w:hAnsi="Segoe UI" w:cs="Segoe UI"/>
          <w:b w:val="0"/>
          <w:color w:val="000000" w:themeColor="text1"/>
          <w:sz w:val="20"/>
          <w:szCs w:val="20"/>
        </w:rPr>
      </w:pPr>
      <w:r w:rsidRPr="00066800">
        <w:rPr>
          <w:rFonts w:ascii="Segoe UI" w:eastAsia="Calibri" w:hAnsi="Segoe UI" w:cs="Segoe UI"/>
          <w:b w:val="0"/>
          <w:color w:val="000000" w:themeColor="text1"/>
          <w:sz w:val="20"/>
          <w:szCs w:val="20"/>
        </w:rPr>
        <w:t xml:space="preserve">UWAGA: W przypadku dużej liczby uwag na trzecim etapie konsultacji społecznych, mających istotny wpływ na treści dokumentu, Wykonawca w ramach prowadzonej procedury i wynagrodzenia, ponowi procedurę w niezbędnym zakresie. </w:t>
      </w:r>
    </w:p>
    <w:p w14:paraId="58A63AFB" w14:textId="77777777" w:rsidR="00FB7583" w:rsidRPr="002B28BF" w:rsidRDefault="00FB7583" w:rsidP="00FB7583">
      <w:pPr>
        <w:rPr>
          <w:rFonts w:ascii="Segoe UI" w:hAnsi="Segoe UI" w:cs="Segoe UI"/>
          <w:color w:val="000000" w:themeColor="text1"/>
        </w:rPr>
      </w:pPr>
    </w:p>
    <w:p w14:paraId="7C318593" w14:textId="77777777" w:rsidR="00FB7583" w:rsidRDefault="00FB7583" w:rsidP="0004556D">
      <w:pPr>
        <w:pStyle w:val="Akapitzlist"/>
        <w:numPr>
          <w:ilvl w:val="0"/>
          <w:numId w:val="24"/>
        </w:numPr>
        <w:shd w:val="clear" w:color="auto" w:fill="DEEAF6" w:themeFill="accent1" w:themeFillTint="33"/>
        <w:suppressAutoHyphens w:val="0"/>
        <w:spacing w:after="0"/>
        <w:ind w:left="284" w:hanging="284"/>
        <w:contextualSpacing/>
        <w:jc w:val="both"/>
        <w:rPr>
          <w:rFonts w:ascii="Segoe UI" w:hAnsi="Segoe UI" w:cs="Segoe UI"/>
          <w:b/>
          <w:bCs/>
          <w:sz w:val="20"/>
        </w:rPr>
      </w:pPr>
      <w:r>
        <w:rPr>
          <w:rFonts w:ascii="Segoe UI" w:hAnsi="Segoe UI" w:cs="Segoe UI"/>
          <w:b/>
          <w:bCs/>
          <w:sz w:val="20"/>
        </w:rPr>
        <w:t xml:space="preserve">Badania, konsultacje społeczne i </w:t>
      </w:r>
      <w:r w:rsidRPr="00834565">
        <w:rPr>
          <w:rFonts w:ascii="Segoe UI" w:hAnsi="Segoe UI" w:cs="Segoe UI"/>
          <w:b/>
          <w:bCs/>
          <w:color w:val="000000" w:themeColor="text1"/>
          <w:sz w:val="20"/>
        </w:rPr>
        <w:t xml:space="preserve">promocja Strategii KKBOF oraz SUMP KKBOF </w:t>
      </w:r>
    </w:p>
    <w:p w14:paraId="12DE42CE" w14:textId="77777777" w:rsidR="00FB7583" w:rsidRPr="002B28BF" w:rsidRDefault="00FB7583" w:rsidP="00FB7583">
      <w:pPr>
        <w:tabs>
          <w:tab w:val="left" w:pos="0"/>
        </w:tabs>
        <w:jc w:val="both"/>
        <w:rPr>
          <w:rFonts w:ascii="Segoe UI" w:hAnsi="Segoe UI" w:cs="Segoe UI"/>
          <w:color w:val="000000" w:themeColor="text1"/>
          <w:sz w:val="10"/>
          <w:szCs w:val="10"/>
        </w:rPr>
      </w:pPr>
    </w:p>
    <w:p w14:paraId="73B5899D" w14:textId="77777777" w:rsidR="00FB7583" w:rsidRPr="00C70321" w:rsidRDefault="00FB7583" w:rsidP="0004556D">
      <w:pPr>
        <w:pStyle w:val="Akapitzlist"/>
        <w:numPr>
          <w:ilvl w:val="1"/>
          <w:numId w:val="24"/>
        </w:numPr>
        <w:suppressAutoHyphens w:val="0"/>
        <w:spacing w:after="160" w:line="259" w:lineRule="auto"/>
        <w:ind w:left="284" w:hanging="284"/>
        <w:contextualSpacing/>
        <w:jc w:val="both"/>
        <w:rPr>
          <w:rFonts w:ascii="Segoe UI" w:hAnsi="Segoe UI" w:cs="Segoe UI"/>
          <w:color w:val="000000" w:themeColor="text1"/>
          <w:sz w:val="20"/>
        </w:rPr>
      </w:pPr>
      <w:r w:rsidRPr="001638FF">
        <w:rPr>
          <w:rFonts w:ascii="Segoe UI" w:hAnsi="Segoe UI" w:cs="Segoe UI"/>
          <w:b/>
          <w:bCs/>
          <w:sz w:val="20"/>
        </w:rPr>
        <w:t xml:space="preserve">W oparciu o swoją wiedzę i dotychczasowe doświadczenie Wykonawca </w:t>
      </w:r>
      <w:r w:rsidRPr="009F06DB">
        <w:rPr>
          <w:rFonts w:ascii="Segoe UI" w:hAnsi="Segoe UI" w:cs="Segoe UI"/>
          <w:b/>
          <w:bCs/>
          <w:color w:val="000000" w:themeColor="text1"/>
          <w:sz w:val="20"/>
        </w:rPr>
        <w:t>zobowiązany jest zaproponować najodpowiedniejszą metodologię realizacji przedmiotu zamówienia, której zróżnicowanie sprzyjać będzie uzyskiwaniu obiektywnych i wiarygodnych rezultatów.</w:t>
      </w:r>
    </w:p>
    <w:p w14:paraId="166D2F65" w14:textId="77777777" w:rsidR="00FB7583" w:rsidRPr="00C70321" w:rsidRDefault="00FB7583" w:rsidP="0004556D">
      <w:pPr>
        <w:pStyle w:val="Akapitzlist"/>
        <w:numPr>
          <w:ilvl w:val="1"/>
          <w:numId w:val="24"/>
        </w:numPr>
        <w:suppressAutoHyphens w:val="0"/>
        <w:spacing w:after="160" w:line="259" w:lineRule="auto"/>
        <w:ind w:left="284" w:hanging="284"/>
        <w:contextualSpacing/>
        <w:jc w:val="both"/>
        <w:rPr>
          <w:rFonts w:ascii="Segoe UI" w:hAnsi="Segoe UI" w:cs="Segoe UI"/>
          <w:color w:val="000000" w:themeColor="text1"/>
          <w:sz w:val="20"/>
        </w:rPr>
      </w:pPr>
      <w:r>
        <w:rPr>
          <w:rFonts w:ascii="Segoe UI" w:hAnsi="Segoe UI" w:cs="Segoe UI"/>
          <w:sz w:val="20"/>
        </w:rPr>
        <w:t>S</w:t>
      </w:r>
      <w:r w:rsidRPr="00C70321">
        <w:rPr>
          <w:rFonts w:ascii="Segoe UI" w:hAnsi="Segoe UI" w:cs="Segoe UI"/>
          <w:sz w:val="20"/>
        </w:rPr>
        <w:t xml:space="preserve">pecyfikacja </w:t>
      </w:r>
      <w:r>
        <w:rPr>
          <w:rFonts w:ascii="Segoe UI" w:hAnsi="Segoe UI" w:cs="Segoe UI"/>
          <w:sz w:val="20"/>
        </w:rPr>
        <w:t>m</w:t>
      </w:r>
      <w:r w:rsidRPr="00C70321">
        <w:rPr>
          <w:rFonts w:ascii="Segoe UI" w:hAnsi="Segoe UI" w:cs="Segoe UI"/>
          <w:sz w:val="20"/>
        </w:rPr>
        <w:t>inimaln</w:t>
      </w:r>
      <w:r>
        <w:rPr>
          <w:rFonts w:ascii="Segoe UI" w:hAnsi="Segoe UI" w:cs="Segoe UI"/>
          <w:sz w:val="20"/>
        </w:rPr>
        <w:t>ej</w:t>
      </w:r>
      <w:r w:rsidRPr="00C70321">
        <w:rPr>
          <w:rFonts w:ascii="Segoe UI" w:hAnsi="Segoe UI" w:cs="Segoe UI"/>
          <w:sz w:val="20"/>
        </w:rPr>
        <w:t xml:space="preserve"> metodyk</w:t>
      </w:r>
      <w:r>
        <w:rPr>
          <w:rFonts w:ascii="Segoe UI" w:hAnsi="Segoe UI" w:cs="Segoe UI"/>
          <w:sz w:val="20"/>
        </w:rPr>
        <w:t>i</w:t>
      </w:r>
      <w:r w:rsidRPr="00C70321">
        <w:rPr>
          <w:rFonts w:ascii="Segoe UI" w:hAnsi="Segoe UI" w:cs="Segoe UI"/>
          <w:sz w:val="20"/>
        </w:rPr>
        <w:t xml:space="preserve"> badań i analiz jest wskazana w tabeli 5. </w:t>
      </w:r>
    </w:p>
    <w:p w14:paraId="75BFE3C5" w14:textId="77777777" w:rsidR="00FB7583" w:rsidRPr="00853693" w:rsidRDefault="00FB7583" w:rsidP="0004556D">
      <w:pPr>
        <w:pStyle w:val="Akapitzlist"/>
        <w:numPr>
          <w:ilvl w:val="1"/>
          <w:numId w:val="24"/>
        </w:numPr>
        <w:suppressAutoHyphens w:val="0"/>
        <w:spacing w:after="0"/>
        <w:ind w:left="284" w:hanging="284"/>
        <w:contextualSpacing/>
        <w:jc w:val="both"/>
        <w:rPr>
          <w:rFonts w:ascii="Segoe UI" w:hAnsi="Segoe UI" w:cs="Segoe UI"/>
          <w:sz w:val="20"/>
        </w:rPr>
      </w:pPr>
      <w:r w:rsidRPr="00853693">
        <w:rPr>
          <w:rFonts w:ascii="Segoe UI" w:hAnsi="Segoe UI" w:cs="Segoe UI"/>
          <w:sz w:val="20"/>
        </w:rPr>
        <w:t xml:space="preserve">Przeprowadzając wszelkiego rodzaju badania i analizy </w:t>
      </w:r>
      <w:r>
        <w:rPr>
          <w:rFonts w:ascii="Segoe UI" w:hAnsi="Segoe UI" w:cs="Segoe UI"/>
          <w:sz w:val="20"/>
        </w:rPr>
        <w:t xml:space="preserve">oraz konsultacje społeczne </w:t>
      </w:r>
      <w:r w:rsidRPr="00853693">
        <w:rPr>
          <w:rFonts w:ascii="Segoe UI" w:hAnsi="Segoe UI" w:cs="Segoe UI"/>
          <w:sz w:val="20"/>
        </w:rPr>
        <w:t>Wykonawca zobowiązany jest:</w:t>
      </w:r>
    </w:p>
    <w:p w14:paraId="5D91F19A" w14:textId="77777777" w:rsidR="00FB7583" w:rsidRDefault="00FB7583" w:rsidP="0004556D">
      <w:pPr>
        <w:pStyle w:val="Akapitzlist"/>
        <w:numPr>
          <w:ilvl w:val="0"/>
          <w:numId w:val="43"/>
        </w:numPr>
        <w:suppressAutoHyphens w:val="0"/>
        <w:spacing w:after="0"/>
        <w:ind w:left="697" w:hanging="357"/>
        <w:contextualSpacing/>
        <w:jc w:val="both"/>
        <w:rPr>
          <w:rFonts w:ascii="Segoe UI" w:hAnsi="Segoe UI" w:cs="Segoe UI"/>
          <w:sz w:val="20"/>
        </w:rPr>
      </w:pPr>
      <w:r w:rsidRPr="00853693">
        <w:rPr>
          <w:rFonts w:ascii="Segoe UI" w:hAnsi="Segoe UI" w:cs="Segoe UI"/>
          <w:color w:val="000000" w:themeColor="text1"/>
          <w:sz w:val="20"/>
        </w:rPr>
        <w:t xml:space="preserve">przekazać Zamawiającemu dokumentację badań ilościowych w formie </w:t>
      </w:r>
      <w:r w:rsidRPr="00853693">
        <w:rPr>
          <w:rFonts w:ascii="Segoe UI" w:hAnsi="Segoe UI" w:cs="Segoe UI"/>
          <w:sz w:val="20"/>
        </w:rPr>
        <w:t>plików formatu MS Excel lub csv;</w:t>
      </w:r>
      <w:r>
        <w:rPr>
          <w:rFonts w:ascii="Segoe UI" w:hAnsi="Segoe UI" w:cs="Segoe UI"/>
          <w:sz w:val="20"/>
        </w:rPr>
        <w:t xml:space="preserve"> </w:t>
      </w:r>
    </w:p>
    <w:p w14:paraId="42EE96A8" w14:textId="77777777" w:rsidR="00FB7583" w:rsidRDefault="00FB7583" w:rsidP="0004556D">
      <w:pPr>
        <w:pStyle w:val="Akapitzlist"/>
        <w:numPr>
          <w:ilvl w:val="0"/>
          <w:numId w:val="43"/>
        </w:numPr>
        <w:suppressAutoHyphens w:val="0"/>
        <w:spacing w:after="0"/>
        <w:ind w:left="697" w:hanging="357"/>
        <w:contextualSpacing/>
        <w:jc w:val="both"/>
        <w:rPr>
          <w:rFonts w:ascii="Segoe UI" w:hAnsi="Segoe UI" w:cs="Segoe UI"/>
          <w:sz w:val="20"/>
        </w:rPr>
      </w:pPr>
      <w:r w:rsidRPr="00853693">
        <w:rPr>
          <w:rFonts w:ascii="Segoe UI" w:hAnsi="Segoe UI" w:cs="Segoe UI"/>
          <w:sz w:val="20"/>
        </w:rPr>
        <w:t xml:space="preserve">w przypadku realizacji badań, inwentaryzacji kluczowych ustaleń dokumentów planistycznych </w:t>
      </w:r>
      <w:r w:rsidR="003B50D8">
        <w:rPr>
          <w:rFonts w:ascii="Segoe UI" w:hAnsi="Segoe UI" w:cs="Segoe UI"/>
          <w:sz w:val="20"/>
        </w:rPr>
        <w:br/>
      </w:r>
      <w:r w:rsidRPr="00853693">
        <w:rPr>
          <w:rFonts w:ascii="Segoe UI" w:hAnsi="Segoe UI" w:cs="Segoe UI"/>
          <w:sz w:val="20"/>
        </w:rPr>
        <w:t>i strategicznych, inwentaryzacji w terenie i analiz przestrzennych sporządzić je w GIS (minimum format .shp);</w:t>
      </w:r>
    </w:p>
    <w:p w14:paraId="56169295" w14:textId="77777777" w:rsidR="00FB7583" w:rsidRDefault="00FB7583" w:rsidP="0004556D">
      <w:pPr>
        <w:pStyle w:val="Akapitzlist"/>
        <w:numPr>
          <w:ilvl w:val="0"/>
          <w:numId w:val="43"/>
        </w:numPr>
        <w:suppressAutoHyphens w:val="0"/>
        <w:spacing w:after="0"/>
        <w:ind w:left="697" w:hanging="357"/>
        <w:contextualSpacing/>
        <w:jc w:val="both"/>
        <w:rPr>
          <w:rFonts w:ascii="Segoe UI" w:hAnsi="Segoe UI" w:cs="Segoe UI"/>
          <w:sz w:val="20"/>
        </w:rPr>
      </w:pPr>
      <w:r w:rsidRPr="00853693">
        <w:rPr>
          <w:rFonts w:ascii="Segoe UI" w:hAnsi="Segoe UI" w:cs="Segoe UI"/>
          <w:sz w:val="20"/>
        </w:rPr>
        <w:t>przekazać Zamawiającemu dokumentację badań jakościowych grupowych w formie nagrań, zaś wywiadów IDI i konsultacji społecznych – w formie notatek, zawierających kluczowe myśli (min. pół strony maszynopisu kluczowych wniosków na wywiad, minimum strona na sesję konsultacji);</w:t>
      </w:r>
    </w:p>
    <w:p w14:paraId="3B023904" w14:textId="77777777" w:rsidR="00FB7583" w:rsidRPr="00853693" w:rsidRDefault="00FB7583" w:rsidP="0004556D">
      <w:pPr>
        <w:pStyle w:val="Akapitzlist"/>
        <w:numPr>
          <w:ilvl w:val="0"/>
          <w:numId w:val="43"/>
        </w:numPr>
        <w:suppressAutoHyphens w:val="0"/>
        <w:spacing w:after="0"/>
        <w:ind w:left="697" w:hanging="357"/>
        <w:contextualSpacing/>
        <w:jc w:val="both"/>
        <w:rPr>
          <w:rFonts w:ascii="Segoe UI" w:hAnsi="Segoe UI" w:cs="Segoe UI"/>
          <w:sz w:val="20"/>
        </w:rPr>
      </w:pPr>
      <w:r w:rsidRPr="00853693">
        <w:rPr>
          <w:rFonts w:ascii="Segoe UI" w:hAnsi="Segoe UI" w:cs="Segoe UI"/>
          <w:sz w:val="20"/>
        </w:rPr>
        <w:t>prowadzić wszelkiego rodzaju badania IDI / grupy fokusowe / Service Design / Konsultacje Społeczne przez specjalistę ds. badań IDI / grup fokusowych / Service Design / Konsultacji Społecznych.</w:t>
      </w:r>
    </w:p>
    <w:p w14:paraId="5F5234F4" w14:textId="77777777" w:rsidR="00FB7583" w:rsidRPr="00CD3DEA" w:rsidRDefault="00FB7583" w:rsidP="00FB7583">
      <w:pPr>
        <w:jc w:val="both"/>
        <w:rPr>
          <w:rFonts w:ascii="Segoe UI" w:hAnsi="Segoe UI" w:cs="Segoe UI"/>
          <w:sz w:val="10"/>
          <w:szCs w:val="10"/>
        </w:rPr>
      </w:pPr>
    </w:p>
    <w:p w14:paraId="6FC6610F" w14:textId="77777777" w:rsidR="00FB7583" w:rsidRPr="00887F4D" w:rsidRDefault="00FB7583" w:rsidP="0004556D">
      <w:pPr>
        <w:pStyle w:val="Akapitzlist"/>
        <w:numPr>
          <w:ilvl w:val="1"/>
          <w:numId w:val="24"/>
        </w:numPr>
        <w:suppressAutoHyphens w:val="0"/>
        <w:spacing w:after="0"/>
        <w:ind w:left="284" w:hanging="284"/>
        <w:contextualSpacing/>
        <w:jc w:val="both"/>
        <w:rPr>
          <w:rFonts w:ascii="Segoe UI" w:hAnsi="Segoe UI" w:cs="Segoe UI"/>
          <w:sz w:val="20"/>
        </w:rPr>
      </w:pPr>
      <w:r w:rsidRPr="00887F4D">
        <w:rPr>
          <w:rFonts w:ascii="Segoe UI" w:hAnsi="Segoe UI" w:cs="Segoe UI"/>
          <w:sz w:val="20"/>
        </w:rPr>
        <w:lastRenderedPageBreak/>
        <w:t>Wykonawca może zaproponować do akceptacji Zamawiającego</w:t>
      </w:r>
      <w:r>
        <w:rPr>
          <w:rFonts w:ascii="Segoe UI" w:hAnsi="Segoe UI" w:cs="Segoe UI"/>
          <w:sz w:val="20"/>
        </w:rPr>
        <w:t xml:space="preserve"> </w:t>
      </w:r>
      <w:r w:rsidRPr="00887F4D">
        <w:rPr>
          <w:rFonts w:ascii="Segoe UI" w:hAnsi="Segoe UI" w:cs="Segoe UI"/>
          <w:sz w:val="20"/>
        </w:rPr>
        <w:t xml:space="preserve">inny podział grup badań jakościowych, sposób rekrutacji respondentów itp., zaś Zamawiający może, lecz nie musi taką propozycję przyjąć. </w:t>
      </w:r>
    </w:p>
    <w:p w14:paraId="28867649" w14:textId="77777777" w:rsidR="00FB7583" w:rsidRPr="00CD3DEA" w:rsidRDefault="00FB7583" w:rsidP="00FB7583">
      <w:pPr>
        <w:jc w:val="both"/>
        <w:rPr>
          <w:rFonts w:ascii="Segoe UI" w:hAnsi="Segoe UI" w:cs="Segoe UI"/>
          <w:sz w:val="10"/>
          <w:szCs w:val="10"/>
        </w:rPr>
      </w:pPr>
    </w:p>
    <w:p w14:paraId="49748F7B" w14:textId="77777777" w:rsidR="00FB7583" w:rsidRDefault="00FB7583" w:rsidP="0004556D">
      <w:pPr>
        <w:pStyle w:val="Akapitzlist"/>
        <w:numPr>
          <w:ilvl w:val="1"/>
          <w:numId w:val="24"/>
        </w:numPr>
        <w:suppressAutoHyphens w:val="0"/>
        <w:spacing w:after="0"/>
        <w:ind w:left="284" w:hanging="284"/>
        <w:contextualSpacing/>
        <w:jc w:val="both"/>
        <w:rPr>
          <w:rFonts w:ascii="Segoe UI" w:hAnsi="Segoe UI" w:cs="Segoe UI"/>
          <w:sz w:val="20"/>
        </w:rPr>
      </w:pPr>
      <w:r w:rsidRPr="00853693">
        <w:rPr>
          <w:rFonts w:ascii="Segoe UI" w:hAnsi="Segoe UI" w:cs="Segoe UI"/>
          <w:sz w:val="20"/>
        </w:rPr>
        <w:t>W okresie epidemii, zagrożenia epidemicznego i tym podobnych uzasadnionych przypadkach badania jakościowe mogą być realizowane przy użyciu komunikacji zdalnej, po wcześniejszej akceptacji Zamawiającego. Zapewnienie środków komunikacji zdalnej leży po stronie Wykonawcy – uczestnicy nie powinni być przy tym zobowiązani do instalacji jakiegokolwiek oprogramowania.</w:t>
      </w:r>
    </w:p>
    <w:p w14:paraId="17B14E08" w14:textId="77777777" w:rsidR="00FB7583" w:rsidRPr="00CD3DEA" w:rsidRDefault="00FB7583" w:rsidP="00FB7583">
      <w:pPr>
        <w:jc w:val="both"/>
        <w:rPr>
          <w:rFonts w:ascii="Segoe UI" w:hAnsi="Segoe UI" w:cs="Segoe UI"/>
          <w:sz w:val="10"/>
          <w:szCs w:val="10"/>
        </w:rPr>
      </w:pPr>
    </w:p>
    <w:p w14:paraId="080B5569" w14:textId="77777777" w:rsidR="00FB7583" w:rsidRDefault="00FB7583" w:rsidP="0004556D">
      <w:pPr>
        <w:pStyle w:val="Akapitzlist"/>
        <w:numPr>
          <w:ilvl w:val="1"/>
          <w:numId w:val="24"/>
        </w:numPr>
        <w:suppressAutoHyphens w:val="0"/>
        <w:spacing w:after="0"/>
        <w:ind w:left="284" w:hanging="284"/>
        <w:contextualSpacing/>
        <w:jc w:val="both"/>
        <w:rPr>
          <w:rFonts w:ascii="Segoe UI" w:hAnsi="Segoe UI" w:cs="Segoe UI"/>
          <w:sz w:val="20"/>
        </w:rPr>
      </w:pPr>
      <w:r w:rsidRPr="00853693">
        <w:rPr>
          <w:rFonts w:ascii="Segoe UI" w:hAnsi="Segoe UI" w:cs="Segoe UI"/>
          <w:sz w:val="20"/>
        </w:rPr>
        <w:t>W ramach badań jakościowych i konsultacji społecznych konieczne jest uwzględnienie wszystkich interesariuszy wskazanych w punkcie III Interesariusze OPZ.</w:t>
      </w:r>
    </w:p>
    <w:p w14:paraId="35D86214" w14:textId="77777777" w:rsidR="00FB7583" w:rsidRPr="00CD3DEA" w:rsidRDefault="00FB7583" w:rsidP="00FB7583">
      <w:pPr>
        <w:jc w:val="both"/>
        <w:rPr>
          <w:rFonts w:ascii="Segoe UI" w:hAnsi="Segoe UI" w:cs="Segoe UI"/>
          <w:sz w:val="10"/>
          <w:szCs w:val="10"/>
        </w:rPr>
      </w:pPr>
    </w:p>
    <w:p w14:paraId="4937774D" w14:textId="77777777" w:rsidR="00FB7583" w:rsidRPr="00970A97" w:rsidRDefault="00FB7583" w:rsidP="0004556D">
      <w:pPr>
        <w:pStyle w:val="Akapitzlist"/>
        <w:numPr>
          <w:ilvl w:val="1"/>
          <w:numId w:val="24"/>
        </w:numPr>
        <w:suppressAutoHyphens w:val="0"/>
        <w:spacing w:after="0"/>
        <w:ind w:left="284" w:hanging="284"/>
        <w:contextualSpacing/>
        <w:jc w:val="both"/>
        <w:rPr>
          <w:rFonts w:ascii="Segoe UI" w:hAnsi="Segoe UI" w:cs="Segoe UI"/>
          <w:sz w:val="20"/>
        </w:rPr>
      </w:pPr>
      <w:r w:rsidRPr="00853693">
        <w:rPr>
          <w:rFonts w:ascii="Segoe UI" w:hAnsi="Segoe UI" w:cs="Segoe UI"/>
          <w:color w:val="000000" w:themeColor="text1"/>
          <w:sz w:val="20"/>
        </w:rPr>
        <w:t>Wszelka wykonana w ramach projektu dokumentacja geoprzestrzenna powinna być przedstawiona w formie wydruków oraz plików źródłowych w GIS (wraz z kompozycją wydruku). Ilekroć w niniejszym dokumencie mowa jest o GIS, należy przez to rozumieć pliki .shp, możliwe do edycji w aktualnych wersjach programów takich jak n</w:t>
      </w:r>
      <w:r w:rsidR="00C1471E">
        <w:rPr>
          <w:rFonts w:ascii="Segoe UI" w:hAnsi="Segoe UI" w:cs="Segoe UI"/>
          <w:color w:val="000000" w:themeColor="text1"/>
          <w:sz w:val="20"/>
        </w:rPr>
        <w:t>p.: QGIS, ArcGIS</w:t>
      </w:r>
      <w:r w:rsidRPr="00853693">
        <w:rPr>
          <w:rFonts w:ascii="Segoe UI" w:hAnsi="Segoe UI" w:cs="Segoe UI"/>
          <w:color w:val="000000" w:themeColor="text1"/>
          <w:sz w:val="20"/>
        </w:rPr>
        <w:t>.</w:t>
      </w:r>
    </w:p>
    <w:p w14:paraId="6FE89D3C" w14:textId="77777777" w:rsidR="00FB7583" w:rsidRPr="00CD3DEA" w:rsidRDefault="00FB7583" w:rsidP="00FB7583">
      <w:pPr>
        <w:jc w:val="both"/>
        <w:rPr>
          <w:rFonts w:ascii="Segoe UI" w:hAnsi="Segoe UI" w:cs="Segoe UI"/>
          <w:color w:val="000000" w:themeColor="text1"/>
          <w:sz w:val="10"/>
          <w:szCs w:val="10"/>
        </w:rPr>
      </w:pPr>
    </w:p>
    <w:p w14:paraId="49E505F3" w14:textId="77777777" w:rsidR="00FB7583" w:rsidRPr="005E7E53" w:rsidRDefault="00FB7583" w:rsidP="0004556D">
      <w:pPr>
        <w:pStyle w:val="Akapitzlist"/>
        <w:numPr>
          <w:ilvl w:val="1"/>
          <w:numId w:val="24"/>
        </w:numPr>
        <w:suppressAutoHyphens w:val="0"/>
        <w:spacing w:after="0"/>
        <w:ind w:left="284" w:hanging="284"/>
        <w:contextualSpacing/>
        <w:jc w:val="both"/>
        <w:rPr>
          <w:rFonts w:ascii="Segoe UI" w:hAnsi="Segoe UI" w:cs="Segoe UI"/>
          <w:color w:val="000000" w:themeColor="text1"/>
          <w:sz w:val="20"/>
        </w:rPr>
      </w:pPr>
      <w:r w:rsidRPr="00970A97">
        <w:rPr>
          <w:rFonts w:ascii="Segoe UI" w:hAnsi="Segoe UI" w:cs="Segoe UI"/>
          <w:b/>
          <w:bCs/>
          <w:color w:val="000000" w:themeColor="text1"/>
          <w:sz w:val="20"/>
        </w:rPr>
        <w:t>KONSULTACJE</w:t>
      </w:r>
      <w:r w:rsidRPr="005E7E53">
        <w:rPr>
          <w:rFonts w:ascii="Segoe UI" w:hAnsi="Segoe UI" w:cs="Segoe UI"/>
          <w:b/>
          <w:bCs/>
          <w:color w:val="000000" w:themeColor="text1"/>
          <w:sz w:val="20"/>
        </w:rPr>
        <w:t xml:space="preserve"> </w:t>
      </w:r>
      <w:r w:rsidRPr="005E7E53">
        <w:rPr>
          <w:rFonts w:ascii="Segoe UI" w:hAnsi="Segoe UI" w:cs="Segoe UI"/>
          <w:color w:val="000000" w:themeColor="text1"/>
          <w:sz w:val="20"/>
        </w:rPr>
        <w:t xml:space="preserve">społeczne Strategii KKBOF </w:t>
      </w:r>
      <w:r>
        <w:rPr>
          <w:rFonts w:ascii="Segoe UI" w:hAnsi="Segoe UI" w:cs="Segoe UI"/>
          <w:color w:val="000000" w:themeColor="text1"/>
          <w:sz w:val="20"/>
        </w:rPr>
        <w:t>wraz z</w:t>
      </w:r>
      <w:r w:rsidRPr="005E7E53">
        <w:rPr>
          <w:rFonts w:ascii="Segoe UI" w:hAnsi="Segoe UI" w:cs="Segoe UI"/>
          <w:color w:val="000000" w:themeColor="text1"/>
          <w:sz w:val="20"/>
        </w:rPr>
        <w:t xml:space="preserve"> załącznik</w:t>
      </w:r>
      <w:r>
        <w:rPr>
          <w:rFonts w:ascii="Segoe UI" w:hAnsi="Segoe UI" w:cs="Segoe UI"/>
          <w:color w:val="000000" w:themeColor="text1"/>
          <w:sz w:val="20"/>
        </w:rPr>
        <w:t>iem</w:t>
      </w:r>
      <w:r w:rsidRPr="005E7E53">
        <w:rPr>
          <w:rFonts w:ascii="Segoe UI" w:hAnsi="Segoe UI" w:cs="Segoe UI"/>
          <w:color w:val="000000" w:themeColor="text1"/>
          <w:sz w:val="20"/>
        </w:rPr>
        <w:t xml:space="preserve"> SUMP KKBOF</w:t>
      </w:r>
      <w:r>
        <w:rPr>
          <w:rFonts w:ascii="Segoe UI" w:hAnsi="Segoe UI" w:cs="Segoe UI"/>
          <w:color w:val="000000" w:themeColor="text1"/>
          <w:sz w:val="20"/>
        </w:rPr>
        <w:t xml:space="preserve"> będą </w:t>
      </w:r>
      <w:r w:rsidRPr="005E7E53">
        <w:rPr>
          <w:rFonts w:ascii="Segoe UI" w:hAnsi="Segoe UI" w:cs="Segoe UI"/>
          <w:sz w:val="20"/>
        </w:rPr>
        <w:t>przeprowadzone</w:t>
      </w:r>
      <w:r>
        <w:rPr>
          <w:rFonts w:ascii="Segoe UI" w:hAnsi="Segoe UI" w:cs="Segoe UI"/>
          <w:sz w:val="20"/>
        </w:rPr>
        <w:t xml:space="preserve"> </w:t>
      </w:r>
      <w:r w:rsidRPr="005E7E53">
        <w:rPr>
          <w:rFonts w:ascii="Segoe UI" w:hAnsi="Segoe UI" w:cs="Segoe UI"/>
          <w:sz w:val="20"/>
        </w:rPr>
        <w:t xml:space="preserve">zgodnie z obowiązującymi przepisami, w tym </w:t>
      </w:r>
      <w:r>
        <w:rPr>
          <w:rFonts w:ascii="Segoe UI" w:hAnsi="Segoe UI" w:cs="Segoe UI"/>
          <w:sz w:val="20"/>
        </w:rPr>
        <w:t xml:space="preserve">będą </w:t>
      </w:r>
      <w:r w:rsidRPr="005E7E53">
        <w:rPr>
          <w:rFonts w:ascii="Segoe UI" w:hAnsi="Segoe UI" w:cs="Segoe UI"/>
          <w:sz w:val="20"/>
        </w:rPr>
        <w:t>obejmować m.in.</w:t>
      </w:r>
      <w:r w:rsidRPr="005E7E53">
        <w:rPr>
          <w:rFonts w:ascii="Segoe UI" w:hAnsi="Segoe UI" w:cs="Segoe UI"/>
          <w:color w:val="000000" w:themeColor="text1"/>
          <w:sz w:val="20"/>
        </w:rPr>
        <w:t>:</w:t>
      </w:r>
    </w:p>
    <w:p w14:paraId="72221E8E" w14:textId="77777777" w:rsidR="00FB7583" w:rsidRPr="001C5C61" w:rsidRDefault="00FB7583" w:rsidP="0004556D">
      <w:pPr>
        <w:pStyle w:val="Akapitzlist"/>
        <w:numPr>
          <w:ilvl w:val="0"/>
          <w:numId w:val="36"/>
        </w:numPr>
        <w:tabs>
          <w:tab w:val="left" w:pos="1134"/>
        </w:tabs>
        <w:suppressAutoHyphens w:val="0"/>
        <w:spacing w:after="0"/>
        <w:ind w:left="697" w:hanging="357"/>
        <w:contextualSpacing/>
        <w:jc w:val="both"/>
        <w:rPr>
          <w:rFonts w:ascii="Segoe UI" w:hAnsi="Segoe UI" w:cs="Segoe UI"/>
          <w:color w:val="000000" w:themeColor="text1"/>
          <w:sz w:val="20"/>
        </w:rPr>
      </w:pPr>
      <w:r w:rsidRPr="001C5C61">
        <w:rPr>
          <w:rFonts w:ascii="Segoe UI" w:hAnsi="Segoe UI" w:cs="Segoe UI"/>
          <w:color w:val="000000" w:themeColor="text1"/>
          <w:sz w:val="20"/>
        </w:rPr>
        <w:t>przedstawienie planu konsultacji Zamawiającemu</w:t>
      </w:r>
      <w:r>
        <w:rPr>
          <w:rFonts w:ascii="Segoe UI" w:hAnsi="Segoe UI" w:cs="Segoe UI"/>
          <w:color w:val="000000" w:themeColor="text1"/>
          <w:sz w:val="20"/>
        </w:rPr>
        <w:t>;</w:t>
      </w:r>
      <w:r w:rsidRPr="001C5C61">
        <w:rPr>
          <w:rFonts w:ascii="Segoe UI" w:hAnsi="Segoe UI" w:cs="Segoe UI"/>
          <w:color w:val="000000" w:themeColor="text1"/>
          <w:sz w:val="20"/>
        </w:rPr>
        <w:t xml:space="preserve"> </w:t>
      </w:r>
    </w:p>
    <w:p w14:paraId="21FB2147" w14:textId="77777777" w:rsidR="00FB7583" w:rsidRPr="001C5C61" w:rsidRDefault="00FB7583" w:rsidP="0004556D">
      <w:pPr>
        <w:pStyle w:val="Akapitzlist"/>
        <w:numPr>
          <w:ilvl w:val="0"/>
          <w:numId w:val="36"/>
        </w:numPr>
        <w:tabs>
          <w:tab w:val="left" w:pos="1134"/>
        </w:tabs>
        <w:suppressAutoHyphens w:val="0"/>
        <w:spacing w:after="160"/>
        <w:ind w:left="697" w:hanging="357"/>
        <w:contextualSpacing/>
        <w:jc w:val="both"/>
        <w:rPr>
          <w:rFonts w:ascii="Segoe UI" w:hAnsi="Segoe UI" w:cs="Segoe UI"/>
          <w:color w:val="000000" w:themeColor="text1"/>
          <w:sz w:val="20"/>
        </w:rPr>
      </w:pPr>
      <w:r w:rsidRPr="001C5C61">
        <w:rPr>
          <w:rFonts w:ascii="Segoe UI" w:hAnsi="Segoe UI" w:cs="Segoe UI"/>
          <w:color w:val="000000" w:themeColor="text1"/>
          <w:sz w:val="20"/>
        </w:rPr>
        <w:t>dobór próby</w:t>
      </w:r>
      <w:r>
        <w:rPr>
          <w:rFonts w:ascii="Segoe UI" w:hAnsi="Segoe UI" w:cs="Segoe UI"/>
          <w:color w:val="000000" w:themeColor="text1"/>
          <w:sz w:val="20"/>
        </w:rPr>
        <w:t>;</w:t>
      </w:r>
    </w:p>
    <w:p w14:paraId="3A3865A7" w14:textId="77777777" w:rsidR="00FB7583" w:rsidRPr="001C5C61" w:rsidRDefault="00FB7583" w:rsidP="0004556D">
      <w:pPr>
        <w:pStyle w:val="Akapitzlist"/>
        <w:numPr>
          <w:ilvl w:val="0"/>
          <w:numId w:val="36"/>
        </w:numPr>
        <w:tabs>
          <w:tab w:val="left" w:pos="1134"/>
        </w:tabs>
        <w:suppressAutoHyphens w:val="0"/>
        <w:spacing w:after="160"/>
        <w:ind w:left="697" w:hanging="357"/>
        <w:contextualSpacing/>
        <w:jc w:val="both"/>
        <w:rPr>
          <w:rFonts w:ascii="Segoe UI" w:hAnsi="Segoe UI" w:cs="Segoe UI"/>
          <w:color w:val="000000" w:themeColor="text1"/>
          <w:sz w:val="20"/>
        </w:rPr>
      </w:pPr>
      <w:r w:rsidRPr="001C5C61">
        <w:rPr>
          <w:rFonts w:ascii="Segoe UI" w:hAnsi="Segoe UI" w:cs="Segoe UI"/>
          <w:color w:val="000000" w:themeColor="text1"/>
          <w:sz w:val="20"/>
        </w:rPr>
        <w:t>analizę mapy interesariuszy</w:t>
      </w:r>
      <w:r>
        <w:rPr>
          <w:rFonts w:ascii="Segoe UI" w:hAnsi="Segoe UI" w:cs="Segoe UI"/>
          <w:color w:val="000000" w:themeColor="text1"/>
          <w:sz w:val="20"/>
        </w:rPr>
        <w:t>;</w:t>
      </w:r>
    </w:p>
    <w:p w14:paraId="20A08EBD" w14:textId="77777777" w:rsidR="00FB7583" w:rsidRPr="001C5C61" w:rsidRDefault="00FB7583" w:rsidP="0004556D">
      <w:pPr>
        <w:pStyle w:val="Akapitzlist"/>
        <w:numPr>
          <w:ilvl w:val="0"/>
          <w:numId w:val="36"/>
        </w:numPr>
        <w:tabs>
          <w:tab w:val="left" w:pos="1134"/>
        </w:tabs>
        <w:suppressAutoHyphens w:val="0"/>
        <w:spacing w:after="160"/>
        <w:ind w:left="697" w:hanging="357"/>
        <w:contextualSpacing/>
        <w:jc w:val="both"/>
        <w:rPr>
          <w:rFonts w:ascii="Segoe UI" w:hAnsi="Segoe UI" w:cs="Segoe UI"/>
          <w:sz w:val="20"/>
        </w:rPr>
      </w:pPr>
      <w:r w:rsidRPr="001C5C61">
        <w:rPr>
          <w:rFonts w:ascii="Segoe UI" w:hAnsi="Segoe UI" w:cs="Segoe UI"/>
          <w:sz w:val="20"/>
        </w:rPr>
        <w:t>zebranie, opracowanie i analiz</w:t>
      </w:r>
      <w:r>
        <w:rPr>
          <w:rFonts w:ascii="Segoe UI" w:hAnsi="Segoe UI" w:cs="Segoe UI"/>
          <w:sz w:val="20"/>
        </w:rPr>
        <w:t>ę</w:t>
      </w:r>
      <w:r w:rsidRPr="001C5C61">
        <w:rPr>
          <w:rFonts w:ascii="Segoe UI" w:hAnsi="Segoe UI" w:cs="Segoe UI"/>
          <w:sz w:val="20"/>
        </w:rPr>
        <w:t xml:space="preserve"> ankiet</w:t>
      </w:r>
      <w:r>
        <w:rPr>
          <w:rFonts w:ascii="Segoe UI" w:hAnsi="Segoe UI" w:cs="Segoe UI"/>
          <w:sz w:val="20"/>
        </w:rPr>
        <w:t>;</w:t>
      </w:r>
    </w:p>
    <w:p w14:paraId="4A909EAF" w14:textId="77777777" w:rsidR="00FB7583" w:rsidRPr="001C5C61" w:rsidRDefault="00FB7583" w:rsidP="0004556D">
      <w:pPr>
        <w:pStyle w:val="Akapitzlist"/>
        <w:numPr>
          <w:ilvl w:val="0"/>
          <w:numId w:val="36"/>
        </w:numPr>
        <w:tabs>
          <w:tab w:val="left" w:pos="1134"/>
        </w:tabs>
        <w:suppressAutoHyphens w:val="0"/>
        <w:spacing w:after="160"/>
        <w:ind w:left="697" w:hanging="357"/>
        <w:contextualSpacing/>
        <w:jc w:val="both"/>
        <w:rPr>
          <w:rFonts w:ascii="Segoe UI" w:hAnsi="Segoe UI" w:cs="Segoe UI"/>
          <w:sz w:val="20"/>
        </w:rPr>
      </w:pPr>
      <w:r w:rsidRPr="001C5C61">
        <w:rPr>
          <w:rFonts w:ascii="Segoe UI" w:hAnsi="Segoe UI" w:cs="Segoe UI"/>
          <w:sz w:val="20"/>
        </w:rPr>
        <w:t>opracowanie sprawozdania z przebiegu i wyniku konsultacji</w:t>
      </w:r>
      <w:r>
        <w:rPr>
          <w:rFonts w:ascii="Segoe UI" w:hAnsi="Segoe UI" w:cs="Segoe UI"/>
          <w:sz w:val="20"/>
        </w:rPr>
        <w:t>;</w:t>
      </w:r>
    </w:p>
    <w:p w14:paraId="292477FE" w14:textId="77777777" w:rsidR="00FB7583" w:rsidRDefault="00FB7583" w:rsidP="0004556D">
      <w:pPr>
        <w:pStyle w:val="Akapitzlist"/>
        <w:numPr>
          <w:ilvl w:val="0"/>
          <w:numId w:val="36"/>
        </w:numPr>
        <w:suppressAutoHyphens w:val="0"/>
        <w:spacing w:after="0"/>
        <w:ind w:left="697" w:hanging="357"/>
        <w:contextualSpacing/>
        <w:jc w:val="both"/>
        <w:rPr>
          <w:rFonts w:ascii="Segoe UI" w:hAnsi="Segoe UI" w:cs="Segoe UI"/>
          <w:color w:val="000000" w:themeColor="text1"/>
          <w:sz w:val="20"/>
        </w:rPr>
      </w:pPr>
      <w:r w:rsidRPr="001C5C61">
        <w:rPr>
          <w:rFonts w:ascii="Segoe UI" w:hAnsi="Segoe UI" w:cs="Segoe UI"/>
          <w:color w:val="000000" w:themeColor="text1"/>
          <w:sz w:val="20"/>
        </w:rPr>
        <w:t>z uwagi na pandemię COVID-19 należy uwzględnić alternatywne formy zapewniające bezpieczeństwo uczestnikom pracy organizując np. spotkania i warsztaty on-line.</w:t>
      </w:r>
    </w:p>
    <w:p w14:paraId="771C0BA2" w14:textId="77777777" w:rsidR="00FB7583" w:rsidRPr="00AC4D26" w:rsidRDefault="00FB7583" w:rsidP="00FB7583">
      <w:pPr>
        <w:spacing w:line="276" w:lineRule="auto"/>
        <w:jc w:val="both"/>
        <w:rPr>
          <w:rFonts w:ascii="Segoe UI" w:hAnsi="Segoe UI" w:cs="Segoe UI"/>
          <w:color w:val="000000" w:themeColor="text1"/>
          <w:sz w:val="10"/>
          <w:szCs w:val="10"/>
        </w:rPr>
      </w:pPr>
    </w:p>
    <w:p w14:paraId="09F7472E" w14:textId="77777777" w:rsidR="00FB7583" w:rsidRDefault="00FB7583" w:rsidP="0004556D">
      <w:pPr>
        <w:pStyle w:val="Akapitzlist"/>
        <w:numPr>
          <w:ilvl w:val="0"/>
          <w:numId w:val="49"/>
        </w:numPr>
        <w:suppressAutoHyphens w:val="0"/>
        <w:spacing w:after="0"/>
        <w:ind w:left="284" w:hanging="284"/>
        <w:contextualSpacing/>
        <w:jc w:val="both"/>
        <w:rPr>
          <w:rFonts w:ascii="Segoe UI" w:hAnsi="Segoe UI" w:cs="Segoe UI"/>
          <w:color w:val="000000" w:themeColor="text1"/>
          <w:sz w:val="20"/>
        </w:rPr>
      </w:pPr>
      <w:r w:rsidRPr="008A3D65">
        <w:rPr>
          <w:rFonts w:ascii="Segoe UI" w:hAnsi="Segoe UI" w:cs="Segoe UI"/>
          <w:color w:val="000000" w:themeColor="text1"/>
          <w:sz w:val="20"/>
        </w:rPr>
        <w:t>Konsultacjom będą podlegać dokumenty na etapie ich opracowania jak i również projekty już opracowanych dokumentów</w:t>
      </w:r>
      <w:r>
        <w:rPr>
          <w:rFonts w:ascii="Segoe UI" w:hAnsi="Segoe UI" w:cs="Segoe UI"/>
          <w:color w:val="000000" w:themeColor="text1"/>
          <w:sz w:val="20"/>
        </w:rPr>
        <w:t>.</w:t>
      </w:r>
    </w:p>
    <w:p w14:paraId="6E7276F7" w14:textId="77777777" w:rsidR="00FB7583" w:rsidRPr="00AC4D26" w:rsidRDefault="00FB7583" w:rsidP="00FB7583">
      <w:pPr>
        <w:spacing w:line="276" w:lineRule="auto"/>
        <w:jc w:val="both"/>
        <w:rPr>
          <w:rFonts w:ascii="Segoe UI" w:hAnsi="Segoe UI" w:cs="Segoe UI"/>
          <w:color w:val="000000" w:themeColor="text1"/>
          <w:sz w:val="10"/>
          <w:szCs w:val="10"/>
        </w:rPr>
      </w:pPr>
    </w:p>
    <w:p w14:paraId="384AD7F8" w14:textId="77777777" w:rsidR="00FB7583" w:rsidRPr="008A3D65" w:rsidRDefault="00FB7583" w:rsidP="0004556D">
      <w:pPr>
        <w:pStyle w:val="Akapitzlist"/>
        <w:numPr>
          <w:ilvl w:val="0"/>
          <w:numId w:val="49"/>
        </w:numPr>
        <w:suppressAutoHyphens w:val="0"/>
        <w:spacing w:after="0"/>
        <w:ind w:left="284" w:hanging="284"/>
        <w:contextualSpacing/>
        <w:jc w:val="both"/>
        <w:rPr>
          <w:rFonts w:ascii="Segoe UI" w:hAnsi="Segoe UI" w:cs="Segoe UI"/>
          <w:color w:val="000000" w:themeColor="text1"/>
          <w:sz w:val="20"/>
        </w:rPr>
      </w:pPr>
      <w:r w:rsidRPr="008A3D65">
        <w:rPr>
          <w:rFonts w:ascii="Segoe UI" w:hAnsi="Segoe UI" w:cs="Segoe UI"/>
          <w:color w:val="000000" w:themeColor="text1"/>
          <w:sz w:val="20"/>
        </w:rPr>
        <w:t xml:space="preserve">Konsultacje będą obejmowały </w:t>
      </w:r>
      <w:r>
        <w:rPr>
          <w:rFonts w:ascii="Segoe UI" w:hAnsi="Segoe UI" w:cs="Segoe UI"/>
          <w:color w:val="000000" w:themeColor="text1"/>
          <w:sz w:val="20"/>
        </w:rPr>
        <w:t>trzy</w:t>
      </w:r>
      <w:r w:rsidRPr="008A3D65">
        <w:rPr>
          <w:rFonts w:ascii="Segoe UI" w:hAnsi="Segoe UI" w:cs="Segoe UI"/>
          <w:color w:val="000000" w:themeColor="text1"/>
          <w:sz w:val="20"/>
        </w:rPr>
        <w:t xml:space="preserve"> etapy:</w:t>
      </w:r>
    </w:p>
    <w:p w14:paraId="2A4C10D9" w14:textId="77777777" w:rsidR="00FB7583" w:rsidRDefault="00FB7583" w:rsidP="0004556D">
      <w:pPr>
        <w:pStyle w:val="Akapitzlist"/>
        <w:numPr>
          <w:ilvl w:val="0"/>
          <w:numId w:val="61"/>
        </w:numPr>
        <w:suppressAutoHyphens w:val="0"/>
        <w:spacing w:after="0"/>
        <w:ind w:left="709" w:hanging="142"/>
        <w:contextualSpacing/>
        <w:jc w:val="both"/>
        <w:rPr>
          <w:rFonts w:ascii="Segoe UI" w:hAnsi="Segoe UI" w:cs="Segoe UI"/>
          <w:color w:val="000000" w:themeColor="text1"/>
          <w:sz w:val="20"/>
        </w:rPr>
      </w:pPr>
      <w:r>
        <w:rPr>
          <w:rFonts w:ascii="Segoe UI" w:hAnsi="Segoe UI" w:cs="Segoe UI"/>
          <w:color w:val="000000" w:themeColor="text1"/>
          <w:sz w:val="20"/>
        </w:rPr>
        <w:t>K</w:t>
      </w:r>
      <w:r w:rsidRPr="009F06DB">
        <w:rPr>
          <w:rFonts w:ascii="Segoe UI" w:hAnsi="Segoe UI" w:cs="Segoe UI"/>
          <w:color w:val="000000" w:themeColor="text1"/>
          <w:sz w:val="20"/>
        </w:rPr>
        <w:t>onsultacje założeń do Strategii KKBOF i SUMP KKBOF;</w:t>
      </w:r>
    </w:p>
    <w:p w14:paraId="432F20CF" w14:textId="77777777" w:rsidR="00FB7583" w:rsidRDefault="00FB7583" w:rsidP="0004556D">
      <w:pPr>
        <w:pStyle w:val="Akapitzlist"/>
        <w:numPr>
          <w:ilvl w:val="0"/>
          <w:numId w:val="61"/>
        </w:numPr>
        <w:suppressAutoHyphens w:val="0"/>
        <w:spacing w:after="0"/>
        <w:ind w:left="709" w:hanging="142"/>
        <w:contextualSpacing/>
        <w:jc w:val="both"/>
        <w:rPr>
          <w:rFonts w:ascii="Segoe UI" w:hAnsi="Segoe UI" w:cs="Segoe UI"/>
          <w:color w:val="000000" w:themeColor="text1"/>
          <w:sz w:val="20"/>
        </w:rPr>
      </w:pPr>
      <w:r w:rsidRPr="009F06DB">
        <w:rPr>
          <w:rFonts w:ascii="Segoe UI" w:hAnsi="Segoe UI" w:cs="Segoe UI"/>
          <w:color w:val="000000" w:themeColor="text1"/>
          <w:sz w:val="20"/>
        </w:rPr>
        <w:t>Konsultacje w trakcie opracowywania dokumentów;</w:t>
      </w:r>
    </w:p>
    <w:p w14:paraId="020A8616" w14:textId="77777777" w:rsidR="00FB7583" w:rsidRPr="009F06DB" w:rsidRDefault="00FB7583" w:rsidP="0004556D">
      <w:pPr>
        <w:pStyle w:val="Akapitzlist"/>
        <w:numPr>
          <w:ilvl w:val="0"/>
          <w:numId w:val="61"/>
        </w:numPr>
        <w:suppressAutoHyphens w:val="0"/>
        <w:spacing w:after="0"/>
        <w:ind w:left="709" w:hanging="142"/>
        <w:contextualSpacing/>
        <w:jc w:val="both"/>
        <w:rPr>
          <w:rFonts w:ascii="Segoe UI" w:hAnsi="Segoe UI" w:cs="Segoe UI"/>
          <w:color w:val="000000" w:themeColor="text1"/>
          <w:sz w:val="20"/>
        </w:rPr>
      </w:pPr>
      <w:r>
        <w:rPr>
          <w:rFonts w:ascii="Segoe UI" w:hAnsi="Segoe UI" w:cs="Segoe UI"/>
          <w:color w:val="000000" w:themeColor="text1"/>
          <w:sz w:val="20"/>
        </w:rPr>
        <w:t>K</w:t>
      </w:r>
      <w:r w:rsidRPr="009F06DB">
        <w:rPr>
          <w:rFonts w:ascii="Segoe UI" w:hAnsi="Segoe UI" w:cs="Segoe UI"/>
          <w:color w:val="000000" w:themeColor="text1"/>
          <w:sz w:val="20"/>
        </w:rPr>
        <w:t xml:space="preserve">onsultacje projektów dokumentów Strategii KKBOF i SUMP KKBOF. </w:t>
      </w:r>
    </w:p>
    <w:p w14:paraId="68C6A825" w14:textId="77777777" w:rsidR="00FB7583" w:rsidRDefault="00FB7583" w:rsidP="00FB7583">
      <w:pPr>
        <w:pStyle w:val="Akapitzlist"/>
        <w:spacing w:after="0"/>
        <w:ind w:left="284"/>
        <w:jc w:val="both"/>
        <w:rPr>
          <w:rFonts w:ascii="Segoe UI" w:hAnsi="Segoe UI" w:cs="Segoe UI"/>
          <w:sz w:val="20"/>
        </w:rPr>
      </w:pPr>
    </w:p>
    <w:p w14:paraId="282D8F74" w14:textId="77777777" w:rsidR="00FB7583" w:rsidRPr="008A3D65" w:rsidRDefault="00FB7583" w:rsidP="0004556D">
      <w:pPr>
        <w:pStyle w:val="Akapitzlist"/>
        <w:numPr>
          <w:ilvl w:val="0"/>
          <w:numId w:val="49"/>
        </w:numPr>
        <w:suppressAutoHyphens w:val="0"/>
        <w:spacing w:after="0"/>
        <w:ind w:left="284" w:hanging="284"/>
        <w:contextualSpacing/>
        <w:jc w:val="both"/>
        <w:rPr>
          <w:rFonts w:ascii="Segoe UI" w:hAnsi="Segoe UI" w:cs="Segoe UI"/>
          <w:sz w:val="20"/>
        </w:rPr>
      </w:pPr>
      <w:r w:rsidRPr="008A3D65">
        <w:rPr>
          <w:rFonts w:ascii="Segoe UI" w:hAnsi="Segoe UI" w:cs="Segoe UI"/>
          <w:sz w:val="20"/>
        </w:rPr>
        <w:t>Wykonawca sporządzi Sprawozdanie z przebiegu i wyniku konsultacji stanowiące podsumowanie przebiegu konsultacji społecznych wraz z analizą zgłoszonych uwag, opinii, postulatów</w:t>
      </w:r>
      <w:r>
        <w:rPr>
          <w:rFonts w:ascii="Segoe UI" w:hAnsi="Segoe UI" w:cs="Segoe UI"/>
          <w:sz w:val="20"/>
        </w:rPr>
        <w:t xml:space="preserve"> </w:t>
      </w:r>
      <w:r w:rsidRPr="008A3D65">
        <w:rPr>
          <w:rFonts w:ascii="Segoe UI" w:hAnsi="Segoe UI" w:cs="Segoe UI"/>
          <w:sz w:val="20"/>
        </w:rPr>
        <w:t xml:space="preserve">w terminie </w:t>
      </w:r>
      <w:r w:rsidR="003B50D8">
        <w:rPr>
          <w:rFonts w:ascii="Segoe UI" w:hAnsi="Segoe UI" w:cs="Segoe UI"/>
          <w:sz w:val="20"/>
        </w:rPr>
        <w:br/>
      </w:r>
      <w:r w:rsidRPr="008A3D65">
        <w:rPr>
          <w:rFonts w:ascii="Segoe UI" w:hAnsi="Segoe UI" w:cs="Segoe UI"/>
          <w:sz w:val="20"/>
        </w:rPr>
        <w:t>14 dni od dnia zakończenia procesu konsultacji.</w:t>
      </w:r>
    </w:p>
    <w:p w14:paraId="76E510DB" w14:textId="77777777" w:rsidR="00FB7583" w:rsidRPr="00302D03" w:rsidRDefault="00FB7583" w:rsidP="00FB7583">
      <w:pPr>
        <w:jc w:val="both"/>
        <w:rPr>
          <w:rFonts w:ascii="Segoe UI" w:hAnsi="Segoe UI" w:cs="Segoe UI"/>
        </w:rPr>
      </w:pPr>
    </w:p>
    <w:p w14:paraId="4CC498D8" w14:textId="77777777" w:rsidR="00FB7583" w:rsidRPr="00302D03" w:rsidRDefault="00FB7583" w:rsidP="00FB7583">
      <w:pPr>
        <w:pStyle w:val="Legenda"/>
        <w:spacing w:after="0" w:line="276" w:lineRule="auto"/>
        <w:ind w:left="851" w:hanging="851"/>
        <w:jc w:val="both"/>
        <w:rPr>
          <w:rFonts w:ascii="Segoe UI" w:hAnsi="Segoe UI" w:cs="Segoe UI"/>
          <w:sz w:val="20"/>
          <w:szCs w:val="20"/>
        </w:rPr>
      </w:pPr>
      <w:r w:rsidRPr="00302D03">
        <w:rPr>
          <w:rFonts w:ascii="Segoe UI" w:hAnsi="Segoe UI" w:cs="Segoe UI"/>
          <w:sz w:val="20"/>
          <w:szCs w:val="20"/>
        </w:rPr>
        <w:t xml:space="preserve">Tabela </w:t>
      </w:r>
      <w:r>
        <w:rPr>
          <w:rFonts w:ascii="Segoe UI" w:hAnsi="Segoe UI" w:cs="Segoe UI"/>
          <w:sz w:val="20"/>
          <w:szCs w:val="20"/>
        </w:rPr>
        <w:t>5</w:t>
      </w:r>
      <w:r w:rsidRPr="00302D03">
        <w:rPr>
          <w:rFonts w:ascii="Segoe UI" w:hAnsi="Segoe UI" w:cs="Segoe UI"/>
          <w:sz w:val="20"/>
          <w:szCs w:val="20"/>
        </w:rPr>
        <w:t xml:space="preserve">. </w:t>
      </w:r>
      <w:r>
        <w:rPr>
          <w:rFonts w:ascii="Segoe UI" w:hAnsi="Segoe UI" w:cs="Segoe UI"/>
          <w:sz w:val="20"/>
          <w:szCs w:val="20"/>
        </w:rPr>
        <w:t>S</w:t>
      </w:r>
      <w:r w:rsidRPr="00302D03">
        <w:rPr>
          <w:rFonts w:ascii="Segoe UI" w:hAnsi="Segoe UI" w:cs="Segoe UI"/>
          <w:sz w:val="20"/>
          <w:szCs w:val="20"/>
        </w:rPr>
        <w:t xml:space="preserve">pecyfikacja metodyk badań i analiz w procesie opracowania Strategii KKBOF wraz </w:t>
      </w:r>
      <w:r w:rsidR="003B50D8">
        <w:rPr>
          <w:rFonts w:ascii="Segoe UI" w:hAnsi="Segoe UI" w:cs="Segoe UI"/>
          <w:sz w:val="20"/>
          <w:szCs w:val="20"/>
        </w:rPr>
        <w:br/>
      </w:r>
      <w:r w:rsidRPr="00302D03">
        <w:rPr>
          <w:rFonts w:ascii="Segoe UI" w:hAnsi="Segoe UI" w:cs="Segoe UI"/>
          <w:sz w:val="20"/>
          <w:szCs w:val="20"/>
        </w:rPr>
        <w:t>z załącznikiem SUMP KKBOF</w:t>
      </w:r>
    </w:p>
    <w:tbl>
      <w:tblPr>
        <w:tblStyle w:val="Tabela-Siatka"/>
        <w:tblW w:w="9639" w:type="dxa"/>
        <w:tblInd w:w="-5" w:type="dxa"/>
        <w:tblLook w:val="04A0" w:firstRow="1" w:lastRow="0" w:firstColumn="1" w:lastColumn="0" w:noHBand="0" w:noVBand="1"/>
      </w:tblPr>
      <w:tblGrid>
        <w:gridCol w:w="1843"/>
        <w:gridCol w:w="7796"/>
      </w:tblGrid>
      <w:tr w:rsidR="00FB7583" w:rsidRPr="00E625D3" w14:paraId="24CD361F" w14:textId="77777777" w:rsidTr="00FB7583">
        <w:tc>
          <w:tcPr>
            <w:tcW w:w="1843" w:type="dxa"/>
            <w:tcMar>
              <w:left w:w="28" w:type="dxa"/>
              <w:right w:w="28" w:type="dxa"/>
            </w:tcMar>
          </w:tcPr>
          <w:p w14:paraId="2D2876E7" w14:textId="77777777" w:rsidR="00FB7583" w:rsidRPr="00E625D3" w:rsidRDefault="00FB7583" w:rsidP="00FB7583">
            <w:pPr>
              <w:rPr>
                <w:rFonts w:ascii="Segoe UI" w:hAnsi="Segoe UI" w:cs="Segoe UI"/>
                <w:b/>
                <w:sz w:val="20"/>
                <w:szCs w:val="20"/>
              </w:rPr>
            </w:pPr>
            <w:r w:rsidRPr="00E625D3">
              <w:rPr>
                <w:rFonts w:ascii="Segoe UI" w:hAnsi="Segoe UI" w:cs="Segoe UI"/>
                <w:b/>
                <w:sz w:val="20"/>
                <w:szCs w:val="20"/>
              </w:rPr>
              <w:t>Analiza danych zastanych</w:t>
            </w:r>
          </w:p>
        </w:tc>
        <w:tc>
          <w:tcPr>
            <w:tcW w:w="7796" w:type="dxa"/>
            <w:tcMar>
              <w:left w:w="28" w:type="dxa"/>
              <w:right w:w="28" w:type="dxa"/>
            </w:tcMar>
          </w:tcPr>
          <w:p w14:paraId="04664CFF" w14:textId="77777777" w:rsidR="00FB7583" w:rsidRPr="00ED6573" w:rsidRDefault="00FB7583" w:rsidP="00FB7583">
            <w:pPr>
              <w:spacing w:line="276" w:lineRule="auto"/>
              <w:jc w:val="both"/>
              <w:rPr>
                <w:rFonts w:ascii="Segoe UI" w:hAnsi="Segoe UI" w:cs="Segoe UI"/>
                <w:sz w:val="20"/>
                <w:szCs w:val="20"/>
              </w:rPr>
            </w:pPr>
            <w:r w:rsidRPr="00ED6573">
              <w:rPr>
                <w:rFonts w:ascii="Segoe UI" w:hAnsi="Segoe UI" w:cs="Segoe UI"/>
                <w:sz w:val="20"/>
                <w:szCs w:val="20"/>
              </w:rPr>
              <w:t>Analiza dokumentów dostępnych w gminach, powiatach</w:t>
            </w:r>
            <w:r>
              <w:rPr>
                <w:rFonts w:ascii="Segoe UI" w:hAnsi="Segoe UI" w:cs="Segoe UI"/>
                <w:sz w:val="20"/>
                <w:szCs w:val="20"/>
              </w:rPr>
              <w:t>:</w:t>
            </w:r>
            <w:r w:rsidRPr="00ED6573">
              <w:rPr>
                <w:rFonts w:ascii="Segoe UI" w:hAnsi="Segoe UI" w:cs="Segoe UI"/>
                <w:sz w:val="20"/>
                <w:szCs w:val="20"/>
              </w:rPr>
              <w:t xml:space="preserve"> </w:t>
            </w:r>
          </w:p>
          <w:p w14:paraId="63A47447" w14:textId="77777777" w:rsidR="00FB7583" w:rsidRPr="00ED6573" w:rsidRDefault="00FB7583" w:rsidP="00FB7583">
            <w:pPr>
              <w:pStyle w:val="NormalnyWeb"/>
              <w:spacing w:before="0" w:after="0" w:line="276" w:lineRule="auto"/>
              <w:ind w:left="432" w:hanging="413"/>
              <w:jc w:val="both"/>
              <w:rPr>
                <w:rFonts w:ascii="Segoe UI" w:hAnsi="Segoe UI" w:cs="Segoe UI"/>
                <w:color w:val="000000"/>
                <w:sz w:val="20"/>
                <w:szCs w:val="20"/>
              </w:rPr>
            </w:pPr>
            <w:r w:rsidRPr="00ED6573">
              <w:rPr>
                <w:rFonts w:ascii="Segoe UI" w:hAnsi="Segoe UI" w:cs="Segoe UI"/>
                <w:sz w:val="20"/>
                <w:szCs w:val="20"/>
              </w:rPr>
              <w:t xml:space="preserve">GUS, </w:t>
            </w:r>
            <w:r w:rsidRPr="00ED6573">
              <w:rPr>
                <w:rFonts w:ascii="Segoe UI" w:hAnsi="Segoe UI" w:cs="Segoe UI"/>
                <w:i/>
                <w:iCs/>
                <w:color w:val="000000"/>
                <w:sz w:val="20"/>
                <w:szCs w:val="20"/>
              </w:rPr>
              <w:t xml:space="preserve">Bank Danych Lokalnych </w:t>
            </w:r>
            <w:r>
              <w:rPr>
                <w:rFonts w:ascii="Segoe UI" w:hAnsi="Segoe UI" w:cs="Segoe UI"/>
                <w:i/>
                <w:iCs/>
                <w:color w:val="000000"/>
                <w:sz w:val="20"/>
                <w:szCs w:val="20"/>
              </w:rPr>
              <w:t xml:space="preserve">– </w:t>
            </w:r>
            <w:hyperlink r:id="rId16" w:history="1">
              <w:r w:rsidRPr="000D4095">
                <w:rPr>
                  <w:rStyle w:val="Hipercze"/>
                  <w:rFonts w:ascii="Segoe UI" w:hAnsi="Segoe UI" w:cs="Segoe UI"/>
                  <w:i/>
                  <w:iCs/>
                  <w:sz w:val="20"/>
                  <w:szCs w:val="20"/>
                </w:rPr>
                <w:t>https://bdl.stat.gov.pl/BDL/start</w:t>
              </w:r>
            </w:hyperlink>
            <w:r w:rsidRPr="00781794">
              <w:rPr>
                <w:rStyle w:val="Hipercze"/>
                <w:rFonts w:ascii="Segoe UI" w:hAnsi="Segoe UI" w:cs="Segoe UI"/>
                <w:i/>
                <w:iCs/>
                <w:color w:val="000000" w:themeColor="text1"/>
                <w:sz w:val="20"/>
                <w:szCs w:val="20"/>
              </w:rPr>
              <w:t>;</w:t>
            </w:r>
          </w:p>
          <w:p w14:paraId="370DB6FD" w14:textId="77777777" w:rsidR="00FB7583" w:rsidRPr="00ED6573" w:rsidRDefault="00FB7583" w:rsidP="00FB7583">
            <w:pPr>
              <w:pStyle w:val="NormalnyWeb"/>
              <w:spacing w:before="0" w:after="0" w:line="276" w:lineRule="auto"/>
              <w:ind w:left="432" w:hanging="413"/>
              <w:jc w:val="both"/>
              <w:rPr>
                <w:rFonts w:ascii="Segoe UI" w:hAnsi="Segoe UI" w:cs="Segoe UI"/>
                <w:color w:val="000000"/>
                <w:sz w:val="20"/>
                <w:szCs w:val="20"/>
              </w:rPr>
            </w:pPr>
            <w:r w:rsidRPr="00ED6573">
              <w:rPr>
                <w:rFonts w:ascii="Segoe UI" w:hAnsi="Segoe UI" w:cs="Segoe UI"/>
                <w:i/>
                <w:iCs/>
                <w:color w:val="000000"/>
                <w:sz w:val="20"/>
                <w:szCs w:val="20"/>
              </w:rPr>
              <w:t xml:space="preserve">Internetowy System Analiz Samorządowych SAS </w:t>
            </w:r>
            <w:r>
              <w:rPr>
                <w:rFonts w:ascii="Segoe UI" w:hAnsi="Segoe UI" w:cs="Segoe UI"/>
                <w:i/>
                <w:iCs/>
                <w:color w:val="000000"/>
                <w:sz w:val="20"/>
                <w:szCs w:val="20"/>
              </w:rPr>
              <w:t>–</w:t>
            </w:r>
            <w:r w:rsidRPr="00ED6573">
              <w:rPr>
                <w:rFonts w:ascii="Segoe UI" w:hAnsi="Segoe UI" w:cs="Segoe UI"/>
                <w:i/>
                <w:iCs/>
                <w:color w:val="000000"/>
                <w:sz w:val="20"/>
                <w:szCs w:val="20"/>
              </w:rPr>
              <w:t> </w:t>
            </w:r>
            <w:hyperlink r:id="rId17" w:tgtFrame="_blank" w:history="1">
              <w:r w:rsidRPr="00ED6573">
                <w:rPr>
                  <w:rStyle w:val="Hipercze"/>
                  <w:rFonts w:ascii="Segoe UI" w:hAnsi="Segoe UI" w:cs="Segoe UI"/>
                  <w:i/>
                  <w:iCs/>
                  <w:sz w:val="20"/>
                  <w:szCs w:val="20"/>
                </w:rPr>
                <w:t>http://www.sas24.org/</w:t>
              </w:r>
            </w:hyperlink>
            <w:r w:rsidRPr="00781794">
              <w:rPr>
                <w:rStyle w:val="Hipercze"/>
                <w:rFonts w:ascii="Segoe UI" w:hAnsi="Segoe UI" w:cs="Segoe UI"/>
                <w:i/>
                <w:iCs/>
                <w:color w:val="000000" w:themeColor="text1"/>
                <w:sz w:val="20"/>
                <w:szCs w:val="20"/>
              </w:rPr>
              <w:t>;</w:t>
            </w:r>
          </w:p>
          <w:p w14:paraId="2431D0AB" w14:textId="77777777" w:rsidR="00FB7583" w:rsidRDefault="00FB7583" w:rsidP="00FB7583">
            <w:pPr>
              <w:pStyle w:val="NormalnyWeb"/>
              <w:spacing w:before="0" w:after="0" w:line="276" w:lineRule="auto"/>
              <w:ind w:left="432" w:hanging="413"/>
              <w:jc w:val="both"/>
              <w:rPr>
                <w:rStyle w:val="Hipercze"/>
                <w:rFonts w:ascii="Segoe UI" w:hAnsi="Segoe UI" w:cs="Segoe UI"/>
                <w:i/>
                <w:iCs/>
                <w:color w:val="000000" w:themeColor="text1"/>
                <w:sz w:val="20"/>
                <w:szCs w:val="20"/>
              </w:rPr>
            </w:pPr>
            <w:r w:rsidRPr="00ED6573">
              <w:rPr>
                <w:rFonts w:ascii="Segoe UI" w:hAnsi="Segoe UI" w:cs="Segoe UI"/>
                <w:i/>
                <w:iCs/>
                <w:color w:val="000000"/>
                <w:sz w:val="20"/>
                <w:szCs w:val="20"/>
              </w:rPr>
              <w:t xml:space="preserve">System Monitorowania Rozwoju STRATEG </w:t>
            </w:r>
            <w:r>
              <w:rPr>
                <w:rFonts w:ascii="Segoe UI" w:hAnsi="Segoe UI" w:cs="Segoe UI"/>
                <w:i/>
                <w:iCs/>
                <w:color w:val="000000"/>
                <w:sz w:val="20"/>
                <w:szCs w:val="20"/>
              </w:rPr>
              <w:t>–</w:t>
            </w:r>
            <w:r w:rsidRPr="00ED6573">
              <w:rPr>
                <w:rFonts w:ascii="Segoe UI" w:hAnsi="Segoe UI" w:cs="Segoe UI"/>
                <w:i/>
                <w:iCs/>
                <w:color w:val="000000"/>
                <w:sz w:val="20"/>
                <w:szCs w:val="20"/>
              </w:rPr>
              <w:t> </w:t>
            </w:r>
            <w:hyperlink r:id="rId18" w:tgtFrame="_blank" w:history="1">
              <w:r w:rsidRPr="00ED6573">
                <w:rPr>
                  <w:rStyle w:val="Hipercze"/>
                  <w:rFonts w:ascii="Segoe UI" w:hAnsi="Segoe UI" w:cs="Segoe UI"/>
                  <w:i/>
                  <w:iCs/>
                  <w:sz w:val="20"/>
                  <w:szCs w:val="20"/>
                </w:rPr>
                <w:t>http://strateg.stat.gov.pl/</w:t>
              </w:r>
            </w:hyperlink>
            <w:r>
              <w:rPr>
                <w:rStyle w:val="Hipercze"/>
                <w:rFonts w:ascii="Segoe UI" w:hAnsi="Segoe UI" w:cs="Segoe UI"/>
                <w:i/>
                <w:iCs/>
                <w:color w:val="000000" w:themeColor="text1"/>
                <w:sz w:val="20"/>
                <w:szCs w:val="20"/>
              </w:rPr>
              <w:t>.</w:t>
            </w:r>
          </w:p>
          <w:p w14:paraId="261EF1E9" w14:textId="77777777" w:rsidR="00FB7583" w:rsidRPr="00ED6573" w:rsidRDefault="00FB7583" w:rsidP="00FB7583">
            <w:pPr>
              <w:pStyle w:val="NormalnyWeb"/>
              <w:spacing w:before="0" w:after="0" w:line="276" w:lineRule="auto"/>
              <w:ind w:left="432" w:hanging="413"/>
              <w:jc w:val="both"/>
              <w:rPr>
                <w:rFonts w:ascii="Segoe UI" w:hAnsi="Segoe UI" w:cs="Segoe UI"/>
                <w:color w:val="000000"/>
                <w:sz w:val="20"/>
                <w:szCs w:val="20"/>
              </w:rPr>
            </w:pPr>
          </w:p>
          <w:p w14:paraId="0C333D8E"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Analiza dotycząca ruchu samochodowego i jego oddziaływania na cały obszar, regiony przyległe</w:t>
            </w:r>
            <w:r>
              <w:rPr>
                <w:rFonts w:ascii="Segoe UI" w:hAnsi="Segoe UI" w:cs="Segoe UI"/>
                <w:sz w:val="20"/>
                <w:szCs w:val="20"/>
              </w:rPr>
              <w:t xml:space="preserve"> – dostępne dane w zakresie ruchu samochodowego – miasta, ZDW, GDDKiA</w:t>
            </w:r>
          </w:p>
        </w:tc>
      </w:tr>
      <w:tr w:rsidR="00FB7583" w:rsidRPr="00E625D3" w14:paraId="6662F0ED" w14:textId="77777777" w:rsidTr="00FB7583">
        <w:tc>
          <w:tcPr>
            <w:tcW w:w="1843" w:type="dxa"/>
            <w:vMerge w:val="restart"/>
            <w:tcMar>
              <w:left w:w="28" w:type="dxa"/>
              <w:right w:w="28" w:type="dxa"/>
            </w:tcMar>
          </w:tcPr>
          <w:p w14:paraId="6FA20C50" w14:textId="77777777" w:rsidR="00FB7583" w:rsidRPr="004766A5" w:rsidRDefault="00FB7583" w:rsidP="00FB7583">
            <w:pPr>
              <w:spacing w:line="276" w:lineRule="auto"/>
              <w:rPr>
                <w:rFonts w:ascii="Segoe UI" w:hAnsi="Segoe UI" w:cs="Segoe UI"/>
                <w:b/>
                <w:sz w:val="20"/>
                <w:szCs w:val="20"/>
              </w:rPr>
            </w:pPr>
            <w:r w:rsidRPr="004766A5">
              <w:rPr>
                <w:rFonts w:ascii="Segoe UI" w:hAnsi="Segoe UI" w:cs="Segoe UI"/>
                <w:b/>
                <w:sz w:val="20"/>
                <w:szCs w:val="20"/>
              </w:rPr>
              <w:lastRenderedPageBreak/>
              <w:t>Badania jakościowe</w:t>
            </w:r>
          </w:p>
        </w:tc>
        <w:tc>
          <w:tcPr>
            <w:tcW w:w="7796" w:type="dxa"/>
            <w:tcMar>
              <w:left w:w="28" w:type="dxa"/>
              <w:right w:w="28" w:type="dxa"/>
            </w:tcMar>
          </w:tcPr>
          <w:p w14:paraId="36BF5D16"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 xml:space="preserve">Cykl grup fokusowych lub warsztatów Service Design (każda grupa o liczebności 6-8 osób, łącznie 7 grup) – 3 grupy z mieszkańcami (z naciskiem na osoby posiadające doświadczenie w korzystaniu z różnych środków transportu – kryteria rekrutacji do uzgodnienia – przed przedstawieniem Raportu Diagnostyczno-Strategicznego), 2 grupy z przedstawicielami organizacji pozarządowych (NGO) (3-4 osoby) i zwykłymi mieszkańcami (3-4 osoby), 2 grupy z przedstawicielami administracji i zwykłymi mieszkańcami. </w:t>
            </w:r>
          </w:p>
        </w:tc>
      </w:tr>
      <w:tr w:rsidR="00FB7583" w:rsidRPr="00E625D3" w14:paraId="7BEB6BCB" w14:textId="77777777" w:rsidTr="00FB7583">
        <w:tc>
          <w:tcPr>
            <w:tcW w:w="1843" w:type="dxa"/>
            <w:vMerge/>
            <w:tcMar>
              <w:left w:w="28" w:type="dxa"/>
              <w:right w:w="28" w:type="dxa"/>
            </w:tcMar>
          </w:tcPr>
          <w:p w14:paraId="7CC1AF6D" w14:textId="77777777" w:rsidR="00FB7583" w:rsidRPr="004766A5" w:rsidRDefault="00FB7583" w:rsidP="00FB7583">
            <w:pPr>
              <w:spacing w:line="276" w:lineRule="auto"/>
              <w:rPr>
                <w:rFonts w:ascii="Segoe UI" w:hAnsi="Segoe UI" w:cs="Segoe UI"/>
                <w:b/>
                <w:sz w:val="20"/>
                <w:szCs w:val="20"/>
              </w:rPr>
            </w:pPr>
          </w:p>
        </w:tc>
        <w:tc>
          <w:tcPr>
            <w:tcW w:w="7796" w:type="dxa"/>
            <w:tcMar>
              <w:left w:w="28" w:type="dxa"/>
              <w:right w:w="28" w:type="dxa"/>
            </w:tcMar>
          </w:tcPr>
          <w:p w14:paraId="2D73E80D"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Wywiady IDI z 30 kluczowymi interesariuszami.</w:t>
            </w:r>
          </w:p>
          <w:p w14:paraId="529A1383"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Dodatkowo, w przypadku nieobecności kluczowych interesariuszy na spotkaniach konsultacyjnych lub warsztatach – Wykonawca wykona z każdym z nich przynajmniej jeden wywiad.</w:t>
            </w:r>
          </w:p>
        </w:tc>
      </w:tr>
      <w:tr w:rsidR="00FB7583" w:rsidRPr="00E625D3" w14:paraId="4AEC232C" w14:textId="77777777" w:rsidTr="00FB7583">
        <w:tc>
          <w:tcPr>
            <w:tcW w:w="1843" w:type="dxa"/>
            <w:vMerge w:val="restart"/>
            <w:tcMar>
              <w:left w:w="28" w:type="dxa"/>
              <w:right w:w="28" w:type="dxa"/>
            </w:tcMar>
          </w:tcPr>
          <w:p w14:paraId="11933778" w14:textId="77777777" w:rsidR="00FB7583" w:rsidRPr="004766A5" w:rsidRDefault="00FB7583" w:rsidP="00FB7583">
            <w:pPr>
              <w:rPr>
                <w:rFonts w:ascii="Segoe UI" w:hAnsi="Segoe UI" w:cs="Segoe UI"/>
                <w:b/>
                <w:sz w:val="20"/>
                <w:szCs w:val="20"/>
              </w:rPr>
            </w:pPr>
            <w:r w:rsidRPr="004766A5">
              <w:rPr>
                <w:rFonts w:ascii="Segoe UI" w:hAnsi="Segoe UI" w:cs="Segoe UI"/>
                <w:b/>
                <w:color w:val="000000" w:themeColor="text1"/>
                <w:sz w:val="20"/>
                <w:szCs w:val="20"/>
              </w:rPr>
              <w:t>Konsultacje społeczne</w:t>
            </w:r>
          </w:p>
        </w:tc>
        <w:tc>
          <w:tcPr>
            <w:tcW w:w="7796" w:type="dxa"/>
            <w:tcMar>
              <w:left w:w="28" w:type="dxa"/>
              <w:right w:w="28" w:type="dxa"/>
            </w:tcMar>
          </w:tcPr>
          <w:p w14:paraId="57C3BFA6" w14:textId="77777777" w:rsidR="00FB7583" w:rsidRPr="00E625D3" w:rsidRDefault="00FB7583" w:rsidP="00FB7583">
            <w:pPr>
              <w:spacing w:after="120"/>
              <w:jc w:val="both"/>
              <w:rPr>
                <w:rFonts w:ascii="Segoe UI" w:hAnsi="Segoe UI" w:cs="Segoe UI"/>
                <w:sz w:val="20"/>
                <w:szCs w:val="20"/>
              </w:rPr>
            </w:pPr>
            <w:r w:rsidRPr="00E625D3">
              <w:rPr>
                <w:rFonts w:ascii="Segoe UI" w:hAnsi="Segoe UI" w:cs="Segoe UI"/>
                <w:sz w:val="20"/>
                <w:szCs w:val="20"/>
              </w:rPr>
              <w:t>Trzy fazy konsultacji społecznych:</w:t>
            </w:r>
          </w:p>
          <w:p w14:paraId="0B9C20F8" w14:textId="77777777" w:rsidR="00FB7583" w:rsidRPr="00210677" w:rsidRDefault="00FB7583" w:rsidP="00FB7583">
            <w:pPr>
              <w:jc w:val="both"/>
              <w:rPr>
                <w:rFonts w:ascii="Segoe UI" w:hAnsi="Segoe UI" w:cs="Segoe UI"/>
                <w:color w:val="FF0000"/>
                <w:sz w:val="20"/>
                <w:szCs w:val="20"/>
              </w:rPr>
            </w:pPr>
            <w:r w:rsidRPr="00E625D3">
              <w:rPr>
                <w:rFonts w:ascii="Segoe UI" w:hAnsi="Segoe UI" w:cs="Segoe UI"/>
                <w:sz w:val="20"/>
                <w:szCs w:val="20"/>
              </w:rPr>
              <w:t>1. warsztat diagnostyczny</w:t>
            </w:r>
            <w:r>
              <w:rPr>
                <w:rFonts w:ascii="Segoe UI" w:hAnsi="Segoe UI" w:cs="Segoe UI"/>
                <w:sz w:val="20"/>
                <w:szCs w:val="20"/>
              </w:rPr>
              <w:t>,</w:t>
            </w:r>
          </w:p>
          <w:p w14:paraId="7FA97F84" w14:textId="77777777" w:rsidR="00FB7583" w:rsidRPr="00E625D3" w:rsidRDefault="00FB7583" w:rsidP="00FB7583">
            <w:pPr>
              <w:jc w:val="both"/>
              <w:rPr>
                <w:rFonts w:ascii="Segoe UI" w:hAnsi="Segoe UI" w:cs="Segoe UI"/>
                <w:sz w:val="20"/>
                <w:szCs w:val="20"/>
              </w:rPr>
            </w:pPr>
            <w:r w:rsidRPr="00E625D3">
              <w:rPr>
                <w:rFonts w:ascii="Segoe UI" w:hAnsi="Segoe UI" w:cs="Segoe UI"/>
                <w:sz w:val="20"/>
                <w:szCs w:val="20"/>
              </w:rPr>
              <w:t>2. warsztat nad rozwiązaniami,</w:t>
            </w:r>
          </w:p>
          <w:p w14:paraId="248DD85A"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 xml:space="preserve">3. prezentacja i dyskusja </w:t>
            </w:r>
            <w:r>
              <w:rPr>
                <w:rFonts w:ascii="Segoe UI" w:hAnsi="Segoe UI" w:cs="Segoe UI"/>
                <w:sz w:val="20"/>
                <w:szCs w:val="20"/>
              </w:rPr>
              <w:t>nad projektami dokumentów.</w:t>
            </w:r>
          </w:p>
          <w:p w14:paraId="70B1AFA9" w14:textId="77777777" w:rsidR="00FB7583" w:rsidRPr="00E625D3" w:rsidRDefault="00FB7583" w:rsidP="00FB7583">
            <w:pPr>
              <w:spacing w:after="120" w:line="276" w:lineRule="auto"/>
              <w:jc w:val="both"/>
              <w:rPr>
                <w:rFonts w:ascii="Segoe UI" w:hAnsi="Segoe UI" w:cs="Segoe UI"/>
                <w:sz w:val="20"/>
                <w:szCs w:val="20"/>
              </w:rPr>
            </w:pPr>
            <w:r>
              <w:rPr>
                <w:rFonts w:ascii="Segoe UI" w:hAnsi="Segoe UI" w:cs="Segoe UI"/>
                <w:sz w:val="20"/>
                <w:szCs w:val="20"/>
              </w:rPr>
              <w:t>K</w:t>
            </w:r>
            <w:r w:rsidRPr="00E625D3">
              <w:rPr>
                <w:rFonts w:ascii="Segoe UI" w:hAnsi="Segoe UI" w:cs="Segoe UI"/>
                <w:sz w:val="20"/>
                <w:szCs w:val="20"/>
              </w:rPr>
              <w:t>ażde spotkanie po 3 godziny dla min. 48 osób, w tym 10 przedstawicieli interesariuszy instytucjonalnych, obejmujące co najmniej 2 godziny pracy w podgrupach nie więcej niż 8 osobowych, każda z odrębnym moderatorem.</w:t>
            </w:r>
          </w:p>
          <w:p w14:paraId="6BACE4B9"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 xml:space="preserve">Warsztaty </w:t>
            </w:r>
            <w:r>
              <w:rPr>
                <w:rFonts w:ascii="Segoe UI" w:hAnsi="Segoe UI" w:cs="Segoe UI"/>
                <w:sz w:val="20"/>
                <w:szCs w:val="20"/>
              </w:rPr>
              <w:t>muszą</w:t>
            </w:r>
            <w:r w:rsidRPr="00E625D3">
              <w:rPr>
                <w:rFonts w:ascii="Segoe UI" w:hAnsi="Segoe UI" w:cs="Segoe UI"/>
                <w:sz w:val="20"/>
                <w:szCs w:val="20"/>
              </w:rPr>
              <w:t xml:space="preserve"> być prowadzone z wykorzystaniem odpowiednich technik prowadzenia dyskusji, analogicznych do badań jakościowych, podlegających wcześniejszemu uzgodnieniu z Zamawiającym.</w:t>
            </w:r>
          </w:p>
          <w:p w14:paraId="62CF70A3"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Wykonawca zobowiązany jest przeprowadzić kampanię informacyjną, przyjąć zgłoszenia uczestników, zaś w razie ich dużej liczby – dokonania rekrutacji uczestników w sposób uzgodniony z Zamawiającym – losowy, z uwzględnieniem określonych kwot i gwarantowanych miejsc dla kluczowych organizacji.</w:t>
            </w:r>
          </w:p>
          <w:p w14:paraId="4B20F88D"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W przypadku obowiązku realizacji Strategicznej oceny odziaływania na środowisko</w:t>
            </w:r>
            <w:r>
              <w:rPr>
                <w:rFonts w:ascii="Segoe UI" w:hAnsi="Segoe UI" w:cs="Segoe UI"/>
                <w:sz w:val="20"/>
                <w:szCs w:val="20"/>
              </w:rPr>
              <w:t xml:space="preserve"> (3 etap konsultacji)</w:t>
            </w:r>
            <w:r w:rsidRPr="00E625D3">
              <w:rPr>
                <w:rFonts w:ascii="Segoe UI" w:hAnsi="Segoe UI" w:cs="Segoe UI"/>
                <w:sz w:val="20"/>
                <w:szCs w:val="20"/>
              </w:rPr>
              <w:t xml:space="preserve">, konsultacje społeczne przybierają formę sformalizowaną i dotyczą wszystkich </w:t>
            </w:r>
            <w:r>
              <w:rPr>
                <w:rFonts w:ascii="Segoe UI" w:hAnsi="Segoe UI" w:cs="Segoe UI"/>
                <w:sz w:val="20"/>
                <w:szCs w:val="20"/>
              </w:rPr>
              <w:t>interesariuszy</w:t>
            </w:r>
            <w:r w:rsidRPr="00E625D3">
              <w:rPr>
                <w:rFonts w:ascii="Segoe UI" w:hAnsi="Segoe UI" w:cs="Segoe UI"/>
                <w:sz w:val="20"/>
                <w:szCs w:val="20"/>
              </w:rPr>
              <w:t xml:space="preserve">, których dotyczy obszar opracowania. Przeprowadzone są po sporządzeniu kompletnego dokumentu wraz z Prognozą oddziaływania na środowisko. </w:t>
            </w:r>
          </w:p>
        </w:tc>
      </w:tr>
      <w:tr w:rsidR="00FB7583" w:rsidRPr="00E625D3" w14:paraId="522105C2" w14:textId="77777777" w:rsidTr="00FB7583">
        <w:tc>
          <w:tcPr>
            <w:tcW w:w="1843" w:type="dxa"/>
            <w:vMerge/>
            <w:tcMar>
              <w:left w:w="28" w:type="dxa"/>
              <w:right w:w="28" w:type="dxa"/>
            </w:tcMar>
          </w:tcPr>
          <w:p w14:paraId="600E22AD" w14:textId="77777777" w:rsidR="00FB7583" w:rsidRPr="00E625D3" w:rsidRDefault="00FB7583" w:rsidP="00FB7583">
            <w:pPr>
              <w:spacing w:line="276" w:lineRule="auto"/>
              <w:rPr>
                <w:rFonts w:ascii="Segoe UI" w:hAnsi="Segoe UI" w:cs="Segoe UI"/>
                <w:b/>
                <w:color w:val="000000" w:themeColor="text1"/>
                <w:sz w:val="20"/>
                <w:szCs w:val="20"/>
              </w:rPr>
            </w:pPr>
          </w:p>
        </w:tc>
        <w:tc>
          <w:tcPr>
            <w:tcW w:w="7796" w:type="dxa"/>
            <w:tcMar>
              <w:left w:w="28" w:type="dxa"/>
              <w:right w:w="28" w:type="dxa"/>
            </w:tcMar>
          </w:tcPr>
          <w:p w14:paraId="195542EE"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Dwie fazy warsztatów dla członków KKBOF:</w:t>
            </w:r>
          </w:p>
          <w:p w14:paraId="76F57681"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1. warsztat nad rozwiązaniami (po zakończeniu fazy diagnostycznej i wypracowaniu rozwiązań),</w:t>
            </w:r>
          </w:p>
          <w:p w14:paraId="41D02F18"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 xml:space="preserve">2. prezentacja i dyskusja </w:t>
            </w:r>
            <w:r>
              <w:rPr>
                <w:rFonts w:ascii="Segoe UI" w:hAnsi="Segoe UI" w:cs="Segoe UI"/>
                <w:sz w:val="20"/>
                <w:szCs w:val="20"/>
              </w:rPr>
              <w:t>projektów Strategii KKBOF i SUMP KKBOF</w:t>
            </w:r>
          </w:p>
          <w:p w14:paraId="6AAB8BD9" w14:textId="77777777" w:rsidR="00FB7583" w:rsidRPr="00E625D3" w:rsidRDefault="00FB7583" w:rsidP="00FB7583">
            <w:pPr>
              <w:spacing w:after="120" w:line="276" w:lineRule="auto"/>
              <w:jc w:val="both"/>
              <w:rPr>
                <w:rFonts w:ascii="Segoe UI" w:hAnsi="Segoe UI" w:cs="Segoe UI"/>
                <w:sz w:val="20"/>
                <w:szCs w:val="20"/>
              </w:rPr>
            </w:pPr>
            <w:r w:rsidRPr="00E625D3">
              <w:rPr>
                <w:rFonts w:ascii="Segoe UI" w:hAnsi="Segoe UI" w:cs="Segoe UI"/>
                <w:sz w:val="20"/>
                <w:szCs w:val="20"/>
              </w:rPr>
              <w:t>każde spotkanie po 3 godziny dla min. 30 osób, obejmujące co najmniej 2 godziny pracy w podgrupach nie więcej niż 10 osobowych, każda z odrębnym moderatorem.</w:t>
            </w:r>
          </w:p>
        </w:tc>
      </w:tr>
      <w:tr w:rsidR="00FB7583" w:rsidRPr="00E625D3" w14:paraId="473F8C70" w14:textId="77777777" w:rsidTr="00FB7583">
        <w:tc>
          <w:tcPr>
            <w:tcW w:w="1843" w:type="dxa"/>
            <w:vMerge/>
            <w:tcMar>
              <w:left w:w="28" w:type="dxa"/>
              <w:right w:w="28" w:type="dxa"/>
            </w:tcMar>
          </w:tcPr>
          <w:p w14:paraId="57E6BBF7" w14:textId="77777777" w:rsidR="00FB7583" w:rsidRPr="00E625D3" w:rsidRDefault="00FB7583" w:rsidP="00FB7583">
            <w:pPr>
              <w:spacing w:line="276" w:lineRule="auto"/>
              <w:rPr>
                <w:rFonts w:ascii="Segoe UI" w:hAnsi="Segoe UI" w:cs="Segoe UI"/>
                <w:b/>
                <w:color w:val="000000" w:themeColor="text1"/>
                <w:sz w:val="20"/>
                <w:szCs w:val="20"/>
              </w:rPr>
            </w:pPr>
          </w:p>
        </w:tc>
        <w:tc>
          <w:tcPr>
            <w:tcW w:w="7796" w:type="dxa"/>
            <w:tcMar>
              <w:left w:w="28" w:type="dxa"/>
              <w:right w:w="28" w:type="dxa"/>
            </w:tcMar>
          </w:tcPr>
          <w:p w14:paraId="49C5E06D" w14:textId="77777777" w:rsidR="00FB7583" w:rsidRPr="00E625D3" w:rsidRDefault="00FB7583" w:rsidP="00FB7583">
            <w:pPr>
              <w:spacing w:after="120" w:line="276" w:lineRule="auto"/>
              <w:jc w:val="both"/>
              <w:rPr>
                <w:rFonts w:ascii="Segoe UI" w:hAnsi="Segoe UI" w:cs="Segoe UI"/>
                <w:sz w:val="20"/>
                <w:szCs w:val="20"/>
              </w:rPr>
            </w:pPr>
            <w:r w:rsidRPr="00970A97">
              <w:rPr>
                <w:rFonts w:ascii="Segoe UI" w:hAnsi="Segoe UI" w:cs="Segoe UI"/>
                <w:sz w:val="20"/>
                <w:szCs w:val="20"/>
              </w:rPr>
              <w:t xml:space="preserve">W ramach konsultacji Wykonawca przeprowadzi min. 6 spotkań </w:t>
            </w:r>
            <w:r>
              <w:rPr>
                <w:rFonts w:ascii="Segoe UI" w:hAnsi="Segoe UI" w:cs="Segoe UI"/>
                <w:sz w:val="20"/>
                <w:szCs w:val="20"/>
              </w:rPr>
              <w:t xml:space="preserve">konsultacyjnych </w:t>
            </w:r>
            <w:r w:rsidRPr="00970A97">
              <w:rPr>
                <w:rFonts w:ascii="Segoe UI" w:hAnsi="Segoe UI" w:cs="Segoe UI"/>
                <w:sz w:val="20"/>
                <w:szCs w:val="20"/>
              </w:rPr>
              <w:t xml:space="preserve">dla </w:t>
            </w:r>
            <w:r>
              <w:rPr>
                <w:rFonts w:ascii="Segoe UI" w:hAnsi="Segoe UI" w:cs="Segoe UI"/>
                <w:sz w:val="20"/>
                <w:szCs w:val="20"/>
              </w:rPr>
              <w:t>interesariuszy z</w:t>
            </w:r>
            <w:r w:rsidRPr="00970A97">
              <w:rPr>
                <w:rFonts w:ascii="Segoe UI" w:hAnsi="Segoe UI" w:cs="Segoe UI"/>
                <w:sz w:val="20"/>
                <w:szCs w:val="20"/>
              </w:rPr>
              <w:t xml:space="preserve"> obszaru KKBOF tj. po 2 spotkania w miastach rdzennych (Koszalin, Kołobrzeg, Białogard), </w:t>
            </w:r>
            <w:r w:rsidRPr="001B6F5E">
              <w:rPr>
                <w:rFonts w:ascii="Segoe UI" w:hAnsi="Segoe UI" w:cs="Segoe UI"/>
                <w:sz w:val="20"/>
                <w:szCs w:val="20"/>
              </w:rPr>
              <w:t>a także w gminach – jeśli wykażą taką potrzebę</w:t>
            </w:r>
            <w:r>
              <w:rPr>
                <w:rFonts w:ascii="Segoe UI" w:hAnsi="Segoe UI" w:cs="Segoe UI"/>
                <w:sz w:val="20"/>
                <w:szCs w:val="20"/>
              </w:rPr>
              <w:t>.</w:t>
            </w:r>
          </w:p>
        </w:tc>
      </w:tr>
      <w:tr w:rsidR="00FB7583" w:rsidRPr="00E625D3" w14:paraId="439B33E9" w14:textId="77777777" w:rsidTr="00FB7583">
        <w:trPr>
          <w:trHeight w:val="699"/>
        </w:trPr>
        <w:tc>
          <w:tcPr>
            <w:tcW w:w="1843" w:type="dxa"/>
            <w:vMerge w:val="restart"/>
            <w:tcMar>
              <w:left w:w="28" w:type="dxa"/>
              <w:right w:w="28" w:type="dxa"/>
            </w:tcMar>
          </w:tcPr>
          <w:p w14:paraId="6BFB9288" w14:textId="77777777" w:rsidR="00FB7583" w:rsidRPr="00E625D3" w:rsidRDefault="00FB7583" w:rsidP="00FB7583">
            <w:pPr>
              <w:spacing w:line="276" w:lineRule="auto"/>
              <w:rPr>
                <w:rFonts w:ascii="Segoe UI" w:hAnsi="Segoe UI" w:cs="Segoe UI"/>
                <w:b/>
                <w:sz w:val="20"/>
                <w:szCs w:val="20"/>
              </w:rPr>
            </w:pPr>
            <w:r w:rsidRPr="00E625D3">
              <w:rPr>
                <w:rFonts w:ascii="Segoe UI" w:hAnsi="Segoe UI" w:cs="Segoe UI"/>
                <w:b/>
                <w:sz w:val="20"/>
                <w:szCs w:val="20"/>
              </w:rPr>
              <w:t xml:space="preserve">Badania </w:t>
            </w:r>
            <w:r>
              <w:rPr>
                <w:rFonts w:ascii="Segoe UI" w:hAnsi="Segoe UI" w:cs="Segoe UI"/>
                <w:b/>
                <w:sz w:val="20"/>
                <w:szCs w:val="20"/>
              </w:rPr>
              <w:t>ilościowe</w:t>
            </w:r>
          </w:p>
        </w:tc>
        <w:tc>
          <w:tcPr>
            <w:tcW w:w="7796" w:type="dxa"/>
            <w:tcMar>
              <w:left w:w="28" w:type="dxa"/>
              <w:right w:w="28" w:type="dxa"/>
            </w:tcMar>
          </w:tcPr>
          <w:p w14:paraId="2D315030" w14:textId="77777777" w:rsidR="00FB7583" w:rsidRPr="00DA7203" w:rsidRDefault="00FB7583" w:rsidP="00FB7583">
            <w:pPr>
              <w:spacing w:line="276" w:lineRule="auto"/>
              <w:jc w:val="both"/>
              <w:rPr>
                <w:rFonts w:ascii="Segoe UI" w:hAnsi="Segoe UI" w:cs="Segoe UI"/>
                <w:color w:val="000000" w:themeColor="text1"/>
                <w:sz w:val="20"/>
                <w:szCs w:val="20"/>
              </w:rPr>
            </w:pPr>
            <w:r>
              <w:rPr>
                <w:rFonts w:ascii="Segoe UI" w:hAnsi="Segoe UI" w:cs="Segoe UI"/>
                <w:sz w:val="20"/>
                <w:szCs w:val="20"/>
              </w:rPr>
              <w:t>B</w:t>
            </w:r>
            <w:r w:rsidRPr="00E625D3">
              <w:rPr>
                <w:rFonts w:ascii="Segoe UI" w:hAnsi="Segoe UI" w:cs="Segoe UI"/>
                <w:sz w:val="20"/>
                <w:szCs w:val="20"/>
              </w:rPr>
              <w:t xml:space="preserve">adanie </w:t>
            </w:r>
            <w:r>
              <w:rPr>
                <w:rFonts w:ascii="Segoe UI" w:hAnsi="Segoe UI" w:cs="Segoe UI"/>
                <w:sz w:val="20"/>
                <w:szCs w:val="20"/>
              </w:rPr>
              <w:t xml:space="preserve">np. </w:t>
            </w:r>
            <w:r w:rsidRPr="00E625D3">
              <w:rPr>
                <w:rFonts w:ascii="Segoe UI" w:hAnsi="Segoe UI" w:cs="Segoe UI"/>
                <w:sz w:val="20"/>
                <w:szCs w:val="20"/>
              </w:rPr>
              <w:t>mixed-</w:t>
            </w:r>
            <w:r w:rsidRPr="00DA7203">
              <w:rPr>
                <w:rFonts w:ascii="Segoe UI" w:hAnsi="Segoe UI" w:cs="Segoe UI"/>
                <w:sz w:val="20"/>
                <w:szCs w:val="20"/>
              </w:rPr>
              <w:t xml:space="preserve">mode </w:t>
            </w:r>
            <w:r>
              <w:rPr>
                <w:rFonts w:ascii="Segoe UI" w:hAnsi="Segoe UI" w:cs="Segoe UI"/>
                <w:sz w:val="20"/>
                <w:szCs w:val="20"/>
              </w:rPr>
              <w:t>–</w:t>
            </w:r>
            <w:r w:rsidRPr="00DA7203">
              <w:rPr>
                <w:rFonts w:ascii="Segoe UI" w:hAnsi="Segoe UI" w:cs="Segoe UI"/>
                <w:sz w:val="20"/>
                <w:szCs w:val="20"/>
              </w:rPr>
              <w:t xml:space="preserve"> CAWI i </w:t>
            </w:r>
            <w:r w:rsidRPr="00DA7203">
              <w:rPr>
                <w:rFonts w:ascii="Segoe UI" w:hAnsi="Segoe UI" w:cs="Segoe UI"/>
                <w:color w:val="000000" w:themeColor="text1"/>
                <w:sz w:val="20"/>
                <w:szCs w:val="20"/>
              </w:rPr>
              <w:t>wywiady telefoniczne, PAPI,</w:t>
            </w:r>
            <w:r>
              <w:rPr>
                <w:rFonts w:ascii="Segoe UI" w:hAnsi="Segoe UI" w:cs="Segoe UI"/>
                <w:color w:val="000000" w:themeColor="text1"/>
                <w:sz w:val="20"/>
                <w:szCs w:val="20"/>
              </w:rPr>
              <w:t xml:space="preserve"> </w:t>
            </w:r>
            <w:r w:rsidRPr="00DA7203">
              <w:rPr>
                <w:rFonts w:ascii="Segoe UI" w:hAnsi="Segoe UI" w:cs="Segoe UI"/>
                <w:color w:val="000000" w:themeColor="text1"/>
                <w:sz w:val="20"/>
                <w:szCs w:val="20"/>
              </w:rPr>
              <w:t xml:space="preserve">na próbie co najmniej 1000 osób, (ustalenie na etapie przygotowania raportu metodologicznego wraz </w:t>
            </w:r>
            <w:r w:rsidR="003B50D8">
              <w:rPr>
                <w:rFonts w:ascii="Segoe UI" w:hAnsi="Segoe UI" w:cs="Segoe UI"/>
                <w:color w:val="000000" w:themeColor="text1"/>
                <w:sz w:val="20"/>
                <w:szCs w:val="20"/>
              </w:rPr>
              <w:br/>
            </w:r>
            <w:r w:rsidRPr="00DA7203">
              <w:rPr>
                <w:rFonts w:ascii="Segoe UI" w:hAnsi="Segoe UI" w:cs="Segoe UI"/>
                <w:color w:val="000000" w:themeColor="text1"/>
                <w:sz w:val="20"/>
                <w:szCs w:val="20"/>
              </w:rPr>
              <w:t>z harmonogramem).</w:t>
            </w:r>
          </w:p>
          <w:p w14:paraId="57DE00C0" w14:textId="77777777" w:rsidR="00FB758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lastRenderedPageBreak/>
              <w:t xml:space="preserve">Próba powinna mieć charakter kwotowy, tj. udział w próbie osób różnej płci, wieku </w:t>
            </w:r>
            <w:r w:rsidR="003B50D8">
              <w:rPr>
                <w:rFonts w:ascii="Segoe UI" w:hAnsi="Segoe UI" w:cs="Segoe UI"/>
                <w:sz w:val="20"/>
                <w:szCs w:val="20"/>
              </w:rPr>
              <w:br/>
            </w:r>
            <w:r w:rsidRPr="00E625D3">
              <w:rPr>
                <w:rFonts w:ascii="Segoe UI" w:hAnsi="Segoe UI" w:cs="Segoe UI"/>
                <w:sz w:val="20"/>
                <w:szCs w:val="20"/>
              </w:rPr>
              <w:t>i aktywności zawodowej powinien być zgodny ze strukturą populacji. Rozbieżności w tym zakresie powinny być korygowane przy użyciu wag, przynajmniej uwzględnieniem wieku, aktywności zawodowej respondentów i typowo używanego środka komunikacji (jeśli są dostępne dane dla populacji).</w:t>
            </w:r>
          </w:p>
          <w:p w14:paraId="7ACFB23E"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Ankieta CAWI powinna być również udostępniona za pośrednictwem platformy konsultacji społecznych lub strony internetowej samorządów</w:t>
            </w:r>
            <w:r>
              <w:rPr>
                <w:rFonts w:ascii="Segoe UI" w:hAnsi="Segoe UI" w:cs="Segoe UI"/>
                <w:sz w:val="20"/>
                <w:szCs w:val="20"/>
              </w:rPr>
              <w:t xml:space="preserve"> KKBOF</w:t>
            </w:r>
            <w:r w:rsidRPr="00E625D3">
              <w:rPr>
                <w:rFonts w:ascii="Segoe UI" w:hAnsi="Segoe UI" w:cs="Segoe UI"/>
                <w:sz w:val="20"/>
                <w:szCs w:val="20"/>
              </w:rPr>
              <w:t xml:space="preserve"> biorących udział </w:t>
            </w:r>
            <w:r w:rsidR="003B50D8">
              <w:rPr>
                <w:rFonts w:ascii="Segoe UI" w:hAnsi="Segoe UI" w:cs="Segoe UI"/>
                <w:sz w:val="20"/>
                <w:szCs w:val="20"/>
              </w:rPr>
              <w:br/>
            </w:r>
            <w:r w:rsidRPr="00E625D3">
              <w:rPr>
                <w:rFonts w:ascii="Segoe UI" w:hAnsi="Segoe UI" w:cs="Segoe UI"/>
                <w:sz w:val="20"/>
                <w:szCs w:val="20"/>
              </w:rPr>
              <w:t>w opracowaniu. Wyniki ankiety za pośrednictwem platformy konsultacji społecznych/ stron internetowych nie powinny być dodawane do wyników z innych prób, lecz interpretowane równolegle, wraz z analizą struktury próby.</w:t>
            </w:r>
          </w:p>
          <w:p w14:paraId="0CF5F554" w14:textId="77777777" w:rsidR="00FB7583" w:rsidRDefault="00FB7583" w:rsidP="00FB7583">
            <w:pPr>
              <w:spacing w:line="276" w:lineRule="auto"/>
              <w:jc w:val="both"/>
              <w:rPr>
                <w:rFonts w:ascii="Segoe UI" w:hAnsi="Segoe UI" w:cs="Segoe UI"/>
                <w:b/>
                <w:bCs/>
                <w:color w:val="000000" w:themeColor="text1"/>
                <w:sz w:val="20"/>
                <w:szCs w:val="20"/>
              </w:rPr>
            </w:pPr>
            <w:r w:rsidRPr="00E625D3">
              <w:rPr>
                <w:rFonts w:ascii="Segoe UI" w:hAnsi="Segoe UI" w:cs="Segoe UI"/>
                <w:sz w:val="20"/>
                <w:szCs w:val="20"/>
              </w:rPr>
              <w:t>Wyniki powinny być interpretowane bezpośrednio oraz korygowane przy użyciu wag, przynajmniej z uwzględnieniem wieku, aktywności zawodowej respondentów i najczęściej używanego środka transportu/ sposobu przemieszczania się (jeśli są dostępne dane dla populacji)</w:t>
            </w:r>
            <w:r>
              <w:rPr>
                <w:rFonts w:ascii="Segoe UI" w:hAnsi="Segoe UI" w:cs="Segoe UI"/>
                <w:sz w:val="20"/>
                <w:szCs w:val="20"/>
              </w:rPr>
              <w:t>.</w:t>
            </w:r>
            <w:r w:rsidRPr="001638FF">
              <w:rPr>
                <w:rFonts w:ascii="Segoe UI" w:hAnsi="Segoe UI" w:cs="Segoe UI"/>
                <w:b/>
                <w:bCs/>
                <w:color w:val="000000" w:themeColor="text1"/>
                <w:sz w:val="20"/>
                <w:szCs w:val="20"/>
              </w:rPr>
              <w:t xml:space="preserve"> </w:t>
            </w:r>
          </w:p>
          <w:p w14:paraId="52D15448" w14:textId="77777777" w:rsidR="00FB7583" w:rsidRPr="0069367F" w:rsidRDefault="00FB7583" w:rsidP="00FB7583">
            <w:pPr>
              <w:spacing w:line="276" w:lineRule="auto"/>
              <w:jc w:val="both"/>
              <w:rPr>
                <w:rFonts w:ascii="Segoe UI" w:hAnsi="Segoe UI" w:cs="Segoe UI"/>
                <w:color w:val="000000" w:themeColor="text1"/>
                <w:sz w:val="20"/>
                <w:szCs w:val="20"/>
              </w:rPr>
            </w:pPr>
            <w:r w:rsidRPr="0069367F">
              <w:rPr>
                <w:rFonts w:ascii="Segoe UI" w:hAnsi="Segoe UI" w:cs="Segoe UI"/>
                <w:color w:val="000000" w:themeColor="text1"/>
                <w:sz w:val="20"/>
                <w:szCs w:val="20"/>
              </w:rPr>
              <w:t>Badanie ilościowe w zakresie mobilności dotyczy badania motywatorów i zachowań komunikacyjnych</w:t>
            </w:r>
          </w:p>
        </w:tc>
      </w:tr>
      <w:tr w:rsidR="00FB7583" w:rsidRPr="00E625D3" w14:paraId="43D778B5" w14:textId="77777777" w:rsidTr="00FB7583">
        <w:tc>
          <w:tcPr>
            <w:tcW w:w="1843" w:type="dxa"/>
            <w:vMerge/>
            <w:tcMar>
              <w:left w:w="28" w:type="dxa"/>
              <w:right w:w="28" w:type="dxa"/>
            </w:tcMar>
          </w:tcPr>
          <w:p w14:paraId="34233EBF" w14:textId="77777777" w:rsidR="00FB7583" w:rsidRPr="00E625D3" w:rsidRDefault="00FB7583" w:rsidP="00FB7583">
            <w:pPr>
              <w:spacing w:line="276" w:lineRule="auto"/>
              <w:rPr>
                <w:rFonts w:ascii="Segoe UI" w:hAnsi="Segoe UI" w:cs="Segoe UI"/>
                <w:b/>
                <w:sz w:val="20"/>
                <w:szCs w:val="20"/>
              </w:rPr>
            </w:pPr>
          </w:p>
        </w:tc>
        <w:tc>
          <w:tcPr>
            <w:tcW w:w="7796" w:type="dxa"/>
            <w:tcMar>
              <w:left w:w="28" w:type="dxa"/>
              <w:right w:w="28" w:type="dxa"/>
            </w:tcMar>
          </w:tcPr>
          <w:p w14:paraId="472AFBB4" w14:textId="77777777" w:rsidR="00FB7583" w:rsidRDefault="00FB7583" w:rsidP="00FB7583">
            <w:pPr>
              <w:spacing w:line="276" w:lineRule="auto"/>
              <w:jc w:val="both"/>
              <w:rPr>
                <w:rFonts w:ascii="Segoe UI" w:hAnsi="Segoe UI" w:cs="Segoe UI"/>
                <w:b/>
                <w:bCs/>
                <w:color w:val="000000" w:themeColor="text1"/>
                <w:sz w:val="20"/>
                <w:szCs w:val="20"/>
              </w:rPr>
            </w:pPr>
            <w:r w:rsidRPr="0039712A">
              <w:rPr>
                <w:rFonts w:ascii="Segoe UI" w:hAnsi="Segoe UI" w:cs="Segoe UI"/>
                <w:b/>
                <w:bCs/>
                <w:color w:val="000000" w:themeColor="text1"/>
                <w:sz w:val="20"/>
                <w:szCs w:val="20"/>
              </w:rPr>
              <w:t xml:space="preserve">Analiza połączeń i potoków pasażerskich na terenie KKBOF </w:t>
            </w:r>
          </w:p>
          <w:p w14:paraId="57070BD2" w14:textId="6143D4AC" w:rsidR="00FB7583" w:rsidRDefault="00FB7583" w:rsidP="00FB7583">
            <w:pPr>
              <w:spacing w:line="276" w:lineRule="auto"/>
              <w:jc w:val="both"/>
              <w:rPr>
                <w:rFonts w:ascii="Segoe UI" w:hAnsi="Segoe UI" w:cs="Segoe UI"/>
                <w:color w:val="000000" w:themeColor="text1"/>
                <w:sz w:val="20"/>
                <w:szCs w:val="20"/>
              </w:rPr>
            </w:pPr>
            <w:r w:rsidRPr="0039712A">
              <w:rPr>
                <w:rFonts w:ascii="Segoe UI" w:hAnsi="Segoe UI" w:cs="Segoe UI"/>
                <w:color w:val="000000" w:themeColor="text1"/>
                <w:sz w:val="20"/>
                <w:szCs w:val="20"/>
              </w:rPr>
              <w:t>Zamawiający wymaga, aby Wykonawca dokonał pomiar</w:t>
            </w:r>
            <w:r>
              <w:rPr>
                <w:rFonts w:ascii="Segoe UI" w:hAnsi="Segoe UI" w:cs="Segoe UI"/>
                <w:color w:val="000000" w:themeColor="text1"/>
                <w:sz w:val="20"/>
                <w:szCs w:val="20"/>
              </w:rPr>
              <w:t>u</w:t>
            </w:r>
            <w:r w:rsidRPr="0039712A">
              <w:rPr>
                <w:rFonts w:ascii="Segoe UI" w:hAnsi="Segoe UI" w:cs="Segoe UI"/>
                <w:color w:val="000000" w:themeColor="text1"/>
                <w:sz w:val="20"/>
                <w:szCs w:val="20"/>
              </w:rPr>
              <w:t xml:space="preserve"> liczby pasażerów w pojazdach komunikacji zbiorowej (prywatnej i publicznej)</w:t>
            </w:r>
            <w:r>
              <w:rPr>
                <w:rFonts w:ascii="Segoe UI" w:hAnsi="Segoe UI" w:cs="Segoe UI"/>
                <w:color w:val="000000" w:themeColor="text1"/>
                <w:sz w:val="20"/>
                <w:szCs w:val="20"/>
              </w:rPr>
              <w:t xml:space="preserve"> wraz z badaniem struktury pasażerów, bez badań dla komunikacji publicznej w </w:t>
            </w:r>
            <w:r w:rsidRPr="00972EFD">
              <w:rPr>
                <w:rFonts w:ascii="Segoe UI" w:hAnsi="Segoe UI" w:cs="Segoe UI"/>
                <w:color w:val="000000" w:themeColor="text1"/>
                <w:sz w:val="20"/>
                <w:szCs w:val="20"/>
              </w:rPr>
              <w:t>K</w:t>
            </w:r>
            <w:r w:rsidR="000F175C" w:rsidRPr="00972EFD">
              <w:rPr>
                <w:rFonts w:ascii="Segoe UI" w:hAnsi="Segoe UI" w:cs="Segoe UI"/>
                <w:color w:val="000000" w:themeColor="text1"/>
                <w:sz w:val="20"/>
                <w:szCs w:val="20"/>
              </w:rPr>
              <w:t>o</w:t>
            </w:r>
            <w:r w:rsidRPr="00972EFD">
              <w:rPr>
                <w:rFonts w:ascii="Segoe UI" w:hAnsi="Segoe UI" w:cs="Segoe UI"/>
                <w:color w:val="000000" w:themeColor="text1"/>
                <w:sz w:val="20"/>
                <w:szCs w:val="20"/>
              </w:rPr>
              <w:t>szalinie.</w:t>
            </w:r>
            <w:r>
              <w:rPr>
                <w:rFonts w:ascii="Segoe UI" w:hAnsi="Segoe UI" w:cs="Segoe UI"/>
                <w:color w:val="000000" w:themeColor="text1"/>
                <w:sz w:val="20"/>
                <w:szCs w:val="20"/>
              </w:rPr>
              <w:t xml:space="preserve"> Badanie struktury pasażerów obejmie 5% wszystkich kursów. Zalecany termin przeprowadzenia badań to październik 2021 r.  </w:t>
            </w:r>
            <w:r>
              <w:rPr>
                <w:color w:val="000000" w:themeColor="text1"/>
                <w:sz w:val="20"/>
                <w:szCs w:val="20"/>
              </w:rPr>
              <w:t>B</w:t>
            </w:r>
            <w:r>
              <w:t>adania dotyczące wielkości popytu i struktury pasażerów na liniach komunikacyjnych</w:t>
            </w:r>
            <w:r w:rsidRPr="0039712A">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nie będą obejmowały badań MZK w Koszalinie, dla którego Zarząd Dróg i Transportu </w:t>
            </w:r>
            <w:r w:rsidR="003B50D8">
              <w:rPr>
                <w:rFonts w:ascii="Segoe UI" w:hAnsi="Segoe UI" w:cs="Segoe UI"/>
                <w:color w:val="000000" w:themeColor="text1"/>
                <w:sz w:val="20"/>
                <w:szCs w:val="20"/>
              </w:rPr>
              <w:br/>
            </w:r>
            <w:r>
              <w:rPr>
                <w:rFonts w:ascii="Segoe UI" w:hAnsi="Segoe UI" w:cs="Segoe UI"/>
                <w:color w:val="000000" w:themeColor="text1"/>
                <w:sz w:val="20"/>
                <w:szCs w:val="20"/>
              </w:rPr>
              <w:t xml:space="preserve">w Koszalinie zaplanował badania w październiku 2021 r. Badania dla obszaru KKBOF będą spójne z badaniami przeprowadzonymi dla MZK w Koszalinie. </w:t>
            </w:r>
            <w:r w:rsidRPr="0039712A">
              <w:rPr>
                <w:rFonts w:ascii="Segoe UI" w:hAnsi="Segoe UI" w:cs="Segoe UI"/>
                <w:color w:val="000000" w:themeColor="text1"/>
                <w:sz w:val="20"/>
                <w:szCs w:val="20"/>
              </w:rPr>
              <w:t xml:space="preserve">Wykonawca dokona analizy </w:t>
            </w:r>
            <w:r>
              <w:rPr>
                <w:rFonts w:ascii="Segoe UI" w:hAnsi="Segoe UI" w:cs="Segoe UI"/>
                <w:color w:val="000000" w:themeColor="text1"/>
                <w:sz w:val="20"/>
                <w:szCs w:val="20"/>
              </w:rPr>
              <w:t xml:space="preserve">dla obszaru KKBOF </w:t>
            </w:r>
            <w:r w:rsidRPr="0039712A">
              <w:rPr>
                <w:rFonts w:ascii="Segoe UI" w:hAnsi="Segoe UI" w:cs="Segoe UI"/>
                <w:color w:val="000000" w:themeColor="text1"/>
                <w:sz w:val="20"/>
                <w:szCs w:val="20"/>
              </w:rPr>
              <w:t xml:space="preserve">z uwzględnieniem wyników badań przeprowadzonych </w:t>
            </w:r>
            <w:r>
              <w:rPr>
                <w:rFonts w:ascii="Segoe UI" w:hAnsi="Segoe UI" w:cs="Segoe UI"/>
                <w:color w:val="000000" w:themeColor="text1"/>
                <w:sz w:val="20"/>
                <w:szCs w:val="20"/>
              </w:rPr>
              <w:t xml:space="preserve">na zlecenie ZDiT w Koszalinie </w:t>
            </w:r>
            <w:r w:rsidRPr="0039712A">
              <w:rPr>
                <w:rFonts w:ascii="Segoe UI" w:hAnsi="Segoe UI" w:cs="Segoe UI"/>
                <w:color w:val="000000" w:themeColor="text1"/>
                <w:sz w:val="20"/>
                <w:szCs w:val="20"/>
              </w:rPr>
              <w:t>dla M</w:t>
            </w:r>
            <w:r>
              <w:rPr>
                <w:rFonts w:ascii="Segoe UI" w:hAnsi="Segoe UI" w:cs="Segoe UI"/>
                <w:color w:val="000000" w:themeColor="text1"/>
                <w:sz w:val="20"/>
                <w:szCs w:val="20"/>
              </w:rPr>
              <w:t xml:space="preserve">iejskiego </w:t>
            </w:r>
            <w:r w:rsidRPr="0039712A">
              <w:rPr>
                <w:rFonts w:ascii="Segoe UI" w:hAnsi="Segoe UI" w:cs="Segoe UI"/>
                <w:color w:val="000000" w:themeColor="text1"/>
                <w:sz w:val="20"/>
                <w:szCs w:val="20"/>
              </w:rPr>
              <w:t>Z</w:t>
            </w:r>
            <w:r>
              <w:rPr>
                <w:rFonts w:ascii="Segoe UI" w:hAnsi="Segoe UI" w:cs="Segoe UI"/>
                <w:color w:val="000000" w:themeColor="text1"/>
                <w:sz w:val="20"/>
                <w:szCs w:val="20"/>
              </w:rPr>
              <w:t xml:space="preserve">akładu </w:t>
            </w:r>
            <w:r w:rsidRPr="0039712A">
              <w:rPr>
                <w:rFonts w:ascii="Segoe UI" w:hAnsi="Segoe UI" w:cs="Segoe UI"/>
                <w:color w:val="000000" w:themeColor="text1"/>
                <w:sz w:val="20"/>
                <w:szCs w:val="20"/>
              </w:rPr>
              <w:t>K</w:t>
            </w:r>
            <w:r>
              <w:rPr>
                <w:rFonts w:ascii="Segoe UI" w:hAnsi="Segoe UI" w:cs="Segoe UI"/>
                <w:color w:val="000000" w:themeColor="text1"/>
                <w:sz w:val="20"/>
                <w:szCs w:val="20"/>
              </w:rPr>
              <w:t>omunikacji</w:t>
            </w:r>
            <w:r w:rsidRPr="0039712A">
              <w:rPr>
                <w:rFonts w:ascii="Segoe UI" w:hAnsi="Segoe UI" w:cs="Segoe UI"/>
                <w:color w:val="000000" w:themeColor="text1"/>
                <w:sz w:val="20"/>
                <w:szCs w:val="20"/>
              </w:rPr>
              <w:t xml:space="preserve"> w Koszalinie i nie będzie tych badań powielał.  </w:t>
            </w:r>
          </w:p>
          <w:p w14:paraId="445D528D" w14:textId="77777777" w:rsidR="00FB7583" w:rsidRPr="0039712A" w:rsidRDefault="00FB7583" w:rsidP="00FB7583">
            <w:pPr>
              <w:spacing w:line="276" w:lineRule="auto"/>
              <w:jc w:val="both"/>
              <w:rPr>
                <w:rFonts w:ascii="Segoe UI" w:hAnsi="Segoe UI" w:cs="Segoe UI"/>
                <w:color w:val="000000" w:themeColor="text1"/>
                <w:sz w:val="20"/>
                <w:szCs w:val="20"/>
              </w:rPr>
            </w:pPr>
            <w:r>
              <w:rPr>
                <w:rFonts w:ascii="Segoe UI" w:hAnsi="Segoe UI" w:cs="Segoe UI"/>
                <w:color w:val="000000" w:themeColor="text1"/>
                <w:sz w:val="20"/>
                <w:szCs w:val="20"/>
              </w:rPr>
              <w:t xml:space="preserve">Wykonawca przeprowadzi badania zgodnie z metodologią wskazaną w </w:t>
            </w:r>
            <w:r w:rsidRPr="0004556D">
              <w:rPr>
                <w:rFonts w:ascii="Segoe UI" w:hAnsi="Segoe UI" w:cs="Segoe UI"/>
                <w:color w:val="000000" w:themeColor="text1"/>
                <w:sz w:val="20"/>
                <w:szCs w:val="20"/>
              </w:rPr>
              <w:t>załączniku nr</w:t>
            </w:r>
            <w:r>
              <w:rPr>
                <w:rFonts w:ascii="Segoe UI" w:hAnsi="Segoe UI" w:cs="Segoe UI"/>
                <w:color w:val="000000" w:themeColor="text1"/>
                <w:sz w:val="20"/>
                <w:szCs w:val="20"/>
              </w:rPr>
              <w:t xml:space="preserve"> </w:t>
            </w:r>
            <w:r w:rsidR="00066800">
              <w:rPr>
                <w:rFonts w:ascii="Segoe UI" w:hAnsi="Segoe UI" w:cs="Segoe UI"/>
                <w:color w:val="000000" w:themeColor="text1"/>
                <w:sz w:val="20"/>
                <w:szCs w:val="20"/>
              </w:rPr>
              <w:t>1 do Rozdziału II SWZ</w:t>
            </w:r>
            <w:r w:rsidR="0004556D">
              <w:rPr>
                <w:rFonts w:ascii="Segoe UI" w:hAnsi="Segoe UI" w:cs="Segoe UI"/>
                <w:color w:val="000000" w:themeColor="text1"/>
                <w:sz w:val="20"/>
                <w:szCs w:val="20"/>
              </w:rPr>
              <w:t>.</w:t>
            </w:r>
          </w:p>
          <w:p w14:paraId="4B34CE34" w14:textId="77777777" w:rsidR="00FB7583" w:rsidRPr="00823990" w:rsidRDefault="00FB7583" w:rsidP="00FB7583">
            <w:pPr>
              <w:spacing w:line="276" w:lineRule="auto"/>
              <w:jc w:val="both"/>
              <w:rPr>
                <w:rFonts w:ascii="Segoe UI" w:hAnsi="Segoe UI" w:cs="Segoe UI"/>
                <w:color w:val="FF0000"/>
                <w:sz w:val="20"/>
                <w:szCs w:val="20"/>
              </w:rPr>
            </w:pPr>
          </w:p>
        </w:tc>
      </w:tr>
      <w:tr w:rsidR="00FB7583" w:rsidRPr="00E625D3" w14:paraId="60B76DF6" w14:textId="77777777" w:rsidTr="00FB7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C3E8D19"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Analizy GIS (geoprzestrzenne)</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14:paraId="46B7CDA6" w14:textId="77777777" w:rsidR="00FB7583" w:rsidRPr="00E625D3" w:rsidRDefault="00FB7583" w:rsidP="00FB7583">
            <w:pPr>
              <w:spacing w:line="276" w:lineRule="auto"/>
              <w:jc w:val="both"/>
              <w:rPr>
                <w:rStyle w:val="NiebieskiZnak"/>
                <w:rFonts w:ascii="Segoe UI" w:hAnsi="Segoe UI"/>
                <w:szCs w:val="20"/>
              </w:rPr>
            </w:pPr>
            <w:r w:rsidRPr="00E625D3">
              <w:rPr>
                <w:rFonts w:ascii="Segoe UI" w:hAnsi="Segoe UI" w:cs="Segoe UI"/>
                <w:sz w:val="20"/>
                <w:szCs w:val="20"/>
              </w:rPr>
              <w:t xml:space="preserve">Wykonanie analiz </w:t>
            </w:r>
            <w:r>
              <w:rPr>
                <w:rFonts w:ascii="Segoe UI" w:hAnsi="Segoe UI" w:cs="Segoe UI"/>
                <w:sz w:val="20"/>
                <w:szCs w:val="20"/>
              </w:rPr>
              <w:t xml:space="preserve">niezbędnych do SUMP KKBOF </w:t>
            </w:r>
            <w:r w:rsidRPr="00E625D3">
              <w:rPr>
                <w:rFonts w:ascii="Segoe UI" w:hAnsi="Segoe UI" w:cs="Segoe UI"/>
                <w:sz w:val="20"/>
                <w:szCs w:val="20"/>
              </w:rPr>
              <w:t>obejmujących minimalną inwentaryzację w zakresie</w:t>
            </w:r>
            <w:r w:rsidRPr="00E625D3">
              <w:rPr>
                <w:rStyle w:val="NiebieskiZnak"/>
                <w:rFonts w:ascii="Segoe UI" w:hAnsi="Segoe UI"/>
                <w:szCs w:val="20"/>
              </w:rPr>
              <w:t>:</w:t>
            </w:r>
          </w:p>
          <w:p w14:paraId="145943C8"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 xml:space="preserve">generatorów ruchu na terenie objętym planem (do generatorów ruchu zalicza się m.in. szkoły, osiedla, przedsiębiorstwa, strefy aktywności gospodarczej, sklepy wielkopowierzchniowe i kompleksy handlowe, targowiska), wraz z planowanymi </w:t>
            </w:r>
            <w:r w:rsidR="003B50D8">
              <w:rPr>
                <w:rFonts w:ascii="Segoe UI" w:hAnsi="Segoe UI" w:cs="Segoe UI"/>
                <w:sz w:val="20"/>
                <w:szCs w:val="20"/>
              </w:rPr>
              <w:br/>
            </w:r>
            <w:r w:rsidRPr="00E625D3">
              <w:rPr>
                <w:rFonts w:ascii="Segoe UI" w:hAnsi="Segoe UI" w:cs="Segoe UI"/>
                <w:sz w:val="20"/>
                <w:szCs w:val="20"/>
              </w:rPr>
              <w:t>w SUMP oraz dokumentach strategicznych lokalizacjami perspektywicznymi i zmianami;</w:t>
            </w:r>
          </w:p>
          <w:p w14:paraId="3F8A0767"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przystanków i stacji kolejowych oraz węzłów przesiadkowych na terenie objętym planem, wraz z planowanymi w SUMP oraz dokumentach strategicznych lokalizacjami perspektywicznymi i zmianami;</w:t>
            </w:r>
          </w:p>
          <w:p w14:paraId="2D4AD9A7"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dróg rowerowych i innej infrastruktury rowerowej na terenie objętym planem w GIS, wraz z planowanymi w SUMP oraz dokumentach strategicznych lokalizacjami perspektywicznymi i zmianami;</w:t>
            </w:r>
          </w:p>
          <w:p w14:paraId="2B8CB057" w14:textId="77777777" w:rsidR="00FB758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lastRenderedPageBreak/>
              <w:t xml:space="preserve">aktualnej sieci połączeń kolejowych oraz linii transportu publicznego, szkolnej </w:t>
            </w:r>
            <w:r w:rsidR="003B50D8">
              <w:rPr>
                <w:rFonts w:ascii="Segoe UI" w:hAnsi="Segoe UI" w:cs="Segoe UI"/>
                <w:sz w:val="20"/>
                <w:szCs w:val="20"/>
              </w:rPr>
              <w:br/>
            </w:r>
            <w:r w:rsidRPr="00E625D3">
              <w:rPr>
                <w:rFonts w:ascii="Segoe UI" w:hAnsi="Segoe UI" w:cs="Segoe UI"/>
                <w:sz w:val="20"/>
                <w:szCs w:val="20"/>
              </w:rPr>
              <w:t>i pracowniczej (wraz z liczbą kursów – w podziale na dni robocze nauki szkolnej, pozostałe dni robocze, soboty i niedziele) na terenie objętym planem w</w:t>
            </w:r>
            <w:r>
              <w:rPr>
                <w:rFonts w:ascii="Segoe UI" w:hAnsi="Segoe UI" w:cs="Segoe UI"/>
                <w:sz w:val="20"/>
                <w:szCs w:val="20"/>
              </w:rPr>
              <w:t xml:space="preserve"> </w:t>
            </w:r>
            <w:r w:rsidRPr="00E625D3">
              <w:rPr>
                <w:rFonts w:ascii="Segoe UI" w:hAnsi="Segoe UI" w:cs="Segoe UI"/>
                <w:sz w:val="20"/>
                <w:szCs w:val="20"/>
              </w:rPr>
              <w:t>GIS, wraz z planowanymi w SUMP oraz dokumentach strategicznych zmianami;</w:t>
            </w:r>
          </w:p>
          <w:p w14:paraId="4F55B6D2"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Pr>
                <w:rFonts w:ascii="Segoe UI" w:hAnsi="Segoe UI" w:cs="Segoe UI"/>
                <w:sz w:val="20"/>
                <w:szCs w:val="20"/>
              </w:rPr>
              <w:t>określenia uprzywilejowań w ruchu dla środków transportu publicznego (np. tworzenie buspasów, skrzyżowań świetlnych z pętlami indukcyjnymi);</w:t>
            </w:r>
          </w:p>
          <w:p w14:paraId="26537F7E"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pozostałych dotychczasowych i planowanych w dokumentach strategicznych (np. strategie rozwoju gmin/powiatów) inwestycji związanych z mobilnością na terenie objętym planem;</w:t>
            </w:r>
          </w:p>
          <w:p w14:paraId="6C4EB925" w14:textId="77777777" w:rsidR="00FB7583" w:rsidRPr="00E625D3"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 xml:space="preserve">powiązań dotychczasowych i planowanych inwestycji mobilnościowych </w:t>
            </w:r>
            <w:r w:rsidR="003B50D8">
              <w:rPr>
                <w:rFonts w:ascii="Segoe UI" w:hAnsi="Segoe UI" w:cs="Segoe UI"/>
                <w:sz w:val="20"/>
                <w:szCs w:val="20"/>
              </w:rPr>
              <w:br/>
            </w:r>
            <w:r w:rsidRPr="00E625D3">
              <w:rPr>
                <w:rFonts w:ascii="Segoe UI" w:hAnsi="Segoe UI" w:cs="Segoe UI"/>
                <w:sz w:val="20"/>
                <w:szCs w:val="20"/>
              </w:rPr>
              <w:t>z zagospodarowaniem przestrzennym terenów leżących w obszarze oddziaływania przedmiotowych inwestycji lub zamierzeń;</w:t>
            </w:r>
          </w:p>
          <w:p w14:paraId="2321BF5F" w14:textId="77777777" w:rsidR="00FB7583" w:rsidRPr="001B03ED" w:rsidRDefault="00FB7583" w:rsidP="0004556D">
            <w:pPr>
              <w:pStyle w:val="Akapitzlist"/>
              <w:numPr>
                <w:ilvl w:val="0"/>
                <w:numId w:val="29"/>
              </w:numPr>
              <w:suppressAutoHyphens w:val="0"/>
              <w:spacing w:after="0"/>
              <w:ind w:left="341" w:hanging="284"/>
              <w:contextualSpacing/>
              <w:jc w:val="both"/>
              <w:rPr>
                <w:rFonts w:ascii="Segoe UI" w:hAnsi="Segoe UI" w:cs="Segoe UI"/>
                <w:sz w:val="20"/>
                <w:szCs w:val="20"/>
              </w:rPr>
            </w:pPr>
            <w:r w:rsidRPr="00E625D3">
              <w:rPr>
                <w:rFonts w:ascii="Segoe UI" w:hAnsi="Segoe UI" w:cs="Segoe UI"/>
                <w:sz w:val="20"/>
                <w:szCs w:val="20"/>
              </w:rPr>
              <w:t>analiz</w:t>
            </w:r>
            <w:r>
              <w:rPr>
                <w:rFonts w:ascii="Segoe UI" w:hAnsi="Segoe UI" w:cs="Segoe UI"/>
                <w:sz w:val="20"/>
                <w:szCs w:val="20"/>
              </w:rPr>
              <w:t>y</w:t>
            </w:r>
            <w:r w:rsidRPr="00E625D3">
              <w:rPr>
                <w:rFonts w:ascii="Segoe UI" w:hAnsi="Segoe UI" w:cs="Segoe UI"/>
                <w:sz w:val="20"/>
                <w:szCs w:val="20"/>
              </w:rPr>
              <w:t xml:space="preserve"> zagospodarowania przestrzennego w zakresie możliwości zainwestowania (chłonności) istniejących niezagospodarowanych terenów (lub możliwych do zagospodarowania) na terenach uzbrojonych</w:t>
            </w:r>
            <w:r>
              <w:rPr>
                <w:rFonts w:ascii="Segoe UI" w:hAnsi="Segoe UI" w:cs="Segoe UI"/>
                <w:sz w:val="20"/>
                <w:szCs w:val="20"/>
              </w:rPr>
              <w:t>;</w:t>
            </w:r>
          </w:p>
        </w:tc>
      </w:tr>
      <w:tr w:rsidR="00FB7583" w:rsidRPr="00E625D3" w14:paraId="586F4B9C" w14:textId="77777777" w:rsidTr="00FB7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8025706"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lastRenderedPageBreak/>
              <w:t>Analizy prawne</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14:paraId="0CD16729"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Analizy prawne na potrzeby określenia prawnych możliwości współpracy między samorządowej w zakresie budowy struktur zarządzania mobilnością</w:t>
            </w:r>
            <w:r>
              <w:rPr>
                <w:rFonts w:ascii="Segoe UI" w:hAnsi="Segoe UI" w:cs="Segoe UI"/>
                <w:sz w:val="20"/>
                <w:szCs w:val="20"/>
              </w:rPr>
              <w:t>.</w:t>
            </w:r>
          </w:p>
        </w:tc>
      </w:tr>
      <w:tr w:rsidR="00FB7583" w:rsidRPr="00E625D3" w14:paraId="63133AC2" w14:textId="77777777" w:rsidTr="00FB7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0B496F5" w14:textId="77777777" w:rsidR="00FB7583" w:rsidRPr="00E625D3" w:rsidRDefault="00FB7583" w:rsidP="00FB7583">
            <w:pPr>
              <w:spacing w:line="276" w:lineRule="auto"/>
              <w:rPr>
                <w:rFonts w:ascii="Segoe UI" w:hAnsi="Segoe UI" w:cs="Segoe UI"/>
                <w:b/>
                <w:bCs/>
                <w:sz w:val="20"/>
                <w:szCs w:val="20"/>
              </w:rPr>
            </w:pPr>
            <w:r w:rsidRPr="00E625D3">
              <w:rPr>
                <w:rFonts w:ascii="Segoe UI" w:hAnsi="Segoe UI" w:cs="Segoe UI"/>
                <w:b/>
                <w:bCs/>
                <w:sz w:val="20"/>
                <w:szCs w:val="20"/>
              </w:rPr>
              <w:t>Analizy statystyczne</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14:paraId="6B10156F"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 xml:space="preserve">Analizy nakładów samorządów na </w:t>
            </w:r>
            <w:r>
              <w:rPr>
                <w:rFonts w:ascii="Segoe UI" w:hAnsi="Segoe UI" w:cs="Segoe UI"/>
                <w:sz w:val="20"/>
                <w:szCs w:val="20"/>
              </w:rPr>
              <w:t xml:space="preserve">badane obszary, ze szczególnym uwzględnieniem </w:t>
            </w:r>
            <w:r w:rsidRPr="00E625D3">
              <w:rPr>
                <w:rFonts w:ascii="Segoe UI" w:hAnsi="Segoe UI" w:cs="Segoe UI"/>
                <w:sz w:val="20"/>
                <w:szCs w:val="20"/>
              </w:rPr>
              <w:t>transport</w:t>
            </w:r>
            <w:r>
              <w:rPr>
                <w:rFonts w:ascii="Segoe UI" w:hAnsi="Segoe UI" w:cs="Segoe UI"/>
                <w:sz w:val="20"/>
                <w:szCs w:val="20"/>
              </w:rPr>
              <w:t>u</w:t>
            </w:r>
            <w:r w:rsidRPr="00E625D3">
              <w:rPr>
                <w:rFonts w:ascii="Segoe UI" w:hAnsi="Segoe UI" w:cs="Segoe UI"/>
                <w:sz w:val="20"/>
                <w:szCs w:val="20"/>
              </w:rPr>
              <w:t xml:space="preserve"> publiczn</w:t>
            </w:r>
            <w:r>
              <w:rPr>
                <w:rFonts w:ascii="Segoe UI" w:hAnsi="Segoe UI" w:cs="Segoe UI"/>
                <w:sz w:val="20"/>
                <w:szCs w:val="20"/>
              </w:rPr>
              <w:t>ego</w:t>
            </w:r>
            <w:r w:rsidRPr="00E625D3">
              <w:rPr>
                <w:rFonts w:ascii="Segoe UI" w:hAnsi="Segoe UI" w:cs="Segoe UI"/>
                <w:sz w:val="20"/>
                <w:szCs w:val="20"/>
              </w:rPr>
              <w:t xml:space="preserve"> oraz dowoz</w:t>
            </w:r>
            <w:r>
              <w:rPr>
                <w:rFonts w:ascii="Segoe UI" w:hAnsi="Segoe UI" w:cs="Segoe UI"/>
                <w:sz w:val="20"/>
                <w:szCs w:val="20"/>
              </w:rPr>
              <w:t>u</w:t>
            </w:r>
            <w:r w:rsidRPr="00E625D3">
              <w:rPr>
                <w:rFonts w:ascii="Segoe UI" w:hAnsi="Segoe UI" w:cs="Segoe UI"/>
                <w:sz w:val="20"/>
                <w:szCs w:val="20"/>
              </w:rPr>
              <w:t xml:space="preserve"> dzieci do szkół</w:t>
            </w:r>
            <w:r>
              <w:rPr>
                <w:rFonts w:ascii="Segoe UI" w:hAnsi="Segoe UI" w:cs="Segoe UI"/>
                <w:sz w:val="20"/>
                <w:szCs w:val="20"/>
              </w:rPr>
              <w:t>.</w:t>
            </w:r>
          </w:p>
        </w:tc>
      </w:tr>
      <w:tr w:rsidR="00FB7583" w:rsidRPr="00E625D3" w14:paraId="29403172" w14:textId="77777777" w:rsidTr="00FB7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3C212FE" w14:textId="77777777" w:rsidR="00FB7583" w:rsidRPr="00E625D3" w:rsidRDefault="00FB7583" w:rsidP="00FB7583">
            <w:pPr>
              <w:rPr>
                <w:rFonts w:ascii="Segoe UI" w:hAnsi="Segoe UI" w:cs="Segoe UI"/>
                <w:b/>
                <w:bCs/>
                <w:sz w:val="20"/>
                <w:szCs w:val="20"/>
              </w:rPr>
            </w:pPr>
            <w:r w:rsidRPr="00E625D3">
              <w:rPr>
                <w:rFonts w:ascii="Segoe UI" w:hAnsi="Segoe UI" w:cs="Segoe UI"/>
                <w:b/>
                <w:bCs/>
                <w:color w:val="000000" w:themeColor="text1"/>
                <w:sz w:val="20"/>
                <w:szCs w:val="20"/>
              </w:rPr>
              <w:t>Modelowanie i prognozowanie ruchu</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14:paraId="775F9767" w14:textId="77777777" w:rsidR="00FB7583" w:rsidRPr="00E625D3" w:rsidRDefault="00FB7583" w:rsidP="00FB7583">
            <w:pPr>
              <w:spacing w:line="276" w:lineRule="auto"/>
              <w:jc w:val="both"/>
              <w:rPr>
                <w:rFonts w:ascii="Segoe UI" w:hAnsi="Segoe UI" w:cs="Segoe UI"/>
                <w:sz w:val="20"/>
                <w:szCs w:val="20"/>
              </w:rPr>
            </w:pPr>
            <w:r w:rsidRPr="00E625D3">
              <w:rPr>
                <w:rFonts w:ascii="Segoe UI" w:hAnsi="Segoe UI" w:cs="Segoe UI"/>
                <w:sz w:val="20"/>
                <w:szCs w:val="20"/>
              </w:rPr>
              <w:t xml:space="preserve">Mikromodelowanie </w:t>
            </w:r>
            <w:r>
              <w:rPr>
                <w:rFonts w:ascii="Segoe UI" w:hAnsi="Segoe UI" w:cs="Segoe UI"/>
                <w:sz w:val="20"/>
                <w:szCs w:val="20"/>
              </w:rPr>
              <w:t>dla przyjętych przykładowych rozwiązań – np. pilotażowe projekty/rozwiązania</w:t>
            </w:r>
          </w:p>
        </w:tc>
      </w:tr>
    </w:tbl>
    <w:p w14:paraId="1EB5B2F7" w14:textId="77777777" w:rsidR="00FB7583" w:rsidRPr="00AC4D26" w:rsidRDefault="00FB7583" w:rsidP="00FB7583">
      <w:pPr>
        <w:tabs>
          <w:tab w:val="left" w:pos="0"/>
        </w:tabs>
        <w:spacing w:line="276" w:lineRule="auto"/>
        <w:jc w:val="both"/>
        <w:rPr>
          <w:rFonts w:ascii="Segoe UI" w:hAnsi="Segoe UI" w:cs="Segoe UI"/>
          <w:color w:val="000000" w:themeColor="text1"/>
          <w:sz w:val="10"/>
          <w:szCs w:val="10"/>
        </w:rPr>
      </w:pPr>
    </w:p>
    <w:p w14:paraId="3B9F6B52" w14:textId="77777777" w:rsidR="00FB758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4D3BE7">
        <w:rPr>
          <w:rFonts w:ascii="Segoe UI" w:hAnsi="Segoe UI" w:cs="Segoe UI"/>
          <w:color w:val="000000" w:themeColor="text1"/>
          <w:sz w:val="20"/>
        </w:rPr>
        <w:t xml:space="preserve">W ramach </w:t>
      </w:r>
      <w:r>
        <w:rPr>
          <w:rFonts w:ascii="Segoe UI" w:hAnsi="Segoe UI" w:cs="Segoe UI"/>
          <w:color w:val="000000" w:themeColor="text1"/>
          <w:sz w:val="20"/>
        </w:rPr>
        <w:t>opracowania</w:t>
      </w:r>
      <w:r w:rsidRPr="004D3BE7">
        <w:rPr>
          <w:rFonts w:ascii="Segoe UI" w:hAnsi="Segoe UI" w:cs="Segoe UI"/>
          <w:color w:val="000000" w:themeColor="text1"/>
          <w:sz w:val="20"/>
        </w:rPr>
        <w:t xml:space="preserve"> Strategii KKBOF </w:t>
      </w:r>
      <w:r>
        <w:rPr>
          <w:rFonts w:ascii="Segoe UI" w:hAnsi="Segoe UI" w:cs="Segoe UI"/>
          <w:color w:val="000000" w:themeColor="text1"/>
          <w:sz w:val="20"/>
        </w:rPr>
        <w:t xml:space="preserve">wraz z załącznikiem SUMP KKBOF </w:t>
      </w:r>
      <w:r w:rsidRPr="004D3BE7">
        <w:rPr>
          <w:rFonts w:ascii="Segoe UI" w:hAnsi="Segoe UI" w:cs="Segoe UI"/>
          <w:color w:val="000000" w:themeColor="text1"/>
          <w:sz w:val="20"/>
        </w:rPr>
        <w:t xml:space="preserve">Wykonawca zobowiązany jest do przedstawienia </w:t>
      </w:r>
      <w:r w:rsidRPr="00AD3D13">
        <w:rPr>
          <w:rFonts w:ascii="Segoe UI" w:hAnsi="Segoe UI" w:cs="Segoe UI"/>
          <w:b/>
          <w:bCs/>
          <w:color w:val="000000" w:themeColor="text1"/>
          <w:sz w:val="20"/>
        </w:rPr>
        <w:t>planu promocji</w:t>
      </w:r>
      <w:r w:rsidRPr="004D3BE7">
        <w:rPr>
          <w:rFonts w:ascii="Segoe UI" w:hAnsi="Segoe UI" w:cs="Segoe UI"/>
          <w:color w:val="000000" w:themeColor="text1"/>
          <w:sz w:val="20"/>
        </w:rPr>
        <w:t xml:space="preserve"> obejmującego</w:t>
      </w:r>
      <w:r>
        <w:rPr>
          <w:rFonts w:ascii="Segoe UI" w:hAnsi="Segoe UI" w:cs="Segoe UI"/>
          <w:color w:val="000000" w:themeColor="text1"/>
          <w:sz w:val="20"/>
        </w:rPr>
        <w:t xml:space="preserve"> m.in.</w:t>
      </w:r>
      <w:r w:rsidRPr="004D3BE7">
        <w:rPr>
          <w:rFonts w:ascii="Segoe UI" w:hAnsi="Segoe UI" w:cs="Segoe UI"/>
          <w:color w:val="000000" w:themeColor="text1"/>
          <w:sz w:val="20"/>
        </w:rPr>
        <w:t xml:space="preserve"> działania na etapie przygotowania dokument</w:t>
      </w:r>
      <w:r>
        <w:rPr>
          <w:rFonts w:ascii="Segoe UI" w:hAnsi="Segoe UI" w:cs="Segoe UI"/>
          <w:color w:val="000000" w:themeColor="text1"/>
          <w:sz w:val="20"/>
        </w:rPr>
        <w:t>ów</w:t>
      </w:r>
      <w:r w:rsidRPr="004D3BE7">
        <w:rPr>
          <w:rFonts w:ascii="Segoe UI" w:hAnsi="Segoe UI" w:cs="Segoe UI"/>
          <w:color w:val="000000" w:themeColor="text1"/>
          <w:sz w:val="20"/>
        </w:rPr>
        <w:t xml:space="preserve"> – których celem będzie mobilizacja społeczeństwa do udziału w konsultacjach społecznych. </w:t>
      </w:r>
    </w:p>
    <w:p w14:paraId="6DE50E77" w14:textId="77777777" w:rsidR="00FB7583" w:rsidRPr="0002014C" w:rsidRDefault="00FB7583" w:rsidP="00FB7583">
      <w:pPr>
        <w:ind w:left="357" w:hanging="357"/>
        <w:jc w:val="both"/>
        <w:rPr>
          <w:rFonts w:ascii="Segoe UI" w:hAnsi="Segoe UI" w:cs="Segoe UI"/>
          <w:color w:val="000000" w:themeColor="text1"/>
          <w:sz w:val="10"/>
          <w:szCs w:val="10"/>
        </w:rPr>
      </w:pPr>
    </w:p>
    <w:p w14:paraId="0768D7BB" w14:textId="77777777" w:rsidR="00FB758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 xml:space="preserve">Plan promocji </w:t>
      </w:r>
      <w:r>
        <w:rPr>
          <w:rFonts w:ascii="Segoe UI" w:hAnsi="Segoe UI" w:cs="Segoe UI"/>
          <w:color w:val="000000" w:themeColor="text1"/>
          <w:sz w:val="20"/>
        </w:rPr>
        <w:t>Wykonawca</w:t>
      </w:r>
      <w:r w:rsidRPr="00D17813">
        <w:rPr>
          <w:rFonts w:ascii="Segoe UI" w:hAnsi="Segoe UI" w:cs="Segoe UI"/>
          <w:color w:val="000000" w:themeColor="text1"/>
          <w:sz w:val="20"/>
        </w:rPr>
        <w:t xml:space="preserve"> przedstawi w terminie </w:t>
      </w:r>
      <w:r w:rsidRPr="00834565">
        <w:rPr>
          <w:rFonts w:ascii="Segoe UI" w:hAnsi="Segoe UI" w:cs="Segoe UI"/>
          <w:color w:val="000000" w:themeColor="text1"/>
          <w:sz w:val="20"/>
        </w:rPr>
        <w:t xml:space="preserve">do 10 dni od </w:t>
      </w:r>
      <w:r w:rsidRPr="00D17813">
        <w:rPr>
          <w:rFonts w:ascii="Segoe UI" w:hAnsi="Segoe UI" w:cs="Segoe UI"/>
          <w:color w:val="000000" w:themeColor="text1"/>
          <w:sz w:val="20"/>
        </w:rPr>
        <w:t xml:space="preserve">dnia podpisania umowy. Plan promocji </w:t>
      </w:r>
      <w:r>
        <w:rPr>
          <w:rFonts w:ascii="Segoe UI" w:hAnsi="Segoe UI" w:cs="Segoe UI"/>
          <w:color w:val="000000" w:themeColor="text1"/>
          <w:sz w:val="20"/>
        </w:rPr>
        <w:t xml:space="preserve">będzie </w:t>
      </w:r>
      <w:r w:rsidRPr="00D17813">
        <w:rPr>
          <w:rFonts w:ascii="Segoe UI" w:hAnsi="Segoe UI" w:cs="Segoe UI"/>
          <w:color w:val="000000" w:themeColor="text1"/>
          <w:sz w:val="20"/>
        </w:rPr>
        <w:t>częścią Raportu metodologicznego</w:t>
      </w:r>
      <w:r>
        <w:rPr>
          <w:rFonts w:ascii="Segoe UI" w:hAnsi="Segoe UI" w:cs="Segoe UI"/>
          <w:color w:val="000000" w:themeColor="text1"/>
          <w:sz w:val="20"/>
        </w:rPr>
        <w:t xml:space="preserve">, o którym mowa w OPZ </w:t>
      </w:r>
      <w:r w:rsidRPr="0004556D">
        <w:rPr>
          <w:rFonts w:ascii="Segoe UI" w:hAnsi="Segoe UI" w:cs="Segoe UI"/>
          <w:color w:val="000000" w:themeColor="text1"/>
          <w:sz w:val="20"/>
        </w:rPr>
        <w:t>pkt.VI.1.</w:t>
      </w:r>
      <w:r>
        <w:rPr>
          <w:rFonts w:ascii="Segoe UI" w:hAnsi="Segoe UI" w:cs="Segoe UI"/>
          <w:color w:val="000000" w:themeColor="text1"/>
          <w:sz w:val="20"/>
        </w:rPr>
        <w:t xml:space="preserve"> </w:t>
      </w:r>
      <w:r w:rsidRPr="00D17813">
        <w:rPr>
          <w:rFonts w:ascii="Segoe UI" w:hAnsi="Segoe UI" w:cs="Segoe UI"/>
          <w:color w:val="000000" w:themeColor="text1"/>
          <w:sz w:val="20"/>
        </w:rPr>
        <w:t xml:space="preserve"> </w:t>
      </w:r>
    </w:p>
    <w:p w14:paraId="5C28D502" w14:textId="77777777" w:rsidR="00FB7583" w:rsidRPr="0002014C" w:rsidRDefault="00FB7583" w:rsidP="00FB7583">
      <w:pPr>
        <w:ind w:left="357" w:hanging="357"/>
        <w:jc w:val="both"/>
        <w:rPr>
          <w:rFonts w:ascii="Segoe UI" w:hAnsi="Segoe UI" w:cs="Segoe UI"/>
          <w:color w:val="000000" w:themeColor="text1"/>
          <w:sz w:val="10"/>
          <w:szCs w:val="10"/>
        </w:rPr>
      </w:pPr>
    </w:p>
    <w:p w14:paraId="258090C9" w14:textId="77777777" w:rsidR="00FB758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 xml:space="preserve">Zamawiający wymaga, żeby Wykonawca przygotował, uzgodnił z Zamawiającym, a następnie przeprowadził kampanię informacyjną dla </w:t>
      </w:r>
      <w:r>
        <w:rPr>
          <w:rFonts w:ascii="Segoe UI" w:hAnsi="Segoe UI" w:cs="Segoe UI"/>
          <w:color w:val="000000" w:themeColor="text1"/>
          <w:sz w:val="20"/>
        </w:rPr>
        <w:t>interesariuszy</w:t>
      </w:r>
      <w:r w:rsidRPr="00D17813">
        <w:rPr>
          <w:rFonts w:ascii="Segoe UI" w:hAnsi="Segoe UI" w:cs="Segoe UI"/>
          <w:color w:val="000000" w:themeColor="text1"/>
          <w:sz w:val="20"/>
        </w:rPr>
        <w:t xml:space="preserve"> w środkach masowego przekazu; </w:t>
      </w:r>
    </w:p>
    <w:p w14:paraId="503F2771" w14:textId="77777777" w:rsidR="00FB7583" w:rsidRPr="0002014C" w:rsidRDefault="00FB7583" w:rsidP="00FB7583">
      <w:pPr>
        <w:ind w:left="357" w:hanging="357"/>
        <w:jc w:val="both"/>
        <w:rPr>
          <w:rFonts w:ascii="Segoe UI" w:hAnsi="Segoe UI" w:cs="Segoe UI"/>
          <w:color w:val="000000" w:themeColor="text1"/>
          <w:sz w:val="10"/>
          <w:szCs w:val="10"/>
        </w:rPr>
      </w:pPr>
    </w:p>
    <w:p w14:paraId="21D8EB46" w14:textId="77777777" w:rsidR="00FB7583" w:rsidRPr="00D1781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 xml:space="preserve">Kampania </w:t>
      </w:r>
      <w:r>
        <w:rPr>
          <w:rFonts w:ascii="Segoe UI" w:hAnsi="Segoe UI" w:cs="Segoe UI"/>
          <w:color w:val="000000" w:themeColor="text1"/>
          <w:sz w:val="20"/>
        </w:rPr>
        <w:t xml:space="preserve">musi </w:t>
      </w:r>
      <w:r w:rsidRPr="00D17813">
        <w:rPr>
          <w:rFonts w:ascii="Segoe UI" w:hAnsi="Segoe UI" w:cs="Segoe UI"/>
          <w:color w:val="000000" w:themeColor="text1"/>
          <w:sz w:val="20"/>
        </w:rPr>
        <w:t>zawierać co najmniej informacje:</w:t>
      </w:r>
    </w:p>
    <w:p w14:paraId="19C6B260" w14:textId="77777777" w:rsidR="00FB7583" w:rsidRPr="002948DE" w:rsidRDefault="00FB7583" w:rsidP="0004556D">
      <w:pPr>
        <w:pStyle w:val="Akapitzlist"/>
        <w:numPr>
          <w:ilvl w:val="1"/>
          <w:numId w:val="44"/>
        </w:numPr>
        <w:tabs>
          <w:tab w:val="left" w:pos="0"/>
          <w:tab w:val="left" w:pos="294"/>
        </w:tabs>
        <w:suppressAutoHyphens w:val="0"/>
        <w:spacing w:after="0"/>
        <w:ind w:left="851" w:hanging="284"/>
        <w:contextualSpacing/>
        <w:jc w:val="both"/>
        <w:rPr>
          <w:rFonts w:ascii="Segoe UI" w:hAnsi="Segoe UI" w:cs="Segoe UI"/>
          <w:color w:val="000000" w:themeColor="text1"/>
          <w:sz w:val="20"/>
        </w:rPr>
      </w:pPr>
      <w:r w:rsidRPr="002948DE">
        <w:rPr>
          <w:rFonts w:ascii="Segoe UI" w:hAnsi="Segoe UI" w:cs="Segoe UI"/>
          <w:color w:val="000000" w:themeColor="text1"/>
          <w:sz w:val="20"/>
        </w:rPr>
        <w:t xml:space="preserve">o zakresie tematycznym dokumentu, </w:t>
      </w:r>
    </w:p>
    <w:p w14:paraId="76B5CD76" w14:textId="77777777" w:rsidR="00FB7583" w:rsidRPr="002948DE" w:rsidRDefault="00FB7583" w:rsidP="0004556D">
      <w:pPr>
        <w:pStyle w:val="Akapitzlist"/>
        <w:numPr>
          <w:ilvl w:val="1"/>
          <w:numId w:val="44"/>
        </w:numPr>
        <w:tabs>
          <w:tab w:val="left" w:pos="0"/>
          <w:tab w:val="left" w:pos="294"/>
        </w:tabs>
        <w:suppressAutoHyphens w:val="0"/>
        <w:spacing w:after="0"/>
        <w:ind w:left="851" w:hanging="284"/>
        <w:contextualSpacing/>
        <w:jc w:val="both"/>
        <w:rPr>
          <w:rFonts w:ascii="Segoe UI" w:hAnsi="Segoe UI" w:cs="Segoe UI"/>
          <w:color w:val="000000" w:themeColor="text1"/>
          <w:sz w:val="20"/>
        </w:rPr>
      </w:pPr>
      <w:r w:rsidRPr="002948DE">
        <w:rPr>
          <w:rFonts w:ascii="Segoe UI" w:hAnsi="Segoe UI" w:cs="Segoe UI"/>
          <w:color w:val="000000" w:themeColor="text1"/>
          <w:sz w:val="20"/>
        </w:rPr>
        <w:t xml:space="preserve">jego celowości i skuteczności w rozwoju obszaru KKBOF. </w:t>
      </w:r>
    </w:p>
    <w:p w14:paraId="379817BC" w14:textId="77777777" w:rsidR="00FB7583" w:rsidRPr="0002014C" w:rsidRDefault="00FB7583" w:rsidP="00FB7583">
      <w:pPr>
        <w:tabs>
          <w:tab w:val="left" w:pos="0"/>
          <w:tab w:val="left" w:pos="294"/>
        </w:tabs>
        <w:jc w:val="both"/>
        <w:rPr>
          <w:rFonts w:ascii="Segoe UI" w:hAnsi="Segoe UI" w:cs="Segoe UI"/>
          <w:color w:val="000000" w:themeColor="text1"/>
          <w:sz w:val="10"/>
          <w:szCs w:val="10"/>
        </w:rPr>
      </w:pPr>
    </w:p>
    <w:p w14:paraId="60D3687A" w14:textId="77777777" w:rsidR="00FB758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Wykonawca wykorzysta w tym celu zdjęcia, schematy, rysunki</w:t>
      </w:r>
      <w:r>
        <w:rPr>
          <w:rFonts w:ascii="Segoe UI" w:hAnsi="Segoe UI" w:cs="Segoe UI"/>
          <w:color w:val="000000" w:themeColor="text1"/>
          <w:sz w:val="20"/>
        </w:rPr>
        <w:t>,</w:t>
      </w:r>
      <w:r w:rsidRPr="00D17813">
        <w:rPr>
          <w:rFonts w:ascii="Segoe UI" w:hAnsi="Segoe UI" w:cs="Segoe UI"/>
          <w:color w:val="000000" w:themeColor="text1"/>
          <w:sz w:val="20"/>
        </w:rPr>
        <w:t xml:space="preserve"> itp.; </w:t>
      </w:r>
    </w:p>
    <w:p w14:paraId="295C00B7" w14:textId="77777777" w:rsidR="00FB7583" w:rsidRPr="00CD3DEA" w:rsidRDefault="00FB7583" w:rsidP="00FB7583">
      <w:pPr>
        <w:jc w:val="both"/>
        <w:rPr>
          <w:rFonts w:ascii="Segoe UI" w:hAnsi="Segoe UI" w:cs="Segoe UI"/>
          <w:color w:val="000000" w:themeColor="text1"/>
          <w:sz w:val="10"/>
          <w:szCs w:val="10"/>
        </w:rPr>
      </w:pPr>
    </w:p>
    <w:p w14:paraId="499431A4" w14:textId="77777777" w:rsidR="00FB758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 xml:space="preserve">Ponadto po przygotowaniu </w:t>
      </w:r>
      <w:r>
        <w:rPr>
          <w:rFonts w:ascii="Segoe UI" w:hAnsi="Segoe UI" w:cs="Segoe UI"/>
          <w:color w:val="000000" w:themeColor="text1"/>
          <w:sz w:val="20"/>
        </w:rPr>
        <w:t>z</w:t>
      </w:r>
      <w:r w:rsidRPr="00D17813">
        <w:rPr>
          <w:rFonts w:ascii="Segoe UI" w:hAnsi="Segoe UI" w:cs="Segoe UI"/>
          <w:color w:val="000000" w:themeColor="text1"/>
          <w:sz w:val="20"/>
        </w:rPr>
        <w:t xml:space="preserve">ałącznika do Strategii KKBOF tj. SUMP KKBOF – przeprowadzona zostanie akcja promocyjna w celu zachęty i przekonywania </w:t>
      </w:r>
      <w:r>
        <w:rPr>
          <w:rFonts w:ascii="Segoe UI" w:hAnsi="Segoe UI" w:cs="Segoe UI"/>
          <w:color w:val="000000" w:themeColor="text1"/>
          <w:sz w:val="20"/>
        </w:rPr>
        <w:t>interesariuszy</w:t>
      </w:r>
      <w:r w:rsidRPr="00D17813">
        <w:rPr>
          <w:rFonts w:ascii="Segoe UI" w:hAnsi="Segoe UI" w:cs="Segoe UI"/>
          <w:color w:val="000000" w:themeColor="text1"/>
          <w:sz w:val="20"/>
        </w:rPr>
        <w:t xml:space="preserve"> KKBOF do idei zrównoważonej mobilności.</w:t>
      </w:r>
    </w:p>
    <w:p w14:paraId="55412D27" w14:textId="77777777" w:rsidR="00FB7583" w:rsidRPr="00CD3DEA" w:rsidRDefault="00FB7583" w:rsidP="00FB7583">
      <w:pPr>
        <w:spacing w:line="276" w:lineRule="auto"/>
        <w:jc w:val="both"/>
        <w:rPr>
          <w:rFonts w:ascii="Segoe UI" w:hAnsi="Segoe UI" w:cs="Segoe UI"/>
          <w:color w:val="000000" w:themeColor="text1"/>
          <w:sz w:val="10"/>
          <w:szCs w:val="10"/>
        </w:rPr>
      </w:pPr>
    </w:p>
    <w:p w14:paraId="406E236F" w14:textId="77777777" w:rsidR="00FB7583" w:rsidRPr="00D17813"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Zamawiający wymaga, aby kampania była prowadzona co najmniej:</w:t>
      </w:r>
    </w:p>
    <w:p w14:paraId="5C52333D" w14:textId="77777777" w:rsidR="00FB7583" w:rsidRPr="00D666C9"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t>w popularnych portalach społecznościowych</w:t>
      </w:r>
      <w:r>
        <w:rPr>
          <w:rFonts w:ascii="Segoe UI" w:hAnsi="Segoe UI" w:cs="Segoe UI"/>
          <w:color w:val="000000" w:themeColor="text1"/>
          <w:sz w:val="20"/>
        </w:rPr>
        <w:t>;</w:t>
      </w:r>
    </w:p>
    <w:p w14:paraId="588483CD" w14:textId="77777777" w:rsidR="00FB7583" w:rsidRPr="00D666C9"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t>na lokalnych stronach internetowych</w:t>
      </w:r>
      <w:r>
        <w:rPr>
          <w:rFonts w:ascii="Segoe UI" w:hAnsi="Segoe UI" w:cs="Segoe UI"/>
          <w:color w:val="000000" w:themeColor="text1"/>
          <w:sz w:val="20"/>
        </w:rPr>
        <w:t xml:space="preserve"> samorządów KKBOF;</w:t>
      </w:r>
      <w:r w:rsidRPr="00D666C9">
        <w:rPr>
          <w:rFonts w:ascii="Segoe UI" w:hAnsi="Segoe UI" w:cs="Segoe UI"/>
          <w:color w:val="000000" w:themeColor="text1"/>
          <w:sz w:val="20"/>
        </w:rPr>
        <w:t xml:space="preserve"> </w:t>
      </w:r>
    </w:p>
    <w:p w14:paraId="6EC124BD" w14:textId="77777777" w:rsidR="00FB7583" w:rsidRPr="00D666C9"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t>w prasie lokalnej</w:t>
      </w:r>
      <w:r>
        <w:rPr>
          <w:rFonts w:ascii="Segoe UI" w:hAnsi="Segoe UI" w:cs="Segoe UI"/>
          <w:color w:val="000000" w:themeColor="text1"/>
          <w:sz w:val="20"/>
        </w:rPr>
        <w:t xml:space="preserve"> – min. 2 ogłoszenia;</w:t>
      </w:r>
      <w:r w:rsidRPr="00D666C9">
        <w:rPr>
          <w:rFonts w:ascii="Segoe UI" w:hAnsi="Segoe UI" w:cs="Segoe UI"/>
          <w:color w:val="000000" w:themeColor="text1"/>
          <w:sz w:val="20"/>
        </w:rPr>
        <w:t xml:space="preserve"> </w:t>
      </w:r>
    </w:p>
    <w:p w14:paraId="02AB5BA1" w14:textId="77777777" w:rsidR="00FB7583" w:rsidRPr="00D666C9"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lastRenderedPageBreak/>
        <w:t>w lokalnym radio</w:t>
      </w:r>
      <w:r>
        <w:rPr>
          <w:rFonts w:ascii="Segoe UI" w:hAnsi="Segoe UI" w:cs="Segoe UI"/>
          <w:color w:val="000000" w:themeColor="text1"/>
          <w:sz w:val="20"/>
        </w:rPr>
        <w:t xml:space="preserve"> – min. 4 audycje premierowe i 30 powtórkowych; wymagane jest przeprowadzenie 2 sond ulicznych wśród interesariuszy z obszaru KKBOF;</w:t>
      </w:r>
    </w:p>
    <w:p w14:paraId="02E6D16F" w14:textId="77777777" w:rsidR="00FB7583" w:rsidRPr="004A0BA0"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4A0BA0">
        <w:rPr>
          <w:rFonts w:ascii="Segoe UI" w:hAnsi="Segoe UI" w:cs="Segoe UI"/>
          <w:color w:val="000000" w:themeColor="text1"/>
          <w:sz w:val="20"/>
        </w:rPr>
        <w:t xml:space="preserve">na plakatach w nakładzie 250 szt., w kolorze, format A0, Wykonawca ponosi koszty związane </w:t>
      </w:r>
      <w:r w:rsidR="003B50D8">
        <w:rPr>
          <w:rFonts w:ascii="Segoe UI" w:hAnsi="Segoe UI" w:cs="Segoe UI"/>
          <w:color w:val="000000" w:themeColor="text1"/>
          <w:sz w:val="20"/>
        </w:rPr>
        <w:br/>
      </w:r>
      <w:r w:rsidRPr="004A0BA0">
        <w:rPr>
          <w:rFonts w:ascii="Segoe UI" w:hAnsi="Segoe UI" w:cs="Segoe UI"/>
          <w:color w:val="000000" w:themeColor="text1"/>
          <w:sz w:val="20"/>
        </w:rPr>
        <w:t>z kolportażem, a także zajęciem powierzchni reklamowej;</w:t>
      </w:r>
    </w:p>
    <w:p w14:paraId="6BFD4DAA" w14:textId="77777777" w:rsidR="00FB7583" w:rsidRPr="00D666C9" w:rsidRDefault="00FB7583" w:rsidP="0004556D">
      <w:pPr>
        <w:pStyle w:val="Akapitzlist"/>
        <w:numPr>
          <w:ilvl w:val="1"/>
          <w:numId w:val="45"/>
        </w:numPr>
        <w:tabs>
          <w:tab w:val="left" w:pos="0"/>
        </w:tabs>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t xml:space="preserve">w urzędach, szkołach, </w:t>
      </w:r>
      <w:r>
        <w:rPr>
          <w:rFonts w:ascii="Segoe UI" w:hAnsi="Segoe UI" w:cs="Segoe UI"/>
          <w:color w:val="000000" w:themeColor="text1"/>
          <w:sz w:val="20"/>
        </w:rPr>
        <w:t xml:space="preserve">instytucjach użyteczności publicznej; </w:t>
      </w:r>
    </w:p>
    <w:p w14:paraId="6F996863" w14:textId="77777777" w:rsidR="00FB7583" w:rsidRPr="006A447F" w:rsidRDefault="00FB7583" w:rsidP="0004556D">
      <w:pPr>
        <w:pStyle w:val="Akapitzlist"/>
        <w:numPr>
          <w:ilvl w:val="1"/>
          <w:numId w:val="45"/>
        </w:numPr>
        <w:suppressAutoHyphens w:val="0"/>
        <w:spacing w:after="0"/>
        <w:ind w:left="714" w:hanging="357"/>
        <w:contextualSpacing/>
        <w:jc w:val="both"/>
        <w:rPr>
          <w:rFonts w:ascii="Segoe UI" w:hAnsi="Segoe UI" w:cs="Segoe UI"/>
          <w:color w:val="000000" w:themeColor="text1"/>
          <w:sz w:val="20"/>
        </w:rPr>
      </w:pPr>
      <w:r w:rsidRPr="00D666C9">
        <w:rPr>
          <w:rFonts w:ascii="Segoe UI" w:hAnsi="Segoe UI" w:cs="Segoe UI"/>
          <w:color w:val="000000" w:themeColor="text1"/>
          <w:sz w:val="20"/>
        </w:rPr>
        <w:t>na przystankach i w innych miejscach publicznych</w:t>
      </w:r>
      <w:r>
        <w:rPr>
          <w:rFonts w:ascii="Segoe UI" w:hAnsi="Segoe UI" w:cs="Segoe UI"/>
          <w:color w:val="000000" w:themeColor="text1"/>
          <w:sz w:val="20"/>
        </w:rPr>
        <w:t>;</w:t>
      </w:r>
    </w:p>
    <w:p w14:paraId="6B469D6A" w14:textId="77777777" w:rsidR="00FB7583" w:rsidRDefault="00FB7583" w:rsidP="0004556D">
      <w:pPr>
        <w:pStyle w:val="Akapitzlist"/>
        <w:numPr>
          <w:ilvl w:val="1"/>
          <w:numId w:val="45"/>
        </w:numPr>
        <w:suppressAutoHyphens w:val="0"/>
        <w:spacing w:after="0"/>
        <w:ind w:left="714" w:hanging="357"/>
        <w:contextualSpacing/>
        <w:jc w:val="both"/>
        <w:rPr>
          <w:rFonts w:ascii="Segoe UI" w:hAnsi="Segoe UI" w:cs="Segoe UI"/>
          <w:color w:val="000000" w:themeColor="text1"/>
          <w:sz w:val="20"/>
        </w:rPr>
      </w:pPr>
      <w:r w:rsidRPr="006A447F">
        <w:rPr>
          <w:rFonts w:ascii="Segoe UI" w:hAnsi="Segoe UI" w:cs="Segoe UI"/>
          <w:color w:val="000000" w:themeColor="text1"/>
          <w:sz w:val="20"/>
        </w:rPr>
        <w:t>w parafiach – jeśli będzie taka możliwość</w:t>
      </w:r>
      <w:r>
        <w:rPr>
          <w:rFonts w:ascii="Segoe UI" w:hAnsi="Segoe UI" w:cs="Segoe UI"/>
          <w:color w:val="000000" w:themeColor="text1"/>
          <w:sz w:val="20"/>
        </w:rPr>
        <w:t>.</w:t>
      </w:r>
    </w:p>
    <w:p w14:paraId="0F11EAAA" w14:textId="77777777" w:rsidR="00FB7583" w:rsidRPr="00CD3DEA" w:rsidRDefault="00FB7583" w:rsidP="00FB7583">
      <w:pPr>
        <w:jc w:val="both"/>
        <w:rPr>
          <w:rFonts w:ascii="Segoe UI" w:hAnsi="Segoe UI" w:cs="Segoe UI"/>
          <w:color w:val="000000" w:themeColor="text1"/>
          <w:sz w:val="10"/>
          <w:szCs w:val="10"/>
        </w:rPr>
      </w:pPr>
    </w:p>
    <w:p w14:paraId="3D6438AD" w14:textId="77777777" w:rsidR="00FB7583" w:rsidRPr="00236DE2" w:rsidRDefault="00FB7583" w:rsidP="0004556D">
      <w:pPr>
        <w:pStyle w:val="Akapitzlist"/>
        <w:numPr>
          <w:ilvl w:val="0"/>
          <w:numId w:val="49"/>
        </w:numPr>
        <w:suppressAutoHyphens w:val="0"/>
        <w:spacing w:after="0"/>
        <w:ind w:left="357" w:hanging="357"/>
        <w:contextualSpacing/>
        <w:jc w:val="both"/>
        <w:rPr>
          <w:rFonts w:ascii="Segoe UI" w:hAnsi="Segoe UI" w:cs="Segoe UI"/>
          <w:color w:val="000000" w:themeColor="text1"/>
          <w:sz w:val="20"/>
        </w:rPr>
      </w:pPr>
      <w:r w:rsidRPr="00D17813">
        <w:rPr>
          <w:rFonts w:ascii="Segoe UI" w:hAnsi="Segoe UI" w:cs="Segoe UI"/>
          <w:color w:val="000000" w:themeColor="text1"/>
          <w:sz w:val="20"/>
        </w:rPr>
        <w:t>W ramach promocji Wykonawca opracuje i wydrukuje BROSZURĘ zawierającą syntetyczną informację nt. obszaru KKBOF, wizji rozwoju i cel</w:t>
      </w:r>
      <w:r>
        <w:rPr>
          <w:rFonts w:ascii="Segoe UI" w:hAnsi="Segoe UI" w:cs="Segoe UI"/>
          <w:color w:val="000000" w:themeColor="text1"/>
          <w:sz w:val="20"/>
        </w:rPr>
        <w:t>ów</w:t>
      </w:r>
      <w:r w:rsidRPr="00D17813">
        <w:rPr>
          <w:rFonts w:ascii="Segoe UI" w:hAnsi="Segoe UI" w:cs="Segoe UI"/>
          <w:color w:val="000000" w:themeColor="text1"/>
          <w:sz w:val="20"/>
        </w:rPr>
        <w:t xml:space="preserve"> wynikających z opracowanej Strategii KKBOF </w:t>
      </w:r>
      <w:r w:rsidR="003B50D8">
        <w:rPr>
          <w:rFonts w:ascii="Segoe UI" w:hAnsi="Segoe UI" w:cs="Segoe UI"/>
          <w:color w:val="000000" w:themeColor="text1"/>
          <w:sz w:val="20"/>
        </w:rPr>
        <w:br/>
      </w:r>
      <w:r w:rsidRPr="00D17813">
        <w:rPr>
          <w:rFonts w:ascii="Segoe UI" w:hAnsi="Segoe UI" w:cs="Segoe UI"/>
          <w:color w:val="000000" w:themeColor="text1"/>
          <w:sz w:val="20"/>
        </w:rPr>
        <w:t xml:space="preserve">i </w:t>
      </w:r>
      <w:r w:rsidRPr="00236DE2">
        <w:rPr>
          <w:rFonts w:ascii="Segoe UI" w:hAnsi="Segoe UI" w:cs="Segoe UI"/>
          <w:color w:val="000000" w:themeColor="text1"/>
          <w:sz w:val="20"/>
        </w:rPr>
        <w:t xml:space="preserve">SUMP KKBOF. </w:t>
      </w:r>
    </w:p>
    <w:p w14:paraId="48DF122C" w14:textId="77777777" w:rsidR="00FB7583" w:rsidRPr="00236DE2"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sidRPr="00236DE2">
        <w:rPr>
          <w:rFonts w:ascii="Segoe UI" w:hAnsi="Segoe UI" w:cs="Segoe UI"/>
          <w:color w:val="000000" w:themeColor="text1"/>
          <w:sz w:val="20"/>
        </w:rPr>
        <w:t>Broszura dwustronna, trójdzielna, składana, format po złożeniu A5 , papier kredowy, kolor, wybiórczy lakier, gramatura min. 135</w:t>
      </w:r>
      <w:r>
        <w:rPr>
          <w:rFonts w:ascii="Segoe UI" w:hAnsi="Segoe UI" w:cs="Segoe UI"/>
          <w:color w:val="000000" w:themeColor="text1"/>
          <w:sz w:val="20"/>
        </w:rPr>
        <w:t xml:space="preserve"> g/m2</w:t>
      </w:r>
      <w:r w:rsidRPr="00236DE2">
        <w:rPr>
          <w:rFonts w:ascii="Segoe UI" w:hAnsi="Segoe UI" w:cs="Segoe UI"/>
          <w:color w:val="000000" w:themeColor="text1"/>
          <w:sz w:val="20"/>
        </w:rPr>
        <w:t xml:space="preserve">, </w:t>
      </w:r>
    </w:p>
    <w:p w14:paraId="30C90D35" w14:textId="77777777" w:rsidR="00FB7583" w:rsidRPr="002948DE"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sidRPr="002948DE">
        <w:rPr>
          <w:rFonts w:ascii="Segoe UI" w:hAnsi="Segoe UI" w:cs="Segoe UI"/>
          <w:color w:val="000000" w:themeColor="text1"/>
          <w:sz w:val="20"/>
        </w:rPr>
        <w:t xml:space="preserve">Projekt </w:t>
      </w:r>
      <w:r w:rsidRPr="00D87D32">
        <w:rPr>
          <w:rFonts w:ascii="Segoe UI" w:hAnsi="Segoe UI" w:cs="Segoe UI"/>
          <w:color w:val="000000" w:themeColor="text1"/>
          <w:sz w:val="20"/>
        </w:rPr>
        <w:t>Broszury</w:t>
      </w:r>
      <w:r w:rsidRPr="00EB5B03">
        <w:rPr>
          <w:rFonts w:ascii="Segoe UI" w:hAnsi="Segoe UI" w:cs="Segoe UI"/>
          <w:color w:val="000000" w:themeColor="text1"/>
          <w:sz w:val="20"/>
        </w:rPr>
        <w:t xml:space="preserve"> </w:t>
      </w:r>
      <w:r w:rsidRPr="00D87D32">
        <w:rPr>
          <w:rFonts w:ascii="Segoe UI" w:hAnsi="Segoe UI" w:cs="Segoe UI"/>
          <w:color w:val="000000" w:themeColor="text1"/>
          <w:sz w:val="20"/>
        </w:rPr>
        <w:t>przed wydrukiem</w:t>
      </w:r>
      <w:r w:rsidRPr="002948DE">
        <w:rPr>
          <w:rFonts w:ascii="Segoe UI" w:hAnsi="Segoe UI" w:cs="Segoe UI"/>
          <w:color w:val="000000" w:themeColor="text1"/>
          <w:sz w:val="20"/>
        </w:rPr>
        <w:t xml:space="preserve"> musi zaakceptować Zamawiający</w:t>
      </w:r>
      <w:r>
        <w:rPr>
          <w:rFonts w:ascii="Segoe UI" w:hAnsi="Segoe UI" w:cs="Segoe UI"/>
          <w:color w:val="000000" w:themeColor="text1"/>
          <w:sz w:val="20"/>
        </w:rPr>
        <w:t>;</w:t>
      </w:r>
    </w:p>
    <w:p w14:paraId="2C0C8152" w14:textId="77777777" w:rsidR="00FB7583" w:rsidRPr="002948DE"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sidRPr="002948DE">
        <w:rPr>
          <w:rFonts w:ascii="Segoe UI" w:hAnsi="Segoe UI" w:cs="Segoe UI"/>
          <w:color w:val="000000" w:themeColor="text1"/>
          <w:sz w:val="20"/>
        </w:rPr>
        <w:t>Ilość broszur – 500</w:t>
      </w:r>
      <w:r>
        <w:rPr>
          <w:rFonts w:ascii="Segoe UI" w:hAnsi="Segoe UI" w:cs="Segoe UI"/>
          <w:color w:val="000000" w:themeColor="text1"/>
          <w:sz w:val="20"/>
        </w:rPr>
        <w:t>0</w:t>
      </w:r>
      <w:r w:rsidRPr="002948DE">
        <w:rPr>
          <w:rFonts w:ascii="Segoe UI" w:hAnsi="Segoe UI" w:cs="Segoe UI"/>
          <w:color w:val="000000" w:themeColor="text1"/>
          <w:sz w:val="20"/>
        </w:rPr>
        <w:t xml:space="preserve"> szt.</w:t>
      </w:r>
      <w:r>
        <w:rPr>
          <w:rFonts w:ascii="Segoe UI" w:hAnsi="Segoe UI" w:cs="Segoe UI"/>
          <w:color w:val="000000" w:themeColor="text1"/>
          <w:sz w:val="20"/>
        </w:rPr>
        <w:t>;</w:t>
      </w:r>
    </w:p>
    <w:p w14:paraId="76CA032C" w14:textId="77777777" w:rsidR="00FB7583"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sidRPr="002948DE">
        <w:rPr>
          <w:rFonts w:ascii="Segoe UI" w:hAnsi="Segoe UI" w:cs="Segoe UI"/>
          <w:color w:val="000000" w:themeColor="text1"/>
          <w:sz w:val="20"/>
        </w:rPr>
        <w:t xml:space="preserve">Wszystkie niezbędne materiały, w tym projekty graficzne zostaną przygotowane i </w:t>
      </w:r>
      <w:r w:rsidRPr="00F776C0">
        <w:rPr>
          <w:rFonts w:ascii="Segoe UI" w:hAnsi="Segoe UI" w:cs="Segoe UI"/>
          <w:color w:val="000000" w:themeColor="text1"/>
          <w:sz w:val="20"/>
        </w:rPr>
        <w:t>wydrukowane przez Wykonawcę.</w:t>
      </w:r>
    </w:p>
    <w:p w14:paraId="3EE8ADC3" w14:textId="77777777" w:rsidR="00FB7583"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sidRPr="00005152">
        <w:rPr>
          <w:rFonts w:ascii="Segoe UI" w:hAnsi="Segoe UI" w:cs="Segoe UI"/>
          <w:color w:val="000000" w:themeColor="text1"/>
          <w:sz w:val="20"/>
        </w:rPr>
        <w:t xml:space="preserve">Przygotowanie zapisu ostatecznej wersji </w:t>
      </w:r>
      <w:r>
        <w:rPr>
          <w:rFonts w:ascii="Segoe UI" w:hAnsi="Segoe UI" w:cs="Segoe UI"/>
          <w:color w:val="000000" w:themeColor="text1"/>
          <w:sz w:val="20"/>
        </w:rPr>
        <w:t>Broszury</w:t>
      </w:r>
      <w:r w:rsidRPr="00005152">
        <w:rPr>
          <w:rFonts w:ascii="Segoe UI" w:hAnsi="Segoe UI" w:cs="Segoe UI"/>
          <w:color w:val="000000" w:themeColor="text1"/>
          <w:sz w:val="20"/>
        </w:rPr>
        <w:t xml:space="preserve"> w postaci formatu pdf do zamieszczenia na stronach internetowyc</w:t>
      </w:r>
      <w:r>
        <w:rPr>
          <w:rFonts w:ascii="Segoe UI" w:hAnsi="Segoe UI" w:cs="Segoe UI"/>
          <w:color w:val="000000" w:themeColor="text1"/>
          <w:sz w:val="20"/>
        </w:rPr>
        <w:t xml:space="preserve">h samorządów KKBOF </w:t>
      </w:r>
      <w:r w:rsidRPr="00005152">
        <w:rPr>
          <w:rFonts w:ascii="Segoe UI" w:hAnsi="Segoe UI" w:cs="Segoe UI"/>
          <w:color w:val="000000" w:themeColor="text1"/>
          <w:sz w:val="20"/>
        </w:rPr>
        <w:t xml:space="preserve">oraz </w:t>
      </w:r>
      <w:hyperlink r:id="rId19" w:history="1">
        <w:r w:rsidRPr="000B1D7A">
          <w:rPr>
            <w:rStyle w:val="Hipercze"/>
            <w:rFonts w:ascii="Segoe UI" w:hAnsi="Segoe UI" w:cs="Segoe UI"/>
            <w:sz w:val="20"/>
          </w:rPr>
          <w:t>www.rpo.wzp.pl</w:t>
        </w:r>
      </w:hyperlink>
      <w:r>
        <w:rPr>
          <w:rFonts w:ascii="Segoe UI" w:hAnsi="Segoe UI" w:cs="Segoe UI"/>
          <w:color w:val="000000" w:themeColor="text1"/>
          <w:sz w:val="20"/>
        </w:rPr>
        <w:t>.</w:t>
      </w:r>
    </w:p>
    <w:p w14:paraId="7F5EF890" w14:textId="77777777" w:rsidR="00FB7583" w:rsidRPr="009509DF" w:rsidRDefault="00FB7583" w:rsidP="0004556D">
      <w:pPr>
        <w:pStyle w:val="Akapitzlist"/>
        <w:numPr>
          <w:ilvl w:val="0"/>
          <w:numId w:val="46"/>
        </w:numPr>
        <w:suppressAutoHyphens w:val="0"/>
        <w:spacing w:after="0"/>
        <w:ind w:left="714" w:hanging="357"/>
        <w:contextualSpacing/>
        <w:jc w:val="both"/>
        <w:rPr>
          <w:rFonts w:ascii="Segoe UI" w:hAnsi="Segoe UI" w:cs="Segoe UI"/>
          <w:color w:val="000000" w:themeColor="text1"/>
          <w:sz w:val="20"/>
        </w:rPr>
      </w:pPr>
      <w:r>
        <w:rPr>
          <w:rFonts w:ascii="Segoe UI" w:hAnsi="Segoe UI" w:cs="Segoe UI"/>
          <w:color w:val="000000" w:themeColor="text1"/>
          <w:sz w:val="20"/>
        </w:rPr>
        <w:t xml:space="preserve">Wykonawca dostarczy broszurę do Zamawiającego zgodnie z opisem wskazanym </w:t>
      </w:r>
      <w:r w:rsidRPr="009509DF">
        <w:rPr>
          <w:rFonts w:ascii="Segoe UI" w:hAnsi="Segoe UI" w:cs="Segoe UI"/>
          <w:color w:val="000000" w:themeColor="text1"/>
          <w:sz w:val="20"/>
        </w:rPr>
        <w:t xml:space="preserve">w </w:t>
      </w:r>
      <w:r>
        <w:rPr>
          <w:rFonts w:ascii="Segoe UI" w:hAnsi="Segoe UI" w:cs="Segoe UI"/>
          <w:color w:val="000000" w:themeColor="text1"/>
          <w:sz w:val="20"/>
        </w:rPr>
        <w:t>OPZ</w:t>
      </w:r>
      <w:r w:rsidRPr="009509DF">
        <w:rPr>
          <w:rFonts w:ascii="Segoe UI" w:hAnsi="Segoe UI" w:cs="Segoe UI"/>
          <w:color w:val="000000" w:themeColor="text1"/>
          <w:sz w:val="20"/>
        </w:rPr>
        <w:t xml:space="preserve">  Organizacyjne zasady realizacji zamówienia</w:t>
      </w:r>
      <w:r>
        <w:rPr>
          <w:rFonts w:ascii="Segoe UI" w:hAnsi="Segoe UI" w:cs="Segoe UI"/>
          <w:color w:val="000000" w:themeColor="text1"/>
          <w:sz w:val="20"/>
        </w:rPr>
        <w:t xml:space="preserve"> w</w:t>
      </w:r>
      <w:r w:rsidRPr="009509DF">
        <w:rPr>
          <w:rFonts w:ascii="Segoe UI" w:hAnsi="Segoe UI" w:cs="Segoe UI"/>
          <w:color w:val="000000" w:themeColor="text1"/>
          <w:sz w:val="20"/>
        </w:rPr>
        <w:t xml:space="preserve"> </w:t>
      </w:r>
      <w:r w:rsidRPr="0004556D">
        <w:rPr>
          <w:rFonts w:ascii="Segoe UI" w:hAnsi="Segoe UI" w:cs="Segoe UI"/>
          <w:color w:val="000000" w:themeColor="text1"/>
          <w:sz w:val="20"/>
        </w:rPr>
        <w:t>punktach VI. 21-24.</w:t>
      </w:r>
      <w:r w:rsidRPr="009509DF">
        <w:rPr>
          <w:rFonts w:ascii="Segoe UI" w:hAnsi="Segoe UI" w:cs="Segoe UI"/>
          <w:color w:val="000000" w:themeColor="text1"/>
          <w:sz w:val="20"/>
        </w:rPr>
        <w:t xml:space="preserve"> </w:t>
      </w:r>
    </w:p>
    <w:p w14:paraId="7972ADA3" w14:textId="77777777" w:rsidR="00FB7583" w:rsidRPr="00E625D3" w:rsidRDefault="00FB7583" w:rsidP="00FB7583">
      <w:pPr>
        <w:pStyle w:val="Akapitzlist"/>
        <w:spacing w:after="0"/>
        <w:ind w:left="1080"/>
        <w:jc w:val="both"/>
        <w:rPr>
          <w:rFonts w:ascii="Segoe UI" w:hAnsi="Segoe UI" w:cs="Segoe UI"/>
          <w:b/>
          <w:bCs/>
          <w:color w:val="000000"/>
          <w:sz w:val="20"/>
          <w:lang w:eastAsia="pl-PL"/>
        </w:rPr>
      </w:pPr>
    </w:p>
    <w:p w14:paraId="3F7C33D6" w14:textId="77777777" w:rsidR="00FB7583" w:rsidRPr="00D05D4A" w:rsidRDefault="00FB7583" w:rsidP="0004556D">
      <w:pPr>
        <w:pStyle w:val="Akapitzlist"/>
        <w:numPr>
          <w:ilvl w:val="0"/>
          <w:numId w:val="24"/>
        </w:numPr>
        <w:shd w:val="clear" w:color="auto" w:fill="DEEAF6" w:themeFill="accent1" w:themeFillTint="33"/>
        <w:suppressAutoHyphens w:val="0"/>
        <w:spacing w:after="0"/>
        <w:contextualSpacing/>
        <w:jc w:val="both"/>
        <w:rPr>
          <w:rFonts w:ascii="Segoe UI" w:hAnsi="Segoe UI" w:cs="Segoe UI"/>
          <w:b/>
          <w:bCs/>
          <w:color w:val="000000"/>
          <w:sz w:val="20"/>
          <w:lang w:eastAsia="pl-PL"/>
        </w:rPr>
      </w:pPr>
      <w:r w:rsidRPr="00D05D4A">
        <w:rPr>
          <w:rFonts w:ascii="Segoe UI" w:hAnsi="Segoe UI" w:cs="Segoe UI"/>
          <w:b/>
          <w:bCs/>
          <w:color w:val="000000"/>
          <w:sz w:val="20"/>
          <w:lang w:eastAsia="pl-PL"/>
        </w:rPr>
        <w:t>Organizacyjne zasady realizacji zamówienia</w:t>
      </w:r>
    </w:p>
    <w:p w14:paraId="1ADD68B1" w14:textId="77777777" w:rsidR="00FB7583" w:rsidRPr="00C65AD2" w:rsidRDefault="00FB7583" w:rsidP="00FB7583">
      <w:pPr>
        <w:tabs>
          <w:tab w:val="left" w:pos="851"/>
        </w:tabs>
        <w:spacing w:line="276" w:lineRule="auto"/>
        <w:jc w:val="both"/>
        <w:rPr>
          <w:rFonts w:ascii="Segoe UI" w:hAnsi="Segoe UI" w:cs="Segoe UI"/>
          <w:color w:val="000000" w:themeColor="text1"/>
          <w:sz w:val="8"/>
          <w:szCs w:val="8"/>
        </w:rPr>
      </w:pPr>
    </w:p>
    <w:p w14:paraId="3B0620DF"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themeColor="text1"/>
          <w:sz w:val="20"/>
        </w:rPr>
        <w:t>Wykonawca d</w:t>
      </w:r>
      <w:r w:rsidRPr="00AC4D26">
        <w:rPr>
          <w:rFonts w:ascii="Segoe UI" w:hAnsi="Segoe UI" w:cs="Segoe UI"/>
          <w:color w:val="000000"/>
          <w:sz w:val="20"/>
          <w:lang w:eastAsia="pl-PL"/>
        </w:rPr>
        <w:t>la zapewnienia możliwości monitorowania postępu prac przez Zamawiającego prze</w:t>
      </w:r>
      <w:r>
        <w:rPr>
          <w:rFonts w:ascii="Segoe UI" w:hAnsi="Segoe UI" w:cs="Segoe UI"/>
          <w:color w:val="000000"/>
          <w:sz w:val="20"/>
          <w:lang w:eastAsia="pl-PL"/>
        </w:rPr>
        <w:t>każe</w:t>
      </w:r>
      <w:r w:rsidRPr="00AC4D26">
        <w:rPr>
          <w:rFonts w:ascii="Segoe UI" w:hAnsi="Segoe UI" w:cs="Segoe UI"/>
          <w:color w:val="000000"/>
          <w:sz w:val="20"/>
          <w:lang w:eastAsia="pl-PL"/>
        </w:rPr>
        <w:t xml:space="preserve"> </w:t>
      </w:r>
      <w:r w:rsidRPr="00E1164E">
        <w:rPr>
          <w:rFonts w:ascii="Segoe UI" w:hAnsi="Segoe UI" w:cs="Segoe UI"/>
          <w:color w:val="000000"/>
          <w:sz w:val="20"/>
          <w:lang w:eastAsia="pl-PL"/>
        </w:rPr>
        <w:t xml:space="preserve">Raport metodologiczny, w tym plan promocji,  wraz z harmonogramem </w:t>
      </w:r>
      <w:r>
        <w:rPr>
          <w:rFonts w:ascii="Segoe UI" w:hAnsi="Segoe UI" w:cs="Segoe UI"/>
          <w:color w:val="000000"/>
          <w:sz w:val="20"/>
          <w:lang w:eastAsia="pl-PL"/>
        </w:rPr>
        <w:t xml:space="preserve">realizacji </w:t>
      </w:r>
      <w:r w:rsidRPr="00E1164E">
        <w:rPr>
          <w:rFonts w:ascii="Segoe UI" w:hAnsi="Segoe UI" w:cs="Segoe UI"/>
          <w:color w:val="000000"/>
          <w:sz w:val="20"/>
          <w:lang w:eastAsia="pl-PL"/>
        </w:rPr>
        <w:t xml:space="preserve">prac </w:t>
      </w:r>
      <w:r>
        <w:rPr>
          <w:rFonts w:ascii="Segoe UI" w:hAnsi="Segoe UI" w:cs="Segoe UI"/>
          <w:color w:val="000000"/>
          <w:sz w:val="20"/>
          <w:lang w:eastAsia="pl-PL"/>
        </w:rPr>
        <w:t xml:space="preserve">całego przedmiotu zamówienia </w:t>
      </w:r>
      <w:r w:rsidRPr="00E1164E">
        <w:rPr>
          <w:rFonts w:ascii="Segoe UI" w:hAnsi="Segoe UI" w:cs="Segoe UI"/>
          <w:color w:val="000000"/>
          <w:sz w:val="20"/>
          <w:lang w:eastAsia="pl-PL"/>
        </w:rPr>
        <w:t>w terminie 10</w:t>
      </w:r>
      <w:r w:rsidRPr="00AC4D26">
        <w:rPr>
          <w:rFonts w:ascii="Segoe UI" w:hAnsi="Segoe UI" w:cs="Segoe UI"/>
          <w:color w:val="000000"/>
          <w:sz w:val="20"/>
          <w:lang w:eastAsia="pl-PL"/>
        </w:rPr>
        <w:t xml:space="preserve"> dni od dnia </w:t>
      </w:r>
      <w:r>
        <w:rPr>
          <w:rFonts w:ascii="Segoe UI" w:hAnsi="Segoe UI" w:cs="Segoe UI"/>
          <w:color w:val="000000"/>
          <w:sz w:val="20"/>
          <w:lang w:eastAsia="pl-PL"/>
        </w:rPr>
        <w:t>zawarcia umowy.</w:t>
      </w:r>
      <w:r w:rsidRPr="00AC4D26">
        <w:rPr>
          <w:rFonts w:ascii="Segoe UI" w:hAnsi="Segoe UI" w:cs="Segoe UI"/>
          <w:color w:val="000000"/>
          <w:sz w:val="20"/>
          <w:lang w:eastAsia="pl-PL"/>
        </w:rPr>
        <w:t xml:space="preserve"> </w:t>
      </w:r>
    </w:p>
    <w:p w14:paraId="7527EB4B" w14:textId="77777777" w:rsidR="00FB7583" w:rsidRPr="00574816" w:rsidRDefault="00FB7583" w:rsidP="00FB7583">
      <w:pPr>
        <w:jc w:val="both"/>
        <w:rPr>
          <w:rFonts w:ascii="Segoe UI" w:hAnsi="Segoe UI" w:cs="Segoe UI"/>
          <w:color w:val="000000"/>
          <w:sz w:val="10"/>
          <w:szCs w:val="10"/>
          <w:lang w:eastAsia="pl-PL"/>
        </w:rPr>
      </w:pPr>
    </w:p>
    <w:p w14:paraId="177A85BF" w14:textId="77777777" w:rsidR="00FB7583" w:rsidRPr="00D308BB"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Raport metod</w:t>
      </w:r>
      <w:r>
        <w:rPr>
          <w:rFonts w:ascii="Segoe UI" w:hAnsi="Segoe UI" w:cs="Segoe UI"/>
          <w:color w:val="000000"/>
          <w:sz w:val="20"/>
          <w:lang w:eastAsia="pl-PL"/>
        </w:rPr>
        <w:t>ologiczny musi</w:t>
      </w:r>
      <w:r w:rsidRPr="00AC4D26">
        <w:rPr>
          <w:rFonts w:ascii="Segoe UI" w:hAnsi="Segoe UI" w:cs="Segoe UI"/>
          <w:color w:val="000000"/>
          <w:sz w:val="20"/>
          <w:lang w:eastAsia="pl-PL"/>
        </w:rPr>
        <w:t xml:space="preserve"> zawierać szczegółowy opis </w:t>
      </w:r>
      <w:r w:rsidRPr="00D308BB">
        <w:rPr>
          <w:rFonts w:ascii="Segoe UI" w:hAnsi="Segoe UI" w:cs="Segoe UI"/>
          <w:color w:val="000000"/>
          <w:sz w:val="20"/>
          <w:lang w:eastAsia="pl-PL"/>
        </w:rPr>
        <w:t>procesu opracowania Strategii KKBOF</w:t>
      </w:r>
      <w:r>
        <w:rPr>
          <w:rFonts w:ascii="Segoe UI" w:hAnsi="Segoe UI" w:cs="Segoe UI"/>
          <w:color w:val="000000"/>
          <w:sz w:val="20"/>
          <w:lang w:eastAsia="pl-PL"/>
        </w:rPr>
        <w:t xml:space="preserve"> (całego przedmiotu zamówienia)</w:t>
      </w:r>
      <w:r w:rsidRPr="00D308BB">
        <w:rPr>
          <w:rFonts w:ascii="Segoe UI" w:hAnsi="Segoe UI" w:cs="Segoe UI"/>
          <w:color w:val="000000"/>
          <w:sz w:val="20"/>
          <w:lang w:eastAsia="pl-PL"/>
        </w:rPr>
        <w:t xml:space="preserve"> wraz</w:t>
      </w:r>
      <w:r w:rsidRPr="00AC4D26">
        <w:rPr>
          <w:rFonts w:ascii="Segoe UI" w:hAnsi="Segoe UI" w:cs="Segoe UI"/>
          <w:color w:val="000000"/>
          <w:sz w:val="20"/>
          <w:lang w:eastAsia="pl-PL"/>
        </w:rPr>
        <w:t xml:space="preserve"> z </w:t>
      </w:r>
      <w:r w:rsidRPr="00AC4D26">
        <w:rPr>
          <w:rFonts w:ascii="Segoe UI" w:hAnsi="Segoe UI" w:cs="Segoe UI"/>
          <w:sz w:val="20"/>
        </w:rPr>
        <w:t>działaniami na poszczególnych etapach wraz ze wskazaniem ich produktów, terminów oraz osób odpowiedzialnych.</w:t>
      </w:r>
    </w:p>
    <w:p w14:paraId="5269C0A2"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 xml:space="preserve">Wykonawca w zaproponowanym </w:t>
      </w:r>
      <w:r w:rsidRPr="009509DF">
        <w:rPr>
          <w:rFonts w:ascii="Segoe UI" w:hAnsi="Segoe UI" w:cs="Segoe UI"/>
          <w:color w:val="000000"/>
          <w:sz w:val="20"/>
          <w:lang w:eastAsia="pl-PL"/>
        </w:rPr>
        <w:t xml:space="preserve">harmonogramie prac przedstawi Zamawiającemu przewidywane terminy przekazania poszczególnych </w:t>
      </w:r>
      <w:r w:rsidRPr="009509DF">
        <w:rPr>
          <w:rFonts w:ascii="Segoe UI" w:hAnsi="Segoe UI" w:cs="Segoe UI"/>
          <w:color w:val="000000" w:themeColor="text1"/>
          <w:sz w:val="20"/>
          <w:lang w:eastAsia="pl-PL"/>
        </w:rPr>
        <w:t xml:space="preserve">dokumentów do </w:t>
      </w:r>
      <w:r w:rsidRPr="009509DF">
        <w:rPr>
          <w:rFonts w:ascii="Segoe UI" w:hAnsi="Segoe UI" w:cs="Segoe UI"/>
          <w:color w:val="000000"/>
          <w:sz w:val="20"/>
          <w:lang w:eastAsia="pl-PL"/>
        </w:rPr>
        <w:t>akceptacji przez Zamawiającego oraz daty zakończenia realizacji poszczególnych działań/z</w:t>
      </w:r>
      <w:r w:rsidRPr="00AC4D26">
        <w:rPr>
          <w:rFonts w:ascii="Segoe UI" w:hAnsi="Segoe UI" w:cs="Segoe UI"/>
          <w:color w:val="000000"/>
          <w:sz w:val="20"/>
          <w:lang w:eastAsia="pl-PL"/>
        </w:rPr>
        <w:t>adania</w:t>
      </w:r>
      <w:r>
        <w:rPr>
          <w:rFonts w:ascii="Segoe UI" w:hAnsi="Segoe UI" w:cs="Segoe UI"/>
          <w:color w:val="000000"/>
          <w:sz w:val="20"/>
          <w:lang w:eastAsia="pl-PL"/>
        </w:rPr>
        <w:t>/etapu</w:t>
      </w:r>
      <w:r w:rsidRPr="00AC4D26">
        <w:rPr>
          <w:rFonts w:ascii="Segoe UI" w:hAnsi="Segoe UI" w:cs="Segoe UI"/>
          <w:color w:val="000000"/>
          <w:sz w:val="20"/>
          <w:lang w:eastAsia="pl-PL"/>
        </w:rPr>
        <w:t xml:space="preserve"> uwzględniając czas konieczny </w:t>
      </w:r>
      <w:r w:rsidR="003B50D8">
        <w:rPr>
          <w:rFonts w:ascii="Segoe UI" w:hAnsi="Segoe UI" w:cs="Segoe UI"/>
          <w:color w:val="000000"/>
          <w:sz w:val="20"/>
          <w:lang w:eastAsia="pl-PL"/>
        </w:rPr>
        <w:br/>
      </w:r>
      <w:r w:rsidRPr="00AC4D26">
        <w:rPr>
          <w:rFonts w:ascii="Segoe UI" w:hAnsi="Segoe UI" w:cs="Segoe UI"/>
          <w:color w:val="000000"/>
          <w:sz w:val="20"/>
          <w:lang w:eastAsia="pl-PL"/>
        </w:rPr>
        <w:t xml:space="preserve">na </w:t>
      </w:r>
      <w:r>
        <w:rPr>
          <w:rFonts w:ascii="Segoe UI" w:hAnsi="Segoe UI" w:cs="Segoe UI"/>
          <w:color w:val="000000"/>
          <w:sz w:val="20"/>
          <w:lang w:eastAsia="pl-PL"/>
        </w:rPr>
        <w:t xml:space="preserve">weryfikację, nanoszenie uwag </w:t>
      </w:r>
      <w:r w:rsidRPr="00AC4D26">
        <w:rPr>
          <w:rFonts w:ascii="Segoe UI" w:hAnsi="Segoe UI" w:cs="Segoe UI"/>
          <w:color w:val="000000"/>
          <w:sz w:val="20"/>
          <w:lang w:eastAsia="pl-PL"/>
        </w:rPr>
        <w:t xml:space="preserve">i </w:t>
      </w:r>
      <w:r>
        <w:rPr>
          <w:rFonts w:ascii="Segoe UI" w:hAnsi="Segoe UI" w:cs="Segoe UI"/>
          <w:color w:val="000000"/>
          <w:sz w:val="20"/>
          <w:lang w:eastAsia="pl-PL"/>
        </w:rPr>
        <w:t>akceptację</w:t>
      </w:r>
      <w:r w:rsidRPr="00AC4D26">
        <w:rPr>
          <w:rFonts w:ascii="Segoe UI" w:hAnsi="Segoe UI" w:cs="Segoe UI"/>
          <w:color w:val="000000"/>
          <w:sz w:val="20"/>
          <w:lang w:eastAsia="pl-PL"/>
        </w:rPr>
        <w:t xml:space="preserve"> przez Zamawiającego. </w:t>
      </w:r>
    </w:p>
    <w:p w14:paraId="3E0FF54C" w14:textId="77777777" w:rsidR="00FB7583" w:rsidRPr="009509DF"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 xml:space="preserve">Zamawiający zastrzega sobie 5 dni na </w:t>
      </w:r>
      <w:r w:rsidRPr="009509DF">
        <w:rPr>
          <w:rFonts w:ascii="Segoe UI" w:hAnsi="Segoe UI" w:cs="Segoe UI"/>
          <w:color w:val="000000"/>
          <w:sz w:val="20"/>
          <w:lang w:eastAsia="pl-PL"/>
        </w:rPr>
        <w:t>przekazanie ewentualnych uwag od dnia przekazania raportu metod</w:t>
      </w:r>
      <w:r>
        <w:rPr>
          <w:rFonts w:ascii="Segoe UI" w:hAnsi="Segoe UI" w:cs="Segoe UI"/>
          <w:color w:val="000000"/>
          <w:sz w:val="20"/>
          <w:lang w:eastAsia="pl-PL"/>
        </w:rPr>
        <w:t>ologicznego,</w:t>
      </w:r>
      <w:r w:rsidRPr="009509DF">
        <w:rPr>
          <w:rFonts w:ascii="Segoe UI" w:hAnsi="Segoe UI" w:cs="Segoe UI"/>
          <w:color w:val="000000"/>
          <w:sz w:val="20"/>
          <w:lang w:eastAsia="pl-PL"/>
        </w:rPr>
        <w:t xml:space="preserve"> harmonogramu </w:t>
      </w:r>
      <w:r>
        <w:rPr>
          <w:rFonts w:ascii="Segoe UI" w:hAnsi="Segoe UI" w:cs="Segoe UI"/>
          <w:color w:val="000000"/>
          <w:sz w:val="20"/>
          <w:lang w:eastAsia="pl-PL"/>
        </w:rPr>
        <w:t xml:space="preserve">realizacji </w:t>
      </w:r>
      <w:r w:rsidRPr="009509DF">
        <w:rPr>
          <w:rFonts w:ascii="Segoe UI" w:hAnsi="Segoe UI" w:cs="Segoe UI"/>
          <w:color w:val="000000"/>
          <w:sz w:val="20"/>
          <w:lang w:eastAsia="pl-PL"/>
        </w:rPr>
        <w:t>prac</w:t>
      </w:r>
      <w:r>
        <w:rPr>
          <w:rFonts w:ascii="Segoe UI" w:hAnsi="Segoe UI" w:cs="Segoe UI"/>
          <w:color w:val="000000"/>
          <w:sz w:val="20"/>
          <w:lang w:eastAsia="pl-PL"/>
        </w:rPr>
        <w:t xml:space="preserve"> oraz dokumentów podlegających uzgodnieniom.</w:t>
      </w:r>
    </w:p>
    <w:p w14:paraId="05423469"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9509DF">
        <w:rPr>
          <w:rFonts w:ascii="Segoe UI" w:hAnsi="Segoe UI" w:cs="Segoe UI"/>
          <w:color w:val="000000"/>
          <w:sz w:val="20"/>
          <w:lang w:eastAsia="pl-PL"/>
        </w:rPr>
        <w:t>Zamawiający wymaga, aby przekazanie do Zamawiającego poszczególnych projektów dokumentów odbieranych protokoł</w:t>
      </w:r>
      <w:r>
        <w:rPr>
          <w:rFonts w:ascii="Segoe UI" w:hAnsi="Segoe UI" w:cs="Segoe UI"/>
          <w:color w:val="000000"/>
          <w:sz w:val="20"/>
          <w:lang w:eastAsia="pl-PL"/>
        </w:rPr>
        <w:t>ami tj.:</w:t>
      </w:r>
    </w:p>
    <w:p w14:paraId="57E164C7"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Diagnoza dla obszaru KKBOF</w:t>
      </w:r>
      <w:r w:rsidRPr="00E272B6">
        <w:rPr>
          <w:rFonts w:ascii="Segoe UI" w:hAnsi="Segoe UI" w:cs="Segoe UI"/>
          <w:color w:val="000000"/>
          <w:sz w:val="20"/>
          <w:lang w:eastAsia="pl-PL"/>
        </w:rPr>
        <w:t>,</w:t>
      </w:r>
    </w:p>
    <w:p w14:paraId="7CE40ED1"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Raport Diagnostyczno-Strategiczny w zakresie mobilności,</w:t>
      </w:r>
    </w:p>
    <w:p w14:paraId="541950AD"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Strategia KKBOF,</w:t>
      </w:r>
    </w:p>
    <w:p w14:paraId="6A38D449"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 xml:space="preserve">SUMP KKBOF, </w:t>
      </w:r>
    </w:p>
    <w:p w14:paraId="2134F3C0"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 xml:space="preserve">Plan ZIT, </w:t>
      </w:r>
    </w:p>
    <w:p w14:paraId="0777D090" w14:textId="77777777" w:rsidR="00FB7583" w:rsidRDefault="00FB7583" w:rsidP="0004556D">
      <w:pPr>
        <w:pStyle w:val="Akapitzlist"/>
        <w:numPr>
          <w:ilvl w:val="1"/>
          <w:numId w:val="56"/>
        </w:numPr>
        <w:suppressAutoHyphens w:val="0"/>
        <w:spacing w:after="0"/>
        <w:ind w:left="993" w:hanging="284"/>
        <w:contextualSpacing/>
        <w:jc w:val="both"/>
        <w:rPr>
          <w:rFonts w:ascii="Segoe UI" w:hAnsi="Segoe UI" w:cs="Segoe UI"/>
          <w:color w:val="000000"/>
          <w:sz w:val="20"/>
          <w:lang w:eastAsia="pl-PL"/>
        </w:rPr>
      </w:pPr>
      <w:r>
        <w:rPr>
          <w:rFonts w:ascii="Segoe UI" w:hAnsi="Segoe UI" w:cs="Segoe UI"/>
          <w:color w:val="000000"/>
          <w:sz w:val="20"/>
          <w:lang w:eastAsia="pl-PL"/>
        </w:rPr>
        <w:t>Prognoza oddziaływania na środowisko,</w:t>
      </w:r>
    </w:p>
    <w:p w14:paraId="1A88E68D" w14:textId="77777777" w:rsidR="00FB7583" w:rsidRPr="00E272B6" w:rsidRDefault="00FB7583" w:rsidP="00FB7583">
      <w:pPr>
        <w:spacing w:line="276" w:lineRule="auto"/>
        <w:jc w:val="both"/>
        <w:rPr>
          <w:rFonts w:ascii="Segoe UI" w:hAnsi="Segoe UI" w:cs="Segoe UI"/>
          <w:color w:val="000000"/>
          <w:lang w:eastAsia="pl-PL"/>
        </w:rPr>
      </w:pPr>
      <w:r w:rsidRPr="00E272B6">
        <w:rPr>
          <w:rFonts w:ascii="Segoe UI" w:hAnsi="Segoe UI" w:cs="Segoe UI"/>
          <w:color w:val="000000"/>
          <w:lang w:eastAsia="pl-PL"/>
        </w:rPr>
        <w:t xml:space="preserve">następowało co najmniej </w:t>
      </w:r>
      <w:r w:rsidRPr="00E272B6">
        <w:rPr>
          <w:rFonts w:ascii="Segoe UI" w:hAnsi="Segoe UI" w:cs="Segoe UI"/>
          <w:color w:val="000000" w:themeColor="text1"/>
          <w:lang w:eastAsia="pl-PL"/>
        </w:rPr>
        <w:t xml:space="preserve">21 dni przed </w:t>
      </w:r>
      <w:r w:rsidRPr="00E272B6">
        <w:rPr>
          <w:rFonts w:ascii="Segoe UI" w:hAnsi="Segoe UI" w:cs="Segoe UI"/>
          <w:color w:val="000000"/>
          <w:lang w:eastAsia="pl-PL"/>
        </w:rPr>
        <w:t>ich planowanym odbiorem.</w:t>
      </w:r>
    </w:p>
    <w:p w14:paraId="11017895" w14:textId="77777777" w:rsidR="00FB7583" w:rsidRPr="009509DF" w:rsidRDefault="00FB7583" w:rsidP="00FB7583">
      <w:pPr>
        <w:jc w:val="both"/>
        <w:rPr>
          <w:rFonts w:ascii="Segoe UI" w:hAnsi="Segoe UI" w:cs="Segoe UI"/>
          <w:color w:val="000000"/>
          <w:sz w:val="10"/>
          <w:szCs w:val="10"/>
          <w:lang w:eastAsia="pl-PL"/>
        </w:rPr>
      </w:pPr>
    </w:p>
    <w:p w14:paraId="007B98F1" w14:textId="77777777" w:rsidR="00FB7583" w:rsidRPr="00014933" w:rsidRDefault="00FB7583" w:rsidP="0004556D">
      <w:pPr>
        <w:pStyle w:val="Akapitzlist"/>
        <w:numPr>
          <w:ilvl w:val="1"/>
          <w:numId w:val="61"/>
        </w:numPr>
        <w:suppressAutoHyphens w:val="0"/>
        <w:spacing w:after="0"/>
        <w:ind w:left="364" w:hanging="364"/>
        <w:contextualSpacing/>
        <w:jc w:val="both"/>
        <w:rPr>
          <w:rFonts w:ascii="Segoe UI" w:hAnsi="Segoe UI" w:cs="Segoe UI"/>
          <w:color w:val="000000"/>
          <w:sz w:val="20"/>
          <w:lang w:eastAsia="pl-PL"/>
        </w:rPr>
      </w:pPr>
      <w:r w:rsidRPr="00014933">
        <w:rPr>
          <w:rFonts w:ascii="Segoe UI" w:hAnsi="Segoe UI" w:cs="Segoe UI"/>
          <w:color w:val="000000"/>
          <w:sz w:val="20"/>
          <w:lang w:eastAsia="pl-PL"/>
        </w:rPr>
        <w:lastRenderedPageBreak/>
        <w:t xml:space="preserve">Zamawiający zastrzega sobie 10 dni na przekazanie ewentualnych uwag do projektów dokumentów wymienianych </w:t>
      </w:r>
      <w:r w:rsidRPr="0004556D">
        <w:rPr>
          <w:rFonts w:ascii="Segoe UI" w:hAnsi="Segoe UI" w:cs="Segoe UI"/>
          <w:color w:val="000000"/>
          <w:sz w:val="20"/>
          <w:lang w:eastAsia="pl-PL"/>
        </w:rPr>
        <w:t>w pkt IV.5.</w:t>
      </w:r>
    </w:p>
    <w:p w14:paraId="20A6FA7E" w14:textId="77777777" w:rsidR="00FB7583" w:rsidRPr="009509DF"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9509DF">
        <w:rPr>
          <w:rFonts w:ascii="Segoe UI" w:hAnsi="Segoe UI" w:cs="Segoe UI"/>
          <w:color w:val="000000"/>
          <w:sz w:val="20"/>
          <w:lang w:eastAsia="pl-PL"/>
        </w:rPr>
        <w:t xml:space="preserve">Wykonawca dokona poprawek w nieprzekraczalnym terminie 3 dni od dnia przekazania ewentualnych uwag przez Zamawiającego. </w:t>
      </w:r>
    </w:p>
    <w:p w14:paraId="40E47C4E"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9509DF">
        <w:rPr>
          <w:rFonts w:ascii="Segoe UI" w:hAnsi="Segoe UI" w:cs="Segoe UI"/>
          <w:color w:val="000000"/>
          <w:sz w:val="20"/>
          <w:lang w:eastAsia="pl-PL"/>
        </w:rPr>
        <w:t xml:space="preserve">Termin, o którym mowa w </w:t>
      </w:r>
      <w:r w:rsidRPr="0004556D">
        <w:rPr>
          <w:rFonts w:ascii="Segoe UI" w:hAnsi="Segoe UI" w:cs="Segoe UI"/>
          <w:color w:val="000000"/>
          <w:sz w:val="20"/>
          <w:lang w:eastAsia="pl-PL"/>
        </w:rPr>
        <w:t>pkt. 7</w:t>
      </w:r>
      <w:r w:rsidRPr="009509DF">
        <w:rPr>
          <w:rFonts w:ascii="Segoe UI" w:hAnsi="Segoe UI" w:cs="Segoe UI"/>
          <w:color w:val="000000"/>
          <w:sz w:val="20"/>
          <w:lang w:eastAsia="pl-PL"/>
        </w:rPr>
        <w:t xml:space="preserve"> może być wydłużony na prośbę Wykonawcy</w:t>
      </w:r>
      <w:r>
        <w:rPr>
          <w:rFonts w:ascii="Segoe UI" w:hAnsi="Segoe UI" w:cs="Segoe UI"/>
          <w:color w:val="000000"/>
          <w:sz w:val="20"/>
          <w:lang w:eastAsia="pl-PL"/>
        </w:rPr>
        <w:t xml:space="preserve"> za zgodą Zamawiającego  - w korespondencji elektronicznej.</w:t>
      </w:r>
    </w:p>
    <w:p w14:paraId="18819B16" w14:textId="77777777" w:rsidR="00FB7583" w:rsidRPr="00574816" w:rsidRDefault="00FB7583" w:rsidP="00FB7583">
      <w:pPr>
        <w:jc w:val="both"/>
        <w:rPr>
          <w:rFonts w:ascii="Segoe UI" w:hAnsi="Segoe UI" w:cs="Segoe UI"/>
          <w:color w:val="000000"/>
          <w:sz w:val="10"/>
          <w:szCs w:val="10"/>
          <w:lang w:eastAsia="pl-PL"/>
        </w:rPr>
      </w:pPr>
    </w:p>
    <w:p w14:paraId="3F275596"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Proces wnoszenia poprawek kończy się akceptacją Zamawiającego.</w:t>
      </w:r>
      <w:r>
        <w:rPr>
          <w:rFonts w:ascii="Segoe UI" w:hAnsi="Segoe UI" w:cs="Segoe UI"/>
          <w:color w:val="000000"/>
          <w:sz w:val="20"/>
          <w:lang w:eastAsia="pl-PL"/>
        </w:rPr>
        <w:t xml:space="preserve"> </w:t>
      </w:r>
    </w:p>
    <w:p w14:paraId="630B36FA" w14:textId="77777777" w:rsidR="00FB7583" w:rsidRPr="00574816" w:rsidRDefault="00FB7583" w:rsidP="00FB7583">
      <w:pPr>
        <w:jc w:val="both"/>
        <w:rPr>
          <w:rFonts w:ascii="Segoe UI" w:hAnsi="Segoe UI" w:cs="Segoe UI"/>
          <w:color w:val="000000"/>
          <w:sz w:val="10"/>
          <w:szCs w:val="10"/>
          <w:lang w:eastAsia="pl-PL"/>
        </w:rPr>
      </w:pPr>
    </w:p>
    <w:p w14:paraId="40490CB5" w14:textId="77777777" w:rsidR="00FB7583" w:rsidRPr="009509DF"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W przypadku wystąpienia opóźnień lub zmian związanych z termin</w:t>
      </w:r>
      <w:r>
        <w:rPr>
          <w:rFonts w:ascii="Segoe UI" w:hAnsi="Segoe UI" w:cs="Segoe UI"/>
          <w:color w:val="000000"/>
          <w:sz w:val="20"/>
          <w:lang w:eastAsia="pl-PL"/>
        </w:rPr>
        <w:t>ami</w:t>
      </w:r>
      <w:r w:rsidRPr="00AC4D26">
        <w:rPr>
          <w:rFonts w:ascii="Segoe UI" w:hAnsi="Segoe UI" w:cs="Segoe UI"/>
          <w:color w:val="000000"/>
          <w:sz w:val="20"/>
          <w:lang w:eastAsia="pl-PL"/>
        </w:rPr>
        <w:t xml:space="preserve"> realizacji, zaktualizowany harmonogram należy złożyć do Zamawiającego w celu zatwierdzenia wraz z wyjaśnieniem powodów zmian.</w:t>
      </w:r>
    </w:p>
    <w:p w14:paraId="4D794735" w14:textId="77777777" w:rsidR="00FB7583" w:rsidRPr="00574816" w:rsidRDefault="00FB7583" w:rsidP="00FB7583">
      <w:pPr>
        <w:jc w:val="both"/>
        <w:rPr>
          <w:rFonts w:ascii="Segoe UI" w:hAnsi="Segoe UI" w:cs="Segoe UI"/>
          <w:color w:val="000000"/>
          <w:sz w:val="10"/>
          <w:szCs w:val="10"/>
          <w:lang w:eastAsia="pl-PL"/>
        </w:rPr>
      </w:pPr>
    </w:p>
    <w:p w14:paraId="40AD92B9"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 xml:space="preserve">Wykonawca zobowiązany jest wykonać przedmiot zamówienia zgodnie z wymaganiami niniejszego OPZ w sposób rzetelny i czytelny, przy uwzględnieniu wymogu najwyższej staranności i jakości, zgodnie z zasadami współczesnej wiedzy technicznej oraz aktualnymi wytycznymi dotyczącymi opracowania </w:t>
      </w:r>
      <w:r>
        <w:rPr>
          <w:rFonts w:ascii="Segoe UI" w:hAnsi="Segoe UI" w:cs="Segoe UI"/>
          <w:color w:val="000000"/>
          <w:sz w:val="20"/>
          <w:lang w:eastAsia="pl-PL"/>
        </w:rPr>
        <w:t>dokumentów będących przedmiotem zamówienia</w:t>
      </w:r>
      <w:r w:rsidRPr="00AC4D26">
        <w:rPr>
          <w:rFonts w:ascii="Segoe UI" w:hAnsi="Segoe UI" w:cs="Segoe UI"/>
          <w:color w:val="000000"/>
          <w:sz w:val="20"/>
          <w:lang w:eastAsia="pl-PL"/>
        </w:rPr>
        <w:t>.</w:t>
      </w:r>
    </w:p>
    <w:p w14:paraId="5DE28E35" w14:textId="77777777" w:rsidR="00FB7583" w:rsidRPr="00574816" w:rsidRDefault="00FB7583" w:rsidP="00FB7583">
      <w:pPr>
        <w:jc w:val="both"/>
        <w:rPr>
          <w:rFonts w:ascii="Segoe UI" w:hAnsi="Segoe UI" w:cs="Segoe UI"/>
          <w:color w:val="000000"/>
          <w:sz w:val="10"/>
          <w:szCs w:val="10"/>
          <w:lang w:eastAsia="pl-PL"/>
        </w:rPr>
      </w:pPr>
    </w:p>
    <w:p w14:paraId="577680A3"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 xml:space="preserve">Wykonawca jest zobowiązany do stałego kontaktu z Zamawiającym </w:t>
      </w:r>
      <w:r>
        <w:rPr>
          <w:rFonts w:ascii="Segoe UI" w:hAnsi="Segoe UI" w:cs="Segoe UI"/>
          <w:color w:val="000000"/>
          <w:sz w:val="20"/>
          <w:lang w:eastAsia="pl-PL"/>
        </w:rPr>
        <w:t>w celu omówienia</w:t>
      </w:r>
      <w:r w:rsidRPr="00AC4D26">
        <w:rPr>
          <w:rFonts w:ascii="Segoe UI" w:hAnsi="Segoe UI" w:cs="Segoe UI"/>
          <w:color w:val="000000"/>
          <w:sz w:val="20"/>
          <w:lang w:eastAsia="pl-PL"/>
        </w:rPr>
        <w:t xml:space="preserve"> </w:t>
      </w:r>
      <w:r>
        <w:rPr>
          <w:rFonts w:ascii="Segoe UI" w:hAnsi="Segoe UI" w:cs="Segoe UI"/>
          <w:color w:val="000000"/>
          <w:sz w:val="20"/>
          <w:lang w:eastAsia="pl-PL"/>
        </w:rPr>
        <w:t>przebiegu</w:t>
      </w:r>
      <w:r w:rsidRPr="00AC4D26">
        <w:rPr>
          <w:rFonts w:ascii="Segoe UI" w:hAnsi="Segoe UI" w:cs="Segoe UI"/>
          <w:color w:val="000000"/>
          <w:sz w:val="20"/>
          <w:lang w:eastAsia="pl-PL"/>
        </w:rPr>
        <w:t xml:space="preserve"> prac nad </w:t>
      </w:r>
      <w:r>
        <w:rPr>
          <w:rFonts w:ascii="Segoe UI" w:hAnsi="Segoe UI" w:cs="Segoe UI"/>
          <w:color w:val="000000"/>
          <w:sz w:val="20"/>
          <w:lang w:eastAsia="pl-PL"/>
        </w:rPr>
        <w:t>przedmiotem zamówienia</w:t>
      </w:r>
      <w:r w:rsidRPr="00AC4D26">
        <w:rPr>
          <w:rFonts w:ascii="Segoe UI" w:hAnsi="Segoe UI" w:cs="Segoe UI"/>
          <w:color w:val="000000"/>
          <w:sz w:val="20"/>
          <w:lang w:eastAsia="pl-PL"/>
        </w:rPr>
        <w:t>.</w:t>
      </w:r>
    </w:p>
    <w:p w14:paraId="7831D0F1" w14:textId="77777777" w:rsidR="00FB7583" w:rsidRPr="00574816" w:rsidRDefault="00FB7583" w:rsidP="00FB7583">
      <w:pPr>
        <w:jc w:val="both"/>
        <w:rPr>
          <w:rFonts w:ascii="Segoe UI" w:hAnsi="Segoe UI" w:cs="Segoe UI"/>
          <w:color w:val="000000"/>
          <w:sz w:val="10"/>
          <w:szCs w:val="10"/>
          <w:lang w:eastAsia="pl-PL"/>
        </w:rPr>
      </w:pPr>
    </w:p>
    <w:p w14:paraId="2A29A4B0"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Zamawiający zastrzega sobie prawo do wprowadzania dowolnych zmian w kwestionariuszach, scenariuszach, formularzach wymaganych w procesie przygotowania Strategii KKBOF</w:t>
      </w:r>
      <w:r>
        <w:rPr>
          <w:rFonts w:ascii="Segoe UI" w:hAnsi="Segoe UI" w:cs="Segoe UI"/>
          <w:color w:val="000000"/>
          <w:sz w:val="20"/>
          <w:lang w:eastAsia="pl-PL"/>
        </w:rPr>
        <w:t xml:space="preserve"> i SUMP KKBOF</w:t>
      </w:r>
      <w:r w:rsidRPr="00AC4D26">
        <w:rPr>
          <w:rFonts w:ascii="Segoe UI" w:hAnsi="Segoe UI" w:cs="Segoe UI"/>
          <w:color w:val="000000"/>
          <w:sz w:val="20"/>
          <w:lang w:eastAsia="pl-PL"/>
        </w:rPr>
        <w:t>.</w:t>
      </w:r>
    </w:p>
    <w:p w14:paraId="1A9FC696" w14:textId="77777777" w:rsidR="00FB7583" w:rsidRPr="00574816" w:rsidRDefault="00FB7583" w:rsidP="00FB7583">
      <w:pPr>
        <w:jc w:val="both"/>
        <w:rPr>
          <w:rFonts w:ascii="Segoe UI" w:hAnsi="Segoe UI" w:cs="Segoe UI"/>
          <w:color w:val="000000"/>
          <w:sz w:val="10"/>
          <w:szCs w:val="10"/>
          <w:lang w:eastAsia="pl-PL"/>
        </w:rPr>
      </w:pPr>
    </w:p>
    <w:p w14:paraId="7E922960"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AC4D26">
        <w:rPr>
          <w:rFonts w:ascii="Segoe UI" w:hAnsi="Segoe UI" w:cs="Segoe UI"/>
          <w:color w:val="000000"/>
          <w:sz w:val="20"/>
          <w:lang w:eastAsia="pl-PL"/>
        </w:rPr>
        <w:t xml:space="preserve">Wykonawca zobowiązany jest do uzgodnienia z Zamawiającym ostatecznej wersji Strategii KKBOF </w:t>
      </w:r>
      <w:r>
        <w:rPr>
          <w:rFonts w:ascii="Segoe UI" w:hAnsi="Segoe UI" w:cs="Segoe UI"/>
          <w:color w:val="000000"/>
          <w:sz w:val="20"/>
          <w:lang w:eastAsia="pl-PL"/>
        </w:rPr>
        <w:br/>
      </w:r>
      <w:r w:rsidRPr="00AC4D26">
        <w:rPr>
          <w:rFonts w:ascii="Segoe UI" w:hAnsi="Segoe UI" w:cs="Segoe UI"/>
          <w:color w:val="000000"/>
          <w:sz w:val="20"/>
          <w:lang w:eastAsia="pl-PL"/>
        </w:rPr>
        <w:t>wraz z załącznikiem SUMP KKBOF i wszystkimi wytworzonymi dokumentami oraz zapewnienia udziału osób o odpowiednich kwalifikacjach oraz innych specjalistów niezbędnych do prawidłowego wykonania przedmiotu zamówienia.</w:t>
      </w:r>
    </w:p>
    <w:p w14:paraId="484A539E" w14:textId="77777777" w:rsidR="00FB7583" w:rsidRPr="00574816" w:rsidRDefault="00FB7583" w:rsidP="00FB7583">
      <w:pPr>
        <w:jc w:val="both"/>
        <w:rPr>
          <w:rFonts w:ascii="Segoe UI" w:hAnsi="Segoe UI" w:cs="Segoe UI"/>
          <w:color w:val="000000"/>
          <w:sz w:val="10"/>
          <w:szCs w:val="10"/>
          <w:lang w:eastAsia="pl-PL"/>
        </w:rPr>
      </w:pPr>
    </w:p>
    <w:p w14:paraId="6676A518"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1C3368">
        <w:rPr>
          <w:rFonts w:ascii="Segoe UI" w:hAnsi="Segoe UI" w:cs="Segoe UI"/>
          <w:color w:val="000000"/>
          <w:sz w:val="20"/>
          <w:lang w:eastAsia="pl-PL"/>
        </w:rPr>
        <w:t xml:space="preserve">Wykonawca </w:t>
      </w:r>
      <w:r>
        <w:rPr>
          <w:rFonts w:ascii="Segoe UI" w:hAnsi="Segoe UI" w:cs="Segoe UI"/>
          <w:color w:val="000000"/>
          <w:sz w:val="20"/>
          <w:lang w:eastAsia="pl-PL"/>
        </w:rPr>
        <w:t>ma obowiązek</w:t>
      </w:r>
      <w:r w:rsidRPr="001C3368">
        <w:rPr>
          <w:rFonts w:ascii="Segoe UI" w:hAnsi="Segoe UI" w:cs="Segoe UI"/>
          <w:color w:val="000000"/>
          <w:sz w:val="20"/>
          <w:lang w:eastAsia="pl-PL"/>
        </w:rPr>
        <w:t xml:space="preserve"> przekazywa</w:t>
      </w:r>
      <w:r>
        <w:rPr>
          <w:rFonts w:ascii="Segoe UI" w:hAnsi="Segoe UI" w:cs="Segoe UI"/>
          <w:color w:val="000000"/>
          <w:sz w:val="20"/>
          <w:lang w:eastAsia="pl-PL"/>
        </w:rPr>
        <w:t>nia</w:t>
      </w:r>
      <w:r w:rsidRPr="001C3368">
        <w:rPr>
          <w:rFonts w:ascii="Segoe UI" w:hAnsi="Segoe UI" w:cs="Segoe UI"/>
          <w:color w:val="000000"/>
          <w:sz w:val="20"/>
          <w:lang w:eastAsia="pl-PL"/>
        </w:rPr>
        <w:t xml:space="preserve"> Zamawiającemu </w:t>
      </w:r>
      <w:r w:rsidRPr="00FC6B76">
        <w:rPr>
          <w:rFonts w:ascii="Segoe UI" w:hAnsi="Segoe UI" w:cs="Segoe UI"/>
          <w:color w:val="000000"/>
          <w:sz w:val="20"/>
          <w:lang w:eastAsia="pl-PL"/>
        </w:rPr>
        <w:t>comiesięczn</w:t>
      </w:r>
      <w:r>
        <w:rPr>
          <w:rFonts w:ascii="Segoe UI" w:hAnsi="Segoe UI" w:cs="Segoe UI"/>
          <w:color w:val="000000"/>
          <w:sz w:val="20"/>
          <w:lang w:eastAsia="pl-PL"/>
        </w:rPr>
        <w:t>ych</w:t>
      </w:r>
      <w:r w:rsidRPr="00FC6B76">
        <w:rPr>
          <w:rFonts w:ascii="Segoe UI" w:hAnsi="Segoe UI" w:cs="Segoe UI"/>
          <w:color w:val="000000"/>
          <w:sz w:val="20"/>
          <w:lang w:eastAsia="pl-PL"/>
        </w:rPr>
        <w:t xml:space="preserve"> </w:t>
      </w:r>
      <w:r>
        <w:rPr>
          <w:rFonts w:ascii="Segoe UI" w:hAnsi="Segoe UI" w:cs="Segoe UI"/>
          <w:color w:val="000000"/>
          <w:sz w:val="20"/>
          <w:lang w:eastAsia="pl-PL"/>
        </w:rPr>
        <w:t>Sprawozdań</w:t>
      </w:r>
      <w:r w:rsidRPr="00FC6B76">
        <w:rPr>
          <w:rFonts w:ascii="Segoe UI" w:hAnsi="Segoe UI" w:cs="Segoe UI"/>
          <w:color w:val="000000"/>
          <w:sz w:val="20"/>
          <w:lang w:eastAsia="pl-PL"/>
        </w:rPr>
        <w:t xml:space="preserve"> </w:t>
      </w:r>
      <w:r w:rsidR="003B50D8">
        <w:rPr>
          <w:rFonts w:ascii="Segoe UI" w:hAnsi="Segoe UI" w:cs="Segoe UI"/>
          <w:color w:val="000000"/>
          <w:sz w:val="20"/>
          <w:lang w:eastAsia="pl-PL"/>
        </w:rPr>
        <w:br/>
      </w:r>
      <w:r w:rsidRPr="00FC6B76">
        <w:rPr>
          <w:rFonts w:ascii="Segoe UI" w:hAnsi="Segoe UI" w:cs="Segoe UI"/>
          <w:color w:val="000000"/>
          <w:sz w:val="20"/>
          <w:lang w:eastAsia="pl-PL"/>
        </w:rPr>
        <w:t>z przebiegu prac,</w:t>
      </w:r>
      <w:r>
        <w:rPr>
          <w:rFonts w:ascii="Segoe UI" w:hAnsi="Segoe UI" w:cs="Segoe UI"/>
          <w:color w:val="000000"/>
          <w:sz w:val="20"/>
          <w:lang w:eastAsia="pl-PL"/>
        </w:rPr>
        <w:t xml:space="preserve"> </w:t>
      </w:r>
      <w:r w:rsidRPr="00FC6B76">
        <w:rPr>
          <w:rFonts w:ascii="Segoe UI" w:hAnsi="Segoe UI" w:cs="Segoe UI"/>
          <w:color w:val="000000"/>
          <w:sz w:val="20"/>
          <w:lang w:eastAsia="pl-PL"/>
        </w:rPr>
        <w:t>w tym informacj</w:t>
      </w:r>
      <w:r>
        <w:rPr>
          <w:rFonts w:ascii="Segoe UI" w:hAnsi="Segoe UI" w:cs="Segoe UI"/>
          <w:color w:val="000000"/>
          <w:sz w:val="20"/>
          <w:lang w:eastAsia="pl-PL"/>
        </w:rPr>
        <w:t>e</w:t>
      </w:r>
      <w:r w:rsidRPr="00FC6B76">
        <w:rPr>
          <w:rFonts w:ascii="Segoe UI" w:hAnsi="Segoe UI" w:cs="Segoe UI"/>
          <w:color w:val="000000"/>
          <w:sz w:val="20"/>
          <w:lang w:eastAsia="pl-PL"/>
        </w:rPr>
        <w:t xml:space="preserve"> o pojawiających się problemach i zagrożeniach wraz z propozycją ich rozwiązania, w terminie do 5. kolejnego miesiąca.</w:t>
      </w:r>
      <w:r w:rsidRPr="001C3368">
        <w:rPr>
          <w:rFonts w:ascii="Segoe UI" w:eastAsia="SimSun" w:hAnsi="Segoe UI" w:cs="Segoe UI"/>
          <w:kern w:val="1"/>
          <w:sz w:val="20"/>
          <w:lang w:bidi="hi-IN"/>
        </w:rPr>
        <w:t xml:space="preserve"> </w:t>
      </w:r>
      <w:r w:rsidRPr="001C3368">
        <w:rPr>
          <w:rFonts w:ascii="Segoe UI" w:hAnsi="Segoe UI" w:cs="Segoe UI"/>
          <w:color w:val="000000"/>
          <w:sz w:val="20"/>
          <w:lang w:eastAsia="pl-PL"/>
        </w:rPr>
        <w:t>na adres poczty elektronicznej wskazany przez Zamawiającego.</w:t>
      </w:r>
    </w:p>
    <w:p w14:paraId="70A87B9B" w14:textId="77777777" w:rsidR="00FB7583" w:rsidRPr="002B5E28"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sz w:val="20"/>
          <w:lang w:eastAsia="pl-PL"/>
        </w:rPr>
      </w:pPr>
      <w:r w:rsidRPr="002B5E28">
        <w:rPr>
          <w:rFonts w:ascii="Segoe UI" w:hAnsi="Segoe UI" w:cs="Segoe UI"/>
          <w:color w:val="000000"/>
          <w:sz w:val="20"/>
          <w:lang w:eastAsia="pl-PL"/>
        </w:rPr>
        <w:t xml:space="preserve">Wykonawca zobowiązany jest do zorganizowania w trakcie realizacji umowy minimum: </w:t>
      </w:r>
    </w:p>
    <w:p w14:paraId="0A9AED1C" w14:textId="77777777" w:rsidR="00FB7583" w:rsidRDefault="00FB7583" w:rsidP="0004556D">
      <w:pPr>
        <w:pStyle w:val="Akapitzlist"/>
        <w:numPr>
          <w:ilvl w:val="0"/>
          <w:numId w:val="33"/>
        </w:numPr>
        <w:suppressAutoHyphens w:val="0"/>
        <w:spacing w:after="0"/>
        <w:ind w:left="714"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Spotkania rozpoczynającego realizację zadania, w którym przedstawi etapy i harmonogram realizacji prac całego przedmiotu zamówienia, w terminie nie później niż 1 miesiąc od dnia zawarcia umowy</w:t>
      </w:r>
    </w:p>
    <w:p w14:paraId="74871220" w14:textId="77777777" w:rsidR="00FB7583" w:rsidRPr="00347219" w:rsidRDefault="00FB7583" w:rsidP="0004556D">
      <w:pPr>
        <w:pStyle w:val="Akapitzlist"/>
        <w:numPr>
          <w:ilvl w:val="0"/>
          <w:numId w:val="33"/>
        </w:numPr>
        <w:suppressAutoHyphens w:val="0"/>
        <w:spacing w:after="0"/>
        <w:ind w:left="714"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S</w:t>
      </w:r>
      <w:r w:rsidRPr="00347219">
        <w:rPr>
          <w:rFonts w:ascii="Segoe UI" w:hAnsi="Segoe UI" w:cs="Segoe UI"/>
          <w:color w:val="000000" w:themeColor="text1"/>
          <w:sz w:val="20"/>
          <w:lang w:eastAsia="pl-PL"/>
        </w:rPr>
        <w:t>potkania kończącego umowę, na któr</w:t>
      </w:r>
      <w:r>
        <w:rPr>
          <w:rFonts w:ascii="Segoe UI" w:hAnsi="Segoe UI" w:cs="Segoe UI"/>
          <w:color w:val="000000" w:themeColor="text1"/>
          <w:sz w:val="20"/>
          <w:lang w:eastAsia="pl-PL"/>
        </w:rPr>
        <w:t>e</w:t>
      </w:r>
      <w:r w:rsidRPr="00347219">
        <w:rPr>
          <w:rFonts w:ascii="Segoe UI" w:hAnsi="Segoe UI" w:cs="Segoe UI"/>
          <w:color w:val="000000" w:themeColor="text1"/>
          <w:sz w:val="20"/>
          <w:lang w:eastAsia="pl-PL"/>
        </w:rPr>
        <w:t xml:space="preserve"> Wykonawca przygot</w:t>
      </w:r>
      <w:r>
        <w:rPr>
          <w:rFonts w:ascii="Segoe UI" w:hAnsi="Segoe UI" w:cs="Segoe UI"/>
          <w:color w:val="000000" w:themeColor="text1"/>
          <w:sz w:val="20"/>
          <w:lang w:eastAsia="pl-PL"/>
        </w:rPr>
        <w:t>uje</w:t>
      </w:r>
      <w:r w:rsidRPr="00347219">
        <w:rPr>
          <w:rFonts w:ascii="Segoe UI" w:hAnsi="Segoe UI" w:cs="Segoe UI"/>
          <w:color w:val="000000" w:themeColor="text1"/>
          <w:sz w:val="20"/>
          <w:lang w:eastAsia="pl-PL"/>
        </w:rPr>
        <w:t xml:space="preserve"> prezentacj</w:t>
      </w:r>
      <w:r>
        <w:rPr>
          <w:rFonts w:ascii="Segoe UI" w:hAnsi="Segoe UI" w:cs="Segoe UI"/>
          <w:color w:val="000000" w:themeColor="text1"/>
          <w:sz w:val="20"/>
          <w:lang w:eastAsia="pl-PL"/>
        </w:rPr>
        <w:t>ę</w:t>
      </w:r>
      <w:r w:rsidRPr="00347219">
        <w:rPr>
          <w:rFonts w:ascii="Segoe UI" w:hAnsi="Segoe UI" w:cs="Segoe UI"/>
          <w:color w:val="000000" w:themeColor="text1"/>
          <w:sz w:val="20"/>
          <w:lang w:eastAsia="pl-PL"/>
        </w:rPr>
        <w:t xml:space="preserve"> multimedialn</w:t>
      </w:r>
      <w:r>
        <w:rPr>
          <w:rFonts w:ascii="Segoe UI" w:hAnsi="Segoe UI" w:cs="Segoe UI"/>
          <w:color w:val="000000" w:themeColor="text1"/>
          <w:sz w:val="20"/>
          <w:lang w:eastAsia="pl-PL"/>
        </w:rPr>
        <w:t xml:space="preserve">ą, </w:t>
      </w:r>
      <w:r w:rsidR="003B50D8">
        <w:rPr>
          <w:rFonts w:ascii="Segoe UI" w:hAnsi="Segoe UI" w:cs="Segoe UI"/>
          <w:color w:val="000000" w:themeColor="text1"/>
          <w:sz w:val="20"/>
          <w:lang w:eastAsia="pl-PL"/>
        </w:rPr>
        <w:br/>
      </w:r>
      <w:r>
        <w:rPr>
          <w:rFonts w:ascii="Segoe UI" w:hAnsi="Segoe UI" w:cs="Segoe UI"/>
          <w:color w:val="000000" w:themeColor="text1"/>
          <w:sz w:val="20"/>
          <w:lang w:eastAsia="pl-PL"/>
        </w:rPr>
        <w:t xml:space="preserve">w której </w:t>
      </w:r>
      <w:r w:rsidRPr="00347219">
        <w:rPr>
          <w:rFonts w:ascii="Segoe UI" w:hAnsi="Segoe UI" w:cs="Segoe UI"/>
          <w:color w:val="000000" w:themeColor="text1"/>
          <w:sz w:val="20"/>
          <w:lang w:eastAsia="pl-PL"/>
        </w:rPr>
        <w:t xml:space="preserve"> zaprezentuje Zamawiające</w:t>
      </w:r>
      <w:r>
        <w:rPr>
          <w:rFonts w:ascii="Segoe UI" w:hAnsi="Segoe UI" w:cs="Segoe UI"/>
          <w:color w:val="000000" w:themeColor="text1"/>
          <w:sz w:val="20"/>
          <w:lang w:eastAsia="pl-PL"/>
        </w:rPr>
        <w:t>mu</w:t>
      </w:r>
      <w:r w:rsidRPr="00347219">
        <w:rPr>
          <w:rFonts w:ascii="Segoe UI" w:hAnsi="Segoe UI" w:cs="Segoe UI"/>
          <w:color w:val="000000" w:themeColor="text1"/>
          <w:sz w:val="20"/>
          <w:lang w:eastAsia="pl-PL"/>
        </w:rPr>
        <w:t xml:space="preserve"> wyniki prac;</w:t>
      </w:r>
    </w:p>
    <w:p w14:paraId="7CCF5659" w14:textId="77777777" w:rsidR="00FB7583" w:rsidRDefault="00FB7583" w:rsidP="0004556D">
      <w:pPr>
        <w:pStyle w:val="Akapitzlist"/>
        <w:numPr>
          <w:ilvl w:val="0"/>
          <w:numId w:val="33"/>
        </w:numPr>
        <w:suppressAutoHyphens w:val="0"/>
        <w:spacing w:after="0"/>
        <w:ind w:left="714"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 xml:space="preserve">Comiesięcznych </w:t>
      </w:r>
      <w:r w:rsidRPr="00347219">
        <w:rPr>
          <w:rFonts w:ascii="Segoe UI" w:hAnsi="Segoe UI" w:cs="Segoe UI"/>
          <w:color w:val="000000" w:themeColor="text1"/>
          <w:sz w:val="20"/>
          <w:lang w:eastAsia="pl-PL"/>
        </w:rPr>
        <w:t>spotkań z przedstawicielami Zamawiającego, w tym z Grupa</w:t>
      </w:r>
      <w:r>
        <w:rPr>
          <w:rFonts w:ascii="Segoe UI" w:hAnsi="Segoe UI" w:cs="Segoe UI"/>
          <w:color w:val="000000" w:themeColor="text1"/>
          <w:sz w:val="20"/>
          <w:lang w:eastAsia="pl-PL"/>
        </w:rPr>
        <w:t>mi</w:t>
      </w:r>
      <w:r w:rsidRPr="00347219">
        <w:rPr>
          <w:rFonts w:ascii="Segoe UI" w:hAnsi="Segoe UI" w:cs="Segoe UI"/>
          <w:color w:val="000000" w:themeColor="text1"/>
          <w:sz w:val="20"/>
          <w:lang w:eastAsia="pl-PL"/>
        </w:rPr>
        <w:t xml:space="preserve"> robocz</w:t>
      </w:r>
      <w:r>
        <w:rPr>
          <w:rFonts w:ascii="Segoe UI" w:hAnsi="Segoe UI" w:cs="Segoe UI"/>
          <w:color w:val="000000" w:themeColor="text1"/>
          <w:sz w:val="20"/>
          <w:lang w:eastAsia="pl-PL"/>
        </w:rPr>
        <w:t xml:space="preserve">ymi </w:t>
      </w:r>
      <w:r>
        <w:rPr>
          <w:rFonts w:ascii="Segoe UI" w:hAnsi="Segoe UI" w:cs="Segoe UI"/>
          <w:color w:val="000000" w:themeColor="text1"/>
          <w:sz w:val="20"/>
          <w:lang w:eastAsia="pl-PL"/>
        </w:rPr>
        <w:br/>
        <w:t>ds. Strategii KKBOF i SUMP KKBOF;</w:t>
      </w:r>
    </w:p>
    <w:p w14:paraId="393096EF" w14:textId="77777777" w:rsidR="00FB7583" w:rsidRDefault="00FB7583" w:rsidP="0004556D">
      <w:pPr>
        <w:pStyle w:val="Akapitzlist"/>
        <w:numPr>
          <w:ilvl w:val="0"/>
          <w:numId w:val="33"/>
        </w:numPr>
        <w:suppressAutoHyphens w:val="0"/>
        <w:spacing w:after="0"/>
        <w:ind w:left="714"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 xml:space="preserve">Termin, miejsce bądź forma spotkania (stacjonarne, on-line) każdorazowo będą uzgadniane </w:t>
      </w:r>
      <w:r>
        <w:rPr>
          <w:rFonts w:ascii="Segoe UI" w:hAnsi="Segoe UI" w:cs="Segoe UI"/>
          <w:color w:val="000000" w:themeColor="text1"/>
          <w:sz w:val="20"/>
          <w:lang w:eastAsia="pl-PL"/>
        </w:rPr>
        <w:br/>
        <w:t xml:space="preserve">z Zamawiającym. </w:t>
      </w:r>
    </w:p>
    <w:p w14:paraId="181B1961" w14:textId="77777777" w:rsidR="00FB7583" w:rsidRPr="00574816" w:rsidRDefault="00FB7583" w:rsidP="00FB7583">
      <w:pPr>
        <w:jc w:val="both"/>
        <w:rPr>
          <w:rFonts w:ascii="Segoe UI" w:hAnsi="Segoe UI" w:cs="Segoe UI"/>
          <w:color w:val="000000" w:themeColor="text1"/>
          <w:sz w:val="10"/>
          <w:szCs w:val="10"/>
          <w:lang w:eastAsia="pl-PL"/>
        </w:rPr>
      </w:pPr>
    </w:p>
    <w:p w14:paraId="62A96DCF"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F2645F">
        <w:rPr>
          <w:rFonts w:ascii="Segoe UI" w:hAnsi="Segoe UI" w:cs="Segoe UI"/>
          <w:color w:val="000000" w:themeColor="text1"/>
          <w:sz w:val="20"/>
          <w:lang w:eastAsia="pl-PL"/>
        </w:rPr>
        <w:t xml:space="preserve">Dopuszczalne formy przekazywania informacji/dokonywania uzgodnień pomiędzy Zamawiającym, </w:t>
      </w:r>
      <w:r>
        <w:rPr>
          <w:rFonts w:ascii="Segoe UI" w:hAnsi="Segoe UI" w:cs="Segoe UI"/>
          <w:color w:val="000000" w:themeColor="text1"/>
          <w:sz w:val="20"/>
          <w:lang w:eastAsia="pl-PL"/>
        </w:rPr>
        <w:br/>
      </w:r>
      <w:r w:rsidRPr="00F2645F">
        <w:rPr>
          <w:rFonts w:ascii="Segoe UI" w:hAnsi="Segoe UI" w:cs="Segoe UI"/>
          <w:color w:val="000000" w:themeColor="text1"/>
          <w:sz w:val="20"/>
          <w:lang w:eastAsia="pl-PL"/>
        </w:rPr>
        <w:t xml:space="preserve">a Wykonawcą to: poczta elektroniczna, forma pisma przekazana pocztą lub podczas spotkania </w:t>
      </w:r>
      <w:r>
        <w:rPr>
          <w:rFonts w:ascii="Segoe UI" w:hAnsi="Segoe UI" w:cs="Segoe UI"/>
          <w:color w:val="000000" w:themeColor="text1"/>
          <w:sz w:val="20"/>
          <w:lang w:eastAsia="pl-PL"/>
        </w:rPr>
        <w:br/>
      </w:r>
      <w:r w:rsidRPr="00F2645F">
        <w:rPr>
          <w:rFonts w:ascii="Segoe UI" w:hAnsi="Segoe UI" w:cs="Segoe UI"/>
          <w:color w:val="000000" w:themeColor="text1"/>
          <w:sz w:val="20"/>
          <w:lang w:eastAsia="pl-PL"/>
        </w:rPr>
        <w:t>z Zamawiającym.</w:t>
      </w:r>
    </w:p>
    <w:p w14:paraId="18E69AA8" w14:textId="77777777" w:rsidR="00FB7583" w:rsidRPr="00981EDB" w:rsidRDefault="00FB7583" w:rsidP="00FB7583">
      <w:pPr>
        <w:pStyle w:val="Akapitzlist"/>
        <w:spacing w:after="0"/>
        <w:ind w:left="357"/>
        <w:jc w:val="both"/>
        <w:rPr>
          <w:rFonts w:ascii="Segoe UI" w:hAnsi="Segoe UI" w:cs="Segoe UI"/>
          <w:color w:val="000000" w:themeColor="text1"/>
          <w:sz w:val="10"/>
          <w:szCs w:val="10"/>
          <w:lang w:eastAsia="pl-PL"/>
        </w:rPr>
      </w:pPr>
    </w:p>
    <w:p w14:paraId="61C7ED8E" w14:textId="77777777" w:rsidR="00FB7583" w:rsidRPr="002E4D64"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Potwierdzenie odbioru dokumentów/</w:t>
      </w:r>
      <w:r w:rsidRPr="002E4D64">
        <w:rPr>
          <w:rFonts w:ascii="Segoe UI" w:hAnsi="Segoe UI" w:cs="Segoe UI"/>
          <w:color w:val="000000" w:themeColor="text1"/>
          <w:sz w:val="20"/>
          <w:lang w:eastAsia="pl-PL"/>
        </w:rPr>
        <w:t xml:space="preserve">korespondencji przekazanych drogą elektroniczną następuje </w:t>
      </w:r>
      <w:r>
        <w:rPr>
          <w:rFonts w:ascii="Segoe UI" w:hAnsi="Segoe UI" w:cs="Segoe UI"/>
          <w:color w:val="000000" w:themeColor="text1"/>
          <w:sz w:val="20"/>
          <w:lang w:eastAsia="pl-PL"/>
        </w:rPr>
        <w:br/>
      </w:r>
      <w:r w:rsidRPr="002E4D64">
        <w:rPr>
          <w:rFonts w:ascii="Segoe UI" w:hAnsi="Segoe UI" w:cs="Segoe UI"/>
          <w:color w:val="000000" w:themeColor="text1"/>
          <w:sz w:val="20"/>
          <w:lang w:eastAsia="pl-PL"/>
        </w:rPr>
        <w:t>za pomocą wiadomości e-mailowej.</w:t>
      </w:r>
    </w:p>
    <w:p w14:paraId="4DF14836" w14:textId="77777777" w:rsidR="00FB7583" w:rsidRPr="00D1211D" w:rsidRDefault="00FB7583" w:rsidP="00FB7583">
      <w:pPr>
        <w:jc w:val="both"/>
        <w:rPr>
          <w:rFonts w:ascii="Segoe UI" w:hAnsi="Segoe UI" w:cs="Segoe UI"/>
          <w:color w:val="000000" w:themeColor="text1"/>
          <w:sz w:val="10"/>
          <w:szCs w:val="10"/>
          <w:lang w:eastAsia="pl-PL"/>
        </w:rPr>
      </w:pPr>
    </w:p>
    <w:p w14:paraId="3C6C2179"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sz w:val="20"/>
          <w:lang w:eastAsia="pl-PL"/>
        </w:rPr>
        <w:lastRenderedPageBreak/>
        <w:t xml:space="preserve">W razie potrzeby dopuszcza się możliwość organizacji spotkań </w:t>
      </w:r>
      <w:r w:rsidRPr="00074435">
        <w:rPr>
          <w:rFonts w:ascii="Segoe UI" w:hAnsi="Segoe UI" w:cs="Segoe UI"/>
          <w:color w:val="000000" w:themeColor="text1"/>
          <w:sz w:val="20"/>
          <w:lang w:eastAsia="pl-PL"/>
        </w:rPr>
        <w:t xml:space="preserve">roboczych zakończonych sporządzeniem protokołu dotyczącego podjętych ustaleń i postanowień. Protokół jest sporządzany przez Wykonawcę i przedstawiany do akceptacji Zamawiającego. </w:t>
      </w:r>
    </w:p>
    <w:p w14:paraId="1B4D0157" w14:textId="77777777" w:rsidR="00FB7583" w:rsidRPr="00D1211D" w:rsidRDefault="00FB7583" w:rsidP="00FB7583">
      <w:pPr>
        <w:jc w:val="both"/>
        <w:rPr>
          <w:rFonts w:ascii="Segoe UI" w:hAnsi="Segoe UI" w:cs="Segoe UI"/>
          <w:color w:val="000000" w:themeColor="text1"/>
          <w:sz w:val="10"/>
          <w:szCs w:val="10"/>
          <w:lang w:eastAsia="pl-PL"/>
        </w:rPr>
      </w:pPr>
    </w:p>
    <w:p w14:paraId="74392D09"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themeColor="text1"/>
          <w:sz w:val="20"/>
          <w:lang w:eastAsia="pl-PL"/>
        </w:rPr>
        <w:t>Wyklucza się możliwość przekazywania zleceń lub zadań, otrzymywania potwierdzeń/akceptacji oraz dokonywania innych ostatecznych ustaleń drogą ustną lub telefoniczną bez pisemnego potwierdzenia/opisu.</w:t>
      </w:r>
    </w:p>
    <w:p w14:paraId="5081A895" w14:textId="77777777" w:rsidR="00FB7583" w:rsidRPr="00D1211D" w:rsidRDefault="00FB7583" w:rsidP="00FB7583">
      <w:pPr>
        <w:jc w:val="both"/>
        <w:rPr>
          <w:rFonts w:ascii="Segoe UI" w:hAnsi="Segoe UI" w:cs="Segoe UI"/>
          <w:color w:val="000000" w:themeColor="text1"/>
          <w:sz w:val="10"/>
          <w:szCs w:val="10"/>
          <w:lang w:eastAsia="pl-PL"/>
        </w:rPr>
      </w:pPr>
    </w:p>
    <w:p w14:paraId="192D2EC7"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210677">
        <w:rPr>
          <w:rFonts w:ascii="Segoe UI" w:hAnsi="Segoe UI" w:cs="Segoe UI"/>
          <w:color w:val="000000" w:themeColor="text1"/>
          <w:sz w:val="20"/>
          <w:lang w:eastAsia="pl-PL"/>
        </w:rPr>
        <w:t xml:space="preserve">Wykonawca jest odpowiedzialny za dostarczenie wydrukowanej wymaganej ilości dokumentów </w:t>
      </w:r>
      <w:r w:rsidR="003B50D8">
        <w:rPr>
          <w:rFonts w:ascii="Segoe UI" w:hAnsi="Segoe UI" w:cs="Segoe UI"/>
          <w:color w:val="000000" w:themeColor="text1"/>
          <w:sz w:val="20"/>
          <w:lang w:eastAsia="pl-PL"/>
        </w:rPr>
        <w:br/>
      </w:r>
      <w:r w:rsidRPr="00210677">
        <w:rPr>
          <w:rFonts w:ascii="Segoe UI" w:hAnsi="Segoe UI" w:cs="Segoe UI"/>
          <w:color w:val="000000" w:themeColor="text1"/>
          <w:sz w:val="20"/>
          <w:lang w:eastAsia="pl-PL"/>
        </w:rPr>
        <w:t xml:space="preserve">i </w:t>
      </w:r>
      <w:r w:rsidRPr="00210677">
        <w:rPr>
          <w:rFonts w:ascii="Segoe UI" w:hAnsi="Segoe UI" w:cs="Segoe UI"/>
          <w:color w:val="000000"/>
          <w:sz w:val="20"/>
          <w:lang w:eastAsia="pl-PL"/>
        </w:rPr>
        <w:t xml:space="preserve">innych wymaganych materiałów do </w:t>
      </w:r>
      <w:r w:rsidRPr="00210677">
        <w:rPr>
          <w:rFonts w:ascii="Segoe UI" w:hAnsi="Segoe UI" w:cs="Segoe UI"/>
          <w:color w:val="000000" w:themeColor="text1"/>
          <w:sz w:val="20"/>
          <w:lang w:eastAsia="pl-PL"/>
        </w:rPr>
        <w:t>Zamawiającego własnymi środkami i na własny koszt oraz we wskazanym terminie, w dni robocze od 8:00 do 15:00</w:t>
      </w:r>
      <w:r>
        <w:rPr>
          <w:rFonts w:ascii="Segoe UI" w:hAnsi="Segoe UI" w:cs="Segoe UI"/>
          <w:color w:val="000000" w:themeColor="text1"/>
          <w:sz w:val="20"/>
          <w:lang w:eastAsia="pl-PL"/>
        </w:rPr>
        <w:t>, na adres: ul. Zwycięstwa 42, 75-037 Koszalin (pokój 212)</w:t>
      </w:r>
      <w:r w:rsidRPr="00210677">
        <w:rPr>
          <w:rFonts w:ascii="Segoe UI" w:hAnsi="Segoe UI" w:cs="Segoe UI"/>
          <w:color w:val="000000" w:themeColor="text1"/>
          <w:sz w:val="20"/>
          <w:lang w:eastAsia="pl-PL"/>
        </w:rPr>
        <w:t>.</w:t>
      </w:r>
    </w:p>
    <w:p w14:paraId="7568492E" w14:textId="77777777" w:rsidR="00FB7583" w:rsidRPr="00D1211D" w:rsidRDefault="00FB7583" w:rsidP="00FB7583">
      <w:pPr>
        <w:jc w:val="both"/>
        <w:rPr>
          <w:rFonts w:ascii="Segoe UI" w:hAnsi="Segoe UI" w:cs="Segoe UI"/>
          <w:color w:val="000000" w:themeColor="text1"/>
          <w:sz w:val="10"/>
          <w:szCs w:val="10"/>
          <w:lang w:eastAsia="pl-PL"/>
        </w:rPr>
      </w:pPr>
    </w:p>
    <w:p w14:paraId="3CCC4F17"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themeColor="text1"/>
          <w:sz w:val="20"/>
          <w:lang w:eastAsia="pl-PL"/>
        </w:rPr>
        <w:t>Przed dostawą Wykonawca z co najmniej 2–dniowym wyprzedzeniem poinformuje Zamawiającego o dacie dostawy.</w:t>
      </w:r>
    </w:p>
    <w:p w14:paraId="0502F60F" w14:textId="77777777" w:rsidR="00FB7583" w:rsidRPr="00D1211D" w:rsidRDefault="00FB7583" w:rsidP="00FB7583">
      <w:pPr>
        <w:jc w:val="both"/>
        <w:rPr>
          <w:rFonts w:ascii="Segoe UI" w:hAnsi="Segoe UI" w:cs="Segoe UI"/>
          <w:color w:val="000000" w:themeColor="text1"/>
          <w:sz w:val="10"/>
          <w:szCs w:val="10"/>
          <w:lang w:eastAsia="pl-PL"/>
        </w:rPr>
      </w:pPr>
    </w:p>
    <w:p w14:paraId="5DA6429D"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themeColor="text1"/>
          <w:sz w:val="20"/>
          <w:lang w:eastAsia="pl-PL"/>
        </w:rPr>
        <w:t xml:space="preserve">Wykonawca zobowiązany jest do dostarczenia opracowanych </w:t>
      </w:r>
      <w:r>
        <w:rPr>
          <w:rFonts w:ascii="Segoe UI" w:hAnsi="Segoe UI" w:cs="Segoe UI"/>
          <w:color w:val="000000" w:themeColor="text1"/>
          <w:sz w:val="20"/>
          <w:lang w:eastAsia="pl-PL"/>
        </w:rPr>
        <w:t>dokumentów</w:t>
      </w:r>
      <w:r w:rsidRPr="00074435">
        <w:rPr>
          <w:rFonts w:ascii="Segoe UI" w:hAnsi="Segoe UI" w:cs="Segoe UI"/>
          <w:color w:val="000000" w:themeColor="text1"/>
          <w:sz w:val="20"/>
          <w:lang w:eastAsia="pl-PL"/>
        </w:rPr>
        <w:t xml:space="preserve"> w odpowiednio zabezpieczonych paczkach chroniących przed zabrudzeniami i uszkodzeniami. Wykonawca zobowiązany będzie do wniesienia dostarczonych </w:t>
      </w:r>
      <w:r>
        <w:rPr>
          <w:rFonts w:ascii="Segoe UI" w:hAnsi="Segoe UI" w:cs="Segoe UI"/>
          <w:color w:val="000000" w:themeColor="text1"/>
          <w:sz w:val="20"/>
          <w:lang w:eastAsia="pl-PL"/>
        </w:rPr>
        <w:t>materiałów</w:t>
      </w:r>
      <w:r w:rsidRPr="00074435">
        <w:rPr>
          <w:rFonts w:ascii="Segoe UI" w:hAnsi="Segoe UI" w:cs="Segoe UI"/>
          <w:color w:val="000000" w:themeColor="text1"/>
          <w:sz w:val="20"/>
          <w:lang w:eastAsia="pl-PL"/>
        </w:rPr>
        <w:t xml:space="preserve"> do wskazanych pomieszczeń, </w:t>
      </w:r>
      <w:r w:rsidR="003B50D8">
        <w:rPr>
          <w:rFonts w:ascii="Segoe UI" w:hAnsi="Segoe UI" w:cs="Segoe UI"/>
          <w:color w:val="000000" w:themeColor="text1"/>
          <w:sz w:val="20"/>
          <w:lang w:eastAsia="pl-PL"/>
        </w:rPr>
        <w:br/>
      </w:r>
      <w:r w:rsidRPr="00074435">
        <w:rPr>
          <w:rFonts w:ascii="Segoe UI" w:hAnsi="Segoe UI" w:cs="Segoe UI"/>
          <w:color w:val="000000" w:themeColor="text1"/>
          <w:sz w:val="20"/>
          <w:lang w:eastAsia="pl-PL"/>
        </w:rPr>
        <w:t>w obecności przedstawiciela Zamawiającego.</w:t>
      </w:r>
    </w:p>
    <w:p w14:paraId="4E565E78" w14:textId="77777777" w:rsidR="00FB7583" w:rsidRPr="00D1211D" w:rsidRDefault="00FB7583" w:rsidP="00FB7583">
      <w:pPr>
        <w:jc w:val="both"/>
        <w:rPr>
          <w:rFonts w:ascii="Segoe UI" w:hAnsi="Segoe UI" w:cs="Segoe UI"/>
          <w:color w:val="000000" w:themeColor="text1"/>
          <w:sz w:val="10"/>
          <w:szCs w:val="10"/>
          <w:lang w:eastAsia="pl-PL"/>
        </w:rPr>
      </w:pPr>
    </w:p>
    <w:p w14:paraId="62730ED6"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themeColor="text1"/>
          <w:sz w:val="20"/>
          <w:lang w:eastAsia="pl-PL"/>
        </w:rPr>
        <w:t xml:space="preserve">Odbiór </w:t>
      </w:r>
      <w:r>
        <w:rPr>
          <w:rFonts w:ascii="Segoe UI" w:hAnsi="Segoe UI" w:cs="Segoe UI"/>
          <w:color w:val="000000" w:themeColor="text1"/>
          <w:sz w:val="20"/>
          <w:lang w:eastAsia="pl-PL"/>
        </w:rPr>
        <w:t xml:space="preserve">dokumentów </w:t>
      </w:r>
      <w:r w:rsidRPr="00074435">
        <w:rPr>
          <w:rFonts w:ascii="Segoe UI" w:hAnsi="Segoe UI" w:cs="Segoe UI"/>
          <w:color w:val="000000" w:themeColor="text1"/>
          <w:sz w:val="20"/>
          <w:lang w:eastAsia="pl-PL"/>
        </w:rPr>
        <w:t>będzie potwierdzony podpisanym protokołem odbioru</w:t>
      </w:r>
      <w:r>
        <w:rPr>
          <w:rFonts w:ascii="Segoe UI" w:hAnsi="Segoe UI" w:cs="Segoe UI"/>
          <w:color w:val="000000" w:themeColor="text1"/>
          <w:sz w:val="20"/>
          <w:lang w:eastAsia="pl-PL"/>
        </w:rPr>
        <w:t>.</w:t>
      </w:r>
      <w:r w:rsidRPr="00074435">
        <w:rPr>
          <w:rFonts w:ascii="Segoe UI" w:hAnsi="Segoe UI" w:cs="Segoe UI"/>
          <w:color w:val="000000" w:themeColor="text1"/>
          <w:sz w:val="20"/>
          <w:lang w:eastAsia="pl-PL"/>
        </w:rPr>
        <w:t xml:space="preserve"> W momencie ujawnienia podczas odbioru wad w dostarczanych </w:t>
      </w:r>
      <w:r>
        <w:rPr>
          <w:rFonts w:ascii="Segoe UI" w:hAnsi="Segoe UI" w:cs="Segoe UI"/>
          <w:color w:val="000000" w:themeColor="text1"/>
          <w:sz w:val="20"/>
          <w:lang w:eastAsia="pl-PL"/>
        </w:rPr>
        <w:t>dokumentach</w:t>
      </w:r>
      <w:r w:rsidRPr="00074435">
        <w:rPr>
          <w:rFonts w:ascii="Segoe UI" w:hAnsi="Segoe UI" w:cs="Segoe UI"/>
          <w:color w:val="000000" w:themeColor="text1"/>
          <w:sz w:val="20"/>
          <w:lang w:eastAsia="pl-PL"/>
        </w:rPr>
        <w:t>, Zamawiający odmówi ich odbioru i wyznaczy termin na dostawę wolnych od wad w miejsce wadliwych.</w:t>
      </w:r>
    </w:p>
    <w:p w14:paraId="730D217F" w14:textId="77777777" w:rsidR="00FB7583" w:rsidRPr="00D1211D" w:rsidRDefault="00FB7583" w:rsidP="00FB7583">
      <w:pPr>
        <w:jc w:val="both"/>
        <w:rPr>
          <w:rFonts w:ascii="Segoe UI" w:hAnsi="Segoe UI" w:cs="Segoe UI"/>
          <w:color w:val="000000" w:themeColor="text1"/>
          <w:sz w:val="10"/>
          <w:szCs w:val="10"/>
          <w:lang w:eastAsia="pl-PL"/>
        </w:rPr>
      </w:pPr>
    </w:p>
    <w:p w14:paraId="59CB0BB5" w14:textId="77777777" w:rsidR="00FB7583" w:rsidRPr="00574816"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themeColor="text1"/>
          <w:sz w:val="20"/>
          <w:lang w:eastAsia="pl-PL"/>
        </w:rPr>
        <w:t xml:space="preserve">Zamawiający w porozumieniu z samorządami objętymi zamówieniem może udostępnić pomieszczenia, sale, w których będą realizowane warsztaty, spotkania, konsultacje </w:t>
      </w:r>
      <w:r w:rsidRPr="00074435">
        <w:rPr>
          <w:rFonts w:ascii="Segoe UI" w:hAnsi="Segoe UI" w:cs="Segoe UI"/>
          <w:color w:val="000000"/>
          <w:sz w:val="20"/>
          <w:lang w:eastAsia="pl-PL"/>
        </w:rPr>
        <w:t>społeczne.</w:t>
      </w:r>
    </w:p>
    <w:p w14:paraId="5D8D0148" w14:textId="77777777" w:rsidR="00FB7583" w:rsidRPr="00D1211D" w:rsidRDefault="00FB7583" w:rsidP="00FB7583">
      <w:pPr>
        <w:jc w:val="both"/>
        <w:rPr>
          <w:rFonts w:ascii="Segoe UI" w:hAnsi="Segoe UI" w:cs="Segoe UI"/>
          <w:color w:val="000000" w:themeColor="text1"/>
          <w:sz w:val="10"/>
          <w:szCs w:val="10"/>
          <w:lang w:eastAsia="pl-PL"/>
        </w:rPr>
      </w:pPr>
    </w:p>
    <w:p w14:paraId="057721E5" w14:textId="77777777" w:rsidR="00FB7583" w:rsidRPr="00574816"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sz w:val="20"/>
          <w:lang w:eastAsia="pl-PL"/>
        </w:rPr>
        <w:t xml:space="preserve">Wykonawca jest odpowiedzialny za organizację warsztatów, spotkań, konsultacji społecznych oraz zapewnienie odpowiedniego wyposażenia i sprzętu. </w:t>
      </w:r>
    </w:p>
    <w:p w14:paraId="465BEF89" w14:textId="77777777" w:rsidR="00FB7583" w:rsidRPr="00D1211D" w:rsidRDefault="00FB7583" w:rsidP="00FB7583">
      <w:pPr>
        <w:jc w:val="both"/>
        <w:rPr>
          <w:rFonts w:ascii="Segoe UI" w:hAnsi="Segoe UI" w:cs="Segoe UI"/>
          <w:color w:val="000000" w:themeColor="text1"/>
          <w:sz w:val="10"/>
          <w:szCs w:val="10"/>
          <w:lang w:eastAsia="pl-PL"/>
        </w:rPr>
      </w:pPr>
    </w:p>
    <w:p w14:paraId="50012E17" w14:textId="77777777" w:rsidR="00FB7583" w:rsidRPr="00574816"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sz w:val="20"/>
          <w:lang w:eastAsia="pl-PL"/>
        </w:rPr>
        <w:t>W przypadku ograniczeń związanych z sytuacją epidemiczną uniemożliwiających przeprowadzenie spotkań, warsztatów czy konsultacji w formie bezpośredniej, dopuszcza się możliwość ich organizacji i przeprowadzania przez Wykonawcę w formie on-line, każdorazowo po wcześniejszym uzgodnieniu z Zamawiającym i jego akceptacji.</w:t>
      </w:r>
    </w:p>
    <w:p w14:paraId="58520198" w14:textId="77777777" w:rsidR="00FB7583" w:rsidRPr="00D1211D" w:rsidRDefault="00FB7583" w:rsidP="00FB7583">
      <w:pPr>
        <w:jc w:val="both"/>
        <w:rPr>
          <w:rFonts w:ascii="Segoe UI" w:hAnsi="Segoe UI" w:cs="Segoe UI"/>
          <w:color w:val="000000" w:themeColor="text1"/>
          <w:sz w:val="10"/>
          <w:szCs w:val="10"/>
          <w:lang w:eastAsia="pl-PL"/>
        </w:rPr>
      </w:pPr>
    </w:p>
    <w:p w14:paraId="5D140ADE" w14:textId="77777777" w:rsidR="00FB7583" w:rsidRPr="005D6529"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074435">
        <w:rPr>
          <w:rFonts w:ascii="Segoe UI" w:hAnsi="Segoe UI" w:cs="Segoe UI"/>
          <w:color w:val="000000"/>
          <w:sz w:val="20"/>
          <w:lang w:eastAsia="pl-PL"/>
        </w:rPr>
        <w:t xml:space="preserve">Wykonawca jest odpowiedzialny za opracowanie, </w:t>
      </w:r>
      <w:r w:rsidRPr="00074435">
        <w:rPr>
          <w:rFonts w:ascii="Segoe UI" w:hAnsi="Segoe UI" w:cs="Segoe UI"/>
          <w:color w:val="000000" w:themeColor="text1"/>
          <w:sz w:val="20"/>
          <w:lang w:eastAsia="pl-PL"/>
        </w:rPr>
        <w:t>dostarczenie i dystrybucję materiałów informacyjnych i promocyjnych w ramach poszczególnych działań i etapów (w tym na spotkania, warsztaty, konsultacje społeczne).</w:t>
      </w:r>
    </w:p>
    <w:p w14:paraId="64F1E101" w14:textId="77777777" w:rsidR="00FB7583" w:rsidRPr="00D1211D" w:rsidRDefault="00FB7583" w:rsidP="00FB7583">
      <w:pPr>
        <w:jc w:val="both"/>
        <w:rPr>
          <w:rFonts w:ascii="Segoe UI" w:hAnsi="Segoe UI" w:cs="Segoe UI"/>
          <w:color w:val="000000" w:themeColor="text1"/>
          <w:sz w:val="10"/>
          <w:szCs w:val="10"/>
          <w:lang w:eastAsia="pl-PL"/>
        </w:rPr>
      </w:pPr>
    </w:p>
    <w:p w14:paraId="2E51D4F5" w14:textId="77777777" w:rsidR="00FB7583" w:rsidRPr="00B639D7"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 xml:space="preserve">Wszystkie wytworzone dokumenty Wykonawca przekaże w wersji elektronicznej w formie plików typu pdf oraz plików edytowalnych docx, xlsx, a w przypadku prezentacji multimedialnej pptx. </w:t>
      </w:r>
    </w:p>
    <w:p w14:paraId="14637C92" w14:textId="77777777" w:rsidR="00FB7583" w:rsidRPr="00EB721E" w:rsidRDefault="00FB7583" w:rsidP="00FB7583">
      <w:pPr>
        <w:pStyle w:val="Akapitzlist"/>
        <w:rPr>
          <w:rFonts w:ascii="Segoe UI" w:hAnsi="Segoe UI" w:cs="Segoe UI"/>
          <w:color w:val="FF0000"/>
          <w:sz w:val="10"/>
          <w:szCs w:val="10"/>
          <w:lang w:eastAsia="pl-PL"/>
        </w:rPr>
      </w:pPr>
    </w:p>
    <w:p w14:paraId="47AE9E0B" w14:textId="77777777" w:rsidR="00FB7583" w:rsidRPr="00B639D7"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Pr>
          <w:rFonts w:ascii="Segoe UI" w:hAnsi="Segoe UI" w:cs="Segoe UI"/>
          <w:color w:val="000000" w:themeColor="text1"/>
          <w:sz w:val="20"/>
          <w:lang w:eastAsia="pl-PL"/>
        </w:rPr>
        <w:t>O</w:t>
      </w:r>
      <w:r w:rsidRPr="00074435">
        <w:rPr>
          <w:rFonts w:ascii="Segoe UI" w:hAnsi="Segoe UI" w:cs="Segoe UI"/>
          <w:color w:val="000000" w:themeColor="text1"/>
          <w:sz w:val="20"/>
          <w:lang w:eastAsia="pl-PL"/>
        </w:rPr>
        <w:t>pracowane i zatwierdzone dokumenty Wykonawca dostarczy Zamawiającemu w ilości 30 kompletów (papierowa wersja</w:t>
      </w:r>
      <w:r>
        <w:rPr>
          <w:rFonts w:ascii="Segoe UI" w:hAnsi="Segoe UI" w:cs="Segoe UI"/>
          <w:color w:val="000000" w:themeColor="text1"/>
          <w:sz w:val="20"/>
          <w:lang w:eastAsia="pl-PL"/>
        </w:rPr>
        <w:t xml:space="preserve"> w kolorze</w:t>
      </w:r>
      <w:r w:rsidRPr="00074435">
        <w:rPr>
          <w:rFonts w:ascii="Segoe UI" w:hAnsi="Segoe UI" w:cs="Segoe UI"/>
          <w:color w:val="000000" w:themeColor="text1"/>
          <w:sz w:val="20"/>
          <w:lang w:eastAsia="pl-PL"/>
        </w:rPr>
        <w:t xml:space="preserve"> Strategii KKBOF, </w:t>
      </w:r>
      <w:r>
        <w:rPr>
          <w:rFonts w:ascii="Segoe UI" w:hAnsi="Segoe UI" w:cs="Segoe UI"/>
          <w:color w:val="000000" w:themeColor="text1"/>
          <w:sz w:val="20"/>
          <w:lang w:eastAsia="pl-PL"/>
        </w:rPr>
        <w:t>z</w:t>
      </w:r>
      <w:r w:rsidRPr="00074435">
        <w:rPr>
          <w:rFonts w:ascii="Segoe UI" w:hAnsi="Segoe UI" w:cs="Segoe UI"/>
          <w:color w:val="000000" w:themeColor="text1"/>
          <w:sz w:val="20"/>
          <w:lang w:eastAsia="pl-PL"/>
        </w:rPr>
        <w:t>ałącznik do Strategii KKBOF tj.</w:t>
      </w:r>
      <w:r>
        <w:rPr>
          <w:rFonts w:ascii="Segoe UI" w:hAnsi="Segoe UI" w:cs="Segoe UI"/>
          <w:color w:val="000000" w:themeColor="text1"/>
          <w:sz w:val="20"/>
          <w:lang w:eastAsia="pl-PL"/>
        </w:rPr>
        <w:t xml:space="preserve"> </w:t>
      </w:r>
      <w:r w:rsidRPr="00074435">
        <w:rPr>
          <w:rFonts w:ascii="Segoe UI" w:hAnsi="Segoe UI" w:cs="Segoe UI"/>
          <w:color w:val="000000" w:themeColor="text1"/>
          <w:sz w:val="20"/>
          <w:lang w:eastAsia="pl-PL"/>
        </w:rPr>
        <w:t>SUMP KKBOF</w:t>
      </w:r>
      <w:r>
        <w:rPr>
          <w:rFonts w:ascii="Segoe UI" w:hAnsi="Segoe UI" w:cs="Segoe UI"/>
          <w:color w:val="000000" w:themeColor="text1"/>
          <w:sz w:val="20"/>
          <w:lang w:eastAsia="pl-PL"/>
        </w:rPr>
        <w:t xml:space="preserve">, </w:t>
      </w:r>
      <w:r w:rsidRPr="00F41E11">
        <w:rPr>
          <w:rFonts w:ascii="Segoe UI" w:hAnsi="Segoe UI" w:cs="Segoe UI"/>
          <w:color w:val="000000" w:themeColor="text1"/>
          <w:sz w:val="20"/>
          <w:lang w:eastAsia="pl-PL"/>
        </w:rPr>
        <w:t>Plan ZIT</w:t>
      </w:r>
      <w:r>
        <w:rPr>
          <w:rFonts w:ascii="Segoe UI" w:hAnsi="Segoe UI" w:cs="Segoe UI"/>
          <w:color w:val="000000" w:themeColor="text1"/>
          <w:sz w:val="20"/>
          <w:lang w:eastAsia="pl-PL"/>
        </w:rPr>
        <w:t>, Prognoza oddziaływania na środowisko (jeśli dotyczy)</w:t>
      </w:r>
      <w:r w:rsidRPr="00F41E11">
        <w:rPr>
          <w:rFonts w:ascii="Segoe UI" w:hAnsi="Segoe UI" w:cs="Segoe UI"/>
          <w:color w:val="000000" w:themeColor="text1"/>
          <w:sz w:val="20"/>
          <w:lang w:eastAsia="pl-PL"/>
        </w:rPr>
        <w:t xml:space="preserve">  </w:t>
      </w:r>
      <w:r w:rsidRPr="00074435">
        <w:rPr>
          <w:rFonts w:ascii="Segoe UI" w:hAnsi="Segoe UI" w:cs="Segoe UI"/>
          <w:color w:val="000000" w:themeColor="text1"/>
          <w:sz w:val="20"/>
          <w:lang w:eastAsia="pl-PL"/>
        </w:rPr>
        <w:t xml:space="preserve">wraz z wersją elektroniczną </w:t>
      </w:r>
      <w:r>
        <w:rPr>
          <w:rFonts w:ascii="Segoe UI" w:hAnsi="Segoe UI" w:cs="Segoe UI"/>
          <w:color w:val="000000" w:themeColor="text1"/>
          <w:sz w:val="20"/>
          <w:lang w:eastAsia="pl-PL"/>
        </w:rPr>
        <w:t xml:space="preserve">wszystkich wytworzonych dokumentów </w:t>
      </w:r>
      <w:r w:rsidRPr="00074435">
        <w:rPr>
          <w:rFonts w:ascii="Segoe UI" w:hAnsi="Segoe UI" w:cs="Segoe UI"/>
          <w:color w:val="000000" w:themeColor="text1"/>
          <w:sz w:val="20"/>
          <w:lang w:eastAsia="pl-PL"/>
        </w:rPr>
        <w:t>na CD/DVD)</w:t>
      </w:r>
      <w:r>
        <w:rPr>
          <w:rFonts w:ascii="Segoe UI" w:hAnsi="Segoe UI" w:cs="Segoe UI"/>
          <w:color w:val="000000" w:themeColor="text1"/>
          <w:sz w:val="20"/>
          <w:lang w:eastAsia="pl-PL"/>
        </w:rPr>
        <w:t>.</w:t>
      </w:r>
    </w:p>
    <w:p w14:paraId="10F1DDE5" w14:textId="77777777" w:rsidR="00FB7583" w:rsidRPr="00D1211D" w:rsidRDefault="00FB7583" w:rsidP="00FB7583">
      <w:pPr>
        <w:jc w:val="both"/>
        <w:rPr>
          <w:rFonts w:ascii="Segoe UI" w:hAnsi="Segoe UI" w:cs="Segoe UI"/>
          <w:color w:val="000000" w:themeColor="text1"/>
          <w:sz w:val="10"/>
          <w:szCs w:val="10"/>
          <w:lang w:eastAsia="pl-PL"/>
        </w:rPr>
      </w:pPr>
    </w:p>
    <w:p w14:paraId="29DA6220" w14:textId="77777777" w:rsidR="00FB7583" w:rsidRPr="00574816"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B03C95">
        <w:rPr>
          <w:rFonts w:ascii="Segoe UI" w:hAnsi="Segoe UI" w:cs="Segoe UI"/>
          <w:b/>
          <w:bCs/>
          <w:color w:val="000000" w:themeColor="text1"/>
          <w:sz w:val="20"/>
        </w:rPr>
        <w:t>Zamawiający zastrzega możliwość wprowadzenia zmian w zakresie struktury dokumentów wynikających ze zmian przepisów.</w:t>
      </w:r>
    </w:p>
    <w:p w14:paraId="39F3277D" w14:textId="77777777" w:rsidR="00FB7583" w:rsidRPr="00D1211D" w:rsidRDefault="00FB7583" w:rsidP="00FB7583">
      <w:pPr>
        <w:jc w:val="both"/>
        <w:rPr>
          <w:rFonts w:ascii="Segoe UI" w:hAnsi="Segoe UI" w:cs="Segoe UI"/>
          <w:color w:val="000000" w:themeColor="text1"/>
          <w:sz w:val="10"/>
          <w:szCs w:val="10"/>
          <w:lang w:eastAsia="pl-PL"/>
        </w:rPr>
      </w:pPr>
    </w:p>
    <w:p w14:paraId="403EB349" w14:textId="77777777" w:rsidR="00FB7583"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B03C95">
        <w:rPr>
          <w:rFonts w:ascii="Segoe UI" w:hAnsi="Segoe UI" w:cs="Segoe UI"/>
          <w:color w:val="000000" w:themeColor="text1"/>
          <w:sz w:val="20"/>
          <w:lang w:eastAsia="pl-PL"/>
        </w:rPr>
        <w:lastRenderedPageBreak/>
        <w:t>Wykonawca w ramach swojego wynagro</w:t>
      </w:r>
      <w:r w:rsidRPr="0006054F">
        <w:rPr>
          <w:rFonts w:ascii="Segoe UI" w:hAnsi="Segoe UI" w:cs="Segoe UI"/>
          <w:color w:val="000000" w:themeColor="text1"/>
          <w:sz w:val="20"/>
          <w:lang w:eastAsia="pl-PL"/>
        </w:rPr>
        <w:t>dzenia, wskazanego w formularzu ofertowym, jest zobowiązany do pokrycia wszelkich kosztów, związanych z realizacją zamówienia</w:t>
      </w:r>
      <w:r>
        <w:rPr>
          <w:rFonts w:ascii="Segoe UI" w:hAnsi="Segoe UI" w:cs="Segoe UI"/>
          <w:color w:val="000000" w:themeColor="text1"/>
          <w:sz w:val="20"/>
          <w:lang w:eastAsia="pl-PL"/>
        </w:rPr>
        <w:t>.</w:t>
      </w:r>
    </w:p>
    <w:p w14:paraId="4070DF4C" w14:textId="77777777" w:rsidR="00FB7583" w:rsidRPr="003F0B18" w:rsidRDefault="00FB7583" w:rsidP="00FB7583">
      <w:pPr>
        <w:pStyle w:val="Akapitzlist"/>
        <w:rPr>
          <w:rFonts w:ascii="Segoe UI" w:hAnsi="Segoe UI" w:cs="Segoe UI"/>
          <w:color w:val="000000"/>
          <w:sz w:val="20"/>
          <w:lang w:eastAsia="pl-PL"/>
        </w:rPr>
      </w:pPr>
    </w:p>
    <w:p w14:paraId="4533300A" w14:textId="77777777" w:rsidR="00FB7583" w:rsidRPr="003F0B18" w:rsidRDefault="00FB7583" w:rsidP="0004556D">
      <w:pPr>
        <w:pStyle w:val="Akapitzlist"/>
        <w:numPr>
          <w:ilvl w:val="1"/>
          <w:numId w:val="61"/>
        </w:numPr>
        <w:suppressAutoHyphens w:val="0"/>
        <w:spacing w:after="0"/>
        <w:ind w:left="357" w:hanging="357"/>
        <w:contextualSpacing/>
        <w:jc w:val="both"/>
        <w:rPr>
          <w:rFonts w:ascii="Segoe UI" w:hAnsi="Segoe UI" w:cs="Segoe UI"/>
          <w:color w:val="000000" w:themeColor="text1"/>
          <w:sz w:val="20"/>
          <w:lang w:eastAsia="pl-PL"/>
        </w:rPr>
      </w:pPr>
      <w:r w:rsidRPr="003F0B18">
        <w:rPr>
          <w:rFonts w:ascii="Segoe UI" w:hAnsi="Segoe UI" w:cs="Segoe UI"/>
          <w:color w:val="000000"/>
          <w:sz w:val="20"/>
          <w:lang w:eastAsia="pl-PL"/>
        </w:rPr>
        <w:t xml:space="preserve">W przypadku możliwości sfinansowania zamówienia bądź jego części ze środków zewnętrznych </w:t>
      </w:r>
      <w:r w:rsidRPr="003F0B18">
        <w:rPr>
          <w:rFonts w:ascii="Segoe UI" w:hAnsi="Segoe UI" w:cs="Segoe UI"/>
          <w:color w:val="000000"/>
          <w:sz w:val="20"/>
          <w:lang w:eastAsia="pl-PL"/>
        </w:rPr>
        <w:br/>
        <w:t xml:space="preserve">w opracowanych dokumentach i działaniach Wykonawca zamieści informację o współfinansowaniu zamówienia zgodnie z informacją uzyskaną od Zamawiającego. </w:t>
      </w:r>
    </w:p>
    <w:p w14:paraId="57C6C9C5" w14:textId="77777777" w:rsidR="00FB7583" w:rsidRPr="00E625D3" w:rsidRDefault="00FB7583" w:rsidP="00FB7583">
      <w:pPr>
        <w:jc w:val="both"/>
        <w:rPr>
          <w:rFonts w:ascii="Segoe UI" w:hAnsi="Segoe UI" w:cs="Segoe UI"/>
          <w:color w:val="000000"/>
          <w:lang w:eastAsia="pl-PL"/>
        </w:rPr>
      </w:pPr>
    </w:p>
    <w:p w14:paraId="0037781E" w14:textId="77777777" w:rsidR="00FB7583" w:rsidRPr="00D05D4A" w:rsidRDefault="00FB7583" w:rsidP="0004556D">
      <w:pPr>
        <w:pStyle w:val="Akapitzlist"/>
        <w:numPr>
          <w:ilvl w:val="0"/>
          <w:numId w:val="24"/>
        </w:numPr>
        <w:shd w:val="clear" w:color="auto" w:fill="DEEAF6" w:themeFill="accent1" w:themeFillTint="33"/>
        <w:suppressAutoHyphens w:val="0"/>
        <w:spacing w:after="0"/>
        <w:contextualSpacing/>
        <w:jc w:val="both"/>
        <w:rPr>
          <w:rFonts w:ascii="Segoe UI" w:hAnsi="Segoe UI" w:cs="Segoe UI"/>
          <w:b/>
          <w:bCs/>
          <w:color w:val="000000"/>
          <w:sz w:val="20"/>
          <w:lang w:eastAsia="pl-PL"/>
        </w:rPr>
      </w:pPr>
      <w:r w:rsidRPr="00D05D4A">
        <w:rPr>
          <w:rFonts w:ascii="Segoe UI" w:hAnsi="Segoe UI" w:cs="Segoe UI"/>
          <w:b/>
          <w:bCs/>
          <w:color w:val="000000"/>
          <w:sz w:val="20"/>
          <w:lang w:eastAsia="pl-PL"/>
        </w:rPr>
        <w:t>Prawa autorskie</w:t>
      </w:r>
    </w:p>
    <w:p w14:paraId="6B07B970" w14:textId="77777777" w:rsidR="00FB7583" w:rsidRPr="00B34EAD"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Wykonawca z chwilą odbioru przedmiotu zamówienia przen</w:t>
      </w:r>
      <w:r>
        <w:rPr>
          <w:rFonts w:ascii="Segoe UI" w:hAnsi="Segoe UI" w:cs="Segoe UI"/>
          <w:color w:val="000000"/>
          <w:sz w:val="20"/>
          <w:lang w:eastAsia="pl-PL"/>
        </w:rPr>
        <w:t>iesie</w:t>
      </w:r>
      <w:r w:rsidRPr="00B34EAD">
        <w:rPr>
          <w:rFonts w:ascii="Segoe UI" w:hAnsi="Segoe UI" w:cs="Segoe UI"/>
          <w:color w:val="000000"/>
          <w:sz w:val="20"/>
          <w:lang w:eastAsia="pl-PL"/>
        </w:rPr>
        <w:t xml:space="preserve"> na Zamawiającego całość autorskich praw majątkowych do dzieła powstałego w wyniku realizacji niniejszego zamówienia na wszystkich polach eksploatacji wymienionych w art. 50 pkt 1-3 ustawy z dnia 4 lutego 1994 r. o prawie autorskim i prawach pokrewnych, a także zezwolenie Zamawiającemu na wykonywanie zależnego prawa autorskiego, w szczególności:</w:t>
      </w:r>
    </w:p>
    <w:p w14:paraId="2261F3C7" w14:textId="77777777" w:rsidR="00FB7583" w:rsidRPr="00B34EAD"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utrwalenie;</w:t>
      </w:r>
    </w:p>
    <w:p w14:paraId="22D1E559" w14:textId="77777777" w:rsidR="00FB7583" w:rsidRPr="00B34EAD"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digitalizacja,</w:t>
      </w:r>
    </w:p>
    <w:p w14:paraId="695848D1" w14:textId="77777777" w:rsidR="00FB7583" w:rsidRPr="00B34EAD"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wprowadzenie do pamięci komputera; </w:t>
      </w:r>
    </w:p>
    <w:p w14:paraId="7AEE70AF" w14:textId="77777777" w:rsidR="00FB7583" w:rsidRPr="00B34EAD"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sporządzenie wydruku komputerowego; </w:t>
      </w:r>
    </w:p>
    <w:p w14:paraId="2865E5F5" w14:textId="77777777" w:rsidR="00FB7583" w:rsidRPr="00B34EAD"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rozpowszechnienie; </w:t>
      </w:r>
    </w:p>
    <w:p w14:paraId="6833AF8F" w14:textId="77777777" w:rsidR="00FB7583"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zwielokrotnienie przez druk lub nagranie na nośniku magnetycznym w postaci elektronicznej, wprowadzenie do obrotu; </w:t>
      </w:r>
    </w:p>
    <w:p w14:paraId="21E2ECB3" w14:textId="77777777" w:rsidR="00FB7583"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nieodpłatne wypożyczenie lub udostępnienie zwielokrotnionych egzemplarzy, wprowadzenie </w:t>
      </w:r>
      <w:r w:rsidR="003B50D8">
        <w:rPr>
          <w:rFonts w:ascii="Segoe UI" w:hAnsi="Segoe UI" w:cs="Segoe UI"/>
          <w:color w:val="000000"/>
          <w:sz w:val="20"/>
          <w:lang w:eastAsia="pl-PL"/>
        </w:rPr>
        <w:br/>
      </w:r>
      <w:r w:rsidRPr="00B34EAD">
        <w:rPr>
          <w:rFonts w:ascii="Segoe UI" w:hAnsi="Segoe UI" w:cs="Segoe UI"/>
          <w:color w:val="000000"/>
          <w:sz w:val="20"/>
          <w:lang w:eastAsia="pl-PL"/>
        </w:rPr>
        <w:t xml:space="preserve">w całości lub części do sieci komputerowej Internet w sposób umożliwiający transmisję odbiorczą przez zainteresowanego użytkownika łącznie z utrwaleniem w pamięci RAM </w:t>
      </w:r>
      <w:r w:rsidR="003B50D8">
        <w:rPr>
          <w:rFonts w:ascii="Segoe UI" w:hAnsi="Segoe UI" w:cs="Segoe UI"/>
          <w:color w:val="000000"/>
          <w:sz w:val="20"/>
          <w:lang w:eastAsia="pl-PL"/>
        </w:rPr>
        <w:br/>
      </w:r>
      <w:r w:rsidRPr="00B34EAD">
        <w:rPr>
          <w:rFonts w:ascii="Segoe UI" w:hAnsi="Segoe UI" w:cs="Segoe UI"/>
          <w:color w:val="000000"/>
          <w:sz w:val="20"/>
          <w:lang w:eastAsia="pl-PL"/>
        </w:rPr>
        <w:t>w oryginalnej (polskiej) wersji językowej i w tłumaczeniu na języki obce;</w:t>
      </w:r>
    </w:p>
    <w:p w14:paraId="199F4A26" w14:textId="77777777" w:rsidR="00FB7583" w:rsidRDefault="00FB7583" w:rsidP="0004556D">
      <w:pPr>
        <w:pStyle w:val="Akapitzlist"/>
        <w:numPr>
          <w:ilvl w:val="0"/>
          <w:numId w:val="48"/>
        </w:numPr>
        <w:tabs>
          <w:tab w:val="left" w:pos="851"/>
        </w:tabs>
        <w:suppressAutoHyphens w:val="0"/>
        <w:spacing w:after="0"/>
        <w:contextualSpacing/>
        <w:jc w:val="both"/>
        <w:rPr>
          <w:rFonts w:ascii="Segoe UI" w:hAnsi="Segoe UI" w:cs="Segoe UI"/>
          <w:color w:val="000000"/>
          <w:sz w:val="20"/>
          <w:lang w:eastAsia="pl-PL"/>
        </w:rPr>
      </w:pPr>
      <w:r w:rsidRPr="00B34EAD">
        <w:rPr>
          <w:rFonts w:ascii="Segoe UI" w:hAnsi="Segoe UI" w:cs="Segoe UI"/>
          <w:color w:val="000000"/>
          <w:sz w:val="20"/>
          <w:lang w:eastAsia="pl-PL"/>
        </w:rPr>
        <w:t>zmianę układu.</w:t>
      </w:r>
    </w:p>
    <w:p w14:paraId="0EEC5359" w14:textId="77777777" w:rsidR="00FB7583" w:rsidRPr="00D1211D" w:rsidRDefault="00FB7583" w:rsidP="00FB7583">
      <w:pPr>
        <w:tabs>
          <w:tab w:val="left" w:pos="851"/>
        </w:tabs>
        <w:jc w:val="both"/>
        <w:rPr>
          <w:rFonts w:ascii="Segoe UI" w:hAnsi="Segoe UI" w:cs="Segoe UI"/>
          <w:color w:val="000000"/>
          <w:sz w:val="10"/>
          <w:szCs w:val="10"/>
          <w:lang w:eastAsia="pl-PL"/>
        </w:rPr>
      </w:pPr>
    </w:p>
    <w:p w14:paraId="1B463202"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Wykonawca udostępni Zamawiającemu edytowalną wersję tabel, wykresów i innych wykorzystanych w dokumen</w:t>
      </w:r>
      <w:r>
        <w:rPr>
          <w:rFonts w:ascii="Segoe UI" w:hAnsi="Segoe UI" w:cs="Segoe UI"/>
          <w:color w:val="000000"/>
          <w:sz w:val="20"/>
          <w:lang w:eastAsia="pl-PL"/>
        </w:rPr>
        <w:t>tach</w:t>
      </w:r>
      <w:r w:rsidRPr="00B34EAD">
        <w:rPr>
          <w:rFonts w:ascii="Segoe UI" w:hAnsi="Segoe UI" w:cs="Segoe UI"/>
          <w:color w:val="000000"/>
          <w:sz w:val="20"/>
          <w:lang w:eastAsia="pl-PL"/>
        </w:rPr>
        <w:t xml:space="preserve"> grafik. </w:t>
      </w:r>
    </w:p>
    <w:p w14:paraId="6EF944CD" w14:textId="77777777" w:rsidR="00FB7583" w:rsidRPr="00D1211D" w:rsidRDefault="00FB7583" w:rsidP="00FB7583">
      <w:pPr>
        <w:jc w:val="both"/>
        <w:rPr>
          <w:rFonts w:ascii="Segoe UI" w:hAnsi="Segoe UI" w:cs="Segoe UI"/>
          <w:color w:val="000000"/>
          <w:sz w:val="10"/>
          <w:szCs w:val="10"/>
          <w:lang w:eastAsia="pl-PL"/>
        </w:rPr>
      </w:pPr>
    </w:p>
    <w:p w14:paraId="6BD150A6"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Wykonawcy nie przysługuje odrębne wynagrodzenie za korzystanie przez Zamawiającego </w:t>
      </w:r>
      <w:r w:rsidR="003B50D8">
        <w:rPr>
          <w:rFonts w:ascii="Segoe UI" w:hAnsi="Segoe UI" w:cs="Segoe UI"/>
          <w:color w:val="000000"/>
          <w:sz w:val="20"/>
          <w:lang w:eastAsia="pl-PL"/>
        </w:rPr>
        <w:br/>
      </w:r>
      <w:r w:rsidRPr="00B34EAD">
        <w:rPr>
          <w:rFonts w:ascii="Segoe UI" w:hAnsi="Segoe UI" w:cs="Segoe UI"/>
          <w:color w:val="000000"/>
          <w:sz w:val="20"/>
          <w:lang w:eastAsia="pl-PL"/>
        </w:rPr>
        <w:t>z autorskich praw majątkowych na każdym odrębnym polu eksploatacji, z tytułu praw zależnych.</w:t>
      </w:r>
    </w:p>
    <w:p w14:paraId="580FEAF6" w14:textId="77777777" w:rsidR="00FB7583" w:rsidRPr="00D1211D" w:rsidRDefault="00FB7583" w:rsidP="00FB7583">
      <w:pPr>
        <w:jc w:val="both"/>
        <w:rPr>
          <w:rFonts w:ascii="Segoe UI" w:hAnsi="Segoe UI" w:cs="Segoe UI"/>
          <w:color w:val="000000"/>
          <w:sz w:val="10"/>
          <w:szCs w:val="10"/>
          <w:lang w:eastAsia="pl-PL"/>
        </w:rPr>
      </w:pPr>
    </w:p>
    <w:p w14:paraId="75B5C68A"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Zamawiający może przenieść prawa autorskie majątkowe, o których mowa w pkt 1 na osoby trzecie. Z tego tytułu Wykonawcy nie przysługuje odrębne wynagrodzenie.</w:t>
      </w:r>
    </w:p>
    <w:p w14:paraId="598EA0E8" w14:textId="77777777" w:rsidR="00FB7583" w:rsidRPr="00D1211D" w:rsidRDefault="00FB7583" w:rsidP="00FB7583">
      <w:pPr>
        <w:jc w:val="both"/>
        <w:rPr>
          <w:rFonts w:ascii="Segoe UI" w:hAnsi="Segoe UI" w:cs="Segoe UI"/>
          <w:color w:val="000000"/>
          <w:sz w:val="10"/>
          <w:szCs w:val="10"/>
          <w:lang w:eastAsia="pl-PL"/>
        </w:rPr>
      </w:pPr>
    </w:p>
    <w:p w14:paraId="4FBFB906"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Zamawiającemu przysługuje prawo do wykorzystania dokumentacji dla potrzeb realizacji przyszłych zleceń, w tym aktualizacji </w:t>
      </w:r>
      <w:r>
        <w:rPr>
          <w:rFonts w:ascii="Segoe UI" w:hAnsi="Segoe UI" w:cs="Segoe UI"/>
          <w:color w:val="000000"/>
          <w:sz w:val="20"/>
          <w:lang w:eastAsia="pl-PL"/>
        </w:rPr>
        <w:t>dokumentów</w:t>
      </w:r>
      <w:r w:rsidRPr="00B34EAD">
        <w:rPr>
          <w:rFonts w:ascii="Segoe UI" w:hAnsi="Segoe UI" w:cs="Segoe UI"/>
          <w:color w:val="000000"/>
          <w:sz w:val="20"/>
          <w:lang w:eastAsia="pl-PL"/>
        </w:rPr>
        <w:t>.</w:t>
      </w:r>
    </w:p>
    <w:p w14:paraId="092A05BB" w14:textId="77777777" w:rsidR="00FB7583" w:rsidRPr="00D1211D" w:rsidRDefault="00FB7583" w:rsidP="00FB7583">
      <w:pPr>
        <w:jc w:val="both"/>
        <w:rPr>
          <w:rFonts w:ascii="Segoe UI" w:hAnsi="Segoe UI" w:cs="Segoe UI"/>
          <w:color w:val="000000"/>
          <w:sz w:val="10"/>
          <w:szCs w:val="10"/>
          <w:lang w:eastAsia="pl-PL"/>
        </w:rPr>
      </w:pPr>
    </w:p>
    <w:p w14:paraId="2C2A95A6"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Wraz z przeniesieniem autorskim praw majątkowych do dokumentacji Wykonawca przen</w:t>
      </w:r>
      <w:r>
        <w:rPr>
          <w:rFonts w:ascii="Segoe UI" w:hAnsi="Segoe UI" w:cs="Segoe UI"/>
          <w:color w:val="000000"/>
          <w:sz w:val="20"/>
          <w:lang w:eastAsia="pl-PL"/>
        </w:rPr>
        <w:t>iesie</w:t>
      </w:r>
      <w:r w:rsidRPr="00B34EAD">
        <w:rPr>
          <w:rFonts w:ascii="Segoe UI" w:hAnsi="Segoe UI" w:cs="Segoe UI"/>
          <w:color w:val="000000"/>
          <w:sz w:val="20"/>
          <w:lang w:eastAsia="pl-PL"/>
        </w:rPr>
        <w:t xml:space="preserve"> na Zamawiającego własność wszystkich nośników, na których dokumentacja została utrwalona.</w:t>
      </w:r>
    </w:p>
    <w:p w14:paraId="78BBDC6A" w14:textId="77777777" w:rsidR="00FB7583" w:rsidRPr="00D1211D" w:rsidRDefault="00FB7583" w:rsidP="00FB7583">
      <w:pPr>
        <w:jc w:val="both"/>
        <w:rPr>
          <w:rFonts w:ascii="Segoe UI" w:hAnsi="Segoe UI" w:cs="Segoe UI"/>
          <w:color w:val="000000"/>
          <w:sz w:val="10"/>
          <w:szCs w:val="10"/>
          <w:lang w:eastAsia="pl-PL"/>
        </w:rPr>
      </w:pPr>
    </w:p>
    <w:p w14:paraId="5A03C9EA"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Wykonawca udziel</w:t>
      </w:r>
      <w:r>
        <w:rPr>
          <w:rFonts w:ascii="Segoe UI" w:hAnsi="Segoe UI" w:cs="Segoe UI"/>
          <w:color w:val="000000"/>
          <w:sz w:val="20"/>
          <w:lang w:eastAsia="pl-PL"/>
        </w:rPr>
        <w:t>i</w:t>
      </w:r>
      <w:r w:rsidRPr="00B34EAD">
        <w:rPr>
          <w:rFonts w:ascii="Segoe UI" w:hAnsi="Segoe UI" w:cs="Segoe UI"/>
          <w:color w:val="000000"/>
          <w:sz w:val="20"/>
          <w:lang w:eastAsia="pl-PL"/>
        </w:rPr>
        <w:t xml:space="preserve"> Zamawiającemu zezwolenia do dokonywania wszelkich zmian i przeróbek dokumentacji i rozporządzenia nimi (prawa zależne) oraz do powierzenia takich czynności osobom trzecim, w tym również do wykorzystywania dokumentacji w części lub w całości oraz łączenia </w:t>
      </w:r>
      <w:r w:rsidR="003B50D8">
        <w:rPr>
          <w:rFonts w:ascii="Segoe UI" w:hAnsi="Segoe UI" w:cs="Segoe UI"/>
          <w:color w:val="000000"/>
          <w:sz w:val="20"/>
          <w:lang w:eastAsia="pl-PL"/>
        </w:rPr>
        <w:br/>
      </w:r>
      <w:r w:rsidRPr="00B34EAD">
        <w:rPr>
          <w:rFonts w:ascii="Segoe UI" w:hAnsi="Segoe UI" w:cs="Segoe UI"/>
          <w:color w:val="000000"/>
          <w:sz w:val="20"/>
          <w:lang w:eastAsia="pl-PL"/>
        </w:rPr>
        <w:t>z innymi utworami.</w:t>
      </w:r>
    </w:p>
    <w:p w14:paraId="5E65F624" w14:textId="77777777" w:rsidR="00FB7583" w:rsidRPr="00D1211D" w:rsidRDefault="00FB7583" w:rsidP="00FB7583">
      <w:pPr>
        <w:jc w:val="both"/>
        <w:rPr>
          <w:rFonts w:ascii="Segoe UI" w:hAnsi="Segoe UI" w:cs="Segoe UI"/>
          <w:color w:val="000000"/>
          <w:sz w:val="10"/>
          <w:szCs w:val="10"/>
          <w:lang w:eastAsia="pl-PL"/>
        </w:rPr>
      </w:pPr>
    </w:p>
    <w:p w14:paraId="08A09EA5"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B34EAD">
        <w:rPr>
          <w:rFonts w:ascii="Segoe UI" w:hAnsi="Segoe UI" w:cs="Segoe UI"/>
          <w:color w:val="000000"/>
          <w:sz w:val="20"/>
          <w:lang w:eastAsia="pl-PL"/>
        </w:rPr>
        <w:t>Wykonawca zobowią</w:t>
      </w:r>
      <w:r>
        <w:rPr>
          <w:rFonts w:ascii="Segoe UI" w:hAnsi="Segoe UI" w:cs="Segoe UI"/>
          <w:color w:val="000000"/>
          <w:sz w:val="20"/>
          <w:lang w:eastAsia="pl-PL"/>
        </w:rPr>
        <w:t xml:space="preserve">że </w:t>
      </w:r>
      <w:r w:rsidRPr="00B34EAD">
        <w:rPr>
          <w:rFonts w:ascii="Segoe UI" w:hAnsi="Segoe UI" w:cs="Segoe UI"/>
          <w:color w:val="000000"/>
          <w:sz w:val="20"/>
          <w:lang w:eastAsia="pl-PL"/>
        </w:rPr>
        <w:t xml:space="preserve">się, że wykonując przedmiot umowy nie naruszy autorskich praw majątkowych osób trzecich i przekaże wyniki prac Zamawiającemu w stanie wolnym od wad, </w:t>
      </w:r>
      <w:r w:rsidR="003B50D8">
        <w:rPr>
          <w:rFonts w:ascii="Segoe UI" w:hAnsi="Segoe UI" w:cs="Segoe UI"/>
          <w:color w:val="000000"/>
          <w:sz w:val="20"/>
          <w:lang w:eastAsia="pl-PL"/>
        </w:rPr>
        <w:br/>
      </w:r>
      <w:r w:rsidRPr="00B34EAD">
        <w:rPr>
          <w:rFonts w:ascii="Segoe UI" w:hAnsi="Segoe UI" w:cs="Segoe UI"/>
          <w:color w:val="000000"/>
          <w:sz w:val="20"/>
          <w:lang w:eastAsia="pl-PL"/>
        </w:rPr>
        <w:t>w tym wad prawnych.</w:t>
      </w:r>
    </w:p>
    <w:p w14:paraId="14F2D212" w14:textId="77777777" w:rsidR="00FB7583" w:rsidRDefault="00FB7583" w:rsidP="0004556D">
      <w:pPr>
        <w:pStyle w:val="Akapitzlist"/>
        <w:numPr>
          <w:ilvl w:val="0"/>
          <w:numId w:val="47"/>
        </w:numPr>
        <w:suppressAutoHyphens w:val="0"/>
        <w:spacing w:after="0"/>
        <w:ind w:left="284" w:hanging="284"/>
        <w:contextualSpacing/>
        <w:jc w:val="both"/>
        <w:rPr>
          <w:rFonts w:ascii="Segoe UI" w:hAnsi="Segoe UI" w:cs="Segoe UI"/>
          <w:color w:val="000000"/>
          <w:sz w:val="20"/>
          <w:lang w:eastAsia="pl-PL"/>
        </w:rPr>
      </w:pPr>
      <w:r w:rsidRPr="00E94E27">
        <w:rPr>
          <w:rFonts w:ascii="Segoe UI" w:hAnsi="Segoe UI" w:cs="Segoe UI"/>
          <w:sz w:val="20"/>
        </w:rPr>
        <w:lastRenderedPageBreak/>
        <w:t>Wykonawca oświadcz</w:t>
      </w:r>
      <w:r>
        <w:rPr>
          <w:rFonts w:ascii="Segoe UI" w:hAnsi="Segoe UI" w:cs="Segoe UI"/>
          <w:sz w:val="20"/>
        </w:rPr>
        <w:t>y</w:t>
      </w:r>
      <w:r w:rsidRPr="00E94E27">
        <w:rPr>
          <w:rFonts w:ascii="Segoe UI" w:hAnsi="Segoe UI" w:cs="Segoe UI"/>
          <w:sz w:val="20"/>
        </w:rPr>
        <w:t>, że przy wykonaniu przedmiotu zamówienia Umowy będzie wykorzystywał jedynie materiały, dane i informacje oraz programy komputerowe, które są zgodne</w:t>
      </w:r>
      <w:r>
        <w:rPr>
          <w:rFonts w:ascii="Segoe UI" w:hAnsi="Segoe UI" w:cs="Segoe UI"/>
          <w:sz w:val="20"/>
        </w:rPr>
        <w:t xml:space="preserve"> </w:t>
      </w:r>
      <w:r w:rsidRPr="00E94E27">
        <w:rPr>
          <w:rFonts w:ascii="Segoe UI" w:hAnsi="Segoe UI" w:cs="Segoe UI"/>
          <w:sz w:val="20"/>
        </w:rPr>
        <w:t>z obowiązującymi przepisami prawa, a w szczególności nie naruszają dóbr osobistych</w:t>
      </w:r>
      <w:r>
        <w:rPr>
          <w:rFonts w:ascii="Segoe UI" w:hAnsi="Segoe UI" w:cs="Segoe UI"/>
          <w:sz w:val="20"/>
        </w:rPr>
        <w:t xml:space="preserve"> </w:t>
      </w:r>
      <w:r w:rsidRPr="00E94E27">
        <w:rPr>
          <w:rFonts w:ascii="Segoe UI" w:hAnsi="Segoe UI" w:cs="Segoe UI"/>
          <w:sz w:val="20"/>
        </w:rPr>
        <w:t>i majątkowych oraz osobistych praw autorskich, praw pokrewnych, praw do znaków towarowych lub wzorów użytkowych bądź innych praw własności przemysłowej, a także danych osobowych osób trzecich. Gdyby doszło do takiego naruszenia, wyłączną odpowiedzialność względem osób</w:t>
      </w:r>
      <w:r>
        <w:rPr>
          <w:rFonts w:ascii="Segoe UI" w:hAnsi="Segoe UI" w:cs="Segoe UI"/>
          <w:sz w:val="20"/>
        </w:rPr>
        <w:t xml:space="preserve"> </w:t>
      </w:r>
      <w:r w:rsidRPr="00E94E27">
        <w:rPr>
          <w:rFonts w:ascii="Segoe UI" w:hAnsi="Segoe UI" w:cs="Segoe UI"/>
          <w:sz w:val="20"/>
        </w:rPr>
        <w:t>i podmiotów, których prawa zostały naruszone, ponosi Wykonawca</w:t>
      </w:r>
    </w:p>
    <w:p w14:paraId="4271C3DF" w14:textId="77777777" w:rsidR="00FB7583" w:rsidRPr="00D1211D" w:rsidRDefault="00FB7583" w:rsidP="00FB7583">
      <w:pPr>
        <w:jc w:val="both"/>
        <w:rPr>
          <w:rFonts w:ascii="Segoe UI" w:hAnsi="Segoe UI" w:cs="Segoe UI"/>
          <w:color w:val="000000"/>
          <w:sz w:val="10"/>
          <w:szCs w:val="10"/>
          <w:lang w:eastAsia="pl-PL"/>
        </w:rPr>
      </w:pPr>
    </w:p>
    <w:p w14:paraId="217418DB" w14:textId="77777777" w:rsidR="00FB7583" w:rsidRDefault="00FB7583" w:rsidP="0004556D">
      <w:pPr>
        <w:pStyle w:val="Akapitzlist"/>
        <w:numPr>
          <w:ilvl w:val="0"/>
          <w:numId w:val="47"/>
        </w:numPr>
        <w:suppressAutoHyphens w:val="0"/>
        <w:spacing w:after="0"/>
        <w:ind w:left="357" w:hanging="357"/>
        <w:contextualSpacing/>
        <w:jc w:val="both"/>
        <w:rPr>
          <w:rFonts w:ascii="Segoe UI" w:hAnsi="Segoe UI" w:cs="Segoe UI"/>
          <w:color w:val="000000"/>
          <w:sz w:val="20"/>
          <w:lang w:eastAsia="pl-PL"/>
        </w:rPr>
      </w:pPr>
      <w:r w:rsidRPr="00B34EAD">
        <w:rPr>
          <w:rFonts w:ascii="Segoe UI" w:hAnsi="Segoe UI" w:cs="Segoe UI"/>
          <w:color w:val="000000"/>
          <w:sz w:val="20"/>
          <w:lang w:eastAsia="pl-PL"/>
        </w:rPr>
        <w:t xml:space="preserve">Wykonawca jest odpowiedzialny względem Zamawiającego za wszelkie wady prawne zamówienia, a w szczególności za ewentualne roszczenia osób trzecich wynikające z naruszenia praw własności intelektualnej, w tym za nieprzestrzeganie przepisów </w:t>
      </w:r>
      <w:r w:rsidRPr="00B34EAD">
        <w:rPr>
          <w:rFonts w:ascii="Segoe UI" w:hAnsi="Segoe UI" w:cs="Segoe UI"/>
          <w:color w:val="000000" w:themeColor="text1"/>
          <w:sz w:val="20"/>
          <w:lang w:eastAsia="pl-PL"/>
        </w:rPr>
        <w:t xml:space="preserve">Ustawy z dnia 4 lutego 1994 roku o prawie autorskim </w:t>
      </w:r>
      <w:r w:rsidRPr="00B34EAD">
        <w:rPr>
          <w:rFonts w:ascii="Segoe UI" w:hAnsi="Segoe UI" w:cs="Segoe UI"/>
          <w:color w:val="000000"/>
          <w:sz w:val="20"/>
          <w:lang w:eastAsia="pl-PL"/>
        </w:rPr>
        <w:t xml:space="preserve">i prawach pokrewnych, w związku z wykonywaniem </w:t>
      </w:r>
      <w:r>
        <w:rPr>
          <w:rFonts w:ascii="Segoe UI" w:hAnsi="Segoe UI" w:cs="Segoe UI"/>
          <w:color w:val="000000"/>
          <w:sz w:val="20"/>
          <w:lang w:eastAsia="pl-PL"/>
        </w:rPr>
        <w:t>przedmiotowego</w:t>
      </w:r>
      <w:r w:rsidRPr="00B34EAD">
        <w:rPr>
          <w:rFonts w:ascii="Segoe UI" w:hAnsi="Segoe UI" w:cs="Segoe UI"/>
          <w:color w:val="000000"/>
          <w:sz w:val="20"/>
          <w:lang w:eastAsia="pl-PL"/>
        </w:rPr>
        <w:t xml:space="preserve"> zamówienia.</w:t>
      </w:r>
    </w:p>
    <w:p w14:paraId="7DEA5109" w14:textId="77777777" w:rsidR="00FB7583" w:rsidRPr="007132D4" w:rsidRDefault="00FB7583" w:rsidP="00FB7583">
      <w:pPr>
        <w:pStyle w:val="Akapitzlist"/>
        <w:rPr>
          <w:rFonts w:ascii="Segoe UI" w:hAnsi="Segoe UI" w:cs="Segoe UI"/>
          <w:color w:val="000000"/>
          <w:sz w:val="20"/>
          <w:lang w:eastAsia="pl-PL"/>
        </w:rPr>
      </w:pPr>
    </w:p>
    <w:p w14:paraId="2133D16A" w14:textId="77777777" w:rsidR="00FB7583" w:rsidRDefault="00FB7583" w:rsidP="00FB7583">
      <w:pPr>
        <w:spacing w:line="276" w:lineRule="auto"/>
        <w:jc w:val="both"/>
        <w:rPr>
          <w:rFonts w:ascii="Segoe UI" w:hAnsi="Segoe UI" w:cs="Segoe UI"/>
          <w:color w:val="000000"/>
          <w:lang w:eastAsia="pl-PL"/>
        </w:rPr>
      </w:pPr>
    </w:p>
    <w:p w14:paraId="5BF58ED2" w14:textId="77777777" w:rsidR="00FA1F68" w:rsidRDefault="00FA1F68">
      <w:pPr>
        <w:pStyle w:val="Tekstpodstawowy"/>
        <w:jc w:val="left"/>
        <w:rPr>
          <w:rFonts w:ascii="Segoe UI" w:hAnsi="Segoe UI" w:cs="Segoe UI"/>
          <w:bCs/>
          <w:i w:val="0"/>
          <w:sz w:val="20"/>
        </w:rPr>
      </w:pPr>
    </w:p>
    <w:p w14:paraId="7674FAC8" w14:textId="77777777" w:rsidR="00FB7583" w:rsidRDefault="00FB7583">
      <w:pPr>
        <w:pStyle w:val="Tekstpodstawowy"/>
        <w:jc w:val="left"/>
        <w:rPr>
          <w:rFonts w:ascii="Segoe UI" w:hAnsi="Segoe UI" w:cs="Segoe UI"/>
          <w:bCs/>
          <w:i w:val="0"/>
          <w:sz w:val="20"/>
        </w:rPr>
      </w:pPr>
    </w:p>
    <w:p w14:paraId="00C5CB76" w14:textId="77777777" w:rsidR="00FB7583" w:rsidRDefault="00FB7583">
      <w:pPr>
        <w:pStyle w:val="Tekstpodstawowy"/>
        <w:jc w:val="left"/>
        <w:rPr>
          <w:rFonts w:ascii="Segoe UI" w:hAnsi="Segoe UI" w:cs="Segoe UI"/>
          <w:bCs/>
          <w:i w:val="0"/>
          <w:sz w:val="20"/>
        </w:rPr>
      </w:pPr>
    </w:p>
    <w:p w14:paraId="3F1B2AA2" w14:textId="77777777" w:rsidR="00FB7583" w:rsidRDefault="00FB7583">
      <w:pPr>
        <w:pStyle w:val="Tekstpodstawowy"/>
        <w:jc w:val="left"/>
        <w:rPr>
          <w:rFonts w:ascii="Segoe UI" w:hAnsi="Segoe UI" w:cs="Segoe UI"/>
          <w:bCs/>
          <w:i w:val="0"/>
          <w:sz w:val="20"/>
        </w:rPr>
      </w:pPr>
    </w:p>
    <w:p w14:paraId="103F6E9C" w14:textId="77777777" w:rsidR="00FB7583" w:rsidRDefault="00FB7583">
      <w:pPr>
        <w:pStyle w:val="Tekstpodstawowy"/>
        <w:jc w:val="left"/>
        <w:rPr>
          <w:rFonts w:ascii="Segoe UI" w:hAnsi="Segoe UI" w:cs="Segoe UI"/>
          <w:bCs/>
          <w:i w:val="0"/>
          <w:sz w:val="20"/>
        </w:rPr>
      </w:pPr>
    </w:p>
    <w:p w14:paraId="6C8308DF" w14:textId="77777777" w:rsidR="00FB7583" w:rsidRDefault="00FB7583">
      <w:pPr>
        <w:pStyle w:val="Tekstpodstawowy"/>
        <w:jc w:val="left"/>
        <w:rPr>
          <w:rFonts w:ascii="Segoe UI" w:hAnsi="Segoe UI" w:cs="Segoe UI"/>
          <w:bCs/>
          <w:i w:val="0"/>
          <w:sz w:val="20"/>
        </w:rPr>
      </w:pPr>
    </w:p>
    <w:p w14:paraId="79F847AC" w14:textId="77777777" w:rsidR="00FB7583" w:rsidRDefault="00FB7583">
      <w:pPr>
        <w:pStyle w:val="Tekstpodstawowy"/>
        <w:jc w:val="left"/>
        <w:rPr>
          <w:rFonts w:ascii="Segoe UI" w:hAnsi="Segoe UI" w:cs="Segoe UI"/>
          <w:bCs/>
          <w:i w:val="0"/>
          <w:sz w:val="20"/>
        </w:rPr>
      </w:pPr>
    </w:p>
    <w:p w14:paraId="44E28AA5" w14:textId="77777777" w:rsidR="00FB7583" w:rsidRDefault="00FB7583">
      <w:pPr>
        <w:pStyle w:val="Tekstpodstawowy"/>
        <w:jc w:val="left"/>
        <w:rPr>
          <w:rFonts w:ascii="Segoe UI" w:hAnsi="Segoe UI" w:cs="Segoe UI"/>
          <w:bCs/>
          <w:i w:val="0"/>
          <w:sz w:val="20"/>
        </w:rPr>
      </w:pPr>
    </w:p>
    <w:p w14:paraId="41EDAAD7" w14:textId="77777777" w:rsidR="0004556D" w:rsidRDefault="0004556D">
      <w:pPr>
        <w:pStyle w:val="Tekstpodstawowy"/>
        <w:jc w:val="left"/>
        <w:rPr>
          <w:rFonts w:ascii="Segoe UI" w:hAnsi="Segoe UI" w:cs="Segoe UI"/>
          <w:bCs/>
          <w:i w:val="0"/>
          <w:sz w:val="20"/>
        </w:rPr>
      </w:pPr>
    </w:p>
    <w:p w14:paraId="55BFDE35" w14:textId="77777777" w:rsidR="0004556D" w:rsidRDefault="0004556D">
      <w:pPr>
        <w:pStyle w:val="Tekstpodstawowy"/>
        <w:jc w:val="left"/>
        <w:rPr>
          <w:rFonts w:ascii="Segoe UI" w:hAnsi="Segoe UI" w:cs="Segoe UI"/>
          <w:bCs/>
          <w:i w:val="0"/>
          <w:sz w:val="20"/>
        </w:rPr>
      </w:pPr>
    </w:p>
    <w:p w14:paraId="3CBC8ADE" w14:textId="77777777" w:rsidR="0004556D" w:rsidRDefault="0004556D">
      <w:pPr>
        <w:pStyle w:val="Tekstpodstawowy"/>
        <w:jc w:val="left"/>
        <w:rPr>
          <w:rFonts w:ascii="Segoe UI" w:hAnsi="Segoe UI" w:cs="Segoe UI"/>
          <w:bCs/>
          <w:i w:val="0"/>
          <w:sz w:val="20"/>
        </w:rPr>
      </w:pPr>
    </w:p>
    <w:p w14:paraId="28284AE7" w14:textId="77777777" w:rsidR="0004556D" w:rsidRDefault="0004556D">
      <w:pPr>
        <w:pStyle w:val="Tekstpodstawowy"/>
        <w:jc w:val="left"/>
        <w:rPr>
          <w:rFonts w:ascii="Segoe UI" w:hAnsi="Segoe UI" w:cs="Segoe UI"/>
          <w:bCs/>
          <w:i w:val="0"/>
          <w:sz w:val="20"/>
        </w:rPr>
      </w:pPr>
    </w:p>
    <w:p w14:paraId="2CCE5B1B" w14:textId="77777777" w:rsidR="0004556D" w:rsidRDefault="0004556D">
      <w:pPr>
        <w:pStyle w:val="Tekstpodstawowy"/>
        <w:jc w:val="left"/>
        <w:rPr>
          <w:rFonts w:ascii="Segoe UI" w:hAnsi="Segoe UI" w:cs="Segoe UI"/>
          <w:bCs/>
          <w:i w:val="0"/>
          <w:sz w:val="20"/>
        </w:rPr>
      </w:pPr>
    </w:p>
    <w:p w14:paraId="0389F6D3" w14:textId="77777777" w:rsidR="0004556D" w:rsidRDefault="0004556D">
      <w:pPr>
        <w:pStyle w:val="Tekstpodstawowy"/>
        <w:jc w:val="left"/>
        <w:rPr>
          <w:rFonts w:ascii="Segoe UI" w:hAnsi="Segoe UI" w:cs="Segoe UI"/>
          <w:bCs/>
          <w:i w:val="0"/>
          <w:sz w:val="20"/>
        </w:rPr>
      </w:pPr>
    </w:p>
    <w:p w14:paraId="5ECEB239" w14:textId="77777777" w:rsidR="0004556D" w:rsidRDefault="0004556D">
      <w:pPr>
        <w:pStyle w:val="Tekstpodstawowy"/>
        <w:jc w:val="left"/>
        <w:rPr>
          <w:rFonts w:ascii="Segoe UI" w:hAnsi="Segoe UI" w:cs="Segoe UI"/>
          <w:bCs/>
          <w:i w:val="0"/>
          <w:sz w:val="20"/>
        </w:rPr>
      </w:pPr>
    </w:p>
    <w:p w14:paraId="3A98300A" w14:textId="77777777" w:rsidR="0004556D" w:rsidRDefault="0004556D">
      <w:pPr>
        <w:pStyle w:val="Tekstpodstawowy"/>
        <w:jc w:val="left"/>
        <w:rPr>
          <w:rFonts w:ascii="Segoe UI" w:hAnsi="Segoe UI" w:cs="Segoe UI"/>
          <w:bCs/>
          <w:i w:val="0"/>
          <w:sz w:val="20"/>
        </w:rPr>
      </w:pPr>
    </w:p>
    <w:p w14:paraId="7B77C8B8" w14:textId="77777777" w:rsidR="0004556D" w:rsidRDefault="0004556D">
      <w:pPr>
        <w:pStyle w:val="Tekstpodstawowy"/>
        <w:jc w:val="left"/>
        <w:rPr>
          <w:rFonts w:ascii="Segoe UI" w:hAnsi="Segoe UI" w:cs="Segoe UI"/>
          <w:bCs/>
          <w:i w:val="0"/>
          <w:sz w:val="20"/>
        </w:rPr>
      </w:pPr>
    </w:p>
    <w:p w14:paraId="3D5C39EC" w14:textId="77777777" w:rsidR="0004556D" w:rsidRDefault="0004556D">
      <w:pPr>
        <w:pStyle w:val="Tekstpodstawowy"/>
        <w:jc w:val="left"/>
        <w:rPr>
          <w:rFonts w:ascii="Segoe UI" w:hAnsi="Segoe UI" w:cs="Segoe UI"/>
          <w:bCs/>
          <w:i w:val="0"/>
          <w:sz w:val="20"/>
        </w:rPr>
      </w:pPr>
    </w:p>
    <w:p w14:paraId="1626EEF9" w14:textId="77777777" w:rsidR="0004556D" w:rsidRDefault="0004556D">
      <w:pPr>
        <w:pStyle w:val="Tekstpodstawowy"/>
        <w:jc w:val="left"/>
        <w:rPr>
          <w:rFonts w:ascii="Segoe UI" w:hAnsi="Segoe UI" w:cs="Segoe UI"/>
          <w:bCs/>
          <w:i w:val="0"/>
          <w:sz w:val="20"/>
        </w:rPr>
      </w:pPr>
    </w:p>
    <w:p w14:paraId="6EAA90EF" w14:textId="77777777" w:rsidR="0004556D" w:rsidRDefault="0004556D">
      <w:pPr>
        <w:pStyle w:val="Tekstpodstawowy"/>
        <w:jc w:val="left"/>
        <w:rPr>
          <w:rFonts w:ascii="Segoe UI" w:hAnsi="Segoe UI" w:cs="Segoe UI"/>
          <w:bCs/>
          <w:i w:val="0"/>
          <w:sz w:val="20"/>
        </w:rPr>
      </w:pPr>
    </w:p>
    <w:p w14:paraId="20870FCC" w14:textId="77777777" w:rsidR="0004556D" w:rsidRDefault="0004556D">
      <w:pPr>
        <w:pStyle w:val="Tekstpodstawowy"/>
        <w:jc w:val="left"/>
        <w:rPr>
          <w:rFonts w:ascii="Segoe UI" w:hAnsi="Segoe UI" w:cs="Segoe UI"/>
          <w:bCs/>
          <w:i w:val="0"/>
          <w:sz w:val="20"/>
        </w:rPr>
      </w:pPr>
    </w:p>
    <w:p w14:paraId="7875B908" w14:textId="77777777" w:rsidR="0004556D" w:rsidRDefault="0004556D">
      <w:pPr>
        <w:pStyle w:val="Tekstpodstawowy"/>
        <w:jc w:val="left"/>
        <w:rPr>
          <w:rFonts w:ascii="Segoe UI" w:hAnsi="Segoe UI" w:cs="Segoe UI"/>
          <w:bCs/>
          <w:i w:val="0"/>
          <w:sz w:val="20"/>
        </w:rPr>
      </w:pPr>
    </w:p>
    <w:p w14:paraId="57486363" w14:textId="77777777" w:rsidR="0004556D" w:rsidRDefault="0004556D">
      <w:pPr>
        <w:pStyle w:val="Tekstpodstawowy"/>
        <w:jc w:val="left"/>
        <w:rPr>
          <w:rFonts w:ascii="Segoe UI" w:hAnsi="Segoe UI" w:cs="Segoe UI"/>
          <w:bCs/>
          <w:i w:val="0"/>
          <w:sz w:val="20"/>
        </w:rPr>
      </w:pPr>
    </w:p>
    <w:p w14:paraId="0F19B3FF" w14:textId="77777777" w:rsidR="0004556D" w:rsidRDefault="0004556D">
      <w:pPr>
        <w:pStyle w:val="Tekstpodstawowy"/>
        <w:jc w:val="left"/>
        <w:rPr>
          <w:rFonts w:ascii="Segoe UI" w:hAnsi="Segoe UI" w:cs="Segoe UI"/>
          <w:bCs/>
          <w:i w:val="0"/>
          <w:sz w:val="20"/>
        </w:rPr>
      </w:pPr>
    </w:p>
    <w:p w14:paraId="681AE7BF" w14:textId="77777777" w:rsidR="0004556D" w:rsidRDefault="0004556D">
      <w:pPr>
        <w:pStyle w:val="Tekstpodstawowy"/>
        <w:jc w:val="left"/>
        <w:rPr>
          <w:rFonts w:ascii="Segoe UI" w:hAnsi="Segoe UI" w:cs="Segoe UI"/>
          <w:bCs/>
          <w:i w:val="0"/>
          <w:sz w:val="20"/>
        </w:rPr>
      </w:pPr>
    </w:p>
    <w:p w14:paraId="6B39675F" w14:textId="77777777" w:rsidR="0004556D" w:rsidRDefault="0004556D">
      <w:pPr>
        <w:pStyle w:val="Tekstpodstawowy"/>
        <w:jc w:val="left"/>
        <w:rPr>
          <w:rFonts w:ascii="Segoe UI" w:hAnsi="Segoe UI" w:cs="Segoe UI"/>
          <w:bCs/>
          <w:i w:val="0"/>
          <w:sz w:val="20"/>
        </w:rPr>
      </w:pPr>
    </w:p>
    <w:p w14:paraId="143F9150" w14:textId="77777777" w:rsidR="0004556D" w:rsidRDefault="0004556D">
      <w:pPr>
        <w:pStyle w:val="Tekstpodstawowy"/>
        <w:jc w:val="left"/>
        <w:rPr>
          <w:rFonts w:ascii="Segoe UI" w:hAnsi="Segoe UI" w:cs="Segoe UI"/>
          <w:bCs/>
          <w:i w:val="0"/>
          <w:sz w:val="20"/>
        </w:rPr>
      </w:pPr>
    </w:p>
    <w:p w14:paraId="65B66FD2" w14:textId="77777777" w:rsidR="0004556D" w:rsidRDefault="0004556D">
      <w:pPr>
        <w:pStyle w:val="Tekstpodstawowy"/>
        <w:jc w:val="left"/>
        <w:rPr>
          <w:rFonts w:ascii="Segoe UI" w:hAnsi="Segoe UI" w:cs="Segoe UI"/>
          <w:bCs/>
          <w:i w:val="0"/>
          <w:sz w:val="20"/>
        </w:rPr>
      </w:pPr>
    </w:p>
    <w:p w14:paraId="22ECA940" w14:textId="77777777" w:rsidR="0004556D" w:rsidRDefault="0004556D">
      <w:pPr>
        <w:pStyle w:val="Tekstpodstawowy"/>
        <w:jc w:val="left"/>
        <w:rPr>
          <w:rFonts w:ascii="Segoe UI" w:hAnsi="Segoe UI" w:cs="Segoe UI"/>
          <w:bCs/>
          <w:i w:val="0"/>
          <w:sz w:val="20"/>
        </w:rPr>
      </w:pPr>
    </w:p>
    <w:p w14:paraId="6C25CD8B" w14:textId="77777777" w:rsidR="0004556D" w:rsidRDefault="0004556D">
      <w:pPr>
        <w:pStyle w:val="Tekstpodstawowy"/>
        <w:jc w:val="left"/>
        <w:rPr>
          <w:rFonts w:ascii="Segoe UI" w:hAnsi="Segoe UI" w:cs="Segoe UI"/>
          <w:bCs/>
          <w:i w:val="0"/>
          <w:sz w:val="20"/>
        </w:rPr>
      </w:pPr>
    </w:p>
    <w:p w14:paraId="014B50C6" w14:textId="77777777" w:rsidR="0004556D" w:rsidRDefault="0004556D">
      <w:pPr>
        <w:pStyle w:val="Tekstpodstawowy"/>
        <w:jc w:val="left"/>
        <w:rPr>
          <w:rFonts w:ascii="Segoe UI" w:hAnsi="Segoe UI" w:cs="Segoe UI"/>
          <w:bCs/>
          <w:i w:val="0"/>
          <w:sz w:val="20"/>
        </w:rPr>
      </w:pPr>
    </w:p>
    <w:p w14:paraId="41667866" w14:textId="77777777" w:rsidR="0004556D" w:rsidRDefault="0004556D">
      <w:pPr>
        <w:pStyle w:val="Tekstpodstawowy"/>
        <w:jc w:val="left"/>
        <w:rPr>
          <w:rFonts w:ascii="Segoe UI" w:hAnsi="Segoe UI" w:cs="Segoe UI"/>
          <w:bCs/>
          <w:i w:val="0"/>
          <w:sz w:val="20"/>
        </w:rPr>
      </w:pPr>
    </w:p>
    <w:p w14:paraId="1325AAF0" w14:textId="77777777" w:rsidR="0004556D" w:rsidRDefault="0004556D">
      <w:pPr>
        <w:pStyle w:val="Tekstpodstawowy"/>
        <w:jc w:val="left"/>
        <w:rPr>
          <w:rFonts w:ascii="Segoe UI" w:hAnsi="Segoe UI" w:cs="Segoe UI"/>
          <w:bCs/>
          <w:i w:val="0"/>
          <w:sz w:val="20"/>
        </w:rPr>
      </w:pPr>
    </w:p>
    <w:p w14:paraId="271B7BE0" w14:textId="77777777" w:rsidR="0004556D" w:rsidRDefault="0004556D">
      <w:pPr>
        <w:pStyle w:val="Tekstpodstawowy"/>
        <w:jc w:val="left"/>
        <w:rPr>
          <w:rFonts w:ascii="Segoe UI" w:hAnsi="Segoe UI" w:cs="Segoe UI"/>
          <w:bCs/>
          <w:i w:val="0"/>
          <w:sz w:val="20"/>
        </w:rPr>
      </w:pPr>
    </w:p>
    <w:p w14:paraId="646C0D2D" w14:textId="77777777" w:rsidR="0004556D" w:rsidRDefault="0004556D">
      <w:pPr>
        <w:pStyle w:val="Tekstpodstawowy"/>
        <w:jc w:val="left"/>
        <w:rPr>
          <w:rFonts w:ascii="Segoe UI" w:hAnsi="Segoe UI" w:cs="Segoe UI"/>
          <w:bCs/>
          <w:i w:val="0"/>
          <w:sz w:val="20"/>
        </w:rPr>
      </w:pPr>
    </w:p>
    <w:p w14:paraId="20425828" w14:textId="77777777" w:rsidR="0004556D" w:rsidRDefault="0004556D">
      <w:pPr>
        <w:pStyle w:val="Tekstpodstawowy"/>
        <w:jc w:val="left"/>
        <w:rPr>
          <w:rFonts w:ascii="Segoe UI" w:hAnsi="Segoe UI" w:cs="Segoe UI"/>
          <w:bCs/>
          <w:i w:val="0"/>
          <w:sz w:val="20"/>
        </w:rPr>
      </w:pPr>
    </w:p>
    <w:p w14:paraId="2C3CC415" w14:textId="77777777" w:rsidR="00FA1F68" w:rsidRPr="00AD7110" w:rsidRDefault="00AD7110" w:rsidP="00AD7110">
      <w:pPr>
        <w:pStyle w:val="Tekstpodstawowy"/>
        <w:jc w:val="right"/>
        <w:rPr>
          <w:rFonts w:ascii="Segoe UI" w:hAnsi="Segoe UI" w:cs="Segoe UI"/>
          <w:b w:val="0"/>
          <w:bCs/>
          <w:sz w:val="20"/>
        </w:rPr>
      </w:pPr>
      <w:r w:rsidRPr="00AD7110">
        <w:rPr>
          <w:rFonts w:ascii="Segoe UI" w:hAnsi="Segoe UI" w:cs="Segoe UI"/>
          <w:b w:val="0"/>
          <w:bCs/>
          <w:sz w:val="20"/>
        </w:rPr>
        <w:lastRenderedPageBreak/>
        <w:t>Załącznik Nr 1 do Rozdziału II SWZ</w:t>
      </w:r>
    </w:p>
    <w:p w14:paraId="323B3365" w14:textId="77777777" w:rsidR="00FA1F68" w:rsidRDefault="00FA1F68">
      <w:pPr>
        <w:pStyle w:val="Tekstpodstawowy"/>
        <w:jc w:val="left"/>
        <w:rPr>
          <w:rFonts w:ascii="Segoe UI" w:hAnsi="Segoe UI" w:cs="Segoe UI"/>
          <w:bCs/>
          <w:i w:val="0"/>
          <w:sz w:val="20"/>
        </w:rPr>
      </w:pPr>
    </w:p>
    <w:p w14:paraId="242F7466" w14:textId="77777777" w:rsidR="00FA1F68" w:rsidRDefault="00AD7110" w:rsidP="00AD7110">
      <w:pPr>
        <w:pStyle w:val="Tekstpodstawowy"/>
        <w:rPr>
          <w:rFonts w:ascii="Segoe UI" w:hAnsi="Segoe UI" w:cs="Segoe UI"/>
          <w:bCs/>
          <w:i w:val="0"/>
          <w:sz w:val="20"/>
        </w:rPr>
      </w:pPr>
      <w:r>
        <w:rPr>
          <w:rFonts w:ascii="Segoe UI" w:hAnsi="Segoe UI" w:cs="Segoe UI"/>
          <w:bCs/>
          <w:i w:val="0"/>
          <w:sz w:val="20"/>
        </w:rPr>
        <w:t xml:space="preserve">Zasady prowadzenia pomiarów – badania wielkości </w:t>
      </w:r>
      <w:r w:rsidR="0023517D">
        <w:rPr>
          <w:rFonts w:ascii="Segoe UI" w:hAnsi="Segoe UI" w:cs="Segoe UI"/>
          <w:bCs/>
          <w:i w:val="0"/>
          <w:sz w:val="20"/>
        </w:rPr>
        <w:t xml:space="preserve">i struktury </w:t>
      </w:r>
      <w:r>
        <w:rPr>
          <w:rFonts w:ascii="Segoe UI" w:hAnsi="Segoe UI" w:cs="Segoe UI"/>
          <w:bCs/>
          <w:i w:val="0"/>
          <w:sz w:val="20"/>
        </w:rPr>
        <w:t>popytu</w:t>
      </w:r>
    </w:p>
    <w:p w14:paraId="4B912434" w14:textId="77777777" w:rsidR="00AD7110" w:rsidRDefault="00AD7110" w:rsidP="00AD7110">
      <w:pPr>
        <w:pStyle w:val="Tekstpodstawowy"/>
        <w:rPr>
          <w:rFonts w:ascii="Segoe UI" w:hAnsi="Segoe UI" w:cs="Segoe UI"/>
          <w:bCs/>
          <w:i w:val="0"/>
          <w:sz w:val="20"/>
        </w:rPr>
      </w:pPr>
    </w:p>
    <w:p w14:paraId="1A26ACBE" w14:textId="77777777" w:rsidR="00AD7110" w:rsidRPr="00BD0763" w:rsidRDefault="00AD7110" w:rsidP="00AD7110">
      <w:pPr>
        <w:spacing w:line="276" w:lineRule="auto"/>
        <w:jc w:val="both"/>
        <w:rPr>
          <w:rFonts w:ascii="Segoe UI" w:hAnsi="Segoe UI" w:cs="Segoe UI"/>
          <w:b/>
          <w:bCs/>
        </w:rPr>
      </w:pPr>
      <w:r w:rsidRPr="00BD0763">
        <w:rPr>
          <w:rFonts w:ascii="Segoe UI" w:hAnsi="Segoe UI" w:cs="Segoe UI"/>
          <w:b/>
          <w:bCs/>
        </w:rPr>
        <w:t>Zasady prowadzenia pomiarów – badania wielkości popytu:</w:t>
      </w:r>
    </w:p>
    <w:p w14:paraId="58BDC44C"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badania należy przeprowadzić metodą obserwacji jawnej, standaryzowanej, niekontrolowanej,</w:t>
      </w:r>
    </w:p>
    <w:p w14:paraId="03207832"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badania wielkości popytu należy podać każdy kurs wykonywany w komunikacji publicznej  prywatnej realizowany w dni robocze, soboty i niedziele w terminie zgodnym z harmonogramem ustalonym przez Strony,</w:t>
      </w:r>
    </w:p>
    <w:p w14:paraId="0FAFCED0"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przedstawi Zamawiającemu harmonogram badań w terminie 3 dni przed okresem wykonywania badań wielkości popytu. W przypadku wprowadzenia przez Wykonawcę korekt do harmonogramu badań, będących wynikiem nieprzewidzianych wcześniej okoliczności, jest on zobowiązany do niezwłocznego poinformowania Zamawiającego o zaistniałych zmianach </w:t>
      </w:r>
      <w:r>
        <w:rPr>
          <w:rFonts w:ascii="Segoe UI" w:hAnsi="Segoe UI" w:cs="Segoe UI"/>
        </w:rPr>
        <w:br/>
      </w:r>
      <w:r w:rsidRPr="004C7AF0">
        <w:rPr>
          <w:rFonts w:ascii="Segoe UI" w:hAnsi="Segoe UI" w:cs="Segoe UI"/>
        </w:rPr>
        <w:t xml:space="preserve">i przedstawienia nowego terminu przeprowadzenia badań w możliwie najkrótszym czasie. Jednocześnie Zamawiający zastrzega sobie prawo do zmiany terminów badań w przypadku nieprzewidzianych wcześniej zdarzeń losowych (np. zmiany w organizacji ruchu). Wówczas badania te zostaną wykonane </w:t>
      </w:r>
      <w:r w:rsidR="007237C7">
        <w:rPr>
          <w:rFonts w:ascii="Segoe UI" w:hAnsi="Segoe UI" w:cs="Segoe UI"/>
        </w:rPr>
        <w:br/>
      </w:r>
      <w:r w:rsidRPr="004C7AF0">
        <w:rPr>
          <w:rFonts w:ascii="Segoe UI" w:hAnsi="Segoe UI" w:cs="Segoe UI"/>
        </w:rPr>
        <w:t>w innym terminie wskazanym przez Zamawiającego, jednakże ich zakres pozostanie niezmieniony,</w:t>
      </w:r>
    </w:p>
    <w:p w14:paraId="669DC154" w14:textId="77777777" w:rsidR="00AD7110" w:rsidRPr="004C7AF0" w:rsidRDefault="00AD7110" w:rsidP="00AD7110">
      <w:pPr>
        <w:spacing w:line="276" w:lineRule="auto"/>
        <w:jc w:val="both"/>
        <w:rPr>
          <w:rFonts w:ascii="Segoe UI" w:hAnsi="Segoe UI" w:cs="Segoe UI"/>
          <w:color w:val="000000" w:themeColor="text1"/>
        </w:rPr>
      </w:pPr>
      <w:r w:rsidRPr="004C7AF0">
        <w:rPr>
          <w:rFonts w:ascii="Segoe UI" w:hAnsi="Segoe UI" w:cs="Segoe UI"/>
        </w:rPr>
        <w:t>- Wykonawca jest zobowiązany do powtórzenia badań na kursie, na którym przez zdarzenie losowe (np. zasłabnięcie pasażera, awaria pojazdu) nastąpiło opóźnienie przekraczające 5 minut lub nie zrealizowano kursu liniowego do końca również z przyczyny zdarzenia losowego. O fakcie zaistnienia takich okoliczności należy poinformować Zamawiającego i uzupełnić rubrykę „inne” w arkuszu pomiarowym,</w:t>
      </w:r>
    </w:p>
    <w:p w14:paraId="4D0E9419" w14:textId="77777777" w:rsidR="00AD7110" w:rsidRPr="004C7AF0" w:rsidRDefault="00AD7110" w:rsidP="00AD7110">
      <w:pPr>
        <w:spacing w:line="276" w:lineRule="auto"/>
        <w:jc w:val="both"/>
        <w:rPr>
          <w:rFonts w:ascii="Segoe UI" w:hAnsi="Segoe UI" w:cs="Segoe UI"/>
          <w:color w:val="000000" w:themeColor="text1"/>
        </w:rPr>
      </w:pPr>
      <w:r w:rsidRPr="004C7AF0">
        <w:rPr>
          <w:rFonts w:ascii="Segoe UI" w:hAnsi="Segoe UI" w:cs="Segoe UI"/>
          <w:color w:val="000000" w:themeColor="text1"/>
        </w:rPr>
        <w:t>- Wykonawca jest zobowiązany do powtórzenia badań na kursie, który był obsługiwany przez pojazd klasy maxi zamiast mega na danej brygadzie autobusowej,</w:t>
      </w:r>
    </w:p>
    <w:p w14:paraId="43546217"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obserwator przed rozpoczęciem kursu zobowiązany jest skasować bilet bądź bilet beznominałowy</w:t>
      </w:r>
      <w:r w:rsidR="00E66FEF">
        <w:rPr>
          <w:rFonts w:ascii="Segoe UI" w:hAnsi="Segoe UI" w:cs="Segoe UI"/>
        </w:rPr>
        <w:t xml:space="preserve"> </w:t>
      </w:r>
      <w:r w:rsidRPr="004C7AF0">
        <w:rPr>
          <w:rFonts w:ascii="Segoe UI" w:hAnsi="Segoe UI" w:cs="Segoe UI"/>
        </w:rPr>
        <w:t>celem potwierdzenia badania, analogicznie po zakończeniu kursu obserwator jest zobowiązany do skasowania biletu. Bilet stanowi załącznik do arkuszy pomiarowych, które zostały wypełnione podczas przejazdu konkretnym kursem autobusu, bilety obserwatorom zapewnia Wykonawca na swój własny koszt,</w:t>
      </w:r>
    </w:p>
    <w:p w14:paraId="1743F27C"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Wykonawca zapewnia liczbę obserwatorów do badania wielkości popytu: przynajmniej jedna osoba do pojazdów klasy mini, midi i maxi i dwie osoby do pojazdów klasy mega (rozlokowane na każdy ze członów autobusu),</w:t>
      </w:r>
    </w:p>
    <w:p w14:paraId="24BA48A1"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przeprowadzi niezbędne szkolenie obserwatorów przed rozpoczęciem badań, jednocześnie powiadomi Zamawiającego w terminie 3 dni przed szkoleniem o miejscu i godzinie szkolenia; Dopuszcza się udział Zamawiającego w szkoleniu, </w:t>
      </w:r>
    </w:p>
    <w:p w14:paraId="19810A34"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obserwatorzy biorący udział w badaniu zobowiązani są do zachowania podczas badań wysokich standardów kultury osobistej oraz powstrzymanie się od zachowań niezgodnych z regulaminem przewozu,</w:t>
      </w:r>
    </w:p>
    <w:p w14:paraId="06712BD6"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obserwatorzy są zobowiązani do zajęcia miejsca w autobusie umożliwiającego obserwację całego pokładu autobusu lub jego części (w przypadku pojazdów klasy mega),</w:t>
      </w:r>
    </w:p>
    <w:p w14:paraId="3EAB5409"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obserwatorzy mogą pozostawać w trakcie przerwy pomiędzy kursami w autobusie, jednak ich obecność nie może przeszkadzać kierowcom w odbywaniu przerwy,</w:t>
      </w:r>
    </w:p>
    <w:p w14:paraId="4DC3A5F3" w14:textId="77777777" w:rsidR="00AD7110" w:rsidRPr="004C7AF0" w:rsidRDefault="00AD7110" w:rsidP="00AD7110">
      <w:pPr>
        <w:spacing w:line="276" w:lineRule="auto"/>
        <w:jc w:val="both"/>
        <w:rPr>
          <w:rFonts w:ascii="Segoe UI" w:hAnsi="Segoe UI" w:cs="Segoe UI"/>
          <w:color w:val="000000" w:themeColor="text1"/>
        </w:rPr>
      </w:pPr>
      <w:r w:rsidRPr="004C7AF0">
        <w:rPr>
          <w:rFonts w:ascii="Segoe UI" w:hAnsi="Segoe UI" w:cs="Segoe UI"/>
        </w:rPr>
        <w:t xml:space="preserve">- Wykonawca jest zobowiązany zapewnić </w:t>
      </w:r>
      <w:r w:rsidRPr="004C7AF0">
        <w:rPr>
          <w:rFonts w:ascii="Segoe UI" w:hAnsi="Segoe UI" w:cs="Segoe UI"/>
          <w:color w:val="000000" w:themeColor="text1"/>
        </w:rPr>
        <w:t>obserwatorom</w:t>
      </w:r>
      <w:r w:rsidRPr="004C7AF0">
        <w:rPr>
          <w:rFonts w:ascii="Segoe UI" w:hAnsi="Segoe UI" w:cs="Segoe UI"/>
        </w:rPr>
        <w:t xml:space="preserve"> środki ochrony </w:t>
      </w:r>
      <w:r w:rsidRPr="004C7AF0">
        <w:rPr>
          <w:rFonts w:ascii="Segoe UI" w:hAnsi="Segoe UI" w:cs="Segoe UI"/>
          <w:color w:val="000000" w:themeColor="text1"/>
        </w:rPr>
        <w:t xml:space="preserve">osobistej (żele antybakteryjne, maseczki, itp.) w trakcie prowadzenia pomiarów na swój własny koszt, </w:t>
      </w:r>
    </w:p>
    <w:p w14:paraId="65C23C75" w14:textId="77777777" w:rsidR="00AD7110" w:rsidRPr="004C7AF0" w:rsidRDefault="00AD7110" w:rsidP="00AD7110">
      <w:pPr>
        <w:spacing w:line="276" w:lineRule="auto"/>
        <w:jc w:val="both"/>
        <w:rPr>
          <w:rFonts w:ascii="Segoe UI" w:hAnsi="Segoe UI" w:cs="Segoe UI"/>
          <w:color w:val="000000" w:themeColor="text1"/>
        </w:rPr>
      </w:pPr>
      <w:r w:rsidRPr="004C7AF0">
        <w:rPr>
          <w:rFonts w:ascii="Segoe UI" w:hAnsi="Segoe UI" w:cs="Segoe UI"/>
          <w:color w:val="000000" w:themeColor="text1"/>
        </w:rPr>
        <w:t xml:space="preserve">- Wykonawca zapewni identyfikator obserwatorowi wraz z jego legitymacyjnym zdjęciem, czytelnym numerem służbowym lub nazwiskiem; identyfikator powinien być umieszczony w widocznym miejscu </w:t>
      </w:r>
      <w:r w:rsidR="007237C7">
        <w:rPr>
          <w:rFonts w:ascii="Segoe UI" w:hAnsi="Segoe UI" w:cs="Segoe UI"/>
          <w:color w:val="000000" w:themeColor="text1"/>
        </w:rPr>
        <w:br/>
      </w:r>
      <w:r w:rsidRPr="004C7AF0">
        <w:rPr>
          <w:rFonts w:ascii="Segoe UI" w:hAnsi="Segoe UI" w:cs="Segoe UI"/>
          <w:color w:val="000000" w:themeColor="text1"/>
        </w:rPr>
        <w:t>w trakcie prowadzenia pomiarów,</w:t>
      </w:r>
    </w:p>
    <w:p w14:paraId="679644E5" w14:textId="77777777" w:rsidR="00AD7110" w:rsidRPr="004C7AF0" w:rsidRDefault="00AD7110" w:rsidP="00AD7110">
      <w:pPr>
        <w:spacing w:line="276" w:lineRule="auto"/>
        <w:jc w:val="both"/>
        <w:rPr>
          <w:rFonts w:ascii="Segoe UI" w:hAnsi="Segoe UI" w:cs="Segoe UI"/>
        </w:rPr>
      </w:pPr>
      <w:r w:rsidRPr="004C7AF0">
        <w:rPr>
          <w:rFonts w:ascii="Segoe UI" w:hAnsi="Segoe UI" w:cs="Segoe UI"/>
          <w:color w:val="000000" w:themeColor="text1"/>
        </w:rPr>
        <w:lastRenderedPageBreak/>
        <w:t>- Wykonawca będzie zobowiązany do wykorzystania wzoru arkusza pomiarowego</w:t>
      </w:r>
      <w:r w:rsidRPr="004C7AF0">
        <w:rPr>
          <w:rFonts w:ascii="Segoe UI" w:hAnsi="Segoe UI" w:cs="Segoe UI"/>
        </w:rPr>
        <w:t>, który dostarczy Zamawiający i powielenia arkuszy pomiarowych we własnym zakresie i na własny koszt w liczbie niezbędnej do przeprowadzenia badań. Zamawiający dopuszcza zmianę zapisywanych treści i zakres arkusza pomiarowego, jednak wyłącznie po uzgodnieniu tego przez Strony. Wykonawca może przedstawić swoją propozycję zmiany arkusza pomiarowego,</w:t>
      </w:r>
    </w:p>
    <w:p w14:paraId="0ADDF0B8"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w trakcie realizacji badań wielkości popytu Wykonawca zobowiązany będzie do przekazywania Zamawiającemu z minimum 1 dniem wyprzedzenia w przypadku dnia roboczego, 2 dni wyprzedzenia w przypadku sobót i niedziel, drogą elektroniczną, nazwisk lub numerów służbowych osób wyznaczonych do pracy w poszczególnych zadaniach,</w:t>
      </w:r>
    </w:p>
    <w:p w14:paraId="7F68690E"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Wykonawca jest zobowiązany do przekazywania Zamawiającemu kopii oryginalnych wypełnionych arkuszy pomiarowych w formie skanu (rozszerzenie pliku .pdf) nie później, niż 6 dni roboczych po zakończeniu każdego zadania na adres e-mailowy Zamawiającego podany do kontaktu w umowie. Dopuszcza się zamieszczanie wyżej wymienionych danych na dysku wirtualnym wraz z udostępnieniem dostępu dla Zamawiającego,</w:t>
      </w:r>
    </w:p>
    <w:p w14:paraId="6393305A"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 przypadku gdy Zamawiający uzna, iż arkusz pomiarowy jest nieczytelny, Wykonawca zobowiązany jest przepisać arkusz w sposób czytelny oraz dostarczyć go drogą e-mailową (skan, rozszerzenie pliku .pdf) na adres Zamawiającego wraz z oryginalnym arkuszem (skan, rozszerzenie pliku .pdf) </w:t>
      </w:r>
      <w:r w:rsidR="007237C7">
        <w:rPr>
          <w:rFonts w:ascii="Segoe UI" w:hAnsi="Segoe UI" w:cs="Segoe UI"/>
        </w:rPr>
        <w:br/>
      </w:r>
      <w:r w:rsidRPr="004C7AF0">
        <w:rPr>
          <w:rFonts w:ascii="Segoe UI" w:hAnsi="Segoe UI" w:cs="Segoe UI"/>
        </w:rPr>
        <w:t>w terminie 3 dni roboczych. W przypadku przekazania arkuszy pomiarowych w terminie przekraczającym wymieniony powyżej, Zamawiający może uznać badania za niewykonane i zażądać ich ponownej realizacji w wyznaczonym przez siebie nowym terminie lub w zgodności z harmonogramem,</w:t>
      </w:r>
    </w:p>
    <w:p w14:paraId="20B2C6B0"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Zamawiający zastrzega kontrolę prawidłowości wykonywanych badań jako „tajemniczy klient”.</w:t>
      </w:r>
      <w:r w:rsidRPr="004C7AF0">
        <w:rPr>
          <w:rFonts w:ascii="Segoe UI" w:hAnsi="Segoe UI" w:cs="Segoe UI"/>
        </w:rPr>
        <w:cr/>
      </w:r>
    </w:p>
    <w:p w14:paraId="057D0730" w14:textId="77777777" w:rsidR="00AD7110" w:rsidRPr="004C7AF0" w:rsidRDefault="00AD7110" w:rsidP="00AD7110">
      <w:pPr>
        <w:spacing w:line="276" w:lineRule="auto"/>
        <w:jc w:val="both"/>
        <w:rPr>
          <w:rFonts w:ascii="Segoe UI" w:hAnsi="Segoe UI" w:cs="Segoe UI"/>
        </w:rPr>
      </w:pPr>
      <w:r w:rsidRPr="004C7AF0">
        <w:rPr>
          <w:rFonts w:ascii="Segoe UI" w:hAnsi="Segoe UI" w:cs="Segoe UI"/>
          <w:b/>
          <w:bCs/>
        </w:rPr>
        <w:t>Zasady prowadzenia pomiarów – badania struktury popytu (minimum 5% kursów)</w:t>
      </w:r>
      <w:r w:rsidRPr="004C7AF0">
        <w:rPr>
          <w:rFonts w:ascii="Segoe UI" w:hAnsi="Segoe UI" w:cs="Segoe UI"/>
        </w:rPr>
        <w:t xml:space="preserve">: </w:t>
      </w:r>
    </w:p>
    <w:p w14:paraId="28896739"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badania należy przeprowadzić metodą wywiadu bezpośredniego z pasażerami komunikacji miejskiej </w:t>
      </w:r>
      <w:r w:rsidR="007237C7">
        <w:rPr>
          <w:rFonts w:ascii="Segoe UI" w:hAnsi="Segoe UI" w:cs="Segoe UI"/>
        </w:rPr>
        <w:br/>
      </w:r>
      <w:r w:rsidRPr="004C7AF0">
        <w:rPr>
          <w:rFonts w:ascii="Segoe UI" w:hAnsi="Segoe UI" w:cs="Segoe UI"/>
        </w:rPr>
        <w:t xml:space="preserve">w pojazdach, </w:t>
      </w:r>
    </w:p>
    <w:p w14:paraId="3A49C4AF"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badania struktury popytu należy przeprowadzić na min. 5% wszystkich kursów realizowanych na każdej z linii komunikacji publicznej i prywatnej. Badanie struktury popytu należy wykonywać w dni powszednie (80% z zadeklarowanej, procentowej liczby wszystkich kursów), soboty (10% z zadeklarowanej, procentowej liczby wszystkich kursów) i niedziele (10% z zadeklarowanej, procentowej liczby wszystkich kursów)</w:t>
      </w:r>
    </w:p>
    <w:p w14:paraId="3B0B3249"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 Wykonawca przedstawi Zamawiającemu harmonogram badań w terminie 3 dni przed okresem wykonywania badań struktury popytu. W przypadku wprowadzenia przez Wykonawcę korekt do harmonogramu badań, będących wynikiem nieprzewidzianych wcześniej okoliczności, jest on zobowiązany do niezwłocznego poinformowania Zamawiającego o zaistniałych zmianach </w:t>
      </w:r>
      <w:r w:rsidR="007237C7">
        <w:rPr>
          <w:rFonts w:ascii="Segoe UI" w:hAnsi="Segoe UI" w:cs="Segoe UI"/>
        </w:rPr>
        <w:br/>
      </w:r>
      <w:r w:rsidRPr="004C7AF0">
        <w:rPr>
          <w:rFonts w:ascii="Segoe UI" w:hAnsi="Segoe UI" w:cs="Segoe UI"/>
        </w:rPr>
        <w:t xml:space="preserve">i przedstawienia nowego terminu przeprowadzenia badań w możliwie najkrótszym czasie. Jednocześnie Zamawiający zastrzega sobie prawo do zmiany terminów badań w przypadku nieprzewidzianych wcześniej zdarzeń losowych (np. zmiany w organizacji ruchu). Wówczas badania te zostaną wykonane </w:t>
      </w:r>
      <w:r w:rsidR="007237C7">
        <w:rPr>
          <w:rFonts w:ascii="Segoe UI" w:hAnsi="Segoe UI" w:cs="Segoe UI"/>
        </w:rPr>
        <w:br/>
      </w:r>
      <w:r w:rsidRPr="004C7AF0">
        <w:rPr>
          <w:rFonts w:ascii="Segoe UI" w:hAnsi="Segoe UI" w:cs="Segoe UI"/>
        </w:rPr>
        <w:t xml:space="preserve">w innym terminie wskazanym przez Zamawiającego, jednakże ich zakres pozostanie niezmieniony, </w:t>
      </w:r>
    </w:p>
    <w:p w14:paraId="3794E3A6"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ankieter przed rozpoczęciem kursu jest zobowiązany skasować bilet bądź bilet beznominałowy celem potwierdzenia badania, analogicznie po zakończeniu kursu ankieter jest zobowiązany do skasowania biletu. Bilet stanowi załącznik do ankiet i arkuszy pomiarowych, które zostały wypełnione podczas przejazdu konkretnym kursem autobusu, bilety ankieterom zapewnia Wykonawca na swój własny koszt, </w:t>
      </w:r>
    </w:p>
    <w:p w14:paraId="65EE3BEE"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Zadania ankietera i liczącego nie mogą być wykonywane przez jedną osobę w trakcie jednego kursu, na którym realizowane jest badanie struktury popytu,</w:t>
      </w:r>
    </w:p>
    <w:p w14:paraId="7F7E177D"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lastRenderedPageBreak/>
        <w:t>- Wykonawca przeprowadzi niezbędne szkolenie ankieterów przed rozpoczęciem badań, jednocześnie powiadomi Zamawiającego w terminie 3 dni przed szkoleniem o miejscu i godzinie szkolenia. Dopuszcza się udział Zamawiającego w szkoleniu,</w:t>
      </w:r>
    </w:p>
    <w:p w14:paraId="2358042F"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ankieterzy biorący udział w badaniu zobowiązani są do zachowania podczas badań wysokich standardów kultury osobistej oraz powstrzymanie się od zachowań niezgodnych z regulaminem przewozu, </w:t>
      </w:r>
    </w:p>
    <w:p w14:paraId="02A5369A"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ankieterzy są zobowiązani do podejścia do każdego pasażera wsiadającego do pojazdu celem sprawdzenia biletu/dokumentu stwierdzającego ulgę lub przejazd bezpłatny i odnotowanie pasażera </w:t>
      </w:r>
      <w:r w:rsidR="007237C7">
        <w:rPr>
          <w:rFonts w:ascii="Segoe UI" w:hAnsi="Segoe UI" w:cs="Segoe UI"/>
        </w:rPr>
        <w:br/>
      </w:r>
      <w:r w:rsidRPr="004C7AF0">
        <w:rPr>
          <w:rFonts w:ascii="Segoe UI" w:hAnsi="Segoe UI" w:cs="Segoe UI"/>
        </w:rPr>
        <w:t xml:space="preserve">w ankiecie, </w:t>
      </w:r>
    </w:p>
    <w:p w14:paraId="172C55EA"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liczba sprawdzonych pasażerów musi być zgodna z liczbą zaobserwowanych pasażerów na danym kursie,</w:t>
      </w:r>
    </w:p>
    <w:p w14:paraId="1AE8ACAE"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 ankieterzy mogą pozostawać w trakcie przerwy pomiędzy kursami w autobusie, jednak ich obecność nie może przeszkadzać kierowcom w odbywaniu przerwy, </w:t>
      </w:r>
    </w:p>
    <w:p w14:paraId="6B35624E"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jest zobowiązany zapewnić ankieterom środki ochrony osobistej (żele antybakteryjne, maseczki, itp.) w trakcie prowadzenia pomiarów na swój własny koszt, </w:t>
      </w:r>
    </w:p>
    <w:p w14:paraId="7A093508"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zapewni identyfikator obserwatorowi wraz z jego legitymacyjnym zdjęciem, czytelnym numerem służbowym lub nazwiskiem; identyfikator powinien być umieszczony w widocznym miejscu </w:t>
      </w:r>
      <w:r w:rsidR="007237C7">
        <w:rPr>
          <w:rFonts w:ascii="Segoe UI" w:hAnsi="Segoe UI" w:cs="Segoe UI"/>
        </w:rPr>
        <w:br/>
      </w:r>
      <w:r w:rsidRPr="004C7AF0">
        <w:rPr>
          <w:rFonts w:ascii="Segoe UI" w:hAnsi="Segoe UI" w:cs="Segoe UI"/>
        </w:rPr>
        <w:t>w trakcie prowadzenia badań,</w:t>
      </w:r>
    </w:p>
    <w:p w14:paraId="4E4466EC"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będzie zobowiązany do stworzenia wzoru ankiety pomiarowej (pozwalającej na odnotowanie wszelkich typów biletów i zastosowanych ulg i przejazdów bezpłatnych wszystkich pasażerów), przedstawienia jej wzoru Zamawiającemu do zaakceptowania i powielenia ankiet pomiarowych we własnym zakresie i na własny koszt w liczbie niezbędnej do przeprowadzenia badań. Zamawiający dopuszcza zmianę zapisywanych treści i zakres arkusza pomiarowego, jednak wyłącznie po uzgodnieniu tego przez Strony. Wykonawca może przedstawić swoją propozycję zmiany ankiety pomiarowej, </w:t>
      </w:r>
    </w:p>
    <w:p w14:paraId="312D3EAE"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Wykonawca może wykorzystać wzór arkusza pomiarowego Zamawiającego lub musi przedstawić swój wzór arkusza pomiarowego do oceny przez Zamawiającego i jest zobowiązany do powielenia arkuszy pomiarowych we własnym zakresie i na własny koszt w liczbie niezbędnej do przeprowadzenia badań. Zamawiający dopuszcza zmianę zapisywanych treści i zakres arkusza pomiarowego, jednak wyłącznie po uzgodnieniu tego przez Strony. Wykonawca może przedstawić swoją propozycję zmiany arkusza pomiarowego, </w:t>
      </w:r>
    </w:p>
    <w:p w14:paraId="2FCA75F9"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w trakcie realizacji badań wielkości popytu Wykonawca zobowiązany będzie do przekazywania Zamawiającemu z minimum 1 dniem wyprzedzenia w przypadku dni</w:t>
      </w:r>
      <w:r w:rsidR="00ED5239">
        <w:rPr>
          <w:rFonts w:ascii="Segoe UI" w:hAnsi="Segoe UI" w:cs="Segoe UI"/>
        </w:rPr>
        <w:t xml:space="preserve">a roboczego, 2 dni wyprzedzenia </w:t>
      </w:r>
      <w:r w:rsidR="00ED5239">
        <w:rPr>
          <w:rFonts w:ascii="Segoe UI" w:hAnsi="Segoe UI" w:cs="Segoe UI"/>
        </w:rPr>
        <w:br/>
      </w:r>
      <w:r w:rsidRPr="004C7AF0">
        <w:rPr>
          <w:rFonts w:ascii="Segoe UI" w:hAnsi="Segoe UI" w:cs="Segoe UI"/>
        </w:rPr>
        <w:t xml:space="preserve">w przypadku sobót i niedziel, drogą elektroniczną, nazwisk lub numerów służbowych osób wyznaczonych do pracy w poszczególnych zadaniach, </w:t>
      </w:r>
    </w:p>
    <w:p w14:paraId="051CA65B"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Wykonawca zobowiązany będzie do przekazywania Zamawiającemu kopii oryginalnych wypełnionych ankiet i arkuszy pomiarowych w formie skanu (rozszerzenie pliku .pdf) nie później, niż 6 dni roboczych po zakończeniu każdego zadania na adres e-mailowy Zamawiającego podany do kontaktu w umowie. Dopuszcza się zamieszczanie wyżej wymienionych danych na dysku wirtualnym wraz z udostępnieniem dostępu dla Zamawiającego,</w:t>
      </w:r>
    </w:p>
    <w:p w14:paraId="37269CD1" w14:textId="77777777" w:rsidR="00AD7110" w:rsidRPr="004C7AF0" w:rsidRDefault="00AD7110" w:rsidP="00AD7110">
      <w:pPr>
        <w:spacing w:line="276" w:lineRule="auto"/>
        <w:jc w:val="both"/>
        <w:rPr>
          <w:rFonts w:ascii="Segoe UI" w:hAnsi="Segoe UI" w:cs="Segoe UI"/>
        </w:rPr>
      </w:pPr>
      <w:r w:rsidRPr="004C7AF0">
        <w:rPr>
          <w:rFonts w:ascii="Segoe UI" w:hAnsi="Segoe UI" w:cs="Segoe UI"/>
        </w:rPr>
        <w:t xml:space="preserve">- w przypadku gdy Zamawiający uzna, iż arkusz lub ankieta pomiarowa jest nieczytelna, Wykonawca zobowiązany przepisać arkusz lub ankietę w sposób czytelny oraz dostarczyć go drogą e-mailową (skan, rozszerzenie pliku .pdf) na adres Zamawiającego wraz z oryginalnym arkuszem (skan, rozszerzenie pliku .pdf) w terminie 3 dni roboczych. W przypadku przekazania arkuszy lub ankiet pomiarowych </w:t>
      </w:r>
      <w:r w:rsidR="00ED5239">
        <w:rPr>
          <w:rFonts w:ascii="Segoe UI" w:hAnsi="Segoe UI" w:cs="Segoe UI"/>
        </w:rPr>
        <w:br/>
      </w:r>
      <w:r w:rsidRPr="004C7AF0">
        <w:rPr>
          <w:rFonts w:ascii="Segoe UI" w:hAnsi="Segoe UI" w:cs="Segoe UI"/>
        </w:rPr>
        <w:t xml:space="preserve">w terminie przekraczającym wymieniony powyżej, Zamawiający może uznać badania za niewykonane </w:t>
      </w:r>
      <w:r w:rsidR="00ED5239">
        <w:rPr>
          <w:rFonts w:ascii="Segoe UI" w:hAnsi="Segoe UI" w:cs="Segoe UI"/>
        </w:rPr>
        <w:br/>
      </w:r>
      <w:r w:rsidRPr="004C7AF0">
        <w:rPr>
          <w:rFonts w:ascii="Segoe UI" w:hAnsi="Segoe UI" w:cs="Segoe UI"/>
        </w:rPr>
        <w:lastRenderedPageBreak/>
        <w:t xml:space="preserve">i zażądać ich ponownej realizacji w wyznaczonym przez siebie nowym terminie lub w zgodności </w:t>
      </w:r>
      <w:r w:rsidR="00ED5239">
        <w:rPr>
          <w:rFonts w:ascii="Segoe UI" w:hAnsi="Segoe UI" w:cs="Segoe UI"/>
        </w:rPr>
        <w:br/>
      </w:r>
      <w:r w:rsidRPr="004C7AF0">
        <w:rPr>
          <w:rFonts w:ascii="Segoe UI" w:hAnsi="Segoe UI" w:cs="Segoe UI"/>
        </w:rPr>
        <w:t xml:space="preserve">z harmonogramem, </w:t>
      </w:r>
    </w:p>
    <w:p w14:paraId="5F5ADAC3" w14:textId="77777777" w:rsidR="008D5B26" w:rsidRPr="00ED5239" w:rsidRDefault="00AD7110" w:rsidP="00ED5239">
      <w:pPr>
        <w:spacing w:line="276" w:lineRule="auto"/>
        <w:jc w:val="both"/>
        <w:rPr>
          <w:rFonts w:ascii="Segoe UI" w:hAnsi="Segoe UI" w:cs="Segoe UI"/>
        </w:rPr>
      </w:pPr>
      <w:r w:rsidRPr="004C7AF0">
        <w:rPr>
          <w:rFonts w:ascii="Segoe UI" w:hAnsi="Segoe UI" w:cs="Segoe UI"/>
        </w:rPr>
        <w:t>- Zamawiający zastrzega kontrolę prawidłowości wykonywanych badań jako „tajemniczy klient”.</w:t>
      </w:r>
    </w:p>
    <w:p w14:paraId="3B8746B4" w14:textId="77777777" w:rsidR="00BD0763" w:rsidRDefault="00BD0763" w:rsidP="00ED5239">
      <w:pPr>
        <w:rPr>
          <w:rFonts w:ascii="Segoe UI" w:hAnsi="Segoe UI" w:cs="Segoe UI"/>
          <w:b/>
        </w:rPr>
      </w:pPr>
    </w:p>
    <w:p w14:paraId="4FB03564" w14:textId="77777777" w:rsidR="00BD0763" w:rsidRDefault="00BD0763" w:rsidP="00ED5239">
      <w:pPr>
        <w:rPr>
          <w:rFonts w:ascii="Segoe UI" w:hAnsi="Segoe UI" w:cs="Segoe UI"/>
          <w:b/>
        </w:rPr>
      </w:pPr>
    </w:p>
    <w:p w14:paraId="35FD1A8A" w14:textId="77777777" w:rsidR="00BD0763" w:rsidRDefault="00BD0763" w:rsidP="00ED5239">
      <w:pPr>
        <w:rPr>
          <w:rFonts w:ascii="Segoe UI" w:hAnsi="Segoe UI" w:cs="Segoe UI"/>
          <w:b/>
        </w:rPr>
      </w:pPr>
    </w:p>
    <w:p w14:paraId="49EFF879" w14:textId="77777777" w:rsidR="00BD0763" w:rsidRDefault="00BD0763" w:rsidP="00ED5239">
      <w:pPr>
        <w:rPr>
          <w:rFonts w:ascii="Segoe UI" w:hAnsi="Segoe UI" w:cs="Segoe UI"/>
          <w:b/>
        </w:rPr>
      </w:pPr>
    </w:p>
    <w:p w14:paraId="161C19B8" w14:textId="77777777" w:rsidR="00BD0763" w:rsidRDefault="00BD0763" w:rsidP="00ED5239">
      <w:pPr>
        <w:rPr>
          <w:rFonts w:ascii="Segoe UI" w:hAnsi="Segoe UI" w:cs="Segoe UI"/>
          <w:b/>
        </w:rPr>
      </w:pPr>
    </w:p>
    <w:p w14:paraId="4F136090" w14:textId="77777777" w:rsidR="00BD0763" w:rsidRDefault="00BD0763" w:rsidP="00ED5239">
      <w:pPr>
        <w:rPr>
          <w:rFonts w:ascii="Segoe UI" w:hAnsi="Segoe UI" w:cs="Segoe UI"/>
          <w:b/>
        </w:rPr>
      </w:pPr>
    </w:p>
    <w:p w14:paraId="356C6169" w14:textId="77777777" w:rsidR="00BD0763" w:rsidRDefault="00BD0763" w:rsidP="00ED5239">
      <w:pPr>
        <w:rPr>
          <w:rFonts w:ascii="Segoe UI" w:hAnsi="Segoe UI" w:cs="Segoe UI"/>
          <w:b/>
        </w:rPr>
      </w:pPr>
    </w:p>
    <w:p w14:paraId="19E1BE9B" w14:textId="77777777" w:rsidR="00BD0763" w:rsidRDefault="00BD0763" w:rsidP="00ED5239">
      <w:pPr>
        <w:rPr>
          <w:rFonts w:ascii="Segoe UI" w:hAnsi="Segoe UI" w:cs="Segoe UI"/>
          <w:b/>
        </w:rPr>
      </w:pPr>
    </w:p>
    <w:p w14:paraId="045A0266" w14:textId="77777777" w:rsidR="00BD0763" w:rsidRDefault="00BD0763" w:rsidP="00ED5239">
      <w:pPr>
        <w:rPr>
          <w:rFonts w:ascii="Segoe UI" w:hAnsi="Segoe UI" w:cs="Segoe UI"/>
          <w:b/>
        </w:rPr>
      </w:pPr>
    </w:p>
    <w:p w14:paraId="0C1ABE7A" w14:textId="77777777" w:rsidR="00BD0763" w:rsidRDefault="00BD0763" w:rsidP="00ED5239">
      <w:pPr>
        <w:rPr>
          <w:rFonts w:ascii="Segoe UI" w:hAnsi="Segoe UI" w:cs="Segoe UI"/>
          <w:b/>
        </w:rPr>
      </w:pPr>
    </w:p>
    <w:p w14:paraId="790A035E" w14:textId="77777777" w:rsidR="00BD0763" w:rsidRDefault="00BD0763" w:rsidP="00ED5239">
      <w:pPr>
        <w:rPr>
          <w:rFonts w:ascii="Segoe UI" w:hAnsi="Segoe UI" w:cs="Segoe UI"/>
          <w:b/>
        </w:rPr>
      </w:pPr>
    </w:p>
    <w:p w14:paraId="10301E12" w14:textId="77777777" w:rsidR="00BD0763" w:rsidRDefault="00BD0763" w:rsidP="00ED5239">
      <w:pPr>
        <w:rPr>
          <w:rFonts w:ascii="Segoe UI" w:hAnsi="Segoe UI" w:cs="Segoe UI"/>
          <w:b/>
        </w:rPr>
      </w:pPr>
    </w:p>
    <w:p w14:paraId="20FE41D4" w14:textId="77777777" w:rsidR="00BD0763" w:rsidRDefault="00BD0763" w:rsidP="00ED5239">
      <w:pPr>
        <w:rPr>
          <w:rFonts w:ascii="Segoe UI" w:hAnsi="Segoe UI" w:cs="Segoe UI"/>
          <w:b/>
        </w:rPr>
      </w:pPr>
    </w:p>
    <w:p w14:paraId="553018B6" w14:textId="77777777" w:rsidR="00BD0763" w:rsidRDefault="00BD0763" w:rsidP="00ED5239">
      <w:pPr>
        <w:rPr>
          <w:rFonts w:ascii="Segoe UI" w:hAnsi="Segoe UI" w:cs="Segoe UI"/>
          <w:b/>
        </w:rPr>
      </w:pPr>
    </w:p>
    <w:p w14:paraId="3130EEE3" w14:textId="77777777" w:rsidR="00BD0763" w:rsidRDefault="00BD0763" w:rsidP="00ED5239">
      <w:pPr>
        <w:rPr>
          <w:rFonts w:ascii="Segoe UI" w:hAnsi="Segoe UI" w:cs="Segoe UI"/>
          <w:b/>
        </w:rPr>
      </w:pPr>
    </w:p>
    <w:p w14:paraId="3D493C1A" w14:textId="77777777" w:rsidR="00BD0763" w:rsidRDefault="00BD0763" w:rsidP="00ED5239">
      <w:pPr>
        <w:rPr>
          <w:rFonts w:ascii="Segoe UI" w:hAnsi="Segoe UI" w:cs="Segoe UI"/>
          <w:b/>
        </w:rPr>
      </w:pPr>
    </w:p>
    <w:p w14:paraId="3D938FC8" w14:textId="77777777" w:rsidR="00BD0763" w:rsidRDefault="00BD0763" w:rsidP="00ED5239">
      <w:pPr>
        <w:rPr>
          <w:rFonts w:ascii="Segoe UI" w:hAnsi="Segoe UI" w:cs="Segoe UI"/>
          <w:b/>
        </w:rPr>
      </w:pPr>
    </w:p>
    <w:p w14:paraId="60FFB96E" w14:textId="77777777" w:rsidR="00BD0763" w:rsidRDefault="00BD0763" w:rsidP="00ED5239">
      <w:pPr>
        <w:rPr>
          <w:rFonts w:ascii="Segoe UI" w:hAnsi="Segoe UI" w:cs="Segoe UI"/>
          <w:b/>
        </w:rPr>
      </w:pPr>
    </w:p>
    <w:p w14:paraId="4D799FA1" w14:textId="77777777" w:rsidR="00BD0763" w:rsidRDefault="00BD0763" w:rsidP="00ED5239">
      <w:pPr>
        <w:rPr>
          <w:rFonts w:ascii="Segoe UI" w:hAnsi="Segoe UI" w:cs="Segoe UI"/>
          <w:b/>
        </w:rPr>
      </w:pPr>
    </w:p>
    <w:p w14:paraId="4DEDC831" w14:textId="77777777" w:rsidR="00BD0763" w:rsidRDefault="00BD0763" w:rsidP="00ED5239">
      <w:pPr>
        <w:rPr>
          <w:rFonts w:ascii="Segoe UI" w:hAnsi="Segoe UI" w:cs="Segoe UI"/>
          <w:b/>
        </w:rPr>
      </w:pPr>
    </w:p>
    <w:p w14:paraId="3625DE70" w14:textId="77777777" w:rsidR="00BD0763" w:rsidRDefault="00BD0763" w:rsidP="00ED5239">
      <w:pPr>
        <w:rPr>
          <w:rFonts w:ascii="Segoe UI" w:hAnsi="Segoe UI" w:cs="Segoe UI"/>
          <w:b/>
        </w:rPr>
      </w:pPr>
    </w:p>
    <w:p w14:paraId="65D331F9" w14:textId="77777777" w:rsidR="00BD0763" w:rsidRDefault="00BD0763" w:rsidP="00ED5239">
      <w:pPr>
        <w:rPr>
          <w:rFonts w:ascii="Segoe UI" w:hAnsi="Segoe UI" w:cs="Segoe UI"/>
          <w:b/>
        </w:rPr>
      </w:pPr>
    </w:p>
    <w:p w14:paraId="7230FBA4" w14:textId="77777777" w:rsidR="00BD0763" w:rsidRDefault="00BD0763" w:rsidP="00ED5239">
      <w:pPr>
        <w:rPr>
          <w:rFonts w:ascii="Segoe UI" w:hAnsi="Segoe UI" w:cs="Segoe UI"/>
          <w:b/>
        </w:rPr>
      </w:pPr>
    </w:p>
    <w:p w14:paraId="5C32A8C7" w14:textId="77777777" w:rsidR="00BD0763" w:rsidRDefault="00BD0763" w:rsidP="00ED5239">
      <w:pPr>
        <w:rPr>
          <w:rFonts w:ascii="Segoe UI" w:hAnsi="Segoe UI" w:cs="Segoe UI"/>
          <w:b/>
        </w:rPr>
      </w:pPr>
    </w:p>
    <w:p w14:paraId="1E81D135" w14:textId="77777777" w:rsidR="00BD0763" w:rsidRDefault="00BD0763" w:rsidP="00ED5239">
      <w:pPr>
        <w:rPr>
          <w:rFonts w:ascii="Segoe UI" w:hAnsi="Segoe UI" w:cs="Segoe UI"/>
          <w:b/>
        </w:rPr>
      </w:pPr>
    </w:p>
    <w:p w14:paraId="75439BD8" w14:textId="77777777" w:rsidR="00BD0763" w:rsidRDefault="00BD0763" w:rsidP="00ED5239">
      <w:pPr>
        <w:rPr>
          <w:rFonts w:ascii="Segoe UI" w:hAnsi="Segoe UI" w:cs="Segoe UI"/>
          <w:b/>
        </w:rPr>
      </w:pPr>
    </w:p>
    <w:p w14:paraId="3DBE9326" w14:textId="77777777" w:rsidR="00BD0763" w:rsidRDefault="00BD0763" w:rsidP="00ED5239">
      <w:pPr>
        <w:rPr>
          <w:rFonts w:ascii="Segoe UI" w:hAnsi="Segoe UI" w:cs="Segoe UI"/>
          <w:b/>
        </w:rPr>
      </w:pPr>
    </w:p>
    <w:p w14:paraId="531FDF03" w14:textId="77777777" w:rsidR="00BD0763" w:rsidRDefault="00BD0763" w:rsidP="00ED5239">
      <w:pPr>
        <w:rPr>
          <w:rFonts w:ascii="Segoe UI" w:hAnsi="Segoe UI" w:cs="Segoe UI"/>
          <w:b/>
        </w:rPr>
      </w:pPr>
    </w:p>
    <w:p w14:paraId="08BB5780" w14:textId="77777777" w:rsidR="00BD0763" w:rsidRDefault="00BD0763" w:rsidP="00ED5239">
      <w:pPr>
        <w:rPr>
          <w:rFonts w:ascii="Segoe UI" w:hAnsi="Segoe UI" w:cs="Segoe UI"/>
          <w:b/>
        </w:rPr>
      </w:pPr>
    </w:p>
    <w:p w14:paraId="16188213" w14:textId="77777777" w:rsidR="00BD0763" w:rsidRDefault="00BD0763" w:rsidP="00ED5239">
      <w:pPr>
        <w:rPr>
          <w:rFonts w:ascii="Segoe UI" w:hAnsi="Segoe UI" w:cs="Segoe UI"/>
          <w:b/>
        </w:rPr>
      </w:pPr>
    </w:p>
    <w:p w14:paraId="4542CBB3" w14:textId="77777777" w:rsidR="00BD0763" w:rsidRDefault="00BD0763" w:rsidP="00ED5239">
      <w:pPr>
        <w:rPr>
          <w:rFonts w:ascii="Segoe UI" w:hAnsi="Segoe UI" w:cs="Segoe UI"/>
          <w:b/>
        </w:rPr>
      </w:pPr>
    </w:p>
    <w:p w14:paraId="2E8D5FBB" w14:textId="77777777" w:rsidR="00BD0763" w:rsidRDefault="00BD0763" w:rsidP="00ED5239">
      <w:pPr>
        <w:rPr>
          <w:rFonts w:ascii="Segoe UI" w:hAnsi="Segoe UI" w:cs="Segoe UI"/>
          <w:b/>
        </w:rPr>
      </w:pPr>
    </w:p>
    <w:p w14:paraId="009E4A46" w14:textId="77777777" w:rsidR="00BD0763" w:rsidRDefault="00BD0763" w:rsidP="00ED5239">
      <w:pPr>
        <w:rPr>
          <w:rFonts w:ascii="Segoe UI" w:hAnsi="Segoe UI" w:cs="Segoe UI"/>
          <w:b/>
        </w:rPr>
      </w:pPr>
    </w:p>
    <w:p w14:paraId="539421E4" w14:textId="77777777" w:rsidR="00BD0763" w:rsidRDefault="00BD0763" w:rsidP="00ED5239">
      <w:pPr>
        <w:rPr>
          <w:rFonts w:ascii="Segoe UI" w:hAnsi="Segoe UI" w:cs="Segoe UI"/>
          <w:b/>
        </w:rPr>
      </w:pPr>
    </w:p>
    <w:p w14:paraId="74E50616" w14:textId="77777777" w:rsidR="00BD0763" w:rsidRDefault="00BD0763" w:rsidP="00ED5239">
      <w:pPr>
        <w:rPr>
          <w:rFonts w:ascii="Segoe UI" w:hAnsi="Segoe UI" w:cs="Segoe UI"/>
          <w:b/>
        </w:rPr>
      </w:pPr>
    </w:p>
    <w:p w14:paraId="112772A1" w14:textId="77777777" w:rsidR="00BD0763" w:rsidRDefault="00BD0763" w:rsidP="00ED5239">
      <w:pPr>
        <w:rPr>
          <w:rFonts w:ascii="Segoe UI" w:hAnsi="Segoe UI" w:cs="Segoe UI"/>
          <w:b/>
        </w:rPr>
      </w:pPr>
    </w:p>
    <w:p w14:paraId="31654F0D" w14:textId="77777777" w:rsidR="00BD0763" w:rsidRDefault="00BD0763" w:rsidP="00ED5239">
      <w:pPr>
        <w:rPr>
          <w:rFonts w:ascii="Segoe UI" w:hAnsi="Segoe UI" w:cs="Segoe UI"/>
          <w:b/>
        </w:rPr>
      </w:pPr>
    </w:p>
    <w:p w14:paraId="169660EB" w14:textId="77777777" w:rsidR="00BD0763" w:rsidRDefault="00BD0763" w:rsidP="00ED5239">
      <w:pPr>
        <w:rPr>
          <w:rFonts w:ascii="Segoe UI" w:hAnsi="Segoe UI" w:cs="Segoe UI"/>
          <w:b/>
        </w:rPr>
      </w:pPr>
    </w:p>
    <w:p w14:paraId="2210DDE1" w14:textId="77777777" w:rsidR="00BD0763" w:rsidRDefault="00BD0763" w:rsidP="00ED5239">
      <w:pPr>
        <w:rPr>
          <w:rFonts w:ascii="Segoe UI" w:hAnsi="Segoe UI" w:cs="Segoe UI"/>
          <w:b/>
        </w:rPr>
      </w:pPr>
    </w:p>
    <w:p w14:paraId="7C1CD7A7" w14:textId="77777777" w:rsidR="00BD0763" w:rsidRDefault="00BD0763" w:rsidP="00ED5239">
      <w:pPr>
        <w:rPr>
          <w:rFonts w:ascii="Segoe UI" w:hAnsi="Segoe UI" w:cs="Segoe UI"/>
          <w:b/>
        </w:rPr>
      </w:pPr>
    </w:p>
    <w:p w14:paraId="798A167A" w14:textId="77777777" w:rsidR="00BD0763" w:rsidRDefault="00BD0763" w:rsidP="00ED5239">
      <w:pPr>
        <w:rPr>
          <w:rFonts w:ascii="Segoe UI" w:hAnsi="Segoe UI" w:cs="Segoe UI"/>
          <w:b/>
        </w:rPr>
      </w:pPr>
    </w:p>
    <w:p w14:paraId="418D4D6B" w14:textId="77777777" w:rsidR="00BD0763" w:rsidRDefault="00BD0763" w:rsidP="00ED5239">
      <w:pPr>
        <w:rPr>
          <w:rFonts w:ascii="Segoe UI" w:hAnsi="Segoe UI" w:cs="Segoe UI"/>
          <w:b/>
        </w:rPr>
      </w:pPr>
    </w:p>
    <w:p w14:paraId="64DFC887" w14:textId="77777777" w:rsidR="00E66FEF" w:rsidRDefault="00E66FEF" w:rsidP="00ED5239">
      <w:pPr>
        <w:rPr>
          <w:rFonts w:ascii="Segoe UI" w:hAnsi="Segoe UI" w:cs="Segoe UI"/>
          <w:b/>
        </w:rPr>
      </w:pPr>
    </w:p>
    <w:p w14:paraId="781CC7E5" w14:textId="77777777" w:rsidR="00BD0763" w:rsidRDefault="00BD0763" w:rsidP="00ED5239">
      <w:pPr>
        <w:rPr>
          <w:rFonts w:ascii="Segoe UI" w:hAnsi="Segoe UI" w:cs="Segoe UI"/>
          <w:b/>
        </w:rPr>
      </w:pPr>
    </w:p>
    <w:p w14:paraId="032D88C4" w14:textId="77777777" w:rsidR="00BD0763" w:rsidRDefault="00BD0763" w:rsidP="00ED5239">
      <w:pPr>
        <w:rPr>
          <w:rFonts w:ascii="Segoe UI" w:hAnsi="Segoe UI" w:cs="Segoe UI"/>
          <w:b/>
        </w:rPr>
      </w:pPr>
    </w:p>
    <w:p w14:paraId="04E48253" w14:textId="77777777" w:rsidR="00BD0763" w:rsidRDefault="00BD0763" w:rsidP="00ED5239">
      <w:pPr>
        <w:rPr>
          <w:rFonts w:ascii="Segoe UI" w:hAnsi="Segoe UI" w:cs="Segoe UI"/>
          <w:b/>
        </w:rPr>
      </w:pPr>
    </w:p>
    <w:p w14:paraId="4D6869B2" w14:textId="77777777" w:rsidR="00BD0763" w:rsidRDefault="00BD0763" w:rsidP="00ED5239">
      <w:pPr>
        <w:rPr>
          <w:rFonts w:ascii="Segoe UI" w:hAnsi="Segoe UI" w:cs="Segoe UI"/>
          <w:b/>
        </w:rPr>
      </w:pPr>
    </w:p>
    <w:p w14:paraId="39AB9D55" w14:textId="77777777" w:rsidR="00BD0763" w:rsidRDefault="00BD0763" w:rsidP="00ED5239">
      <w:pPr>
        <w:rPr>
          <w:rFonts w:ascii="Segoe UI" w:hAnsi="Segoe UI" w:cs="Segoe UI"/>
          <w:b/>
        </w:rPr>
      </w:pPr>
    </w:p>
    <w:p w14:paraId="07BFA1F8" w14:textId="77777777" w:rsidR="00E66FEF" w:rsidRDefault="00E66FEF" w:rsidP="00ED5239">
      <w:pPr>
        <w:rPr>
          <w:rFonts w:ascii="Segoe UI" w:hAnsi="Segoe UI" w:cs="Segoe UI"/>
          <w:b/>
        </w:rPr>
      </w:pPr>
    </w:p>
    <w:p w14:paraId="5DB563A2" w14:textId="77777777" w:rsidR="00ED5239" w:rsidRPr="00ED5239" w:rsidRDefault="00ED5239" w:rsidP="00ED5239">
      <w:pPr>
        <w:rPr>
          <w:rFonts w:ascii="Segoe UI" w:eastAsiaTheme="minorHAnsi" w:hAnsi="Segoe UI" w:cs="Segoe UI"/>
          <w:b/>
          <w:color w:val="000000" w:themeColor="text1"/>
          <w:lang w:eastAsia="en-US"/>
        </w:rPr>
      </w:pPr>
      <w:r w:rsidRPr="00ED5239">
        <w:rPr>
          <w:rFonts w:ascii="Segoe UI" w:hAnsi="Segoe UI" w:cs="Segoe UI"/>
          <w:b/>
        </w:rPr>
        <w:lastRenderedPageBreak/>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594C8047"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77777777" w:rsidR="00ED5239" w:rsidRPr="000523F2"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3EC85331"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5.</w:t>
      </w:r>
      <w:r w:rsidRPr="000523F2">
        <w:rPr>
          <w:rFonts w:ascii="Segoe UI" w:eastAsiaTheme="minorHAnsi" w:hAnsi="Segoe UI" w:cs="Segoe UI"/>
          <w:color w:val="000000" w:themeColor="text1"/>
          <w:lang w:eastAsia="en-US"/>
        </w:rPr>
        <w:tab/>
        <w:t xml:space="preserve">Wykaz osób skierowanych przez Wykonawcę do realizacji zamówienia </w:t>
      </w:r>
    </w:p>
    <w:p w14:paraId="262C6514" w14:textId="77777777" w:rsidR="00ED5239" w:rsidRDefault="00ED5239" w:rsidP="00ED5239">
      <w:pPr>
        <w:pStyle w:val="WW-Tretekstu"/>
        <w:ind w:left="1418" w:hanging="1418"/>
        <w:jc w:val="both"/>
        <w:rPr>
          <w:rFonts w:ascii="Segoe UI" w:hAnsi="Segoe UI" w:cs="Segoe UI"/>
          <w:b w:val="0"/>
          <w:i w:val="0"/>
          <w:sz w:val="20"/>
        </w:rPr>
      </w:pPr>
    </w:p>
    <w:p w14:paraId="102E87C9" w14:textId="77777777" w:rsidR="00B86715" w:rsidRDefault="00B86715">
      <w:pPr>
        <w:pStyle w:val="Tekstpodstawowy"/>
        <w:rPr>
          <w:rFonts w:ascii="Segoe UI" w:hAnsi="Segoe UI" w:cs="Segoe UI"/>
          <w:b w:val="0"/>
          <w:sz w:val="24"/>
        </w:rPr>
      </w:pPr>
    </w:p>
    <w:p w14:paraId="641BE37D" w14:textId="77777777" w:rsidR="0056799D" w:rsidRDefault="0056799D">
      <w:pPr>
        <w:pStyle w:val="Tekstpodstawowy"/>
        <w:rPr>
          <w:rFonts w:ascii="Segoe UI" w:hAnsi="Segoe UI" w:cs="Segoe UI"/>
          <w:b w:val="0"/>
          <w:sz w:val="24"/>
        </w:rPr>
      </w:pPr>
      <w:r>
        <w:rPr>
          <w:rFonts w:ascii="Segoe UI" w:hAnsi="Segoe UI" w:cs="Segoe UI"/>
          <w:b w:val="0"/>
          <w:sz w:val="24"/>
        </w:rPr>
        <w:br w:type="page"/>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D0B86" w14:paraId="79F7DF07" w14:textId="77777777" w:rsidTr="000D0B86">
        <w:trPr>
          <w:trHeight w:val="2472"/>
        </w:trPr>
        <w:tc>
          <w:tcPr>
            <w:tcW w:w="9214" w:type="dxa"/>
            <w:tcBorders>
              <w:top w:val="double" w:sz="4" w:space="0" w:color="auto"/>
              <w:left w:val="double" w:sz="4" w:space="0" w:color="auto"/>
              <w:bottom w:val="double" w:sz="4" w:space="0" w:color="auto"/>
              <w:right w:val="double" w:sz="4" w:space="0" w:color="auto"/>
            </w:tcBorders>
          </w:tcPr>
          <w:p w14:paraId="1CF31877" w14:textId="77777777" w:rsidR="000D0B86" w:rsidRDefault="000D0B86">
            <w:pPr>
              <w:spacing w:line="276" w:lineRule="auto"/>
              <w:ind w:left="100" w:right="1"/>
              <w:jc w:val="center"/>
              <w:rPr>
                <w:rFonts w:ascii="Arial" w:hAnsi="Arial" w:cs="Arial"/>
                <w:b/>
                <w:bCs/>
                <w:sz w:val="18"/>
                <w:szCs w:val="18"/>
                <w:u w:val="single"/>
              </w:rPr>
            </w:pPr>
          </w:p>
          <w:p w14:paraId="34FE4FD8" w14:textId="77777777" w:rsidR="000D0B86" w:rsidRPr="0056799D" w:rsidRDefault="000D0B86">
            <w:pPr>
              <w:spacing w:line="276" w:lineRule="auto"/>
              <w:ind w:left="100" w:right="1"/>
              <w:jc w:val="center"/>
              <w:rPr>
                <w:rFonts w:ascii="Segoe UI" w:hAnsi="Segoe UI" w:cs="Segoe UI"/>
                <w:b/>
                <w:bCs/>
              </w:rPr>
            </w:pPr>
            <w:r w:rsidRPr="0056799D">
              <w:rPr>
                <w:rFonts w:ascii="Segoe UI" w:hAnsi="Segoe UI" w:cs="Segoe UI"/>
                <w:b/>
                <w:bCs/>
              </w:rPr>
              <w:t>DANE DOTYCZĄCE WYKONAWCY</w:t>
            </w:r>
          </w:p>
          <w:p w14:paraId="1B49D74E" w14:textId="77777777" w:rsidR="000D0B86" w:rsidRPr="0056799D" w:rsidRDefault="000D0B86">
            <w:pPr>
              <w:spacing w:line="276" w:lineRule="auto"/>
              <w:ind w:left="100" w:right="1"/>
              <w:jc w:val="both"/>
              <w:rPr>
                <w:rFonts w:ascii="Segoe UI" w:hAnsi="Segoe UI" w:cs="Segoe UI"/>
              </w:rPr>
            </w:pPr>
          </w:p>
          <w:p w14:paraId="7AD589E6" w14:textId="77777777" w:rsidR="0056799D" w:rsidRDefault="0056799D">
            <w:pPr>
              <w:spacing w:line="360" w:lineRule="auto"/>
              <w:ind w:left="100" w:right="1"/>
              <w:jc w:val="both"/>
              <w:rPr>
                <w:rFonts w:ascii="Segoe UI" w:hAnsi="Segoe UI" w:cs="Segoe UI"/>
              </w:rPr>
            </w:pPr>
            <w:r w:rsidRPr="0056799D">
              <w:rPr>
                <w:rFonts w:ascii="Segoe UI" w:hAnsi="Segoe UI" w:cs="Segoe UI"/>
              </w:rPr>
              <w:t xml:space="preserve">Nazwa i adres </w:t>
            </w:r>
            <w:r w:rsidR="000D0B86" w:rsidRPr="0056799D">
              <w:rPr>
                <w:rFonts w:ascii="Segoe UI" w:hAnsi="Segoe UI" w:cs="Segoe UI"/>
              </w:rPr>
              <w:t>Wykonawcy</w:t>
            </w:r>
            <w:r w:rsidR="00EB4594" w:rsidRPr="0056799D">
              <w:rPr>
                <w:rFonts w:ascii="Segoe UI" w:hAnsi="Segoe UI" w:cs="Segoe UI"/>
              </w:rPr>
              <w:t>:</w:t>
            </w:r>
          </w:p>
          <w:p w14:paraId="6D183017" w14:textId="77777777" w:rsidR="0056799D" w:rsidRDefault="000D0B86" w:rsidP="00232F68">
            <w:pPr>
              <w:spacing w:line="360" w:lineRule="auto"/>
              <w:ind w:left="100" w:right="1"/>
              <w:jc w:val="center"/>
              <w:rPr>
                <w:rFonts w:ascii="Segoe UI" w:hAnsi="Segoe UI" w:cs="Segoe UI"/>
              </w:rPr>
            </w:pPr>
            <w:r w:rsidRPr="0056799D">
              <w:rPr>
                <w:rFonts w:ascii="Segoe UI" w:hAnsi="Segoe UI" w:cs="Segoe UI"/>
              </w:rPr>
              <w:t>………………………………………………..…………………............................</w:t>
            </w:r>
            <w:r w:rsidR="00EB4594" w:rsidRPr="0056799D">
              <w:rPr>
                <w:rFonts w:ascii="Segoe UI" w:hAnsi="Segoe UI" w:cs="Segoe UI"/>
              </w:rPr>
              <w:t>...............................</w:t>
            </w:r>
            <w:r w:rsidRPr="0056799D">
              <w:rPr>
                <w:rFonts w:ascii="Segoe UI" w:hAnsi="Segoe UI" w:cs="Segoe UI"/>
              </w:rPr>
              <w:t>.......................</w:t>
            </w:r>
            <w:r w:rsidR="0056799D" w:rsidRPr="0056799D">
              <w:rPr>
                <w:rFonts w:ascii="Segoe UI" w:hAnsi="Segoe UI" w:cs="Segoe UI"/>
              </w:rPr>
              <w:t>...</w:t>
            </w:r>
          </w:p>
          <w:p w14:paraId="53F9E627" w14:textId="77777777" w:rsidR="00232F68" w:rsidRPr="0056799D" w:rsidRDefault="00232F68" w:rsidP="0056799D">
            <w:pPr>
              <w:ind w:left="100" w:right="1"/>
              <w:jc w:val="center"/>
              <w:rPr>
                <w:rFonts w:ascii="Segoe UI" w:hAnsi="Segoe UI" w:cs="Segoe UI"/>
              </w:rPr>
            </w:pPr>
            <w:r w:rsidRPr="0056799D">
              <w:rPr>
                <w:rFonts w:ascii="Segoe UI" w:hAnsi="Segoe UI" w:cs="Segoe UI"/>
              </w:rPr>
              <w:t>…………………………………………………………………………………….……..………………………..……....…</w:t>
            </w:r>
            <w:r w:rsidR="0056799D" w:rsidRPr="0056799D">
              <w:rPr>
                <w:rFonts w:ascii="Segoe UI" w:hAnsi="Segoe UI" w:cs="Segoe UI"/>
              </w:rPr>
              <w:t>………</w:t>
            </w:r>
          </w:p>
          <w:p w14:paraId="34FF537D" w14:textId="77777777" w:rsidR="000D0B86" w:rsidRPr="0056799D" w:rsidRDefault="000D0B86" w:rsidP="0056799D">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sidR="00054F64">
              <w:rPr>
                <w:rFonts w:ascii="Segoe UI" w:hAnsi="Segoe UI" w:cs="Segoe UI"/>
                <w:i/>
                <w:sz w:val="18"/>
                <w:szCs w:val="18"/>
              </w:rPr>
              <w:t>, w tym województwo</w:t>
            </w:r>
          </w:p>
          <w:p w14:paraId="4232BCC6" w14:textId="77777777" w:rsidR="0056799D" w:rsidRPr="0056799D" w:rsidRDefault="0056799D" w:rsidP="0056799D">
            <w:pPr>
              <w:ind w:left="100" w:right="1"/>
              <w:jc w:val="both"/>
              <w:rPr>
                <w:rFonts w:ascii="Segoe UI" w:hAnsi="Segoe UI" w:cs="Segoe UI"/>
              </w:rPr>
            </w:pPr>
          </w:p>
          <w:p w14:paraId="2F80D405" w14:textId="77777777" w:rsidR="000D0B86" w:rsidRPr="0056799D" w:rsidRDefault="0056799D">
            <w:pPr>
              <w:spacing w:line="360" w:lineRule="auto"/>
              <w:ind w:left="100" w:right="1"/>
              <w:jc w:val="both"/>
              <w:rPr>
                <w:rFonts w:ascii="Segoe UI" w:hAnsi="Segoe UI" w:cs="Segoe UI"/>
              </w:rPr>
            </w:pPr>
            <w:r w:rsidRPr="0056799D">
              <w:rPr>
                <w:rFonts w:ascii="Segoe UI" w:hAnsi="Segoe UI" w:cs="Segoe UI"/>
              </w:rPr>
              <w:t>REGON……………………………………………………….    NIP/PESEL……………………………………………………………………….</w:t>
            </w:r>
          </w:p>
          <w:p w14:paraId="7C52805B" w14:textId="77777777" w:rsidR="00B61CC9" w:rsidRPr="0056799D" w:rsidRDefault="00B61CC9" w:rsidP="00B61CC9">
            <w:pPr>
              <w:ind w:right="-51"/>
              <w:rPr>
                <w:rFonts w:ascii="Segoe UI" w:eastAsia="Segoe UI" w:hAnsi="Segoe UI" w:cs="Segoe UI"/>
              </w:rPr>
            </w:pPr>
            <w:r w:rsidRPr="0056799D">
              <w:rPr>
                <w:rFonts w:ascii="Segoe UI" w:hAnsi="Segoe UI" w:cs="Segoe UI"/>
                <w:b/>
                <w:u w:val="single"/>
              </w:rPr>
              <w:t>reprezentowany przez:</w:t>
            </w:r>
          </w:p>
          <w:p w14:paraId="04131A46" w14:textId="77777777" w:rsidR="0056799D" w:rsidRPr="0056799D" w:rsidRDefault="0056799D" w:rsidP="00B61CC9">
            <w:pPr>
              <w:ind w:right="-51"/>
              <w:rPr>
                <w:rFonts w:ascii="Segoe UI" w:eastAsia="Segoe UI" w:hAnsi="Segoe UI" w:cs="Segoe UI"/>
              </w:rPr>
            </w:pPr>
          </w:p>
          <w:p w14:paraId="6BE3A29A" w14:textId="77777777" w:rsidR="00B61CC9" w:rsidRPr="0056799D" w:rsidRDefault="00B61CC9" w:rsidP="00B61CC9">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16E1F079" w14:textId="77777777" w:rsidR="00B61CC9" w:rsidRPr="0056799D" w:rsidRDefault="0056799D" w:rsidP="00B61CC9">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00B61CC9" w:rsidRPr="0056799D">
              <w:rPr>
                <w:rFonts w:ascii="Segoe UI" w:hAnsi="Segoe UI" w:cs="Segoe UI"/>
                <w:i/>
                <w:sz w:val="18"/>
                <w:szCs w:val="18"/>
              </w:rPr>
              <w:t>(podać imię i nazwisko)</w:t>
            </w:r>
          </w:p>
          <w:p w14:paraId="74D3159D" w14:textId="77777777" w:rsidR="00B61CC9" w:rsidRPr="0056799D" w:rsidRDefault="00B61CC9">
            <w:pPr>
              <w:spacing w:line="360" w:lineRule="auto"/>
              <w:ind w:left="100" w:right="1"/>
              <w:jc w:val="both"/>
              <w:rPr>
                <w:rFonts w:ascii="Segoe UI" w:hAnsi="Segoe UI" w:cs="Segoe UI"/>
              </w:rPr>
            </w:pPr>
          </w:p>
          <w:p w14:paraId="60F1290F" w14:textId="77777777" w:rsidR="000D0B86" w:rsidRPr="0056799D" w:rsidRDefault="00BD15A1">
            <w:pPr>
              <w:spacing w:line="360" w:lineRule="auto"/>
              <w:ind w:left="100" w:right="1"/>
              <w:jc w:val="both"/>
              <w:rPr>
                <w:rFonts w:ascii="Segoe UI" w:hAnsi="Segoe UI" w:cs="Segoe UI"/>
              </w:rPr>
            </w:pPr>
            <w:r w:rsidRPr="0056799D">
              <w:rPr>
                <w:rFonts w:ascii="Segoe UI" w:hAnsi="Segoe UI" w:cs="Segoe UI"/>
              </w:rPr>
              <w:t xml:space="preserve">Adres e-mail: </w:t>
            </w:r>
            <w:r w:rsidR="000D0B86" w:rsidRPr="0056799D">
              <w:rPr>
                <w:rFonts w:ascii="Segoe UI" w:hAnsi="Segoe UI" w:cs="Segoe UI"/>
              </w:rPr>
              <w:t>………………………………………..........................................</w:t>
            </w:r>
          </w:p>
          <w:p w14:paraId="1EC11C90" w14:textId="77777777" w:rsidR="000D0B86" w:rsidRPr="0056799D" w:rsidRDefault="000D0B86">
            <w:pPr>
              <w:spacing w:line="360" w:lineRule="auto"/>
              <w:ind w:left="100" w:right="1"/>
              <w:jc w:val="both"/>
              <w:rPr>
                <w:rFonts w:ascii="Segoe UI" w:hAnsi="Segoe UI" w:cs="Segoe UI"/>
              </w:rPr>
            </w:pPr>
            <w:r w:rsidRPr="0056799D">
              <w:rPr>
                <w:rFonts w:ascii="Segoe UI" w:hAnsi="Segoe UI" w:cs="Segoe UI"/>
              </w:rPr>
              <w:t>Numer telefonu: ......................................................................................................................................................</w:t>
            </w:r>
          </w:p>
          <w:p w14:paraId="71717A4E" w14:textId="77777777" w:rsidR="0056799D" w:rsidRPr="0056799D" w:rsidRDefault="0056799D" w:rsidP="0056799D">
            <w:pPr>
              <w:spacing w:line="276" w:lineRule="auto"/>
              <w:ind w:left="100" w:right="1"/>
              <w:jc w:val="both"/>
              <w:rPr>
                <w:rFonts w:ascii="Segoe UI" w:hAnsi="Segoe UI" w:cs="Segoe UI"/>
              </w:rPr>
            </w:pPr>
            <w:r w:rsidRPr="0056799D">
              <w:rPr>
                <w:rFonts w:ascii="Segoe UI" w:hAnsi="Segoe UI" w:cs="Segoe UI"/>
              </w:rPr>
              <w:t xml:space="preserve">Wykonawca </w:t>
            </w:r>
            <w:r w:rsidRPr="0056799D">
              <w:rPr>
                <w:rFonts w:ascii="Segoe UI" w:hAnsi="Segoe UI" w:cs="Segoe UI"/>
                <w:i/>
                <w:color w:val="FF0000"/>
              </w:rPr>
              <w:t>(zaznaczyć „X” właściwe</w:t>
            </w:r>
            <w:r w:rsidRPr="0056799D">
              <w:rPr>
                <w:rFonts w:ascii="Segoe UI" w:hAnsi="Segoe UI" w:cs="Segoe UI"/>
                <w:color w:val="FF0000"/>
              </w:rPr>
              <w:t>)</w:t>
            </w:r>
            <w:r w:rsidRPr="0056799D">
              <w:rPr>
                <w:rFonts w:ascii="Segoe UI" w:hAnsi="Segoe UI" w:cs="Segoe UI"/>
              </w:rPr>
              <w:t>:</w:t>
            </w:r>
          </w:p>
          <w:p w14:paraId="296DF2CE"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mikroprzedsiębiorstwem </w:t>
            </w:r>
          </w:p>
          <w:p w14:paraId="7A089509"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małym przedsiębiorstwem </w:t>
            </w:r>
          </w:p>
          <w:p w14:paraId="364A700F"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średnim przedsiębiorstwem</w:t>
            </w:r>
          </w:p>
          <w:p w14:paraId="60B9B79A"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prowadzi jednoosobową działalność gospodarczą</w:t>
            </w:r>
          </w:p>
          <w:p w14:paraId="4FC58C13"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jest osobą fizyczną nieprowadzącą działalności gospodarczej</w:t>
            </w:r>
          </w:p>
          <w:p w14:paraId="689B9BC7" w14:textId="77777777" w:rsidR="0056799D" w:rsidRPr="0056799D" w:rsidRDefault="008C3132" w:rsidP="0056799D">
            <w:pPr>
              <w:spacing w:line="276" w:lineRule="auto"/>
              <w:ind w:left="100" w:right="1"/>
              <w:jc w:val="both"/>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EndPr/>
              <w:sdtContent>
                <w:r w:rsidR="00C1471E">
                  <w:rPr>
                    <w:rFonts w:ascii="MS Gothic" w:eastAsia="MS Gothic" w:hAnsi="MS Gothic" w:cs="Segoe UI" w:hint="eastAsia"/>
                  </w:rPr>
                  <w:t>☐</w:t>
                </w:r>
              </w:sdtContent>
            </w:sdt>
            <w:r w:rsidR="0056799D" w:rsidRPr="0056799D">
              <w:rPr>
                <w:rFonts w:ascii="Segoe UI" w:hAnsi="Segoe UI" w:cs="Segoe UI"/>
              </w:rPr>
              <w:t xml:space="preserve"> inny rodzaj</w:t>
            </w:r>
          </w:p>
          <w:p w14:paraId="34B40A32" w14:textId="77777777" w:rsidR="000D0B86" w:rsidRDefault="000D0B86" w:rsidP="0056799D">
            <w:pPr>
              <w:spacing w:line="276" w:lineRule="auto"/>
              <w:ind w:left="100" w:right="1"/>
              <w:jc w:val="both"/>
              <w:rPr>
                <w:rFonts w:ascii="Arial" w:hAnsi="Arial" w:cs="Arial"/>
                <w:sz w:val="18"/>
                <w:szCs w:val="18"/>
                <w:u w:val="single"/>
              </w:rPr>
            </w:pPr>
          </w:p>
        </w:tc>
      </w:tr>
    </w:tbl>
    <w:p w14:paraId="3533F898" w14:textId="77777777" w:rsidR="00C92B4C" w:rsidRPr="00D920A7" w:rsidRDefault="00C92B4C" w:rsidP="00D920A7">
      <w:pPr>
        <w:ind w:hanging="12"/>
        <w:jc w:val="both"/>
        <w:rPr>
          <w:color w:val="FF0000"/>
        </w:rPr>
      </w:pPr>
    </w:p>
    <w:p w14:paraId="25D4AC2C" w14:textId="77777777" w:rsidR="00D920A7" w:rsidRPr="00D920A7" w:rsidRDefault="00D920A7" w:rsidP="00D920A7">
      <w:pPr>
        <w:spacing w:line="360" w:lineRule="auto"/>
        <w:jc w:val="center"/>
        <w:rPr>
          <w:rFonts w:ascii="Segoe UI" w:hAnsi="Segoe UI" w:cs="Segoe UI"/>
          <w:b/>
        </w:rPr>
      </w:pPr>
      <w:r w:rsidRPr="00D920A7">
        <w:rPr>
          <w:rFonts w:ascii="Segoe UI" w:hAnsi="Segoe UI" w:cs="Segoe UI"/>
          <w:b/>
          <w:u w:val="single"/>
        </w:rPr>
        <w:t xml:space="preserve">OŚWIADCZENIE </w:t>
      </w:r>
    </w:p>
    <w:p w14:paraId="6ADDDC5D" w14:textId="77777777" w:rsidR="005E7B18" w:rsidRDefault="00ED5239" w:rsidP="00ED5239">
      <w:pPr>
        <w:jc w:val="center"/>
        <w:rPr>
          <w:rFonts w:ascii="Segoe UI" w:hAnsi="Segoe UI" w:cs="Segoe UI"/>
          <w:b/>
        </w:rPr>
      </w:pPr>
      <w:r w:rsidRPr="00ED5239">
        <w:rPr>
          <w:rFonts w:ascii="Segoe UI" w:hAnsi="Segoe UI" w:cs="Segoe UI"/>
          <w:b/>
        </w:rPr>
        <w:t xml:space="preserve">o niepodleganiu wykluczeniu oraz spełnianiu warunków udziału </w:t>
      </w:r>
      <w:r>
        <w:rPr>
          <w:rFonts w:ascii="Segoe UI" w:hAnsi="Segoe UI" w:cs="Segoe UI"/>
          <w:b/>
        </w:rPr>
        <w:br/>
      </w:r>
      <w:r w:rsidRPr="00ED5239">
        <w:rPr>
          <w:rFonts w:ascii="Segoe UI" w:hAnsi="Segoe UI" w:cs="Segoe UI"/>
          <w:b/>
        </w:rPr>
        <w:t>w postępowaniu</w:t>
      </w:r>
      <w:r>
        <w:rPr>
          <w:rFonts w:ascii="Segoe UI" w:hAnsi="Segoe UI" w:cs="Segoe UI"/>
          <w:b/>
        </w:rPr>
        <w:t xml:space="preserve"> </w:t>
      </w:r>
      <w:r w:rsidR="00D920A7" w:rsidRPr="00D920A7">
        <w:rPr>
          <w:rFonts w:ascii="Segoe UI" w:hAnsi="Segoe UI" w:cs="Segoe UI"/>
          <w:b/>
        </w:rPr>
        <w:t xml:space="preserve">składane </w:t>
      </w:r>
      <w:r w:rsidR="00232F68">
        <w:rPr>
          <w:rFonts w:ascii="Segoe UI" w:hAnsi="Segoe UI" w:cs="Segoe UI"/>
          <w:b/>
        </w:rPr>
        <w:t xml:space="preserve">przez Wykonawcę </w:t>
      </w:r>
      <w:r w:rsidR="00D920A7" w:rsidRPr="00D920A7">
        <w:rPr>
          <w:rFonts w:ascii="Segoe UI" w:hAnsi="Segoe UI" w:cs="Segoe UI"/>
          <w:b/>
        </w:rPr>
        <w:t xml:space="preserve">na podstawie art. 125 ust. 1 </w:t>
      </w:r>
    </w:p>
    <w:p w14:paraId="5C5BC775" w14:textId="77777777" w:rsidR="005E7B18" w:rsidRDefault="00D920A7" w:rsidP="00D920A7">
      <w:pPr>
        <w:jc w:val="center"/>
        <w:rPr>
          <w:rFonts w:ascii="Segoe UI" w:hAnsi="Segoe UI" w:cs="Segoe UI"/>
          <w:b/>
          <w:lang w:eastAsia="en-US"/>
        </w:rPr>
      </w:pPr>
      <w:r w:rsidRPr="00D920A7">
        <w:rPr>
          <w:rFonts w:ascii="Segoe UI" w:hAnsi="Segoe UI" w:cs="Segoe UI"/>
          <w:b/>
        </w:rPr>
        <w:t xml:space="preserve">ustawy </w:t>
      </w:r>
      <w:r w:rsidR="00232F68">
        <w:rPr>
          <w:rFonts w:ascii="Segoe UI" w:hAnsi="Segoe UI" w:cs="Segoe UI"/>
          <w:b/>
          <w:lang w:eastAsia="en-US"/>
        </w:rPr>
        <w:t xml:space="preserve">z </w:t>
      </w:r>
      <w:r w:rsidR="001418F5">
        <w:rPr>
          <w:rFonts w:ascii="Segoe UI" w:hAnsi="Segoe UI" w:cs="Segoe UI"/>
          <w:b/>
          <w:lang w:eastAsia="en-US"/>
        </w:rPr>
        <w:t>dnia 11 września 2019 r.</w:t>
      </w:r>
      <w:r w:rsidRPr="00D920A7">
        <w:rPr>
          <w:rFonts w:ascii="Segoe UI" w:hAnsi="Segoe UI" w:cs="Segoe UI"/>
          <w:b/>
          <w:lang w:eastAsia="en-US"/>
        </w:rPr>
        <w:t xml:space="preserve"> </w:t>
      </w:r>
      <w:r w:rsidR="001418F5">
        <w:rPr>
          <w:rFonts w:ascii="Segoe UI" w:hAnsi="Segoe UI" w:cs="Segoe UI"/>
          <w:b/>
          <w:lang w:eastAsia="en-US"/>
        </w:rPr>
        <w:t>–</w:t>
      </w:r>
      <w:r w:rsidRPr="00D920A7">
        <w:rPr>
          <w:rFonts w:ascii="Segoe UI" w:hAnsi="Segoe UI" w:cs="Segoe UI"/>
          <w:b/>
          <w:lang w:eastAsia="en-US"/>
        </w:rPr>
        <w:t xml:space="preserve"> Prawo zamówień publicznych </w:t>
      </w:r>
    </w:p>
    <w:p w14:paraId="47FFAE18" w14:textId="77777777" w:rsidR="00D920A7" w:rsidRDefault="00D920A7" w:rsidP="00D920A7">
      <w:pPr>
        <w:jc w:val="center"/>
        <w:rPr>
          <w:rFonts w:ascii="Segoe UI" w:hAnsi="Segoe UI" w:cs="Segoe UI"/>
          <w:b/>
          <w:lang w:eastAsia="en-US"/>
        </w:rPr>
      </w:pPr>
      <w:r w:rsidRPr="00D920A7">
        <w:rPr>
          <w:rFonts w:ascii="Segoe UI" w:hAnsi="Segoe UI" w:cs="Segoe UI"/>
          <w:b/>
          <w:lang w:eastAsia="en-US"/>
        </w:rPr>
        <w:t xml:space="preserve">(Dz.U. </w:t>
      </w:r>
      <w:r w:rsidR="008D5B26">
        <w:rPr>
          <w:rFonts w:ascii="Segoe UI" w:hAnsi="Segoe UI" w:cs="Segoe UI"/>
          <w:b/>
          <w:lang w:eastAsia="en-US"/>
        </w:rPr>
        <w:t>z 2021</w:t>
      </w:r>
      <w:r w:rsidR="000D0B86">
        <w:rPr>
          <w:rFonts w:ascii="Segoe UI" w:hAnsi="Segoe UI" w:cs="Segoe UI"/>
          <w:b/>
          <w:lang w:eastAsia="en-US"/>
        </w:rPr>
        <w:t xml:space="preserve"> r., </w:t>
      </w:r>
      <w:r w:rsidR="008D5B26">
        <w:rPr>
          <w:rFonts w:ascii="Segoe UI" w:hAnsi="Segoe UI" w:cs="Segoe UI"/>
          <w:b/>
          <w:lang w:eastAsia="en-US"/>
        </w:rPr>
        <w:t>poz. 1129</w:t>
      </w:r>
      <w:r w:rsidR="005E7B18">
        <w:rPr>
          <w:rFonts w:ascii="Segoe UI" w:hAnsi="Segoe UI" w:cs="Segoe UI"/>
          <w:b/>
          <w:lang w:eastAsia="en-US"/>
        </w:rPr>
        <w:t>)</w:t>
      </w:r>
    </w:p>
    <w:p w14:paraId="36C69959" w14:textId="77777777" w:rsidR="00232F68" w:rsidRDefault="00232F68" w:rsidP="00352388">
      <w:pPr>
        <w:rPr>
          <w:rFonts w:ascii="Segoe UI" w:hAnsi="Segoe UI" w:cs="Segoe UI"/>
          <w:b/>
          <w:lang w:eastAsia="en-US"/>
        </w:rPr>
      </w:pPr>
    </w:p>
    <w:p w14:paraId="7BF5C1DF" w14:textId="77777777" w:rsidR="00D920A7" w:rsidRPr="00D920A7" w:rsidRDefault="00D920A7" w:rsidP="00D920A7">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1E1B8059" w14:textId="77777777" w:rsidR="00D920A7" w:rsidRPr="00CA2D9B" w:rsidRDefault="00D920A7" w:rsidP="00D920A7">
      <w:pPr>
        <w:ind w:left="215" w:hanging="215"/>
        <w:jc w:val="center"/>
        <w:rPr>
          <w:rFonts w:ascii="Segoe UI" w:hAnsi="Segoe UI" w:cs="Segoe UI"/>
          <w:b/>
          <w:bCs/>
          <w:iCs/>
        </w:rPr>
      </w:pPr>
    </w:p>
    <w:p w14:paraId="2017A562" w14:textId="77777777" w:rsidR="008D5B26" w:rsidRPr="008D5B26" w:rsidRDefault="008D5B26" w:rsidP="008D5B26">
      <w:pPr>
        <w:ind w:left="215" w:hanging="215"/>
        <w:jc w:val="center"/>
        <w:rPr>
          <w:rFonts w:ascii="Segoe UI" w:hAnsi="Segoe UI" w:cs="Segoe UI"/>
          <w:b/>
        </w:rPr>
      </w:pPr>
      <w:r w:rsidRPr="008D5B26">
        <w:rPr>
          <w:rFonts w:ascii="Segoe UI" w:hAnsi="Segoe UI" w:cs="Segoe UI"/>
          <w:b/>
        </w:rPr>
        <w:t>Opracowanie Strategii rozwoju ponadlokalnego dla Koszalińsko-</w:t>
      </w:r>
    </w:p>
    <w:p w14:paraId="46306C47" w14:textId="77777777" w:rsidR="008D5B26" w:rsidRPr="008D5B26" w:rsidRDefault="008D5B26" w:rsidP="008D5B26">
      <w:pPr>
        <w:ind w:left="215" w:hanging="215"/>
        <w:jc w:val="center"/>
        <w:rPr>
          <w:rFonts w:ascii="Segoe UI" w:hAnsi="Segoe UI" w:cs="Segoe UI"/>
          <w:b/>
        </w:rPr>
      </w:pPr>
      <w:r w:rsidRPr="008D5B26">
        <w:rPr>
          <w:rFonts w:ascii="Segoe UI" w:hAnsi="Segoe UI" w:cs="Segoe UI"/>
          <w:b/>
        </w:rPr>
        <w:t>Kołobrzesko-Białogardzkiego Obszaru Funkcjonalnego na lata 2021 - 2030</w:t>
      </w:r>
    </w:p>
    <w:p w14:paraId="4AB6CB2A" w14:textId="77777777" w:rsidR="00CA2D9B" w:rsidRPr="00D920A7" w:rsidRDefault="00CA2D9B" w:rsidP="00D920A7">
      <w:pPr>
        <w:ind w:left="215" w:hanging="215"/>
        <w:jc w:val="center"/>
        <w:rPr>
          <w:rFonts w:ascii="Segoe UI" w:hAnsi="Segoe UI" w:cs="Segoe UI"/>
          <w:bCs/>
          <w:iCs/>
        </w:rPr>
      </w:pPr>
    </w:p>
    <w:p w14:paraId="619CEF42" w14:textId="77777777" w:rsidR="00D920A7" w:rsidRPr="00D920A7" w:rsidRDefault="00D920A7" w:rsidP="00D920A7">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Pr="00D920A7">
        <w:rPr>
          <w:rFonts w:ascii="Segoe UI" w:hAnsi="Segoe UI" w:cs="Segoe UI"/>
          <w:i/>
        </w:rPr>
        <w:t xml:space="preserve"> </w:t>
      </w:r>
      <w:r w:rsidRPr="00D920A7">
        <w:rPr>
          <w:rFonts w:ascii="Segoe UI" w:hAnsi="Segoe UI" w:cs="Segoe UI"/>
        </w:rPr>
        <w:t>oświadczam, co następuje:</w:t>
      </w:r>
    </w:p>
    <w:p w14:paraId="5C93B17C" w14:textId="77777777" w:rsidR="00CA2D9B" w:rsidRPr="00D920A7" w:rsidRDefault="00CA2D9B" w:rsidP="00D920A7">
      <w:pPr>
        <w:spacing w:line="360" w:lineRule="auto"/>
        <w:jc w:val="both"/>
        <w:rPr>
          <w:rFonts w:ascii="Segoe UI" w:hAnsi="Segoe UI" w:cs="Segoe UI"/>
        </w:rPr>
      </w:pPr>
    </w:p>
    <w:p w14:paraId="290CBB37" w14:textId="77777777" w:rsidR="00D920A7" w:rsidRPr="00D920A7" w:rsidRDefault="00D920A7" w:rsidP="00D920A7">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6876E64C" w14:textId="77777777" w:rsidR="00D920A7" w:rsidRPr="00D920A7" w:rsidRDefault="00D920A7" w:rsidP="00D920A7">
      <w:pPr>
        <w:jc w:val="both"/>
        <w:rPr>
          <w:rFonts w:ascii="Segoe UI" w:hAnsi="Segoe UI" w:cs="Segoe UI"/>
          <w:sz w:val="16"/>
          <w:szCs w:val="16"/>
        </w:rPr>
      </w:pPr>
    </w:p>
    <w:p w14:paraId="346DF017" w14:textId="77777777" w:rsidR="003875DE" w:rsidRDefault="003875DE" w:rsidP="0004556D">
      <w:pPr>
        <w:pStyle w:val="Akapitzlist"/>
        <w:numPr>
          <w:ilvl w:val="0"/>
          <w:numId w:val="22"/>
        </w:numPr>
        <w:suppressAutoHyphens w:val="0"/>
        <w:ind w:left="426" w:hanging="426"/>
        <w:contextualSpacing/>
        <w:jc w:val="both"/>
        <w:rPr>
          <w:rFonts w:ascii="Segoe UI" w:hAnsi="Segoe UI" w:cs="Segoe UI"/>
          <w:sz w:val="20"/>
        </w:rPr>
      </w:pPr>
      <w:r>
        <w:rPr>
          <w:rFonts w:ascii="Segoe UI" w:hAnsi="Segoe UI" w:cs="Segoe UI"/>
          <w:sz w:val="20"/>
        </w:rPr>
        <w:t>Oświadczam, że na dzień składania ofert spełniam warunki udziału w postepowaniu określone przez zamawiającego w ………………………………………………………………………………………………………………………………</w:t>
      </w:r>
    </w:p>
    <w:p w14:paraId="78A06D35" w14:textId="77777777" w:rsidR="003875DE" w:rsidRDefault="003875DE" w:rsidP="003875DE">
      <w:pPr>
        <w:pStyle w:val="Akapitzlist"/>
        <w:suppressAutoHyphens w:val="0"/>
        <w:ind w:left="426"/>
        <w:contextualSpacing/>
        <w:jc w:val="right"/>
        <w:rPr>
          <w:rFonts w:ascii="Segoe UI" w:hAnsi="Segoe UI" w:cs="Segoe UI"/>
          <w:sz w:val="14"/>
          <w:szCs w:val="14"/>
        </w:rPr>
      </w:pPr>
      <w:r w:rsidRPr="003875DE">
        <w:rPr>
          <w:rFonts w:ascii="Segoe UI" w:hAnsi="Segoe UI" w:cs="Segoe UI"/>
          <w:sz w:val="14"/>
          <w:szCs w:val="14"/>
        </w:rPr>
        <w:t>(wskazać dokument i właściwą jednostkę redakcyjną dokumentu, w której określono warunki udziału w postepowaniu)</w:t>
      </w:r>
    </w:p>
    <w:p w14:paraId="3D8A75B4" w14:textId="77777777" w:rsidR="003875DE" w:rsidRPr="003875DE" w:rsidRDefault="003875DE" w:rsidP="003875DE">
      <w:pPr>
        <w:pStyle w:val="Akapitzlist"/>
        <w:suppressAutoHyphens w:val="0"/>
        <w:ind w:left="426"/>
        <w:contextualSpacing/>
        <w:jc w:val="right"/>
        <w:rPr>
          <w:rFonts w:ascii="Segoe UI" w:hAnsi="Segoe UI" w:cs="Segoe UI"/>
          <w:sz w:val="14"/>
          <w:szCs w:val="14"/>
        </w:rPr>
      </w:pPr>
    </w:p>
    <w:p w14:paraId="03D24027" w14:textId="77777777" w:rsidR="00D920A7" w:rsidRPr="00054F64" w:rsidRDefault="00D920A7" w:rsidP="0004556D">
      <w:pPr>
        <w:pStyle w:val="Akapitzlist"/>
        <w:numPr>
          <w:ilvl w:val="0"/>
          <w:numId w:val="22"/>
        </w:numPr>
        <w:suppressAutoHyphens w:val="0"/>
        <w:ind w:left="426" w:hanging="426"/>
        <w:contextualSpacing/>
        <w:jc w:val="both"/>
        <w:rPr>
          <w:rFonts w:ascii="Segoe UI" w:hAnsi="Segoe UI" w:cs="Segoe UI"/>
          <w:sz w:val="20"/>
        </w:rPr>
      </w:pPr>
      <w:r w:rsidRPr="00352388">
        <w:rPr>
          <w:rFonts w:ascii="Segoe UI" w:hAnsi="Segoe UI" w:cs="Segoe UI"/>
          <w:sz w:val="20"/>
        </w:rPr>
        <w:t xml:space="preserve">Oświadczam, że na dzień składania ofert nie podlegam wykluczeniu z postępowania </w:t>
      </w:r>
      <w:r w:rsidRPr="00352388">
        <w:rPr>
          <w:rFonts w:ascii="Segoe UI" w:hAnsi="Segoe UI" w:cs="Segoe UI"/>
          <w:sz w:val="20"/>
        </w:rPr>
        <w:br/>
        <w:t>na podstawie art. 108 ust. 1 ustawy Prawo zamówień publicznych.</w:t>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r w:rsidRPr="00644E58">
        <w:rPr>
          <w:rFonts w:ascii="Segoe UI" w:hAnsi="Segoe UI" w:cs="Segoe UI"/>
          <w:i/>
        </w:rPr>
        <w:tab/>
      </w:r>
    </w:p>
    <w:p w14:paraId="33F3CFC4" w14:textId="77777777" w:rsidR="00054F64" w:rsidRPr="00644E58" w:rsidRDefault="00054F64" w:rsidP="00054F64">
      <w:pPr>
        <w:pStyle w:val="Akapitzlist"/>
        <w:suppressAutoHyphens w:val="0"/>
        <w:ind w:left="426"/>
        <w:contextualSpacing/>
        <w:jc w:val="both"/>
        <w:rPr>
          <w:rFonts w:ascii="Segoe UI" w:hAnsi="Segoe UI" w:cs="Segoe UI"/>
          <w:sz w:val="20"/>
        </w:rPr>
      </w:pPr>
    </w:p>
    <w:p w14:paraId="2B766380" w14:textId="77777777" w:rsidR="00CA2D9B" w:rsidRPr="00CA2D9B" w:rsidRDefault="00D920A7" w:rsidP="0004556D">
      <w:pPr>
        <w:pStyle w:val="Akapitzlist"/>
        <w:numPr>
          <w:ilvl w:val="0"/>
          <w:numId w:val="22"/>
        </w:numPr>
        <w:spacing w:after="0" w:line="240" w:lineRule="auto"/>
        <w:ind w:left="426" w:hanging="426"/>
        <w:jc w:val="both"/>
        <w:rPr>
          <w:rFonts w:ascii="Segoe UI" w:eastAsia="Segoe UI" w:hAnsi="Segoe UI" w:cs="Segoe UI"/>
          <w:i/>
          <w:sz w:val="20"/>
        </w:rPr>
      </w:pPr>
      <w:r w:rsidRPr="00352388">
        <w:rPr>
          <w:rFonts w:ascii="Segoe UI" w:hAnsi="Segoe UI" w:cs="Segoe UI"/>
          <w:sz w:val="20"/>
        </w:rPr>
        <w:t>Oświadczam, że zachodzą w stosunku do mnie podstawy wykluczenia z postępowania na podstawie art. ………...........</w:t>
      </w:r>
      <w:r w:rsidR="00352388">
        <w:rPr>
          <w:rFonts w:ascii="Segoe UI" w:hAnsi="Segoe UI" w:cs="Segoe UI"/>
          <w:sz w:val="20"/>
        </w:rPr>
        <w:t>........................</w:t>
      </w:r>
      <w:r w:rsidRPr="00352388">
        <w:rPr>
          <w:rFonts w:ascii="Segoe UI" w:hAnsi="Segoe UI" w:cs="Segoe UI"/>
          <w:sz w:val="20"/>
        </w:rPr>
        <w:t>........................................................................................................…</w:t>
      </w:r>
      <w:r w:rsidR="00CA2D9B">
        <w:rPr>
          <w:rFonts w:ascii="Segoe UI" w:hAnsi="Segoe UI" w:cs="Segoe UI"/>
          <w:sz w:val="20"/>
        </w:rPr>
        <w:t>…………………….</w:t>
      </w:r>
      <w:r w:rsidRPr="00352388">
        <w:rPr>
          <w:rFonts w:ascii="Segoe UI" w:hAnsi="Segoe UI" w:cs="Segoe UI"/>
          <w:sz w:val="20"/>
        </w:rPr>
        <w:t xml:space="preserve">. </w:t>
      </w:r>
    </w:p>
    <w:p w14:paraId="77D40268" w14:textId="77777777" w:rsidR="00D920A7" w:rsidRPr="00CA2D9B" w:rsidRDefault="00CA2D9B" w:rsidP="00CA2D9B">
      <w:pPr>
        <w:pStyle w:val="Akapitzlist"/>
        <w:spacing w:after="0" w:line="240" w:lineRule="auto"/>
        <w:ind w:left="426"/>
        <w:jc w:val="both"/>
        <w:rPr>
          <w:rFonts w:ascii="Segoe UI" w:eastAsia="Segoe UI" w:hAnsi="Segoe UI" w:cs="Segoe UI"/>
          <w:i/>
          <w:sz w:val="20"/>
        </w:rPr>
      </w:pPr>
      <w:r>
        <w:rPr>
          <w:rFonts w:ascii="Segoe UI" w:hAnsi="Segoe UI" w:cs="Segoe UI"/>
          <w:sz w:val="20"/>
        </w:rPr>
        <w:tab/>
      </w:r>
      <w:r w:rsidR="00352388" w:rsidRPr="00CA2D9B">
        <w:rPr>
          <w:rFonts w:ascii="Segoe UI" w:eastAsia="Segoe UI" w:hAnsi="Segoe UI" w:cs="Segoe UI"/>
          <w:i/>
          <w:sz w:val="16"/>
          <w:szCs w:val="16"/>
        </w:rPr>
        <w:t xml:space="preserve"> </w:t>
      </w:r>
      <w:r w:rsidR="00D920A7" w:rsidRPr="00CA2D9B">
        <w:rPr>
          <w:rFonts w:ascii="Segoe UI" w:hAnsi="Segoe UI" w:cs="Segoe UI"/>
          <w:i/>
          <w:sz w:val="16"/>
          <w:szCs w:val="16"/>
        </w:rPr>
        <w:t xml:space="preserve">(podać mającą zastosowanie podstawę wykluczenia spośród wymienionych w art. 108 ust. 1 </w:t>
      </w:r>
      <w:r w:rsidR="00D845F7" w:rsidRPr="00CA2D9B">
        <w:rPr>
          <w:rFonts w:ascii="Segoe UI" w:hAnsi="Segoe UI" w:cs="Segoe UI"/>
          <w:i/>
          <w:sz w:val="16"/>
          <w:szCs w:val="16"/>
        </w:rPr>
        <w:t>pkt 1, 2</w:t>
      </w:r>
      <w:r w:rsidR="00D920A7" w:rsidRPr="00CA2D9B">
        <w:rPr>
          <w:rFonts w:ascii="Segoe UI" w:hAnsi="Segoe UI" w:cs="Segoe UI"/>
          <w:i/>
          <w:sz w:val="16"/>
          <w:szCs w:val="16"/>
        </w:rPr>
        <w:t xml:space="preserve"> </w:t>
      </w:r>
      <w:r w:rsidR="00A37340" w:rsidRPr="00CA2D9B">
        <w:rPr>
          <w:rFonts w:ascii="Segoe UI" w:hAnsi="Segoe UI" w:cs="Segoe UI"/>
          <w:i/>
          <w:sz w:val="16"/>
          <w:szCs w:val="16"/>
        </w:rPr>
        <w:t>i</w:t>
      </w:r>
      <w:r w:rsidR="00D845F7" w:rsidRPr="00CA2D9B">
        <w:rPr>
          <w:rFonts w:ascii="Segoe UI" w:hAnsi="Segoe UI" w:cs="Segoe UI"/>
          <w:i/>
          <w:sz w:val="16"/>
          <w:szCs w:val="16"/>
        </w:rPr>
        <w:t xml:space="preserve"> </w:t>
      </w:r>
      <w:r w:rsidR="00D920A7" w:rsidRPr="00CA2D9B">
        <w:rPr>
          <w:rFonts w:ascii="Segoe UI" w:hAnsi="Segoe UI" w:cs="Segoe UI"/>
          <w:i/>
          <w:sz w:val="16"/>
          <w:szCs w:val="16"/>
        </w:rPr>
        <w:t>5 ustawy PZP)</w:t>
      </w:r>
    </w:p>
    <w:p w14:paraId="1B6D58FA" w14:textId="77777777" w:rsidR="00D920A7" w:rsidRPr="00352388" w:rsidRDefault="00D920A7" w:rsidP="00D920A7">
      <w:pPr>
        <w:jc w:val="both"/>
        <w:rPr>
          <w:rFonts w:ascii="Segoe UI" w:hAnsi="Segoe UI" w:cs="Segoe UI"/>
        </w:rPr>
      </w:pPr>
      <w:r w:rsidRPr="00352388">
        <w:rPr>
          <w:rFonts w:ascii="Segoe UI" w:eastAsia="Segoe UI" w:hAnsi="Segoe UI" w:cs="Segoe UI"/>
        </w:rPr>
        <w:t xml:space="preserve">        </w:t>
      </w:r>
      <w:r w:rsidRPr="00352388">
        <w:rPr>
          <w:rFonts w:ascii="Segoe UI" w:hAnsi="Segoe UI" w:cs="Segoe UI"/>
        </w:rPr>
        <w:t xml:space="preserve">ustawy Prawo zamówień publicznych. </w:t>
      </w:r>
    </w:p>
    <w:p w14:paraId="4CFB38C6" w14:textId="77777777" w:rsidR="00D920A7" w:rsidRPr="00352388" w:rsidRDefault="00D920A7" w:rsidP="00D920A7">
      <w:pPr>
        <w:ind w:firstLine="708"/>
        <w:jc w:val="both"/>
        <w:rPr>
          <w:rFonts w:ascii="Segoe UI" w:hAnsi="Segoe UI" w:cs="Segoe UI"/>
        </w:rPr>
      </w:pPr>
    </w:p>
    <w:p w14:paraId="5CBDE87B" w14:textId="77777777" w:rsidR="00D920A7" w:rsidRPr="00352388" w:rsidRDefault="00D920A7" w:rsidP="00BC6886">
      <w:pPr>
        <w:ind w:left="426"/>
        <w:jc w:val="both"/>
        <w:rPr>
          <w:rFonts w:ascii="Segoe UI" w:hAnsi="Segoe UI" w:cs="Segoe UI"/>
        </w:rPr>
      </w:pPr>
      <w:r w:rsidRPr="00352388">
        <w:rPr>
          <w:rFonts w:ascii="Segoe UI" w:hAnsi="Segoe UI" w:cs="Segoe UI"/>
        </w:rPr>
        <w:t xml:space="preserve">Jednocześnie oświadczam, że w związku z ww. okolicznością, na podstawie art. 110 ust. 2 ustawy Prawo zamówień publicznych </w:t>
      </w:r>
      <w:r w:rsidR="00845DF9" w:rsidRPr="00352388">
        <w:rPr>
          <w:rFonts w:ascii="Segoe UI" w:hAnsi="Segoe UI" w:cs="Segoe UI"/>
        </w:rPr>
        <w:t>podjąłem następujące czynności:</w:t>
      </w:r>
      <w:r w:rsidR="00845DF9" w:rsidRPr="00352388">
        <w:t xml:space="preserve"> </w:t>
      </w:r>
      <w:r w:rsidRPr="00352388">
        <w:rPr>
          <w:rFonts w:ascii="Segoe UI" w:hAnsi="Segoe UI" w:cs="Segoe UI"/>
        </w:rPr>
        <w:t xml:space="preserve"> ……...…………</w:t>
      </w:r>
      <w:r w:rsidR="00D845F7" w:rsidRPr="00352388">
        <w:rPr>
          <w:rFonts w:ascii="Segoe UI" w:hAnsi="Segoe UI" w:cs="Segoe UI"/>
        </w:rPr>
        <w:t>………</w:t>
      </w:r>
      <w:r w:rsidRPr="00352388">
        <w:rPr>
          <w:rFonts w:ascii="Segoe UI" w:hAnsi="Segoe UI" w:cs="Segoe UI"/>
        </w:rPr>
        <w:t>…</w:t>
      </w:r>
      <w:r w:rsidR="00845DF9" w:rsidRPr="00352388">
        <w:rPr>
          <w:rFonts w:ascii="Segoe UI" w:hAnsi="Segoe UI" w:cs="Segoe UI"/>
        </w:rPr>
        <w:t>….</w:t>
      </w:r>
      <w:r w:rsidRPr="00352388">
        <w:rPr>
          <w:rFonts w:ascii="Segoe UI" w:hAnsi="Segoe UI" w:cs="Segoe UI"/>
        </w:rPr>
        <w:t>…………………….</w:t>
      </w:r>
    </w:p>
    <w:p w14:paraId="7C8CADBE" w14:textId="77777777" w:rsidR="00D920A7" w:rsidRPr="00D920A7" w:rsidRDefault="00D920A7" w:rsidP="00D920A7">
      <w:pPr>
        <w:jc w:val="both"/>
        <w:rPr>
          <w:rFonts w:ascii="Segoe UI" w:hAnsi="Segoe UI" w:cs="Segoe UI"/>
          <w:i/>
          <w:sz w:val="16"/>
          <w:szCs w:val="16"/>
        </w:rPr>
      </w:pPr>
    </w:p>
    <w:p w14:paraId="3BF243EA" w14:textId="77777777" w:rsidR="00D920A7" w:rsidRPr="00D920A7" w:rsidRDefault="00D920A7" w:rsidP="00D920A7">
      <w:pPr>
        <w:jc w:val="both"/>
        <w:rPr>
          <w:rFonts w:ascii="Segoe UI" w:hAnsi="Segoe UI" w:cs="Segoe UI"/>
          <w:i/>
          <w:sz w:val="16"/>
          <w:szCs w:val="16"/>
        </w:rPr>
      </w:pPr>
    </w:p>
    <w:p w14:paraId="58244571" w14:textId="77777777" w:rsidR="00D920A7" w:rsidRPr="00D920A7" w:rsidRDefault="00D920A7" w:rsidP="00D920A7">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0288ED4D" w14:textId="77777777" w:rsidR="00D920A7" w:rsidRPr="00D920A7" w:rsidRDefault="00D920A7" w:rsidP="00D920A7">
      <w:pPr>
        <w:ind w:firstLine="708"/>
        <w:jc w:val="both"/>
        <w:rPr>
          <w:rFonts w:ascii="Segoe UI" w:hAnsi="Segoe UI" w:cs="Segoe UI"/>
          <w:b/>
        </w:rPr>
      </w:pPr>
    </w:p>
    <w:p w14:paraId="5A045001" w14:textId="77777777" w:rsidR="00D920A7" w:rsidRPr="00D920A7" w:rsidRDefault="00D920A7" w:rsidP="00D920A7">
      <w:pPr>
        <w:ind w:firstLine="708"/>
        <w:jc w:val="both"/>
        <w:rPr>
          <w:rFonts w:ascii="Segoe UI" w:hAnsi="Segoe UI" w:cs="Segoe UI"/>
        </w:rPr>
      </w:pPr>
      <w:r w:rsidRPr="00D920A7">
        <w:rPr>
          <w:rFonts w:ascii="Segoe UI" w:hAnsi="Segoe UI" w:cs="Segoe UI"/>
        </w:rPr>
        <w:t>Oświadczam, że wszystkie informacje podane w powyższych oświadczeniach są aktualne</w:t>
      </w:r>
      <w:r w:rsidR="00CA2D9B">
        <w:rPr>
          <w:rFonts w:ascii="Segoe UI" w:hAnsi="Segoe UI" w:cs="Segoe UI"/>
        </w:rPr>
        <w:t xml:space="preserve"> </w:t>
      </w:r>
      <w:r w:rsidRPr="00D920A7">
        <w:rPr>
          <w:rFonts w:ascii="Segoe UI" w:hAnsi="Segoe UI" w:cs="Segoe UI"/>
        </w:rPr>
        <w:t>i</w:t>
      </w:r>
      <w:r w:rsidR="00CA2D9B">
        <w:rPr>
          <w:rFonts w:ascii="Segoe UI" w:hAnsi="Segoe UI" w:cs="Segoe UI"/>
        </w:rPr>
        <w:t> </w:t>
      </w:r>
      <w:r w:rsidRPr="00D920A7">
        <w:rPr>
          <w:rFonts w:ascii="Segoe UI" w:hAnsi="Segoe UI" w:cs="Segoe UI"/>
        </w:rPr>
        <w:t>zgodne z prawdą oraz zostały przedstawione z pełną świadomością konsekwencji wprowadzenia Zamawiającego w błąd przy przedstawianiu informacji.</w:t>
      </w:r>
    </w:p>
    <w:p w14:paraId="727E1692" w14:textId="77777777" w:rsidR="00D920A7" w:rsidRPr="00D920A7" w:rsidRDefault="00D920A7" w:rsidP="00D920A7">
      <w:pPr>
        <w:jc w:val="both"/>
        <w:rPr>
          <w:rFonts w:ascii="Segoe UI" w:hAnsi="Segoe UI" w:cs="Segoe UI"/>
        </w:rPr>
      </w:pPr>
    </w:p>
    <w:p w14:paraId="6A34D892" w14:textId="77777777" w:rsidR="00D920A7" w:rsidRPr="00D920A7" w:rsidRDefault="00D920A7" w:rsidP="00D920A7">
      <w:pPr>
        <w:widowControl w:val="0"/>
        <w:tabs>
          <w:tab w:val="left" w:pos="708"/>
        </w:tabs>
        <w:rPr>
          <w:rFonts w:ascii="Segoe UI" w:hAnsi="Segoe UI" w:cs="Segoe UI"/>
          <w:i/>
          <w:sz w:val="16"/>
          <w:szCs w:val="16"/>
        </w:rPr>
      </w:pPr>
    </w:p>
    <w:p w14:paraId="08654ADC" w14:textId="77777777" w:rsidR="00D920A7" w:rsidRPr="00D920A7" w:rsidRDefault="00D920A7" w:rsidP="00D920A7">
      <w:pPr>
        <w:widowControl w:val="0"/>
        <w:tabs>
          <w:tab w:val="left" w:pos="708"/>
        </w:tabs>
        <w:rPr>
          <w:rFonts w:ascii="Segoe UI" w:hAnsi="Segoe UI" w:cs="Segoe UI"/>
          <w:i/>
          <w:sz w:val="16"/>
          <w:szCs w:val="16"/>
        </w:rPr>
      </w:pPr>
    </w:p>
    <w:p w14:paraId="30F58A07" w14:textId="77777777" w:rsidR="00D920A7" w:rsidRPr="00D920A7" w:rsidRDefault="00D920A7" w:rsidP="00D920A7">
      <w:pPr>
        <w:widowControl w:val="0"/>
        <w:tabs>
          <w:tab w:val="left" w:pos="708"/>
        </w:tabs>
        <w:rPr>
          <w:rFonts w:ascii="Segoe UI" w:hAnsi="Segoe UI" w:cs="Segoe UI"/>
          <w:i/>
          <w:sz w:val="16"/>
          <w:szCs w:val="16"/>
        </w:rPr>
      </w:pPr>
    </w:p>
    <w:p w14:paraId="56BCF98C" w14:textId="77777777" w:rsidR="00D920A7" w:rsidRPr="00520E96" w:rsidRDefault="00D920A7" w:rsidP="00520E96">
      <w:pPr>
        <w:widowControl w:val="0"/>
        <w:tabs>
          <w:tab w:val="left" w:pos="708"/>
        </w:tabs>
        <w:jc w:val="center"/>
        <w:rPr>
          <w:rFonts w:ascii="Segoe UI" w:hAnsi="Segoe UI" w:cs="Segoe UI"/>
          <w:i/>
          <w:sz w:val="16"/>
          <w:szCs w:val="16"/>
        </w:rPr>
      </w:pPr>
    </w:p>
    <w:p w14:paraId="2ABE42E2" w14:textId="77777777" w:rsidR="00D920A7" w:rsidRPr="00520E96" w:rsidRDefault="00520E96" w:rsidP="00520E96">
      <w:pPr>
        <w:widowControl w:val="0"/>
        <w:tabs>
          <w:tab w:val="left" w:pos="708"/>
        </w:tabs>
        <w:jc w:val="center"/>
        <w:rPr>
          <w:rFonts w:ascii="Segoe UI" w:hAnsi="Segoe UI" w:cs="Segoe UI"/>
          <w:i/>
          <w:sz w:val="16"/>
          <w:szCs w:val="16"/>
        </w:rPr>
      </w:pPr>
      <w:r w:rsidRPr="00520E96">
        <w:rPr>
          <w:rFonts w:ascii="Segoe UI" w:hAnsi="Segoe UI" w:cs="Segoe UI"/>
          <w:i/>
          <w:iCs/>
          <w:color w:val="FF0000"/>
          <w:sz w:val="16"/>
          <w:szCs w:val="16"/>
        </w:rPr>
        <w:t xml:space="preserve">Niniejsze oświadczenie należy opatrzyć kwalifikowanym podpisem elektronicznym lub podpisem zaufanym </w:t>
      </w:r>
      <w:r w:rsidR="001418F5">
        <w:rPr>
          <w:rFonts w:ascii="Segoe UI" w:hAnsi="Segoe UI" w:cs="Segoe UI"/>
          <w:i/>
          <w:iCs/>
          <w:color w:val="FF0000"/>
          <w:sz w:val="16"/>
          <w:szCs w:val="16"/>
        </w:rPr>
        <w:br/>
        <w:t xml:space="preserve">lub </w:t>
      </w:r>
      <w:r w:rsidRPr="00520E96">
        <w:rPr>
          <w:rFonts w:ascii="Segoe UI" w:hAnsi="Segoe UI" w:cs="Segoe UI"/>
          <w:i/>
          <w:iCs/>
          <w:color w:val="FF0000"/>
          <w:sz w:val="16"/>
          <w:szCs w:val="16"/>
        </w:rPr>
        <w:t>podpisem osobistym właściwej, umocowanej osoby / właściwych, umocowanych osób</w:t>
      </w:r>
    </w:p>
    <w:p w14:paraId="60189577" w14:textId="77777777" w:rsidR="00D920A7" w:rsidRPr="00D920A7" w:rsidRDefault="00D920A7" w:rsidP="00D920A7">
      <w:pPr>
        <w:widowControl w:val="0"/>
        <w:tabs>
          <w:tab w:val="left" w:pos="708"/>
        </w:tabs>
        <w:rPr>
          <w:rFonts w:ascii="Segoe UI" w:hAnsi="Segoe UI" w:cs="Segoe UI"/>
          <w:i/>
          <w:sz w:val="16"/>
          <w:szCs w:val="16"/>
        </w:rPr>
      </w:pPr>
    </w:p>
    <w:p w14:paraId="2A2AED5E" w14:textId="77777777" w:rsidR="00D920A7" w:rsidRPr="00D920A7" w:rsidRDefault="00D920A7" w:rsidP="00D920A7">
      <w:pPr>
        <w:widowControl w:val="0"/>
        <w:tabs>
          <w:tab w:val="left" w:pos="708"/>
        </w:tabs>
        <w:rPr>
          <w:rFonts w:ascii="Segoe UI" w:hAnsi="Segoe UI" w:cs="Segoe UI"/>
          <w:i/>
          <w:sz w:val="16"/>
          <w:szCs w:val="16"/>
        </w:rPr>
      </w:pPr>
    </w:p>
    <w:p w14:paraId="4BE101A5" w14:textId="77777777" w:rsidR="00D920A7" w:rsidRPr="00D920A7" w:rsidRDefault="00D920A7" w:rsidP="00D920A7">
      <w:pPr>
        <w:widowControl w:val="0"/>
        <w:tabs>
          <w:tab w:val="left" w:pos="708"/>
        </w:tabs>
        <w:rPr>
          <w:rFonts w:ascii="Segoe UI" w:hAnsi="Segoe UI" w:cs="Segoe UI"/>
          <w:i/>
          <w:sz w:val="16"/>
          <w:szCs w:val="16"/>
        </w:rPr>
      </w:pPr>
    </w:p>
    <w:p w14:paraId="1208F042" w14:textId="77777777" w:rsidR="00D920A7" w:rsidRPr="00D920A7" w:rsidRDefault="00D920A7" w:rsidP="00D920A7">
      <w:pPr>
        <w:widowControl w:val="0"/>
        <w:tabs>
          <w:tab w:val="left" w:pos="708"/>
        </w:tabs>
        <w:rPr>
          <w:rFonts w:ascii="Segoe UI" w:hAnsi="Segoe UI" w:cs="Segoe UI"/>
          <w:i/>
          <w:sz w:val="16"/>
          <w:szCs w:val="16"/>
        </w:rPr>
      </w:pPr>
    </w:p>
    <w:p w14:paraId="7BF5DB3B" w14:textId="77777777" w:rsidR="00CA2D9B" w:rsidRDefault="00CA2D9B" w:rsidP="00D920A7">
      <w:pPr>
        <w:widowControl w:val="0"/>
        <w:tabs>
          <w:tab w:val="left" w:pos="708"/>
        </w:tabs>
        <w:rPr>
          <w:rFonts w:ascii="Segoe UI" w:hAnsi="Segoe UI" w:cs="Segoe UI"/>
          <w:i/>
          <w:sz w:val="16"/>
          <w:szCs w:val="16"/>
        </w:rPr>
      </w:pPr>
      <w:r>
        <w:rPr>
          <w:rFonts w:ascii="Segoe UI" w:hAnsi="Segoe UI" w:cs="Segoe UI"/>
          <w:i/>
          <w:sz w:val="16"/>
          <w:szCs w:val="16"/>
        </w:rPr>
        <w:br w:type="page"/>
      </w:r>
    </w:p>
    <w:p w14:paraId="21E85CAC" w14:textId="77777777" w:rsidR="00252EAD" w:rsidRDefault="00252EAD" w:rsidP="00352388">
      <w:pPr>
        <w:spacing w:line="276" w:lineRule="auto"/>
        <w:ind w:right="-1"/>
        <w:jc w:val="center"/>
        <w:rPr>
          <w:rFonts w:ascii="Segoe UI" w:hAnsi="Segoe UI" w:cs="Segoe UI"/>
          <w:i/>
        </w:rPr>
      </w:pPr>
    </w:p>
    <w:p w14:paraId="6A37FE3C" w14:textId="77777777" w:rsidR="007442F8" w:rsidRDefault="007442F8">
      <w:pPr>
        <w:pStyle w:val="Tekstpodstawowy"/>
        <w:jc w:val="both"/>
        <w:rPr>
          <w:rFonts w:ascii="Segoe UI" w:hAnsi="Segoe UI" w:cs="Segoe UI"/>
          <w:i w:val="0"/>
          <w:sz w:val="20"/>
        </w:rPr>
      </w:pPr>
    </w:p>
    <w:p w14:paraId="01213624" w14:textId="77777777" w:rsidR="001115CC" w:rsidRPr="001115CC" w:rsidRDefault="001115CC" w:rsidP="001115CC">
      <w:pPr>
        <w:spacing w:line="276" w:lineRule="auto"/>
        <w:ind w:right="-1"/>
        <w:jc w:val="right"/>
        <w:rPr>
          <w:rFonts w:ascii="Segoe UI" w:hAnsi="Segoe UI" w:cs="Segoe UI"/>
          <w:b/>
          <w:lang w:eastAsia="pl-PL"/>
        </w:rPr>
      </w:pPr>
      <w:r w:rsidRPr="001115CC">
        <w:rPr>
          <w:rFonts w:ascii="Segoe UI" w:hAnsi="Segoe UI" w:cs="Segoe UI"/>
          <w:b/>
          <w:lang w:eastAsia="pl-PL"/>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1115CC">
        <w:trPr>
          <w:trHeight w:val="2472"/>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1115CC" w:rsidRDefault="001115CC" w:rsidP="001115CC">
            <w:pPr>
              <w:ind w:right="-51"/>
              <w:jc w:val="center"/>
              <w:rPr>
                <w:rFonts w:ascii="Segoe UI" w:hAnsi="Segoe UI" w:cs="Segoe UI"/>
                <w:i/>
                <w:sz w:val="16"/>
                <w:szCs w:val="16"/>
              </w:rPr>
            </w:pPr>
            <w:r w:rsidRPr="001115CC">
              <w:rPr>
                <w:rFonts w:ascii="Segoe UI" w:hAnsi="Segoe UI" w:cs="Segoe UI"/>
                <w: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21C286D7" w14:textId="77777777" w:rsidR="001115CC" w:rsidRPr="001115CC" w:rsidRDefault="001115CC" w:rsidP="001115CC">
            <w:pPr>
              <w:ind w:right="-51"/>
              <w:rPr>
                <w:rFonts w:ascii="Segoe UI" w:hAnsi="Segoe UI" w:cs="Segoe UI"/>
                <w:b/>
                <w:u w:val="single"/>
              </w:rPr>
            </w:pP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03969A8C" w14:textId="77777777" w:rsidR="001115CC" w:rsidRPr="001115CC" w:rsidRDefault="001115CC" w:rsidP="001115CC">
      <w:pPr>
        <w:jc w:val="both"/>
        <w:rPr>
          <w:rFonts w:ascii="Segoe UI" w:hAnsi="Segoe UI" w:cs="Segoe UI"/>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79A0D3E2" w14:textId="77777777" w:rsidR="001115CC" w:rsidRPr="001115CC" w:rsidRDefault="001115CC" w:rsidP="001115CC">
      <w:pPr>
        <w:jc w:val="center"/>
        <w:rPr>
          <w:rFonts w:ascii="Segoe UI" w:hAnsi="Segoe UI" w:cs="Segoe UI"/>
          <w:b/>
          <w:lang w:eastAsia="en-US"/>
        </w:rPr>
      </w:pPr>
      <w:r>
        <w:rPr>
          <w:rFonts w:ascii="Segoe UI" w:hAnsi="Segoe UI" w:cs="Segoe UI"/>
          <w:b/>
          <w:lang w:eastAsia="en-US"/>
        </w:rPr>
        <w:t>(Dz.U. z 2021 r., poz. 1129</w:t>
      </w:r>
      <w:r w:rsidRPr="001115CC">
        <w:rPr>
          <w:rFonts w:ascii="Segoe UI" w:hAnsi="Segoe UI" w:cs="Segoe UI"/>
          <w:b/>
          <w:lang w:eastAsia="en-US"/>
        </w:rPr>
        <w:t xml:space="preserve">) </w:t>
      </w:r>
    </w:p>
    <w:p w14:paraId="29ED71D3" w14:textId="77777777" w:rsidR="001115CC" w:rsidRPr="001115CC" w:rsidRDefault="001115CC" w:rsidP="001115CC">
      <w:pPr>
        <w:jc w:val="center"/>
        <w:rPr>
          <w:rFonts w:ascii="Segoe UI" w:hAnsi="Segoe UI" w:cs="Segoe UI"/>
          <w:b/>
          <w:lang w:eastAsia="en-US"/>
        </w:rPr>
      </w:pPr>
    </w:p>
    <w:p w14:paraId="153474B6" w14:textId="77777777" w:rsidR="001115CC" w:rsidRPr="001115CC" w:rsidRDefault="001115CC" w:rsidP="001115CC">
      <w:pPr>
        <w:jc w:val="center"/>
        <w:rPr>
          <w:rFonts w:ascii="Segoe UI" w:hAnsi="Segoe UI" w:cs="Segoe UI"/>
          <w:b/>
        </w:rPr>
      </w:pP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549219A4" w14:textId="77777777" w:rsidR="001115CC" w:rsidRPr="008D5B26" w:rsidRDefault="001115CC" w:rsidP="001115CC">
      <w:pPr>
        <w:ind w:left="215" w:hanging="215"/>
        <w:jc w:val="center"/>
        <w:rPr>
          <w:rFonts w:ascii="Segoe UI" w:hAnsi="Segoe UI" w:cs="Segoe UI"/>
          <w:b/>
        </w:rPr>
      </w:pPr>
      <w:r w:rsidRPr="008D5B26">
        <w:rPr>
          <w:rFonts w:ascii="Segoe UI" w:hAnsi="Segoe UI" w:cs="Segoe UI"/>
          <w:b/>
        </w:rPr>
        <w:t>Opracowanie Strategii rozwoju ponadlokalnego dla Koszalińsko-</w:t>
      </w:r>
    </w:p>
    <w:p w14:paraId="03EE89EA" w14:textId="77777777" w:rsidR="001115CC" w:rsidRPr="008D5B26" w:rsidRDefault="001115CC" w:rsidP="001115CC">
      <w:pPr>
        <w:ind w:left="215" w:hanging="215"/>
        <w:jc w:val="center"/>
        <w:rPr>
          <w:rFonts w:ascii="Segoe UI" w:hAnsi="Segoe UI" w:cs="Segoe UI"/>
          <w:b/>
        </w:rPr>
      </w:pPr>
      <w:r w:rsidRPr="008D5B26">
        <w:rPr>
          <w:rFonts w:ascii="Segoe UI" w:hAnsi="Segoe UI" w:cs="Segoe UI"/>
          <w:b/>
        </w:rPr>
        <w:t>Kołobrzesko-Białogardzkiego Obszaru Funkcjonalnego na lata 2021 - 2030</w:t>
      </w:r>
    </w:p>
    <w:p w14:paraId="712D879C" w14:textId="77777777" w:rsidR="001115CC" w:rsidRPr="00D920A7" w:rsidRDefault="001115CC" w:rsidP="001115CC">
      <w:pPr>
        <w:ind w:left="215" w:hanging="215"/>
        <w:jc w:val="center"/>
        <w:rPr>
          <w:rFonts w:ascii="Segoe UI" w:hAnsi="Segoe UI" w:cs="Segoe UI"/>
          <w:bCs/>
          <w:iCs/>
        </w:rPr>
      </w:pPr>
    </w:p>
    <w:p w14:paraId="7AB84EF3" w14:textId="77777777" w:rsidR="001115CC" w:rsidRPr="001115CC" w:rsidRDefault="001115CC" w:rsidP="001115CC">
      <w:pPr>
        <w:ind w:left="215" w:hanging="215"/>
        <w:jc w:val="center"/>
        <w:rPr>
          <w:rFonts w:ascii="Segoe UI" w:hAnsi="Segoe UI" w:cs="Segoe UI"/>
          <w:b/>
          <w:bCs/>
          <w:iCs/>
        </w:rPr>
      </w:pPr>
    </w:p>
    <w:p w14:paraId="0BB9B40C" w14:textId="77777777" w:rsidR="001115CC" w:rsidRPr="001115CC" w:rsidRDefault="001115CC" w:rsidP="001115CC">
      <w:pPr>
        <w:jc w:val="both"/>
        <w:rPr>
          <w:rFonts w:ascii="Segoe UI" w:hAnsi="Segoe UI" w:cs="Segoe UI"/>
        </w:rPr>
      </w:pPr>
      <w:r w:rsidRPr="001115CC">
        <w:rPr>
          <w:rFonts w:ascii="Segoe UI" w:hAnsi="Segoe UI" w:cs="Segoe UI"/>
        </w:rPr>
        <w:t xml:space="preserve">prowadzonego przez </w:t>
      </w:r>
      <w:r w:rsidRPr="001115CC">
        <w:rPr>
          <w:rFonts w:ascii="Segoe UI" w:hAnsi="Segoe UI" w:cs="Segoe UI"/>
          <w:b/>
        </w:rPr>
        <w:t xml:space="preserve">Gminę Miasto Koszalin </w:t>
      </w: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2EE6B278" w14:textId="77777777" w:rsidR="001115CC" w:rsidRPr="001115CC" w:rsidRDefault="001115CC" w:rsidP="0004556D">
      <w:pPr>
        <w:numPr>
          <w:ilvl w:val="0"/>
          <w:numId w:val="96"/>
        </w:numPr>
        <w:suppressAutoHyphens w:val="0"/>
        <w:ind w:left="425" w:hanging="426"/>
        <w:contextualSpacing/>
        <w:jc w:val="both"/>
        <w:rPr>
          <w:rFonts w:ascii="Segoe UI" w:hAnsi="Segoe UI" w:cs="Segoe UI"/>
        </w:rPr>
      </w:pPr>
      <w:r w:rsidRPr="001115CC">
        <w:rPr>
          <w:rFonts w:ascii="Segoe UI" w:hAnsi="Segoe UI" w:cs="Segoe UI"/>
        </w:rPr>
        <w:t>Oświadczam, że na dzień składania ofert spełniam warunki udziału w postępowaniu określone przez Zamawiającego w …………………………………………………………………………………………………………………………….</w:t>
      </w:r>
    </w:p>
    <w:p w14:paraId="63597E3B" w14:textId="77777777" w:rsidR="001115CC" w:rsidRPr="001115CC" w:rsidRDefault="001115CC" w:rsidP="001115CC">
      <w:pPr>
        <w:ind w:left="425"/>
        <w:contextualSpacing/>
        <w:jc w:val="right"/>
        <w:rPr>
          <w:rFonts w:ascii="Segoe UI" w:hAnsi="Segoe UI" w:cs="Segoe UI"/>
          <w:sz w:val="14"/>
          <w:szCs w:val="14"/>
        </w:rPr>
      </w:pPr>
      <w:r w:rsidRPr="001115CC">
        <w:rPr>
          <w:rFonts w:ascii="Segoe UI" w:hAnsi="Segoe UI" w:cs="Segoe UI"/>
          <w:sz w:val="14"/>
          <w:szCs w:val="14"/>
        </w:rPr>
        <w:t>(wskazać dokument i właściwą jednostkę redakcyjną dokumentu, w której określono warunki udziału w postępowaniu)</w:t>
      </w:r>
    </w:p>
    <w:p w14:paraId="7B4C9910" w14:textId="77777777" w:rsidR="001115CC" w:rsidRPr="001115CC" w:rsidRDefault="001115CC" w:rsidP="001115CC">
      <w:pPr>
        <w:spacing w:after="200" w:line="276" w:lineRule="auto"/>
        <w:ind w:left="426"/>
        <w:contextualSpacing/>
        <w:jc w:val="right"/>
        <w:rPr>
          <w:rFonts w:ascii="Segoe UI" w:hAnsi="Segoe UI" w:cs="Segoe UI"/>
          <w:sz w:val="14"/>
          <w:szCs w:val="14"/>
        </w:rPr>
      </w:pPr>
    </w:p>
    <w:p w14:paraId="4498EFC7" w14:textId="77777777" w:rsidR="001115CC" w:rsidRPr="001115CC" w:rsidRDefault="001115CC" w:rsidP="0004556D">
      <w:pPr>
        <w:numPr>
          <w:ilvl w:val="0"/>
          <w:numId w:val="95"/>
        </w:numPr>
        <w:suppressAutoHyphens w:val="0"/>
        <w:spacing w:after="200" w:line="276" w:lineRule="auto"/>
        <w:contextualSpacing/>
        <w:jc w:val="both"/>
        <w:rPr>
          <w:rFonts w:ascii="Segoe UI" w:hAnsi="Segoe UI" w:cs="Segoe UI"/>
        </w:rPr>
      </w:pPr>
      <w:r w:rsidRPr="001115CC">
        <w:rPr>
          <w:rFonts w:ascii="Segoe UI" w:hAnsi="Segoe UI" w:cs="Segoe UI"/>
        </w:rPr>
        <w:t>Oświadczam, że na dzień składania ofert nie podlegam wykluczeniu z postępowania na podstawie art. 108 ust. 1 ustawy Prawo zamówień publicznych.</w:t>
      </w:r>
    </w:p>
    <w:p w14:paraId="3A336D99" w14:textId="77777777" w:rsidR="001115CC" w:rsidRPr="001115CC" w:rsidRDefault="001115CC" w:rsidP="001115CC">
      <w:pPr>
        <w:spacing w:after="200" w:line="276" w:lineRule="auto"/>
        <w:ind w:left="426"/>
        <w:contextualSpacing/>
        <w:jc w:val="both"/>
        <w:rPr>
          <w:rFonts w:ascii="Segoe UI" w:hAnsi="Segoe UI" w:cs="Segoe UI"/>
        </w:rPr>
      </w:pPr>
    </w:p>
    <w:p w14:paraId="62006B49" w14:textId="77777777" w:rsidR="001115CC" w:rsidRPr="001115CC" w:rsidRDefault="001115CC" w:rsidP="0004556D">
      <w:pPr>
        <w:numPr>
          <w:ilvl w:val="0"/>
          <w:numId w:val="95"/>
        </w:numPr>
        <w:suppressAutoHyphens w:val="0"/>
        <w:ind w:left="426" w:hanging="426"/>
        <w:jc w:val="both"/>
        <w:rPr>
          <w:rFonts w:ascii="Segoe UI" w:eastAsia="Segoe UI" w:hAnsi="Segoe UI" w:cs="Segoe UI"/>
          <w:i/>
        </w:rPr>
      </w:pPr>
      <w:r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72C0EB1C" w14:textId="77777777" w:rsidR="001115CC" w:rsidRPr="001115CC" w:rsidRDefault="001115CC" w:rsidP="001115CC">
      <w:pPr>
        <w:ind w:firstLine="708"/>
        <w:jc w:val="both"/>
        <w:rPr>
          <w:rFonts w:ascii="Segoe UI" w:hAnsi="Segoe UI" w:cs="Segoe UI"/>
        </w:rPr>
      </w:pPr>
    </w:p>
    <w:p w14:paraId="6E08775F" w14:textId="77777777" w:rsidR="001115CC" w:rsidRPr="001115CC" w:rsidRDefault="001115CC" w:rsidP="001115CC">
      <w:pPr>
        <w:jc w:val="both"/>
        <w:rPr>
          <w:rFonts w:ascii="Segoe UI" w:hAnsi="Segoe UI" w:cs="Segoe UI"/>
        </w:rPr>
      </w:pPr>
    </w:p>
    <w:p w14:paraId="55D86E6C" w14:textId="77777777" w:rsidR="001115CC" w:rsidRP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079D3BFD" w14:textId="77777777" w:rsidR="001115CC" w:rsidRPr="001115CC" w:rsidRDefault="001115CC" w:rsidP="001115CC">
      <w:pPr>
        <w:jc w:val="both"/>
        <w:rPr>
          <w:rFonts w:ascii="Segoe UI" w:hAnsi="Segoe UI" w:cs="Segoe UI"/>
          <w:i/>
          <w:sz w:val="16"/>
          <w:szCs w:val="16"/>
        </w:rPr>
      </w:pPr>
    </w:p>
    <w:p w14:paraId="36131B13" w14:textId="77777777" w:rsidR="001115CC" w:rsidRPr="001115CC" w:rsidRDefault="001115CC" w:rsidP="001115CC">
      <w:pPr>
        <w:jc w:val="both"/>
        <w:rPr>
          <w:rFonts w:ascii="Segoe UI" w:hAnsi="Segoe UI" w:cs="Segoe UI"/>
          <w:i/>
          <w:sz w:val="16"/>
          <w:szCs w:val="16"/>
        </w:rPr>
      </w:pP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75B4702C" w14:textId="77777777" w:rsidR="001115CC" w:rsidRPr="001115CC" w:rsidRDefault="001115CC" w:rsidP="001115CC">
      <w:pPr>
        <w:ind w:firstLine="708"/>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1115CC" w:rsidRDefault="001115CC" w:rsidP="001115CC">
      <w:pPr>
        <w:widowControl w:val="0"/>
        <w:tabs>
          <w:tab w:val="left" w:pos="708"/>
        </w:tabs>
        <w:jc w:val="center"/>
        <w:rPr>
          <w:rFonts w:ascii="Segoe UI" w:hAnsi="Segoe UI" w:cs="Segoe UI"/>
          <w:i/>
          <w:sz w:val="18"/>
          <w:szCs w:val="18"/>
        </w:rPr>
      </w:pPr>
      <w:r w:rsidRPr="001115CC">
        <w:rPr>
          <w:rFonts w:ascii="Segoe UI" w:hAnsi="Segoe UI" w:cs="Segoe UI"/>
          <w:i/>
          <w:iCs/>
          <w:color w:val="FF0000"/>
          <w:sz w:val="18"/>
          <w:szCs w:val="18"/>
        </w:rPr>
        <w:t xml:space="preserve">Niniejsze oświadczenie należy opatrzyć kwalifikowanym podpisem elektronicznym lub podpisem zaufanym </w:t>
      </w:r>
      <w:r w:rsidRPr="001115CC">
        <w:rPr>
          <w:rFonts w:ascii="Segoe UI" w:hAnsi="Segoe UI" w:cs="Segoe UI"/>
          <w: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77777777" w:rsidR="001115CC" w:rsidRDefault="001115CC" w:rsidP="007442F8">
      <w:pPr>
        <w:suppressAutoHyphens w:val="0"/>
        <w:ind w:left="357" w:hanging="357"/>
        <w:jc w:val="right"/>
        <w:rPr>
          <w:rFonts w:ascii="Segoe UI" w:eastAsiaTheme="minorHAnsi" w:hAnsi="Segoe UI" w:cs="Segoe UI"/>
          <w:b/>
          <w:lang w:eastAsia="en-US"/>
        </w:rPr>
      </w:pPr>
    </w:p>
    <w:p w14:paraId="31DFC896" w14:textId="77777777" w:rsidR="001115CC" w:rsidRDefault="001115CC" w:rsidP="007442F8">
      <w:pPr>
        <w:suppressAutoHyphens w:val="0"/>
        <w:ind w:left="357" w:hanging="357"/>
        <w:jc w:val="right"/>
        <w:rPr>
          <w:rFonts w:ascii="Segoe UI" w:eastAsiaTheme="minorHAnsi" w:hAnsi="Segoe UI" w:cs="Segoe UI"/>
          <w:b/>
          <w:lang w:eastAsia="en-US"/>
        </w:rPr>
      </w:pPr>
    </w:p>
    <w:p w14:paraId="711EF549" w14:textId="77777777" w:rsidR="001115CC" w:rsidRDefault="001115CC" w:rsidP="007442F8">
      <w:pPr>
        <w:suppressAutoHyphens w:val="0"/>
        <w:ind w:left="357" w:hanging="357"/>
        <w:jc w:val="right"/>
        <w:rPr>
          <w:rFonts w:ascii="Segoe UI" w:eastAsiaTheme="minorHAnsi" w:hAnsi="Segoe UI" w:cs="Segoe UI"/>
          <w:b/>
          <w:lang w:eastAsia="en-US"/>
        </w:rPr>
      </w:pPr>
    </w:p>
    <w:p w14:paraId="4BB4E6B5" w14:textId="77777777" w:rsidR="001115CC" w:rsidRDefault="001115CC" w:rsidP="007442F8">
      <w:pPr>
        <w:suppressAutoHyphens w:val="0"/>
        <w:ind w:left="357" w:hanging="357"/>
        <w:jc w:val="right"/>
        <w:rPr>
          <w:rFonts w:ascii="Segoe UI" w:eastAsiaTheme="minorHAnsi" w:hAnsi="Segoe UI" w:cs="Segoe UI"/>
          <w:b/>
          <w:lang w:eastAsia="en-US"/>
        </w:rPr>
      </w:pPr>
    </w:p>
    <w:p w14:paraId="76038AE3" w14:textId="77777777" w:rsidR="001115CC" w:rsidRDefault="001115CC" w:rsidP="007442F8">
      <w:pPr>
        <w:suppressAutoHyphens w:val="0"/>
        <w:ind w:left="357" w:hanging="357"/>
        <w:jc w:val="right"/>
        <w:rPr>
          <w:rFonts w:ascii="Segoe UI" w:eastAsiaTheme="minorHAnsi" w:hAnsi="Segoe UI" w:cs="Segoe UI"/>
          <w:b/>
          <w:lang w:eastAsia="en-US"/>
        </w:rPr>
      </w:pPr>
    </w:p>
    <w:p w14:paraId="00F41E34" w14:textId="77777777" w:rsidR="001115CC" w:rsidRDefault="001115CC" w:rsidP="007442F8">
      <w:pPr>
        <w:suppressAutoHyphens w:val="0"/>
        <w:ind w:left="357" w:hanging="357"/>
        <w:jc w:val="right"/>
        <w:rPr>
          <w:rFonts w:ascii="Segoe UI" w:eastAsiaTheme="minorHAnsi" w:hAnsi="Segoe UI" w:cs="Segoe UI"/>
          <w:b/>
          <w:lang w:eastAsia="en-US"/>
        </w:rPr>
      </w:pPr>
    </w:p>
    <w:p w14:paraId="30376E8F" w14:textId="77777777" w:rsidR="001115CC" w:rsidRDefault="001115CC" w:rsidP="007442F8">
      <w:pPr>
        <w:suppressAutoHyphens w:val="0"/>
        <w:ind w:left="357" w:hanging="357"/>
        <w:jc w:val="right"/>
        <w:rPr>
          <w:rFonts w:ascii="Segoe UI" w:eastAsiaTheme="minorHAnsi" w:hAnsi="Segoe UI" w:cs="Segoe UI"/>
          <w:b/>
          <w:lang w:eastAsia="en-US"/>
        </w:rPr>
      </w:pPr>
    </w:p>
    <w:p w14:paraId="59992A3B" w14:textId="77777777" w:rsidR="001115CC" w:rsidRDefault="001115CC" w:rsidP="007442F8">
      <w:pPr>
        <w:suppressAutoHyphens w:val="0"/>
        <w:ind w:left="357" w:hanging="357"/>
        <w:jc w:val="right"/>
        <w:rPr>
          <w:rFonts w:ascii="Segoe UI" w:eastAsiaTheme="minorHAnsi" w:hAnsi="Segoe UI" w:cs="Segoe UI"/>
          <w:b/>
          <w:lang w:eastAsia="en-US"/>
        </w:rPr>
      </w:pPr>
    </w:p>
    <w:p w14:paraId="63F60D4F" w14:textId="77777777" w:rsidR="001115CC" w:rsidRDefault="001115CC" w:rsidP="007442F8">
      <w:pPr>
        <w:suppressAutoHyphens w:val="0"/>
        <w:ind w:left="357" w:hanging="357"/>
        <w:jc w:val="right"/>
        <w:rPr>
          <w:rFonts w:ascii="Segoe UI" w:eastAsiaTheme="minorHAnsi" w:hAnsi="Segoe UI" w:cs="Segoe UI"/>
          <w:b/>
          <w:lang w:eastAsia="en-US"/>
        </w:rPr>
      </w:pPr>
    </w:p>
    <w:p w14:paraId="71697932" w14:textId="77777777" w:rsidR="001115CC" w:rsidRDefault="001115CC" w:rsidP="007442F8">
      <w:pPr>
        <w:suppressAutoHyphens w:val="0"/>
        <w:ind w:left="357" w:hanging="357"/>
        <w:jc w:val="right"/>
        <w:rPr>
          <w:rFonts w:ascii="Segoe UI" w:eastAsiaTheme="minorHAnsi" w:hAnsi="Segoe UI" w:cs="Segoe UI"/>
          <w:b/>
          <w:lang w:eastAsia="en-US"/>
        </w:rPr>
      </w:pPr>
    </w:p>
    <w:p w14:paraId="765B69C6" w14:textId="77777777" w:rsidR="001115CC" w:rsidRDefault="001115CC" w:rsidP="007442F8">
      <w:pPr>
        <w:suppressAutoHyphens w:val="0"/>
        <w:ind w:left="357" w:hanging="357"/>
        <w:jc w:val="right"/>
        <w:rPr>
          <w:rFonts w:ascii="Segoe UI" w:eastAsiaTheme="minorHAnsi" w:hAnsi="Segoe UI" w:cs="Segoe UI"/>
          <w:b/>
          <w:lang w:eastAsia="en-US"/>
        </w:rPr>
      </w:pPr>
    </w:p>
    <w:p w14:paraId="2BF5BF73" w14:textId="77777777" w:rsidR="001115CC" w:rsidRDefault="001115CC" w:rsidP="007442F8">
      <w:pPr>
        <w:suppressAutoHyphens w:val="0"/>
        <w:ind w:left="357" w:hanging="357"/>
        <w:jc w:val="right"/>
        <w:rPr>
          <w:rFonts w:ascii="Segoe UI" w:eastAsiaTheme="minorHAnsi" w:hAnsi="Segoe UI" w:cs="Segoe UI"/>
          <w:b/>
          <w:lang w:eastAsia="en-US"/>
        </w:rPr>
      </w:pPr>
    </w:p>
    <w:p w14:paraId="0DBE759F" w14:textId="77777777" w:rsidR="001115CC" w:rsidRDefault="001115CC" w:rsidP="007442F8">
      <w:pPr>
        <w:suppressAutoHyphens w:val="0"/>
        <w:ind w:left="357" w:hanging="357"/>
        <w:jc w:val="right"/>
        <w:rPr>
          <w:rFonts w:ascii="Segoe UI" w:eastAsiaTheme="minorHAnsi" w:hAnsi="Segoe UI" w:cs="Segoe UI"/>
          <w:b/>
          <w:lang w:eastAsia="en-US"/>
        </w:rPr>
      </w:pPr>
    </w:p>
    <w:p w14:paraId="5EB31C3E" w14:textId="77777777" w:rsidR="001115CC" w:rsidRDefault="001115CC" w:rsidP="007442F8">
      <w:pPr>
        <w:suppressAutoHyphens w:val="0"/>
        <w:ind w:left="357" w:hanging="357"/>
        <w:jc w:val="right"/>
        <w:rPr>
          <w:rFonts w:ascii="Segoe UI" w:eastAsiaTheme="minorHAnsi" w:hAnsi="Segoe UI" w:cs="Segoe UI"/>
          <w:b/>
          <w:lang w:eastAsia="en-US"/>
        </w:rPr>
      </w:pPr>
    </w:p>
    <w:p w14:paraId="184F5B4E" w14:textId="77777777" w:rsidR="001115CC" w:rsidRDefault="001115CC" w:rsidP="007442F8">
      <w:pPr>
        <w:suppressAutoHyphens w:val="0"/>
        <w:ind w:left="357" w:hanging="357"/>
        <w:jc w:val="right"/>
        <w:rPr>
          <w:rFonts w:ascii="Segoe UI" w:eastAsiaTheme="minorHAnsi" w:hAnsi="Segoe UI" w:cs="Segoe UI"/>
          <w:b/>
          <w:lang w:eastAsia="en-US"/>
        </w:rPr>
      </w:pPr>
    </w:p>
    <w:p w14:paraId="376E7E94" w14:textId="77777777" w:rsidR="001115CC" w:rsidRDefault="001115CC" w:rsidP="007442F8">
      <w:pPr>
        <w:suppressAutoHyphens w:val="0"/>
        <w:ind w:left="357" w:hanging="357"/>
        <w:jc w:val="right"/>
        <w:rPr>
          <w:rFonts w:ascii="Segoe UI" w:eastAsiaTheme="minorHAnsi" w:hAnsi="Segoe UI" w:cs="Segoe UI"/>
          <w:b/>
          <w:lang w:eastAsia="en-US"/>
        </w:rPr>
      </w:pPr>
    </w:p>
    <w:p w14:paraId="24FAB2EF" w14:textId="77777777" w:rsidR="001115CC" w:rsidRDefault="001115CC" w:rsidP="007442F8">
      <w:pPr>
        <w:suppressAutoHyphens w:val="0"/>
        <w:ind w:left="357" w:hanging="357"/>
        <w:jc w:val="right"/>
        <w:rPr>
          <w:rFonts w:ascii="Segoe UI" w:eastAsiaTheme="minorHAnsi" w:hAnsi="Segoe UI" w:cs="Segoe UI"/>
          <w:b/>
          <w:lang w:eastAsia="en-US"/>
        </w:rPr>
      </w:pPr>
    </w:p>
    <w:p w14:paraId="40AF3305" w14:textId="77777777" w:rsidR="001115CC" w:rsidRDefault="001115CC" w:rsidP="007442F8">
      <w:pPr>
        <w:suppressAutoHyphens w:val="0"/>
        <w:ind w:left="357" w:hanging="357"/>
        <w:jc w:val="right"/>
        <w:rPr>
          <w:rFonts w:ascii="Segoe UI" w:eastAsiaTheme="minorHAnsi" w:hAnsi="Segoe UI" w:cs="Segoe UI"/>
          <w:b/>
          <w:lang w:eastAsia="en-US"/>
        </w:rPr>
      </w:pPr>
    </w:p>
    <w:p w14:paraId="1C452980" w14:textId="77777777" w:rsidR="001115CC" w:rsidRDefault="001115CC" w:rsidP="007442F8">
      <w:pPr>
        <w:suppressAutoHyphens w:val="0"/>
        <w:ind w:left="357" w:hanging="357"/>
        <w:jc w:val="right"/>
        <w:rPr>
          <w:rFonts w:ascii="Segoe UI" w:eastAsiaTheme="minorHAnsi" w:hAnsi="Segoe UI" w:cs="Segoe UI"/>
          <w:b/>
          <w:lang w:eastAsia="en-US"/>
        </w:rPr>
      </w:pPr>
    </w:p>
    <w:p w14:paraId="2455CF72" w14:textId="77777777" w:rsidR="001115CC" w:rsidRDefault="001115CC" w:rsidP="007442F8">
      <w:pPr>
        <w:suppressAutoHyphens w:val="0"/>
        <w:ind w:left="357" w:hanging="357"/>
        <w:jc w:val="right"/>
        <w:rPr>
          <w:rFonts w:ascii="Segoe UI" w:eastAsiaTheme="minorHAnsi" w:hAnsi="Segoe UI" w:cs="Segoe UI"/>
          <w:b/>
          <w:lang w:eastAsia="en-US"/>
        </w:rPr>
      </w:pPr>
    </w:p>
    <w:p w14:paraId="0B0407E2" w14:textId="77777777" w:rsidR="001115CC" w:rsidRDefault="001115CC" w:rsidP="007442F8">
      <w:pPr>
        <w:suppressAutoHyphens w:val="0"/>
        <w:ind w:left="357" w:hanging="357"/>
        <w:jc w:val="right"/>
        <w:rPr>
          <w:rFonts w:ascii="Segoe UI" w:eastAsiaTheme="minorHAnsi" w:hAnsi="Segoe UI" w:cs="Segoe UI"/>
          <w:b/>
          <w:lang w:eastAsia="en-US"/>
        </w:rPr>
      </w:pPr>
    </w:p>
    <w:p w14:paraId="34AF16CF" w14:textId="77777777" w:rsidR="001115CC" w:rsidRDefault="001115CC" w:rsidP="007442F8">
      <w:pPr>
        <w:suppressAutoHyphens w:val="0"/>
        <w:ind w:left="357" w:hanging="357"/>
        <w:jc w:val="right"/>
        <w:rPr>
          <w:rFonts w:ascii="Segoe UI" w:eastAsiaTheme="minorHAnsi" w:hAnsi="Segoe UI" w:cs="Segoe UI"/>
          <w:b/>
          <w:lang w:eastAsia="en-US"/>
        </w:rPr>
      </w:pPr>
    </w:p>
    <w:p w14:paraId="3C0AD565" w14:textId="77777777" w:rsidR="001115CC" w:rsidRDefault="001115CC" w:rsidP="007442F8">
      <w:pPr>
        <w:suppressAutoHyphens w:val="0"/>
        <w:ind w:left="357" w:hanging="357"/>
        <w:jc w:val="right"/>
        <w:rPr>
          <w:rFonts w:ascii="Segoe UI" w:eastAsiaTheme="minorHAnsi" w:hAnsi="Segoe UI" w:cs="Segoe UI"/>
          <w:b/>
          <w:lang w:eastAsia="en-US"/>
        </w:rPr>
      </w:pPr>
    </w:p>
    <w:p w14:paraId="06A96780" w14:textId="77777777" w:rsidR="001115CC" w:rsidRDefault="001115CC" w:rsidP="007442F8">
      <w:pPr>
        <w:suppressAutoHyphens w:val="0"/>
        <w:ind w:left="357" w:hanging="357"/>
        <w:jc w:val="right"/>
        <w:rPr>
          <w:rFonts w:ascii="Segoe UI" w:eastAsiaTheme="minorHAnsi" w:hAnsi="Segoe UI" w:cs="Segoe UI"/>
          <w:b/>
          <w:lang w:eastAsia="en-US"/>
        </w:rPr>
      </w:pPr>
    </w:p>
    <w:p w14:paraId="2BF44AE1" w14:textId="77777777" w:rsidR="001115CC" w:rsidRDefault="001115CC" w:rsidP="007442F8">
      <w:pPr>
        <w:suppressAutoHyphens w:val="0"/>
        <w:ind w:left="357" w:hanging="357"/>
        <w:jc w:val="right"/>
        <w:rPr>
          <w:rFonts w:ascii="Segoe UI" w:eastAsiaTheme="minorHAnsi" w:hAnsi="Segoe UI" w:cs="Segoe UI"/>
          <w:b/>
          <w:lang w:eastAsia="en-US"/>
        </w:rPr>
      </w:pPr>
    </w:p>
    <w:p w14:paraId="55E9681D" w14:textId="77777777" w:rsidR="001115CC" w:rsidRDefault="001115CC" w:rsidP="007442F8">
      <w:pPr>
        <w:suppressAutoHyphens w:val="0"/>
        <w:ind w:left="357" w:hanging="357"/>
        <w:jc w:val="right"/>
        <w:rPr>
          <w:rFonts w:ascii="Segoe UI" w:eastAsiaTheme="minorHAnsi" w:hAnsi="Segoe UI" w:cs="Segoe UI"/>
          <w:b/>
          <w:lang w:eastAsia="en-US"/>
        </w:rPr>
      </w:pPr>
    </w:p>
    <w:p w14:paraId="764BFA39" w14:textId="77777777" w:rsidR="001115CC" w:rsidRDefault="001115CC" w:rsidP="007442F8">
      <w:pPr>
        <w:suppressAutoHyphens w:val="0"/>
        <w:ind w:left="357" w:hanging="357"/>
        <w:jc w:val="right"/>
        <w:rPr>
          <w:rFonts w:ascii="Segoe UI" w:eastAsiaTheme="minorHAnsi" w:hAnsi="Segoe UI" w:cs="Segoe UI"/>
          <w:b/>
          <w:lang w:eastAsia="en-US"/>
        </w:rPr>
      </w:pPr>
    </w:p>
    <w:p w14:paraId="5BCB46CE" w14:textId="77777777" w:rsidR="001115CC" w:rsidRDefault="001115CC" w:rsidP="007442F8">
      <w:pPr>
        <w:suppressAutoHyphens w:val="0"/>
        <w:ind w:left="357" w:hanging="357"/>
        <w:jc w:val="right"/>
        <w:rPr>
          <w:rFonts w:ascii="Segoe UI" w:eastAsiaTheme="minorHAnsi" w:hAnsi="Segoe UI" w:cs="Segoe UI"/>
          <w:b/>
          <w:lang w:eastAsia="en-US"/>
        </w:rPr>
      </w:pPr>
    </w:p>
    <w:p w14:paraId="20682E78" w14:textId="77777777" w:rsidR="001115CC" w:rsidRDefault="001115CC" w:rsidP="007442F8">
      <w:pPr>
        <w:suppressAutoHyphens w:val="0"/>
        <w:ind w:left="357" w:hanging="357"/>
        <w:jc w:val="right"/>
        <w:rPr>
          <w:rFonts w:ascii="Segoe UI" w:eastAsiaTheme="minorHAnsi" w:hAnsi="Segoe UI" w:cs="Segoe UI"/>
          <w:b/>
          <w:lang w:eastAsia="en-US"/>
        </w:rPr>
      </w:pPr>
    </w:p>
    <w:p w14:paraId="57CB7F12" w14:textId="77777777" w:rsidR="001115CC" w:rsidRDefault="001115CC" w:rsidP="007442F8">
      <w:pPr>
        <w:suppressAutoHyphens w:val="0"/>
        <w:ind w:left="357" w:hanging="357"/>
        <w:jc w:val="right"/>
        <w:rPr>
          <w:rFonts w:ascii="Segoe UI" w:eastAsiaTheme="minorHAnsi" w:hAnsi="Segoe UI" w:cs="Segoe UI"/>
          <w:b/>
          <w:lang w:eastAsia="en-US"/>
        </w:rPr>
      </w:pPr>
    </w:p>
    <w:p w14:paraId="34D6A856" w14:textId="77777777" w:rsidR="001115CC" w:rsidRDefault="001115CC" w:rsidP="007442F8">
      <w:pPr>
        <w:suppressAutoHyphens w:val="0"/>
        <w:ind w:left="357" w:hanging="357"/>
        <w:jc w:val="right"/>
        <w:rPr>
          <w:rFonts w:ascii="Segoe UI" w:eastAsiaTheme="minorHAnsi" w:hAnsi="Segoe UI" w:cs="Segoe UI"/>
          <w:b/>
          <w:lang w:eastAsia="en-US"/>
        </w:rPr>
      </w:pPr>
    </w:p>
    <w:p w14:paraId="2A04BA12" w14:textId="77777777" w:rsidR="001115CC" w:rsidRDefault="001115CC" w:rsidP="007442F8">
      <w:pPr>
        <w:suppressAutoHyphens w:val="0"/>
        <w:ind w:left="357" w:hanging="357"/>
        <w:jc w:val="right"/>
        <w:rPr>
          <w:rFonts w:ascii="Segoe UI" w:eastAsiaTheme="minorHAnsi" w:hAnsi="Segoe UI" w:cs="Segoe UI"/>
          <w:b/>
          <w:lang w:eastAsia="en-US"/>
        </w:rPr>
      </w:pPr>
    </w:p>
    <w:p w14:paraId="1262FB51" w14:textId="77777777" w:rsidR="001115CC" w:rsidRDefault="001115CC" w:rsidP="007442F8">
      <w:pPr>
        <w:suppressAutoHyphens w:val="0"/>
        <w:ind w:left="357" w:hanging="357"/>
        <w:jc w:val="right"/>
        <w:rPr>
          <w:rFonts w:ascii="Segoe UI" w:eastAsiaTheme="minorHAnsi" w:hAnsi="Segoe UI" w:cs="Segoe UI"/>
          <w:b/>
          <w:lang w:eastAsia="en-US"/>
        </w:rPr>
      </w:pPr>
    </w:p>
    <w:p w14:paraId="7A4FFD6E" w14:textId="77777777" w:rsidR="001115CC" w:rsidRDefault="001115CC" w:rsidP="007442F8">
      <w:pPr>
        <w:suppressAutoHyphens w:val="0"/>
        <w:ind w:left="357" w:hanging="357"/>
        <w:jc w:val="right"/>
        <w:rPr>
          <w:rFonts w:ascii="Segoe UI" w:eastAsiaTheme="minorHAnsi" w:hAnsi="Segoe UI" w:cs="Segoe UI"/>
          <w:b/>
          <w:lang w:eastAsia="en-US"/>
        </w:rPr>
      </w:pPr>
    </w:p>
    <w:p w14:paraId="69BA6F34" w14:textId="77777777" w:rsidR="001115CC" w:rsidRDefault="001115CC" w:rsidP="007442F8">
      <w:pPr>
        <w:suppressAutoHyphens w:val="0"/>
        <w:ind w:left="357" w:hanging="357"/>
        <w:jc w:val="right"/>
        <w:rPr>
          <w:rFonts w:ascii="Segoe UI" w:eastAsiaTheme="minorHAnsi" w:hAnsi="Segoe UI" w:cs="Segoe UI"/>
          <w:b/>
          <w:lang w:eastAsia="en-US"/>
        </w:rPr>
      </w:pPr>
    </w:p>
    <w:p w14:paraId="3048FCAD" w14:textId="77777777" w:rsidR="001115CC" w:rsidRDefault="001115CC" w:rsidP="007442F8">
      <w:pPr>
        <w:suppressAutoHyphens w:val="0"/>
        <w:ind w:left="357" w:hanging="357"/>
        <w:jc w:val="right"/>
        <w:rPr>
          <w:rFonts w:ascii="Segoe UI" w:eastAsiaTheme="minorHAnsi" w:hAnsi="Segoe UI" w:cs="Segoe UI"/>
          <w:b/>
          <w:lang w:eastAsia="en-US"/>
        </w:rPr>
      </w:pPr>
    </w:p>
    <w:p w14:paraId="7B124A11" w14:textId="77777777" w:rsidR="007442F8" w:rsidRPr="007442F8" w:rsidRDefault="007442F8" w:rsidP="007442F8">
      <w:pPr>
        <w:suppressAutoHyphens w:val="0"/>
        <w:ind w:left="357" w:hanging="357"/>
        <w:jc w:val="right"/>
        <w:rPr>
          <w:rFonts w:ascii="Segoe UI" w:eastAsiaTheme="minorHAnsi" w:hAnsi="Segoe UI" w:cs="Segoe UI"/>
          <w:b/>
          <w:lang w:eastAsia="en-US"/>
        </w:rPr>
      </w:pPr>
      <w:r w:rsidRPr="007442F8">
        <w:rPr>
          <w:rFonts w:ascii="Segoe UI" w:eastAsiaTheme="minorHAnsi" w:hAnsi="Segoe UI" w:cs="Segoe UI"/>
          <w:b/>
          <w:lang w:eastAsia="en-US"/>
        </w:rPr>
        <w:t>3.</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3" w:name="_Hlk63676976"/>
      <w:r w:rsidRPr="007442F8">
        <w:rPr>
          <w:rFonts w:ascii="Segoe UI" w:eastAsiaTheme="minorHAnsi" w:hAnsi="Segoe UI" w:cs="Segoe UI"/>
          <w:b/>
          <w:lang w:eastAsia="en-US"/>
        </w:rPr>
        <w:t xml:space="preserve">11 września 2019 r. </w:t>
      </w:r>
    </w:p>
    <w:p w14:paraId="2097447C"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Prawo zamówień publicznych </w:t>
      </w:r>
      <w:r>
        <w:rPr>
          <w:rFonts w:ascii="Segoe UI" w:eastAsiaTheme="minorHAnsi" w:hAnsi="Segoe UI" w:cs="Segoe UI"/>
          <w:b/>
          <w:lang w:eastAsia="en-US"/>
        </w:rPr>
        <w:t>(Dz. U. z 2021 r., poz. 1129</w:t>
      </w:r>
      <w:r w:rsidRPr="007442F8">
        <w:rPr>
          <w:rFonts w:ascii="Segoe UI" w:eastAsiaTheme="minorHAnsi" w:hAnsi="Segoe UI" w:cs="Segoe UI"/>
          <w:b/>
          <w:lang w:eastAsia="en-US"/>
        </w:rPr>
        <w:t>)</w:t>
      </w:r>
      <w:bookmarkEnd w:id="3"/>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27F96BCE"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Opracowanie Strategii rozwoju ponadlokalnego dla Koszalińsko-</w:t>
      </w:r>
    </w:p>
    <w:p w14:paraId="26A9785B"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Kołobrzesko-Białogardzkiego Obszaru Funkcjonalnego na lata 2021 - 2030</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prowadzonego przez </w:t>
      </w:r>
      <w:r w:rsidRPr="007442F8">
        <w:rPr>
          <w:rFonts w:ascii="Segoe UI" w:eastAsiaTheme="minorHAnsi" w:hAnsi="Segoe UI" w:cs="Segoe UI"/>
          <w:b/>
          <w:lang w:eastAsia="en-US"/>
        </w:rPr>
        <w:t>Gminę Miasto Koszalin</w:t>
      </w:r>
      <w:r w:rsidRPr="007442F8">
        <w:rPr>
          <w:rFonts w:ascii="Segoe UI" w:eastAsiaTheme="minorHAnsi" w:hAnsi="Segoe UI" w:cs="Segoe UI"/>
          <w:i/>
          <w:lang w:eastAsia="en-US"/>
        </w:rPr>
        <w:t xml:space="preserve"> </w:t>
      </w: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7442F8" w:rsidRDefault="007442F8" w:rsidP="007442F8">
      <w:pPr>
        <w:suppressAutoHyphens w:val="0"/>
        <w:ind w:left="357" w:right="-51" w:hanging="357"/>
        <w:jc w:val="both"/>
        <w:rPr>
          <w:rFonts w:ascii="Segoe UI" w:eastAsiaTheme="minorHAnsi" w:hAnsi="Segoe UI" w:cs="Segoe UI"/>
          <w:sz w:val="18"/>
          <w:szCs w:val="18"/>
          <w:lang w:eastAsia="en-US"/>
        </w:rPr>
      </w:pPr>
      <w:r w:rsidRPr="007442F8">
        <w:rPr>
          <w:rFonts w:ascii="Segoe UI" w:eastAsiaTheme="minorHAnsi" w:hAnsi="Segoe UI" w:cs="Segoe UI"/>
          <w: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7442F8" w:rsidRDefault="007442F8" w:rsidP="007442F8">
      <w:pPr>
        <w:suppressAutoHyphens w:val="0"/>
        <w:ind w:left="357" w:right="-51" w:hanging="357"/>
        <w:jc w:val="both"/>
        <w:rPr>
          <w:rFonts w:ascii="Segoe UI" w:eastAsiaTheme="minorHAnsi" w:hAnsi="Segoe UI" w:cs="Segoe UI"/>
          <w:sz w:val="18"/>
          <w:szCs w:val="18"/>
          <w:lang w:eastAsia="en-US"/>
        </w:rPr>
      </w:pPr>
      <w:r w:rsidRPr="007442F8">
        <w:rPr>
          <w:rFonts w:ascii="Segoe UI" w:eastAsiaTheme="minorHAnsi" w:hAnsi="Segoe UI" w:cs="Segoe UI"/>
          <w: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7442F8" w:rsidRDefault="007442F8" w:rsidP="007442F8">
      <w:pPr>
        <w:suppressAutoHyphens w:val="0"/>
        <w:ind w:left="357" w:right="-51" w:hanging="357"/>
        <w:jc w:val="both"/>
        <w:rPr>
          <w:rFonts w:ascii="Segoe UI" w:eastAsiaTheme="minorHAnsi" w:hAnsi="Segoe UI" w:cs="Segoe UI"/>
          <w:sz w:val="18"/>
          <w:szCs w:val="18"/>
          <w:lang w:eastAsia="en-US"/>
        </w:rPr>
      </w:pPr>
      <w:r w:rsidRPr="007442F8">
        <w:rPr>
          <w:rFonts w:ascii="Segoe UI" w:eastAsiaTheme="minorHAnsi" w:hAnsi="Segoe UI" w:cs="Segoe UI"/>
          <w: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04556D">
      <w:pPr>
        <w:numPr>
          <w:ilvl w:val="0"/>
          <w:numId w:val="93"/>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7442F8" w:rsidRDefault="007442F8" w:rsidP="007442F8">
      <w:pPr>
        <w:widowControl w:val="0"/>
        <w:tabs>
          <w:tab w:val="left" w:pos="708"/>
        </w:tabs>
        <w:suppressAutoHyphens w:val="0"/>
        <w:ind w:left="357" w:hanging="357"/>
        <w:jc w:val="both"/>
        <w:rPr>
          <w:rFonts w:ascii="Segoe UI" w:eastAsiaTheme="minorHAnsi" w:hAnsi="Segoe UI" w:cs="Segoe UI"/>
          <w:i/>
          <w:lang w:eastAsia="en-US"/>
        </w:rPr>
      </w:pPr>
    </w:p>
    <w:p w14:paraId="71B5DD7C" w14:textId="77777777" w:rsidR="007442F8" w:rsidRPr="007442F8" w:rsidRDefault="007442F8" w:rsidP="007442F8">
      <w:pPr>
        <w:widowControl w:val="0"/>
        <w:tabs>
          <w:tab w:val="left" w:pos="708"/>
        </w:tabs>
        <w:jc w:val="center"/>
        <w:rPr>
          <w:rFonts w:ascii="Segoe UI" w:hAnsi="Segoe UI" w:cs="Segoe UI"/>
          <w:i/>
          <w:sz w:val="18"/>
          <w:szCs w:val="18"/>
        </w:rPr>
      </w:pPr>
      <w:r w:rsidRPr="007442F8">
        <w:rPr>
          <w:rFonts w:ascii="Segoe UI" w:eastAsiaTheme="minorHAnsi" w:hAnsi="Segoe UI" w:cs="Segoe UI"/>
          <w:i/>
          <w:iCs/>
          <w:color w:val="FF0000"/>
          <w:sz w:val="18"/>
          <w:szCs w:val="18"/>
          <w:lang w:eastAsia="en-US"/>
        </w:rPr>
        <w:t xml:space="preserve">Niniejsze oświadczenie należy opatrzyć </w:t>
      </w:r>
      <w:r w:rsidRPr="007442F8">
        <w:rPr>
          <w:rFonts w:ascii="Segoe UI" w:hAnsi="Segoe UI" w:cs="Segoe UI"/>
          <w:i/>
          <w:iCs/>
          <w:color w:val="FF0000"/>
          <w:sz w:val="18"/>
          <w:szCs w:val="18"/>
        </w:rPr>
        <w:t xml:space="preserve">kwalifikowanym podpisem elektronicznym lub podpisem zaufanym </w:t>
      </w:r>
      <w:r w:rsidRPr="007442F8">
        <w:rPr>
          <w:rFonts w:ascii="Segoe UI" w:hAnsi="Segoe UI" w:cs="Segoe UI"/>
          <w: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27BBEEF1" w14:textId="77777777" w:rsidR="007442F8" w:rsidRPr="007442F8" w:rsidRDefault="007442F8" w:rsidP="007442F8">
      <w:pPr>
        <w:suppressAutoHyphens w:val="0"/>
        <w:ind w:left="357" w:hanging="357"/>
        <w:jc w:val="right"/>
        <w:rPr>
          <w:rFonts w:ascii="Segoe UI" w:eastAsiaTheme="minorHAnsi" w:hAnsi="Segoe UI" w:cs="Segoe UI"/>
          <w:b/>
          <w:lang w:eastAsia="en-US"/>
        </w:rPr>
      </w:pPr>
      <w:r w:rsidRPr="007442F8">
        <w:rPr>
          <w:rFonts w:ascii="Segoe UI" w:eastAsiaTheme="minorHAnsi" w:hAnsi="Segoe UI" w:cs="Segoe UI"/>
          <w:b/>
          <w:lang w:eastAsia="en-US"/>
        </w:rPr>
        <w:lastRenderedPageBreak/>
        <w:t>4.</w:t>
      </w:r>
    </w:p>
    <w:p w14:paraId="6FCA67D8"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42FEB092"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3FC8A87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FF44F8D" w14:textId="77777777" w:rsidR="0021556E" w:rsidRPr="0021556E" w:rsidRDefault="0021556E" w:rsidP="0021556E">
      <w:pPr>
        <w:jc w:val="center"/>
        <w:rPr>
          <w:rFonts w:ascii="Segoe UI" w:hAnsi="Segoe UI" w:cs="Segoe UI"/>
          <w:b/>
          <w:bCs/>
          <w:iCs/>
        </w:rPr>
      </w:pPr>
      <w:r w:rsidRPr="0021556E">
        <w:rPr>
          <w:rFonts w:ascii="Segoe UI" w:hAnsi="Segoe UI" w:cs="Segoe UI"/>
          <w:b/>
          <w:bCs/>
          <w:iCs/>
        </w:rPr>
        <w:t xml:space="preserve">WYKAZ WYKONANYCH USŁUG, </w:t>
      </w:r>
      <w:r>
        <w:rPr>
          <w:rFonts w:ascii="Segoe UI" w:hAnsi="Segoe UI" w:cs="Segoe UI"/>
          <w:b/>
          <w:bCs/>
          <w:iCs/>
        </w:rPr>
        <w:br/>
      </w:r>
      <w:r w:rsidRPr="0021556E">
        <w:rPr>
          <w:rFonts w:ascii="Segoe UI" w:hAnsi="Segoe UI" w:cs="Segoe UI"/>
          <w:b/>
          <w:bCs/>
          <w:iCs/>
        </w:rPr>
        <w:t xml:space="preserve">A W PRZYPADKU ŚWIADCZEŃ POWTARZAJĄCYCH SIĘ LUB CIĄGŁYCH </w:t>
      </w:r>
      <w:r>
        <w:rPr>
          <w:rFonts w:ascii="Segoe UI" w:hAnsi="Segoe UI" w:cs="Segoe UI"/>
          <w:b/>
          <w:bCs/>
          <w:iCs/>
        </w:rPr>
        <w:br/>
      </w:r>
      <w:r w:rsidRPr="0021556E">
        <w:rPr>
          <w:rFonts w:ascii="Segoe UI" w:hAnsi="Segoe UI" w:cs="Segoe UI"/>
          <w:b/>
          <w:bCs/>
          <w:iCs/>
        </w:rPr>
        <w:t>RÓWNIEŻ WYKONYWANYCH</w:t>
      </w:r>
    </w:p>
    <w:p w14:paraId="2A9C9809" w14:textId="77777777" w:rsidR="007442F8" w:rsidRPr="007442F8" w:rsidRDefault="007442F8" w:rsidP="007442F8">
      <w:pPr>
        <w:jc w:val="both"/>
        <w:rPr>
          <w:rFonts w:ascii="Segoe UI" w:hAnsi="Segoe UI" w:cs="Segoe UI"/>
          <w:b/>
          <w:bCs/>
          <w:iCs/>
        </w:rPr>
      </w:pPr>
    </w:p>
    <w:p w14:paraId="54815381"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Opracowanie Strategii rozwoju ponadlokalnego dla Koszalińsko-</w:t>
      </w:r>
    </w:p>
    <w:p w14:paraId="006D6B96"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Kołobrzesko-Białogardzkiego Obszaru Funkcjonalnego na lata 2021 - 2030</w:t>
      </w:r>
    </w:p>
    <w:p w14:paraId="00C5064E" w14:textId="77777777" w:rsidR="007442F8" w:rsidRPr="007442F8" w:rsidRDefault="007442F8" w:rsidP="007442F8">
      <w:pPr>
        <w:widowControl w:val="0"/>
        <w:tabs>
          <w:tab w:val="left" w:pos="708"/>
        </w:tabs>
        <w:rPr>
          <w:rFonts w:ascii="Segoe UI" w:hAnsi="Segoe UI" w:cs="Segoe UI"/>
          <w:bCs/>
          <w:i/>
          <w:iCs/>
        </w:rPr>
      </w:pPr>
    </w:p>
    <w:p w14:paraId="218F8347" w14:textId="77777777" w:rsidR="007442F8" w:rsidRPr="007442F8" w:rsidRDefault="007442F8" w:rsidP="007442F8">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7442F8" w:rsidRPr="007442F8" w14:paraId="08800A93" w14:textId="77777777" w:rsidTr="001115CC">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19AC0ED3" w14:textId="77777777" w:rsidR="007442F8" w:rsidRPr="007442F8" w:rsidRDefault="007442F8" w:rsidP="007442F8">
            <w:pPr>
              <w:suppressAutoHyphens w:val="0"/>
              <w:snapToGrid w:val="0"/>
              <w:jc w:val="center"/>
              <w:rPr>
                <w:rFonts w:ascii="Segoe UI" w:hAnsi="Segoe UI" w:cs="Segoe UI"/>
                <w:b/>
                <w:sz w:val="18"/>
                <w:szCs w:val="18"/>
              </w:rPr>
            </w:pPr>
          </w:p>
          <w:p w14:paraId="78C17F8A" w14:textId="77777777" w:rsidR="007442F8" w:rsidRPr="007442F8" w:rsidRDefault="007442F8" w:rsidP="007442F8">
            <w:pPr>
              <w:suppressAutoHyphens w:val="0"/>
              <w:jc w:val="center"/>
              <w:rPr>
                <w:rFonts w:ascii="Segoe UI" w:hAnsi="Segoe UI" w:cs="Segoe UI"/>
                <w:b/>
                <w:sz w:val="18"/>
                <w:szCs w:val="18"/>
              </w:rPr>
            </w:pPr>
            <w:r w:rsidRPr="007442F8">
              <w:rPr>
                <w:rFonts w:ascii="Segoe UI" w:hAnsi="Segoe UI" w:cs="Segoe UI"/>
                <w:b/>
                <w:sz w:val="18"/>
                <w:szCs w:val="18"/>
              </w:rPr>
              <w:t xml:space="preserve">Rodzaj </w:t>
            </w:r>
          </w:p>
          <w:p w14:paraId="3246D33F" w14:textId="77777777" w:rsidR="007442F8" w:rsidRPr="007442F8" w:rsidRDefault="007442F8" w:rsidP="007442F8">
            <w:pPr>
              <w:suppressAutoHyphens w:val="0"/>
              <w:jc w:val="center"/>
              <w:rPr>
                <w:rFonts w:ascii="Segoe UI" w:hAnsi="Segoe UI" w:cs="Segoe UI"/>
                <w:b/>
                <w:sz w:val="18"/>
                <w:szCs w:val="18"/>
              </w:rPr>
            </w:pPr>
            <w:r w:rsidRPr="007442F8">
              <w:rPr>
                <w:rFonts w:ascii="Segoe UI" w:hAnsi="Segoe UI" w:cs="Segoe UI"/>
                <w:b/>
                <w:sz w:val="18"/>
                <w:szCs w:val="18"/>
              </w:rPr>
              <w:t xml:space="preserve">wykonanej </w:t>
            </w:r>
            <w:r w:rsidR="00BD0763">
              <w:rPr>
                <w:rFonts w:ascii="Segoe UI" w:hAnsi="Segoe UI" w:cs="Segoe UI"/>
                <w:b/>
                <w:sz w:val="18"/>
                <w:szCs w:val="18"/>
              </w:rPr>
              <w:t>/wykonywanej</w:t>
            </w:r>
          </w:p>
          <w:p w14:paraId="6222EEBA" w14:textId="77777777" w:rsidR="007442F8" w:rsidRPr="007442F8" w:rsidRDefault="007442F8" w:rsidP="007442F8">
            <w:pPr>
              <w:suppressAutoHyphens w:val="0"/>
              <w:jc w:val="center"/>
              <w:rPr>
                <w:rFonts w:ascii="Segoe UI" w:hAnsi="Segoe UI" w:cs="Segoe UI"/>
                <w:b/>
                <w:sz w:val="18"/>
                <w:szCs w:val="18"/>
                <w:lang w:eastAsia="ar-SA"/>
              </w:rPr>
            </w:pPr>
            <w:r>
              <w:rPr>
                <w:rFonts w:ascii="Segoe UI" w:hAnsi="Segoe UI" w:cs="Segoe UI"/>
                <w:b/>
                <w:sz w:val="18"/>
                <w:szCs w:val="18"/>
              </w:rPr>
              <w:t>usługi</w:t>
            </w:r>
          </w:p>
          <w:p w14:paraId="712D436A" w14:textId="77777777" w:rsidR="007442F8" w:rsidRPr="007442F8" w:rsidRDefault="007442F8" w:rsidP="007442F8">
            <w:pPr>
              <w:rPr>
                <w:rFonts w:ascii="Segoe UI" w:hAnsi="Segoe UI" w:cs="Segoe UI"/>
                <w:sz w:val="18"/>
                <w:szCs w:val="18"/>
                <w:lang w:eastAsia="ar-SA"/>
              </w:rPr>
            </w:pPr>
          </w:p>
          <w:p w14:paraId="70801E49" w14:textId="77777777" w:rsidR="007442F8" w:rsidRPr="007442F8" w:rsidRDefault="007442F8" w:rsidP="007442F8">
            <w:pPr>
              <w:suppressAutoHyphens w:val="0"/>
              <w:jc w:val="center"/>
              <w:rPr>
                <w:rFonts w:ascii="Segoe UI" w:hAnsi="Segoe UI" w:cs="Segoe UI"/>
                <w:i/>
                <w:sz w:val="16"/>
                <w:szCs w:val="16"/>
              </w:rPr>
            </w:pPr>
            <w:r w:rsidRPr="007442F8">
              <w:rPr>
                <w:rFonts w:ascii="Segoe UI" w:hAnsi="Segoe UI" w:cs="Segoe UI"/>
                <w:i/>
                <w:sz w:val="16"/>
                <w:szCs w:val="16"/>
              </w:rPr>
              <w:t xml:space="preserve">(należy szczegółowo </w:t>
            </w:r>
          </w:p>
          <w:p w14:paraId="7E16BC32" w14:textId="77777777" w:rsidR="007442F8" w:rsidRPr="007442F8" w:rsidRDefault="007442F8" w:rsidP="007442F8">
            <w:pPr>
              <w:suppressAutoHyphens w:val="0"/>
              <w:jc w:val="center"/>
              <w:rPr>
                <w:rFonts w:ascii="Arial Narrow" w:hAnsi="Arial Narrow" w:cs="Arial Narrow"/>
                <w:b/>
                <w:sz w:val="22"/>
              </w:rPr>
            </w:pPr>
            <w:r w:rsidRPr="007442F8">
              <w:rPr>
                <w:rFonts w:ascii="Segoe UI" w:hAnsi="Segoe UI" w:cs="Segoe UI"/>
                <w:i/>
                <w:sz w:val="16"/>
                <w:szCs w:val="16"/>
              </w:rPr>
              <w:t xml:space="preserve">rozpisać posiadane </w:t>
            </w:r>
            <w:r w:rsidRPr="007442F8">
              <w:rPr>
                <w:rFonts w:ascii="Segoe UI" w:hAnsi="Segoe UI" w:cs="Segoe UI"/>
                <w:i/>
                <w:sz w:val="16"/>
                <w:szCs w:val="16"/>
              </w:rPr>
              <w:br/>
              <w:t>i spełniające warunek Zamawiającego doświadczenie)</w:t>
            </w:r>
          </w:p>
          <w:p w14:paraId="493EB6BC" w14:textId="77777777" w:rsidR="007442F8" w:rsidRPr="007442F8" w:rsidRDefault="007442F8" w:rsidP="007442F8"/>
        </w:tc>
        <w:tc>
          <w:tcPr>
            <w:tcW w:w="1900" w:type="dxa"/>
            <w:tcBorders>
              <w:top w:val="single" w:sz="4" w:space="0" w:color="00000A"/>
              <w:left w:val="single" w:sz="4" w:space="0" w:color="00000A"/>
              <w:bottom w:val="single" w:sz="4" w:space="0" w:color="00000A"/>
            </w:tcBorders>
            <w:shd w:val="clear" w:color="auto" w:fill="auto"/>
            <w:vAlign w:val="center"/>
          </w:tcPr>
          <w:p w14:paraId="05F52BC8" w14:textId="77777777" w:rsidR="00BD0763" w:rsidRDefault="007442F8" w:rsidP="007442F8">
            <w:pPr>
              <w:keepNext/>
              <w:numPr>
                <w:ilvl w:val="1"/>
                <w:numId w:val="0"/>
              </w:numPr>
              <w:tabs>
                <w:tab w:val="num" w:pos="0"/>
              </w:tabs>
              <w:jc w:val="center"/>
              <w:outlineLvl w:val="1"/>
              <w:rPr>
                <w:rFonts w:ascii="Segoe UI" w:hAnsi="Segoe UI" w:cs="Segoe UI"/>
                <w:b/>
                <w:iCs/>
                <w:sz w:val="18"/>
                <w:szCs w:val="18"/>
              </w:rPr>
            </w:pPr>
            <w:r w:rsidRPr="00BB7657">
              <w:rPr>
                <w:rFonts w:ascii="Segoe UI" w:hAnsi="Segoe UI" w:cs="Segoe UI"/>
                <w:b/>
                <w:iCs/>
                <w:sz w:val="18"/>
                <w:szCs w:val="18"/>
              </w:rPr>
              <w:t xml:space="preserve">Wartość </w:t>
            </w:r>
          </w:p>
          <w:p w14:paraId="299D5732" w14:textId="77777777" w:rsidR="00BD0763" w:rsidRDefault="007442F8" w:rsidP="007442F8">
            <w:pPr>
              <w:keepNext/>
              <w:numPr>
                <w:ilvl w:val="1"/>
                <w:numId w:val="0"/>
              </w:numPr>
              <w:tabs>
                <w:tab w:val="num" w:pos="0"/>
              </w:tabs>
              <w:jc w:val="center"/>
              <w:outlineLvl w:val="1"/>
              <w:rPr>
                <w:rFonts w:ascii="Segoe UI" w:hAnsi="Segoe UI" w:cs="Segoe UI"/>
                <w:b/>
                <w:iCs/>
                <w:sz w:val="18"/>
                <w:szCs w:val="18"/>
              </w:rPr>
            </w:pPr>
            <w:r w:rsidRPr="00BB7657">
              <w:rPr>
                <w:rFonts w:ascii="Segoe UI" w:hAnsi="Segoe UI" w:cs="Segoe UI"/>
                <w:b/>
                <w:iCs/>
                <w:sz w:val="18"/>
                <w:szCs w:val="18"/>
              </w:rPr>
              <w:t>wykonanej</w:t>
            </w:r>
            <w:r w:rsidR="00BD0763">
              <w:rPr>
                <w:rFonts w:ascii="Segoe UI" w:hAnsi="Segoe UI" w:cs="Segoe UI"/>
                <w:b/>
                <w:iCs/>
                <w:sz w:val="18"/>
                <w:szCs w:val="18"/>
              </w:rPr>
              <w:t xml:space="preserve"> </w:t>
            </w:r>
          </w:p>
          <w:p w14:paraId="1426F434" w14:textId="77777777" w:rsidR="00BD0763" w:rsidRDefault="00BD0763" w:rsidP="007442F8">
            <w:pPr>
              <w:keepNext/>
              <w:numPr>
                <w:ilvl w:val="1"/>
                <w:numId w:val="0"/>
              </w:numPr>
              <w:tabs>
                <w:tab w:val="num" w:pos="0"/>
              </w:tabs>
              <w:jc w:val="center"/>
              <w:outlineLvl w:val="1"/>
              <w:rPr>
                <w:rFonts w:ascii="Segoe UI" w:hAnsi="Segoe UI" w:cs="Segoe UI"/>
                <w:b/>
                <w:iCs/>
                <w:sz w:val="18"/>
                <w:szCs w:val="18"/>
              </w:rPr>
            </w:pPr>
            <w:r>
              <w:rPr>
                <w:rFonts w:ascii="Segoe UI" w:hAnsi="Segoe UI" w:cs="Segoe UI"/>
                <w:b/>
                <w:iCs/>
                <w:sz w:val="18"/>
                <w:szCs w:val="18"/>
              </w:rPr>
              <w:t>/ wykonywanej</w:t>
            </w:r>
          </w:p>
          <w:p w14:paraId="35733CF8" w14:textId="77777777" w:rsidR="007442F8" w:rsidRPr="00BB7657" w:rsidRDefault="007442F8" w:rsidP="007442F8">
            <w:pPr>
              <w:keepNext/>
              <w:numPr>
                <w:ilvl w:val="1"/>
                <w:numId w:val="0"/>
              </w:numPr>
              <w:tabs>
                <w:tab w:val="num" w:pos="0"/>
              </w:tabs>
              <w:jc w:val="center"/>
              <w:outlineLvl w:val="1"/>
              <w:rPr>
                <w:rFonts w:ascii="Segoe UI" w:hAnsi="Segoe UI" w:cs="Segoe UI"/>
                <w:b/>
                <w:iCs/>
                <w:sz w:val="18"/>
                <w:szCs w:val="18"/>
              </w:rPr>
            </w:pPr>
            <w:r w:rsidRPr="00BB7657">
              <w:rPr>
                <w:rFonts w:ascii="Segoe UI" w:hAnsi="Segoe UI" w:cs="Segoe UI"/>
                <w:b/>
                <w:iCs/>
                <w:sz w:val="18"/>
                <w:szCs w:val="18"/>
              </w:rPr>
              <w:t xml:space="preserve">usługi </w:t>
            </w:r>
          </w:p>
          <w:p w14:paraId="20F6B3E9" w14:textId="77777777" w:rsidR="007442F8" w:rsidRPr="00BB7657" w:rsidRDefault="007442F8" w:rsidP="007442F8">
            <w:pPr>
              <w:keepNext/>
              <w:numPr>
                <w:ilvl w:val="1"/>
                <w:numId w:val="0"/>
              </w:numPr>
              <w:tabs>
                <w:tab w:val="num" w:pos="0"/>
              </w:tabs>
              <w:ind w:left="576" w:hanging="576"/>
              <w:jc w:val="center"/>
              <w:outlineLvl w:val="1"/>
              <w:rPr>
                <w:rFonts w:ascii="Segoe UI" w:hAnsi="Segoe UI" w:cs="Segoe UI"/>
                <w:b/>
                <w:iCs/>
                <w:sz w:val="18"/>
                <w:szCs w:val="18"/>
              </w:rPr>
            </w:pPr>
          </w:p>
          <w:p w14:paraId="3360C5DD" w14:textId="77777777" w:rsidR="007442F8" w:rsidRPr="007442F8" w:rsidRDefault="007442F8" w:rsidP="007442F8">
            <w:pPr>
              <w:keepNext/>
              <w:numPr>
                <w:ilvl w:val="1"/>
                <w:numId w:val="0"/>
              </w:numPr>
              <w:tabs>
                <w:tab w:val="num" w:pos="0"/>
              </w:tabs>
              <w:ind w:left="576" w:hanging="576"/>
              <w:jc w:val="center"/>
              <w:outlineLvl w:val="1"/>
              <w:rPr>
                <w:b/>
                <w:sz w:val="24"/>
              </w:rPr>
            </w:pPr>
            <w:r w:rsidRPr="00BB7657">
              <w:rPr>
                <w:rFonts w:ascii="Segoe UI" w:hAnsi="Segoe UI" w:cs="Segoe UI"/>
                <w:i/>
                <w:iCs/>
                <w:sz w:val="16"/>
                <w:szCs w:val="16"/>
              </w:rPr>
              <w:t>(brutto)</w:t>
            </w:r>
          </w:p>
        </w:tc>
        <w:tc>
          <w:tcPr>
            <w:tcW w:w="1800" w:type="dxa"/>
            <w:tcBorders>
              <w:top w:val="single" w:sz="4" w:space="0" w:color="00000A"/>
              <w:left w:val="single" w:sz="4" w:space="0" w:color="00000A"/>
              <w:bottom w:val="single" w:sz="4" w:space="0" w:color="00000A"/>
            </w:tcBorders>
            <w:shd w:val="clear" w:color="auto" w:fill="auto"/>
            <w:vAlign w:val="center"/>
          </w:tcPr>
          <w:p w14:paraId="22938F6C" w14:textId="77777777" w:rsidR="007442F8" w:rsidRPr="007442F8" w:rsidRDefault="007442F8" w:rsidP="007442F8">
            <w:pPr>
              <w:tabs>
                <w:tab w:val="left" w:pos="708"/>
              </w:tabs>
              <w:suppressAutoHyphens w:val="0"/>
              <w:snapToGrid w:val="0"/>
              <w:jc w:val="center"/>
              <w:rPr>
                <w:rFonts w:ascii="Segoe UI" w:hAnsi="Segoe UI" w:cs="Segoe UI"/>
                <w:b/>
                <w:i/>
                <w:iCs/>
                <w:sz w:val="18"/>
                <w:szCs w:val="18"/>
                <w:lang w:eastAsia="pl-PL"/>
              </w:rPr>
            </w:pPr>
          </w:p>
          <w:p w14:paraId="11F1D770" w14:textId="77777777" w:rsidR="00BD0763" w:rsidRDefault="00BB7657" w:rsidP="007442F8">
            <w:pPr>
              <w:tabs>
                <w:tab w:val="left" w:pos="708"/>
              </w:tabs>
              <w:suppressAutoHyphens w:val="0"/>
              <w:jc w:val="center"/>
              <w:rPr>
                <w:rFonts w:ascii="Segoe UI" w:hAnsi="Segoe UI" w:cs="Segoe UI"/>
                <w:b/>
                <w:iCs/>
                <w:sz w:val="18"/>
                <w:szCs w:val="18"/>
                <w:lang w:eastAsia="pl-PL"/>
              </w:rPr>
            </w:pPr>
            <w:r>
              <w:rPr>
                <w:rFonts w:ascii="Segoe UI" w:hAnsi="Segoe UI" w:cs="Segoe UI"/>
                <w:b/>
                <w:iCs/>
                <w:sz w:val="18"/>
                <w:szCs w:val="18"/>
                <w:lang w:eastAsia="pl-PL"/>
              </w:rPr>
              <w:t xml:space="preserve">Data </w:t>
            </w:r>
            <w:r w:rsidR="007442F8" w:rsidRPr="007442F8">
              <w:rPr>
                <w:rFonts w:ascii="Segoe UI" w:hAnsi="Segoe UI" w:cs="Segoe UI"/>
                <w:b/>
                <w:iCs/>
                <w:sz w:val="18"/>
                <w:szCs w:val="18"/>
                <w:lang w:eastAsia="pl-PL"/>
              </w:rPr>
              <w:br/>
              <w:t xml:space="preserve">wykonania </w:t>
            </w:r>
          </w:p>
          <w:p w14:paraId="05E295D2" w14:textId="77777777" w:rsidR="007442F8" w:rsidRPr="007442F8" w:rsidRDefault="00BD0763" w:rsidP="007442F8">
            <w:pPr>
              <w:tabs>
                <w:tab w:val="left" w:pos="708"/>
              </w:tabs>
              <w:suppressAutoHyphens w:val="0"/>
              <w:jc w:val="center"/>
              <w:rPr>
                <w:b/>
                <w:sz w:val="24"/>
              </w:rPr>
            </w:pPr>
            <w:r>
              <w:rPr>
                <w:rFonts w:ascii="Segoe UI" w:hAnsi="Segoe UI" w:cs="Segoe UI"/>
                <w:b/>
                <w:iCs/>
                <w:sz w:val="18"/>
                <w:szCs w:val="18"/>
                <w:lang w:eastAsia="pl-PL"/>
              </w:rPr>
              <w:t xml:space="preserve">/ wykonywania </w:t>
            </w:r>
            <w:r w:rsidR="007442F8">
              <w:rPr>
                <w:rFonts w:ascii="Segoe UI" w:hAnsi="Segoe UI" w:cs="Segoe UI"/>
                <w:b/>
                <w:iCs/>
                <w:sz w:val="18"/>
                <w:szCs w:val="18"/>
                <w:lang w:eastAsia="pl-PL"/>
              </w:rPr>
              <w:t>usługi</w:t>
            </w:r>
            <w:r w:rsidR="007442F8" w:rsidRPr="007442F8">
              <w:rPr>
                <w:rFonts w:ascii="Segoe UI" w:hAnsi="Segoe UI" w:cs="Segoe UI"/>
                <w:b/>
                <w:iCs/>
                <w:sz w:val="18"/>
                <w:szCs w:val="18"/>
                <w:lang w:eastAsia="pl-PL"/>
              </w:rPr>
              <w:t xml:space="preserve"> </w:t>
            </w:r>
            <w:r w:rsidR="007442F8" w:rsidRPr="007442F8">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9A3A41" w14:textId="77777777" w:rsidR="007442F8" w:rsidRPr="0021556E" w:rsidRDefault="007442F8" w:rsidP="007442F8">
            <w:pPr>
              <w:tabs>
                <w:tab w:val="left" w:pos="708"/>
              </w:tabs>
              <w:jc w:val="center"/>
              <w:rPr>
                <w:rFonts w:ascii="Segoe UI" w:hAnsi="Segoe UI" w:cs="Segoe UI"/>
                <w:b/>
                <w:iCs/>
                <w:sz w:val="18"/>
                <w:szCs w:val="18"/>
              </w:rPr>
            </w:pPr>
            <w:r w:rsidRPr="0021556E">
              <w:rPr>
                <w:rFonts w:ascii="Segoe UI" w:hAnsi="Segoe UI" w:cs="Segoe UI"/>
                <w:b/>
                <w:iCs/>
                <w:sz w:val="18"/>
                <w:szCs w:val="18"/>
              </w:rPr>
              <w:t xml:space="preserve">Podmiot, </w:t>
            </w:r>
            <w:r w:rsidRPr="0021556E">
              <w:rPr>
                <w:rFonts w:ascii="Segoe UI" w:hAnsi="Segoe UI" w:cs="Segoe UI"/>
                <w:b/>
                <w:iCs/>
                <w:sz w:val="18"/>
                <w:szCs w:val="18"/>
              </w:rPr>
              <w:br/>
              <w:t>na rzecz którego</w:t>
            </w:r>
          </w:p>
          <w:p w14:paraId="17B9CCD2" w14:textId="77777777" w:rsidR="0021556E" w:rsidRDefault="007442F8" w:rsidP="0021556E">
            <w:pPr>
              <w:jc w:val="center"/>
              <w:rPr>
                <w:rFonts w:ascii="Segoe UI" w:hAnsi="Segoe UI" w:cs="Segoe UI"/>
                <w:b/>
                <w:iCs/>
                <w:sz w:val="18"/>
                <w:szCs w:val="18"/>
              </w:rPr>
            </w:pPr>
            <w:r w:rsidRPr="0021556E">
              <w:rPr>
                <w:rFonts w:ascii="Segoe UI" w:hAnsi="Segoe UI" w:cs="Segoe UI"/>
                <w:b/>
                <w:iCs/>
                <w:sz w:val="18"/>
                <w:szCs w:val="18"/>
              </w:rPr>
              <w:t>usługa została wykonana</w:t>
            </w:r>
          </w:p>
          <w:p w14:paraId="4DF35BC5" w14:textId="77777777" w:rsidR="00BD0763" w:rsidRPr="0021556E" w:rsidRDefault="00BD0763" w:rsidP="0021556E">
            <w:pPr>
              <w:jc w:val="center"/>
              <w:rPr>
                <w:rFonts w:ascii="Segoe UI" w:hAnsi="Segoe UI" w:cs="Segoe UI"/>
                <w:b/>
                <w:bCs/>
                <w:iCs/>
                <w:sz w:val="18"/>
                <w:szCs w:val="18"/>
              </w:rPr>
            </w:pPr>
            <w:r>
              <w:rPr>
                <w:rFonts w:ascii="Segoe UI" w:hAnsi="Segoe UI" w:cs="Segoe UI"/>
                <w:b/>
                <w:iCs/>
                <w:sz w:val="18"/>
                <w:szCs w:val="18"/>
              </w:rPr>
              <w:t>/ jest wykonywana</w:t>
            </w:r>
          </w:p>
          <w:p w14:paraId="0C147959" w14:textId="77777777" w:rsidR="007442F8" w:rsidRPr="007442F8" w:rsidRDefault="007442F8" w:rsidP="007442F8">
            <w:pPr>
              <w:tabs>
                <w:tab w:val="left" w:pos="708"/>
              </w:tabs>
              <w:jc w:val="center"/>
            </w:pPr>
          </w:p>
        </w:tc>
      </w:tr>
      <w:tr w:rsidR="007442F8" w:rsidRPr="007442F8" w14:paraId="1C05301C" w14:textId="77777777" w:rsidTr="001115CC">
        <w:trPr>
          <w:trHeight w:val="996"/>
        </w:trPr>
        <w:tc>
          <w:tcPr>
            <w:tcW w:w="2440" w:type="dxa"/>
            <w:tcBorders>
              <w:top w:val="single" w:sz="4" w:space="0" w:color="00000A"/>
              <w:left w:val="single" w:sz="4" w:space="0" w:color="00000A"/>
              <w:bottom w:val="single" w:sz="4" w:space="0" w:color="00000A"/>
            </w:tcBorders>
            <w:shd w:val="clear" w:color="auto" w:fill="auto"/>
          </w:tcPr>
          <w:p w14:paraId="33226891" w14:textId="77777777" w:rsidR="007442F8" w:rsidRPr="007442F8" w:rsidRDefault="007442F8" w:rsidP="007442F8">
            <w:pPr>
              <w:tabs>
                <w:tab w:val="left" w:pos="708"/>
              </w:tabs>
              <w:snapToGrid w:val="0"/>
              <w:rPr>
                <w:rFonts w:ascii="Segoe UI" w:hAnsi="Segoe UI" w:cs="Segoe UI"/>
                <w:sz w:val="18"/>
                <w:szCs w:val="18"/>
              </w:rPr>
            </w:pPr>
          </w:p>
          <w:p w14:paraId="4A12613C" w14:textId="77777777" w:rsidR="007442F8" w:rsidRPr="007442F8" w:rsidRDefault="007442F8" w:rsidP="007442F8">
            <w:pPr>
              <w:tabs>
                <w:tab w:val="left" w:pos="708"/>
              </w:tabs>
              <w:rPr>
                <w:rFonts w:ascii="Segoe UI" w:hAnsi="Segoe UI" w:cs="Segoe UI"/>
                <w:sz w:val="18"/>
                <w:szCs w:val="18"/>
              </w:rPr>
            </w:pPr>
          </w:p>
          <w:p w14:paraId="3E291D7A" w14:textId="77777777" w:rsidR="007442F8" w:rsidRPr="007442F8" w:rsidRDefault="007442F8" w:rsidP="007442F8">
            <w:pPr>
              <w:tabs>
                <w:tab w:val="left" w:pos="708"/>
              </w:tabs>
              <w:rPr>
                <w:rFonts w:ascii="Segoe UI" w:hAnsi="Segoe UI" w:cs="Segoe UI"/>
              </w:rPr>
            </w:pPr>
          </w:p>
          <w:p w14:paraId="4A5CB3A0" w14:textId="77777777" w:rsidR="007442F8" w:rsidRPr="007442F8" w:rsidRDefault="007442F8" w:rsidP="007442F8">
            <w:pPr>
              <w:tabs>
                <w:tab w:val="left" w:pos="708"/>
              </w:tabs>
              <w:rPr>
                <w:rFonts w:ascii="Segoe UI" w:hAnsi="Segoe UI" w:cs="Segoe UI"/>
              </w:rPr>
            </w:pPr>
          </w:p>
          <w:p w14:paraId="6163E6F3" w14:textId="77777777" w:rsidR="007442F8" w:rsidRPr="007442F8" w:rsidRDefault="007442F8" w:rsidP="007442F8">
            <w:pPr>
              <w:tabs>
                <w:tab w:val="left" w:pos="708"/>
              </w:tabs>
            </w:pPr>
          </w:p>
        </w:tc>
        <w:tc>
          <w:tcPr>
            <w:tcW w:w="1900" w:type="dxa"/>
            <w:tcBorders>
              <w:top w:val="single" w:sz="4" w:space="0" w:color="00000A"/>
              <w:left w:val="single" w:sz="4" w:space="0" w:color="00000A"/>
              <w:bottom w:val="single" w:sz="4" w:space="0" w:color="00000A"/>
            </w:tcBorders>
            <w:shd w:val="clear" w:color="auto" w:fill="auto"/>
          </w:tcPr>
          <w:p w14:paraId="509FF2B6" w14:textId="77777777" w:rsidR="007442F8" w:rsidRPr="007442F8" w:rsidRDefault="007442F8" w:rsidP="007442F8">
            <w:pPr>
              <w:tabs>
                <w:tab w:val="left" w:pos="708"/>
              </w:tabs>
              <w:snapToGrid w:val="0"/>
              <w:jc w:val="center"/>
              <w:rPr>
                <w:rFonts w:ascii="Segoe UI" w:hAnsi="Segoe UI" w:cs="Segoe UI"/>
              </w:rPr>
            </w:pPr>
          </w:p>
          <w:p w14:paraId="232F0251" w14:textId="77777777" w:rsidR="007442F8" w:rsidRPr="007442F8" w:rsidRDefault="007442F8" w:rsidP="007442F8">
            <w:pPr>
              <w:tabs>
                <w:tab w:val="left" w:pos="708"/>
              </w:tabs>
              <w:jc w:val="center"/>
              <w:rPr>
                <w:rFonts w:ascii="Segoe UI" w:hAnsi="Segoe UI" w:cs="Segoe UI"/>
              </w:rPr>
            </w:pPr>
          </w:p>
          <w:p w14:paraId="5D789ADE" w14:textId="77777777" w:rsidR="007442F8" w:rsidRPr="007442F8" w:rsidRDefault="007442F8" w:rsidP="007442F8">
            <w:pPr>
              <w:tabs>
                <w:tab w:val="left" w:pos="708"/>
              </w:tabs>
              <w:rPr>
                <w:rFonts w:ascii="Segoe UI" w:hAnsi="Segoe UI" w:cs="Segoe UI"/>
              </w:rPr>
            </w:pPr>
          </w:p>
          <w:p w14:paraId="76DA0E63" w14:textId="77777777" w:rsidR="007442F8" w:rsidRPr="007442F8" w:rsidRDefault="007442F8" w:rsidP="007442F8">
            <w:pPr>
              <w:tabs>
                <w:tab w:val="left" w:pos="708"/>
              </w:tabs>
              <w:jc w:val="center"/>
            </w:pPr>
          </w:p>
        </w:tc>
        <w:tc>
          <w:tcPr>
            <w:tcW w:w="1800" w:type="dxa"/>
            <w:tcBorders>
              <w:top w:val="single" w:sz="4" w:space="0" w:color="00000A"/>
              <w:left w:val="single" w:sz="4" w:space="0" w:color="00000A"/>
              <w:bottom w:val="single" w:sz="4" w:space="0" w:color="00000A"/>
            </w:tcBorders>
            <w:shd w:val="clear" w:color="auto" w:fill="auto"/>
          </w:tcPr>
          <w:p w14:paraId="2666E0B4" w14:textId="77777777" w:rsidR="007442F8" w:rsidRPr="007442F8" w:rsidRDefault="007442F8" w:rsidP="007442F8">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53C7333B" w14:textId="77777777" w:rsidR="007442F8" w:rsidRPr="007442F8" w:rsidRDefault="007442F8" w:rsidP="007442F8">
            <w:pPr>
              <w:tabs>
                <w:tab w:val="left" w:pos="708"/>
              </w:tabs>
              <w:snapToGrid w:val="0"/>
              <w:jc w:val="center"/>
            </w:pPr>
          </w:p>
        </w:tc>
      </w:tr>
      <w:tr w:rsidR="007442F8" w:rsidRPr="007442F8" w14:paraId="67004F09" w14:textId="77777777" w:rsidTr="001115CC">
        <w:trPr>
          <w:trHeight w:val="996"/>
        </w:trPr>
        <w:tc>
          <w:tcPr>
            <w:tcW w:w="2440" w:type="dxa"/>
            <w:tcBorders>
              <w:top w:val="single" w:sz="4" w:space="0" w:color="00000A"/>
              <w:left w:val="single" w:sz="4" w:space="0" w:color="00000A"/>
              <w:bottom w:val="single" w:sz="4" w:space="0" w:color="00000A"/>
            </w:tcBorders>
            <w:shd w:val="clear" w:color="auto" w:fill="auto"/>
          </w:tcPr>
          <w:p w14:paraId="0E135534" w14:textId="77777777" w:rsidR="007442F8" w:rsidRPr="007442F8" w:rsidRDefault="007442F8" w:rsidP="007442F8">
            <w:pPr>
              <w:tabs>
                <w:tab w:val="left" w:pos="708"/>
              </w:tabs>
              <w:snapToGrid w:val="0"/>
              <w:rPr>
                <w:rFonts w:ascii="Segoe UI" w:hAnsi="Segoe UI" w:cs="Segoe UI"/>
                <w:sz w:val="18"/>
                <w:szCs w:val="18"/>
              </w:rPr>
            </w:pPr>
          </w:p>
          <w:p w14:paraId="16B853C1" w14:textId="77777777" w:rsidR="007442F8" w:rsidRPr="007442F8" w:rsidRDefault="007442F8" w:rsidP="007442F8">
            <w:pPr>
              <w:tabs>
                <w:tab w:val="left" w:pos="708"/>
              </w:tabs>
              <w:snapToGrid w:val="0"/>
              <w:rPr>
                <w:rFonts w:ascii="Segoe UI" w:hAnsi="Segoe UI" w:cs="Segoe UI"/>
                <w:sz w:val="18"/>
                <w:szCs w:val="18"/>
              </w:rPr>
            </w:pPr>
          </w:p>
          <w:p w14:paraId="3871DEDE" w14:textId="77777777" w:rsidR="007442F8" w:rsidRPr="007442F8" w:rsidRDefault="007442F8" w:rsidP="007442F8">
            <w:pPr>
              <w:tabs>
                <w:tab w:val="left" w:pos="708"/>
              </w:tabs>
              <w:snapToGrid w:val="0"/>
              <w:rPr>
                <w:rFonts w:ascii="Segoe UI" w:hAnsi="Segoe UI" w:cs="Segoe UI"/>
                <w:sz w:val="18"/>
                <w:szCs w:val="18"/>
              </w:rPr>
            </w:pPr>
          </w:p>
          <w:p w14:paraId="037FB6A1" w14:textId="77777777" w:rsidR="007442F8" w:rsidRPr="007442F8" w:rsidRDefault="007442F8" w:rsidP="007442F8">
            <w:pPr>
              <w:tabs>
                <w:tab w:val="left" w:pos="708"/>
              </w:tabs>
              <w:snapToGrid w:val="0"/>
              <w:rPr>
                <w:rFonts w:ascii="Segoe UI" w:hAnsi="Segoe UI" w:cs="Segoe UI"/>
                <w:sz w:val="18"/>
                <w:szCs w:val="18"/>
              </w:rPr>
            </w:pPr>
          </w:p>
          <w:p w14:paraId="558DF902" w14:textId="77777777" w:rsidR="007442F8" w:rsidRPr="007442F8" w:rsidRDefault="007442F8" w:rsidP="007442F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4296963F" w14:textId="77777777" w:rsidR="007442F8" w:rsidRPr="007442F8" w:rsidRDefault="007442F8" w:rsidP="007442F8">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260EC488" w14:textId="77777777" w:rsidR="007442F8" w:rsidRPr="007442F8" w:rsidRDefault="007442F8" w:rsidP="007442F8">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1F96607D" w14:textId="77777777" w:rsidR="007442F8" w:rsidRPr="007442F8" w:rsidRDefault="007442F8" w:rsidP="007442F8">
            <w:pPr>
              <w:tabs>
                <w:tab w:val="left" w:pos="708"/>
              </w:tabs>
              <w:snapToGrid w:val="0"/>
              <w:jc w:val="center"/>
            </w:pPr>
          </w:p>
        </w:tc>
      </w:tr>
      <w:tr w:rsidR="00BB7657" w:rsidRPr="007442F8" w14:paraId="08D43A78" w14:textId="77777777" w:rsidTr="001115CC">
        <w:trPr>
          <w:trHeight w:val="996"/>
        </w:trPr>
        <w:tc>
          <w:tcPr>
            <w:tcW w:w="2440" w:type="dxa"/>
            <w:tcBorders>
              <w:top w:val="single" w:sz="4" w:space="0" w:color="00000A"/>
              <w:left w:val="single" w:sz="4" w:space="0" w:color="00000A"/>
              <w:bottom w:val="single" w:sz="4" w:space="0" w:color="00000A"/>
            </w:tcBorders>
            <w:shd w:val="clear" w:color="auto" w:fill="auto"/>
          </w:tcPr>
          <w:p w14:paraId="11E4EBE2" w14:textId="77777777" w:rsidR="00BB7657" w:rsidRDefault="00BB7657" w:rsidP="007442F8">
            <w:pPr>
              <w:tabs>
                <w:tab w:val="left" w:pos="708"/>
              </w:tabs>
              <w:snapToGrid w:val="0"/>
              <w:rPr>
                <w:rFonts w:ascii="Segoe UI" w:hAnsi="Segoe UI" w:cs="Segoe UI"/>
                <w:sz w:val="18"/>
                <w:szCs w:val="18"/>
              </w:rPr>
            </w:pPr>
          </w:p>
          <w:p w14:paraId="1639E7E3" w14:textId="77777777" w:rsidR="00BB7657" w:rsidRDefault="00BB7657" w:rsidP="007442F8">
            <w:pPr>
              <w:tabs>
                <w:tab w:val="left" w:pos="708"/>
              </w:tabs>
              <w:snapToGrid w:val="0"/>
              <w:rPr>
                <w:rFonts w:ascii="Segoe UI" w:hAnsi="Segoe UI" w:cs="Segoe UI"/>
                <w:sz w:val="18"/>
                <w:szCs w:val="18"/>
              </w:rPr>
            </w:pPr>
          </w:p>
          <w:p w14:paraId="4681BE70" w14:textId="77777777" w:rsidR="00BB7657" w:rsidRDefault="00BB7657" w:rsidP="007442F8">
            <w:pPr>
              <w:tabs>
                <w:tab w:val="left" w:pos="708"/>
              </w:tabs>
              <w:snapToGrid w:val="0"/>
              <w:rPr>
                <w:rFonts w:ascii="Segoe UI" w:hAnsi="Segoe UI" w:cs="Segoe UI"/>
                <w:sz w:val="18"/>
                <w:szCs w:val="18"/>
              </w:rPr>
            </w:pPr>
          </w:p>
          <w:p w14:paraId="7A73B9C2" w14:textId="77777777" w:rsidR="00BB7657" w:rsidRDefault="00BB7657" w:rsidP="007442F8">
            <w:pPr>
              <w:tabs>
                <w:tab w:val="left" w:pos="708"/>
              </w:tabs>
              <w:snapToGrid w:val="0"/>
              <w:rPr>
                <w:rFonts w:ascii="Segoe UI" w:hAnsi="Segoe UI" w:cs="Segoe UI"/>
                <w:sz w:val="18"/>
                <w:szCs w:val="18"/>
              </w:rPr>
            </w:pPr>
          </w:p>
          <w:p w14:paraId="44AA36F8" w14:textId="77777777" w:rsidR="00BB7657" w:rsidRPr="007442F8" w:rsidRDefault="00BB7657" w:rsidP="007442F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510BACB9" w14:textId="77777777" w:rsidR="00BB7657" w:rsidRPr="007442F8" w:rsidRDefault="00BB7657" w:rsidP="007442F8">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47EE0CDF" w14:textId="77777777" w:rsidR="00BB7657" w:rsidRPr="007442F8" w:rsidRDefault="00BB7657" w:rsidP="007442F8">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1270B4C9" w14:textId="77777777" w:rsidR="00BB7657" w:rsidRPr="007442F8" w:rsidRDefault="00BB7657" w:rsidP="007442F8">
            <w:pPr>
              <w:tabs>
                <w:tab w:val="left" w:pos="708"/>
              </w:tabs>
              <w:snapToGrid w:val="0"/>
              <w:jc w:val="center"/>
            </w:pPr>
          </w:p>
        </w:tc>
      </w:tr>
    </w:tbl>
    <w:p w14:paraId="50D3D0F4" w14:textId="77777777" w:rsidR="007442F8" w:rsidRPr="007442F8" w:rsidRDefault="007442F8" w:rsidP="007442F8">
      <w:pPr>
        <w:widowControl w:val="0"/>
        <w:tabs>
          <w:tab w:val="left" w:pos="708"/>
        </w:tabs>
        <w:jc w:val="both"/>
        <w:rPr>
          <w:rFonts w:ascii="Segoe UI" w:hAnsi="Segoe UI" w:cs="Segoe UI"/>
          <w:b/>
          <w:color w:val="FF0000"/>
          <w:u w:val="single"/>
        </w:rPr>
      </w:pPr>
    </w:p>
    <w:p w14:paraId="690405CB" w14:textId="77777777" w:rsidR="007442F8" w:rsidRPr="007442F8" w:rsidRDefault="007442F8" w:rsidP="007442F8">
      <w:pPr>
        <w:widowControl w:val="0"/>
        <w:tabs>
          <w:tab w:val="left" w:pos="708"/>
        </w:tabs>
        <w:rPr>
          <w:rFonts w:ascii="Segoe UI" w:hAnsi="Segoe UI" w:cs="Segoe UI"/>
          <w:b/>
          <w:color w:val="FF0000"/>
          <w:u w:val="single"/>
        </w:rPr>
      </w:pPr>
    </w:p>
    <w:p w14:paraId="5A5F1ED3" w14:textId="77777777" w:rsidR="007442F8" w:rsidRPr="007442F8" w:rsidRDefault="007442F8" w:rsidP="007442F8">
      <w:pPr>
        <w:widowControl w:val="0"/>
        <w:tabs>
          <w:tab w:val="left" w:pos="708"/>
        </w:tabs>
        <w:jc w:val="both"/>
        <w:rPr>
          <w:rFonts w:ascii="Segoe UI" w:hAnsi="Segoe UI" w:cs="Segoe UI"/>
          <w:b/>
          <w:i/>
          <w:color w:val="FF0000"/>
        </w:rPr>
      </w:pPr>
      <w:r w:rsidRPr="007442F8">
        <w:rPr>
          <w:rFonts w:ascii="Segoe UI" w:hAnsi="Segoe UI" w:cs="Segoe UI"/>
          <w:b/>
          <w:i/>
          <w:color w:val="FF0000"/>
        </w:rPr>
        <w:t>Uwaga!</w:t>
      </w:r>
    </w:p>
    <w:p w14:paraId="0E2E7BF1" w14:textId="77777777" w:rsidR="007442F8" w:rsidRPr="007442F8" w:rsidRDefault="007442F8" w:rsidP="007442F8">
      <w:pPr>
        <w:widowControl w:val="0"/>
        <w:tabs>
          <w:tab w:val="left" w:pos="708"/>
        </w:tabs>
        <w:jc w:val="both"/>
        <w:rPr>
          <w:rFonts w:ascii="Segoe UI" w:hAnsi="Segoe UI" w:cs="Segoe UI"/>
          <w:b/>
          <w:bCs/>
          <w:i/>
          <w:color w:val="FF0000"/>
        </w:rPr>
      </w:pPr>
      <w:r w:rsidRPr="007442F8">
        <w:rPr>
          <w:rFonts w:ascii="Segoe UI" w:hAnsi="Segoe UI" w:cs="Segoe UI"/>
          <w:b/>
          <w:i/>
          <w:color w:val="FF0000"/>
        </w:rPr>
        <w:t xml:space="preserve">Rodzaj </w:t>
      </w:r>
      <w:r>
        <w:rPr>
          <w:rFonts w:ascii="Segoe UI" w:hAnsi="Segoe UI" w:cs="Segoe UI"/>
          <w:b/>
          <w:i/>
          <w:color w:val="FF0000"/>
        </w:rPr>
        <w:t>usługi</w:t>
      </w:r>
      <w:r w:rsidRPr="007442F8">
        <w:rPr>
          <w:rFonts w:ascii="Segoe UI" w:hAnsi="Segoe UI" w:cs="Segoe UI"/>
          <w:b/>
          <w:i/>
          <w:color w:val="FF0000"/>
        </w:rPr>
        <w:t xml:space="preserve"> wykazany w tabeli powinien być opisany precyzyjnie i jednoznacznie odpowiadać warunkom postawionym przez Zamawiającego w SWZ</w:t>
      </w:r>
      <w:r w:rsidR="00C73F32">
        <w:rPr>
          <w:rFonts w:ascii="Segoe UI" w:hAnsi="Segoe UI" w:cs="Segoe UI"/>
          <w:b/>
          <w:i/>
          <w:color w:val="FF0000"/>
        </w:rPr>
        <w:t xml:space="preserve"> </w:t>
      </w:r>
      <w:r w:rsidRPr="007442F8">
        <w:rPr>
          <w:rFonts w:ascii="Segoe UI" w:hAnsi="Segoe UI" w:cs="Segoe UI"/>
          <w:b/>
          <w:i/>
          <w:color w:val="FF0000"/>
        </w:rPr>
        <w:t xml:space="preserve">w Rozdziale I </w:t>
      </w:r>
      <w:r w:rsidRPr="007442F8">
        <w:rPr>
          <w:rFonts w:ascii="Segoe UI" w:hAnsi="Segoe UI" w:cs="Segoe UI"/>
          <w:b/>
          <w:bCs/>
          <w:i/>
          <w:color w:val="FF0000"/>
        </w:rPr>
        <w:t>pkt 5 ppkt 2.1</w:t>
      </w:r>
    </w:p>
    <w:p w14:paraId="2855869F" w14:textId="77777777" w:rsidR="007442F8" w:rsidRPr="007442F8" w:rsidRDefault="007442F8" w:rsidP="007442F8">
      <w:pPr>
        <w:widowControl w:val="0"/>
        <w:tabs>
          <w:tab w:val="left" w:pos="708"/>
        </w:tabs>
        <w:jc w:val="both"/>
        <w:rPr>
          <w:rFonts w:ascii="Segoe UI" w:hAnsi="Segoe UI" w:cs="Segoe UI"/>
          <w:b/>
          <w:bCs/>
          <w:i/>
          <w:color w:val="FF0000"/>
        </w:rPr>
      </w:pPr>
    </w:p>
    <w:p w14:paraId="741A52D5" w14:textId="77777777" w:rsidR="007442F8" w:rsidRPr="007442F8" w:rsidRDefault="007442F8" w:rsidP="007442F8">
      <w:pPr>
        <w:widowControl w:val="0"/>
        <w:tabs>
          <w:tab w:val="left" w:pos="708"/>
        </w:tabs>
        <w:rPr>
          <w:rFonts w:ascii="Segoe UI" w:hAnsi="Segoe UI" w:cs="Segoe UI"/>
          <w:b/>
          <w:bCs/>
          <w:i/>
          <w:color w:val="FF0000"/>
        </w:rPr>
      </w:pPr>
    </w:p>
    <w:p w14:paraId="30E8A3C0" w14:textId="77777777" w:rsidR="007442F8" w:rsidRPr="007442F8" w:rsidRDefault="007442F8" w:rsidP="007442F8">
      <w:pPr>
        <w:widowControl w:val="0"/>
        <w:tabs>
          <w:tab w:val="left" w:pos="708"/>
        </w:tabs>
        <w:jc w:val="both"/>
        <w:rPr>
          <w:rFonts w:ascii="Segoe UI" w:hAnsi="Segoe UI" w:cs="Segoe UI"/>
        </w:rPr>
      </w:pPr>
    </w:p>
    <w:p w14:paraId="67DEC5A7" w14:textId="77777777" w:rsidR="007442F8" w:rsidRPr="007442F8" w:rsidRDefault="007442F8" w:rsidP="007442F8">
      <w:pPr>
        <w:widowControl w:val="0"/>
        <w:tabs>
          <w:tab w:val="left" w:pos="708"/>
        </w:tabs>
        <w:jc w:val="both"/>
        <w:rPr>
          <w:rFonts w:ascii="Segoe UI" w:hAnsi="Segoe UI" w:cs="Segoe UI"/>
        </w:rPr>
      </w:pPr>
    </w:p>
    <w:p w14:paraId="68518DC1" w14:textId="77777777" w:rsidR="007442F8" w:rsidRPr="007442F8" w:rsidRDefault="007442F8" w:rsidP="007442F8">
      <w:pPr>
        <w:tabs>
          <w:tab w:val="left" w:pos="708"/>
        </w:tabs>
        <w:jc w:val="center"/>
        <w:rPr>
          <w:rFonts w:ascii="Segoe UI" w:hAnsi="Segoe UI" w:cs="Segoe UI"/>
          <w:i/>
          <w:iCs/>
          <w:color w:val="FF0000"/>
        </w:rPr>
      </w:pPr>
      <w:r w:rsidRPr="007442F8">
        <w:rPr>
          <w:rFonts w:ascii="Segoe UI" w:hAnsi="Segoe UI" w:cs="Segoe UI"/>
          <w:i/>
          <w:iCs/>
          <w:color w:val="FF0000"/>
        </w:rPr>
        <w:t xml:space="preserve">Niniejszy wykaz należy opatrzyć kwalifikowanym podpisem elektronicznym lub podpisem zaufanym </w:t>
      </w:r>
    </w:p>
    <w:p w14:paraId="1BB80925" w14:textId="77777777" w:rsidR="007442F8" w:rsidRPr="007442F8" w:rsidRDefault="007442F8" w:rsidP="007442F8">
      <w:pPr>
        <w:tabs>
          <w:tab w:val="left" w:pos="708"/>
        </w:tabs>
        <w:jc w:val="center"/>
        <w:rPr>
          <w:rFonts w:ascii="Segoe UI" w:eastAsia="Segoe UI" w:hAnsi="Segoe UI" w:cs="Segoe UI"/>
          <w:b/>
          <w:i/>
        </w:rPr>
      </w:pPr>
      <w:r w:rsidRPr="007442F8">
        <w:rPr>
          <w:rFonts w:ascii="Segoe UI" w:hAnsi="Segoe UI" w:cs="Segoe UI"/>
          <w: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01FA1F96" w14:textId="77777777" w:rsidR="007442F8" w:rsidRPr="007442F8" w:rsidRDefault="007442F8" w:rsidP="007442F8">
      <w:pPr>
        <w:suppressAutoHyphens w:val="0"/>
        <w:ind w:left="357" w:hanging="357"/>
        <w:jc w:val="right"/>
        <w:rPr>
          <w:rFonts w:ascii="Segoe UI" w:eastAsiaTheme="minorHAnsi" w:hAnsi="Segoe UI" w:cs="Segoe UI"/>
          <w:b/>
          <w:lang w:eastAsia="en-US"/>
        </w:rPr>
      </w:pPr>
      <w:r w:rsidRPr="007442F8">
        <w:rPr>
          <w:rFonts w:ascii="Segoe UI" w:eastAsiaTheme="minorHAnsi" w:hAnsi="Segoe UI" w:cs="Segoe UI"/>
          <w:b/>
          <w:lang w:eastAsia="en-US"/>
        </w:rPr>
        <w:lastRenderedPageBreak/>
        <w:t>5.</w:t>
      </w:r>
    </w:p>
    <w:p w14:paraId="739A720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714E9F6" w14:textId="77777777" w:rsidR="007442F8" w:rsidRPr="007442F8" w:rsidRDefault="007442F8" w:rsidP="007442F8">
      <w:pPr>
        <w:widowControl w:val="0"/>
        <w:tabs>
          <w:tab w:val="left" w:pos="708"/>
        </w:tabs>
        <w:rPr>
          <w:rFonts w:ascii="Segoe UI" w:eastAsia="Segoe UI" w:hAnsi="Segoe UI" w:cs="Segoe UI"/>
        </w:rPr>
      </w:pPr>
      <w:r w:rsidRPr="007442F8">
        <w:rPr>
          <w:rFonts w:ascii="Segoe UI" w:hAnsi="Segoe UI" w:cs="Segoe UI"/>
        </w:rPr>
        <w:t>..................................................</w:t>
      </w:r>
    </w:p>
    <w:p w14:paraId="48603924" w14:textId="77777777" w:rsidR="007442F8" w:rsidRPr="007442F8" w:rsidRDefault="007442F8" w:rsidP="007442F8">
      <w:pPr>
        <w:widowControl w:val="0"/>
        <w:autoSpaceDE w:val="0"/>
        <w:spacing w:line="100" w:lineRule="atLeast"/>
        <w:rPr>
          <w:rFonts w:ascii="Segoe UI" w:hAnsi="Segoe UI" w:cs="Segoe UI"/>
          <w:bCs/>
          <w:i/>
          <w:iCs/>
          <w:sz w:val="16"/>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2E7CEB74" w14:textId="77777777" w:rsidR="007442F8" w:rsidRPr="007442F8" w:rsidRDefault="007442F8" w:rsidP="007442F8">
      <w:pPr>
        <w:jc w:val="both"/>
        <w:rPr>
          <w:rFonts w:ascii="Segoe UI" w:hAnsi="Segoe UI" w:cs="Segoe UI"/>
          <w:bCs/>
          <w:iCs/>
        </w:rPr>
      </w:pPr>
    </w:p>
    <w:p w14:paraId="09617EA9" w14:textId="77777777" w:rsidR="007442F8" w:rsidRPr="007442F8" w:rsidRDefault="007442F8" w:rsidP="007442F8">
      <w:pPr>
        <w:jc w:val="center"/>
        <w:rPr>
          <w:rFonts w:ascii="Segoe UI" w:hAnsi="Segoe UI" w:cs="Segoe UI"/>
          <w:b/>
          <w:bCs/>
          <w:i/>
          <w:iCs/>
          <w:color w:val="000000"/>
        </w:rPr>
      </w:pPr>
      <w:r w:rsidRPr="007442F8">
        <w:rPr>
          <w:rFonts w:ascii="Segoe UI" w:hAnsi="Segoe UI" w:cs="Segoe UI"/>
          <w:b/>
          <w:bCs/>
          <w:iCs/>
          <w:color w:val="000000"/>
        </w:rPr>
        <w:t>WYKAZ OSÓB SKIEROWANYCH PRZEZ WYKONAWCĘ DO REALIZACJI ZAMÓWIENIA</w:t>
      </w:r>
    </w:p>
    <w:p w14:paraId="7C44D1BD" w14:textId="77777777" w:rsidR="007442F8" w:rsidRPr="007442F8" w:rsidRDefault="007442F8" w:rsidP="007442F8">
      <w:pPr>
        <w:jc w:val="center"/>
        <w:rPr>
          <w:rFonts w:ascii="Segoe UI" w:hAnsi="Segoe UI" w:cs="Segoe UI"/>
          <w:b/>
          <w:bCs/>
          <w:i/>
          <w:iCs/>
          <w:color w:val="000000"/>
        </w:rPr>
      </w:pPr>
    </w:p>
    <w:p w14:paraId="772F3046"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Opracowanie Strategii rozwoju ponadlokalnego dla Koszalińsko-</w:t>
      </w:r>
    </w:p>
    <w:p w14:paraId="685BEDEE" w14:textId="77777777" w:rsidR="007442F8" w:rsidRPr="008D5B26" w:rsidRDefault="007442F8" w:rsidP="007442F8">
      <w:pPr>
        <w:ind w:left="215" w:hanging="215"/>
        <w:jc w:val="center"/>
        <w:rPr>
          <w:rFonts w:ascii="Segoe UI" w:hAnsi="Segoe UI" w:cs="Segoe UI"/>
          <w:b/>
        </w:rPr>
      </w:pPr>
      <w:r w:rsidRPr="008D5B26">
        <w:rPr>
          <w:rFonts w:ascii="Segoe UI" w:hAnsi="Segoe UI" w:cs="Segoe UI"/>
          <w:b/>
        </w:rPr>
        <w:t>Kołobrzesko-Białogardzkiego Obszaru Funkcjonalnego na lata 2021 - 2030</w:t>
      </w:r>
    </w:p>
    <w:p w14:paraId="29C3B115" w14:textId="77777777" w:rsidR="007442F8" w:rsidRPr="007442F8" w:rsidRDefault="007442F8" w:rsidP="007442F8">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7442F8" w:rsidRPr="007442F8" w14:paraId="09DAB00B" w14:textId="77777777" w:rsidTr="001115CC">
        <w:tc>
          <w:tcPr>
            <w:tcW w:w="710" w:type="dxa"/>
            <w:tcBorders>
              <w:top w:val="single" w:sz="4" w:space="0" w:color="000000"/>
              <w:left w:val="single" w:sz="4" w:space="0" w:color="000000"/>
              <w:bottom w:val="single" w:sz="4" w:space="0" w:color="000000"/>
            </w:tcBorders>
            <w:shd w:val="clear" w:color="auto" w:fill="auto"/>
            <w:vAlign w:val="center"/>
          </w:tcPr>
          <w:p w14:paraId="536D4280" w14:textId="77777777" w:rsidR="007442F8" w:rsidRPr="007442F8" w:rsidRDefault="007442F8" w:rsidP="007442F8">
            <w:pPr>
              <w:jc w:val="center"/>
            </w:pPr>
            <w:r w:rsidRPr="007442F8">
              <w:rPr>
                <w:rFonts w:ascii="Segoe UI" w:eastAsia="Segoe UI" w:hAnsi="Segoe UI" w:cs="Segoe UI"/>
                <w:b/>
                <w:bCs/>
                <w:iCs/>
                <w:sz w:val="18"/>
                <w:szCs w:val="18"/>
              </w:rPr>
              <w:t xml:space="preserve">  </w:t>
            </w:r>
            <w:r w:rsidRPr="007442F8">
              <w:rPr>
                <w:rFonts w:ascii="Segoe UI" w:hAnsi="Segoe UI" w:cs="Segoe UI"/>
                <w:b/>
                <w:bCs/>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14:paraId="219D1A78" w14:textId="77777777" w:rsidR="007442F8" w:rsidRPr="007442F8" w:rsidRDefault="007442F8" w:rsidP="007442F8">
            <w:pPr>
              <w:jc w:val="center"/>
              <w:rPr>
                <w:rFonts w:ascii="Segoe UI" w:hAnsi="Segoe UI" w:cs="Segoe UI"/>
                <w:b/>
                <w:bCs/>
                <w:iCs/>
                <w:sz w:val="18"/>
                <w:szCs w:val="18"/>
              </w:rPr>
            </w:pPr>
            <w:r w:rsidRPr="007442F8">
              <w:rPr>
                <w:rFonts w:ascii="Segoe UI" w:hAnsi="Segoe UI" w:cs="Segoe UI"/>
                <w:b/>
                <w:bCs/>
                <w:iCs/>
                <w:sz w:val="18"/>
                <w:szCs w:val="18"/>
              </w:rPr>
              <w:t xml:space="preserve">Zakres wykonywanych czynności </w:t>
            </w:r>
          </w:p>
          <w:p w14:paraId="230D2BA3" w14:textId="77777777" w:rsidR="007442F8" w:rsidRPr="007442F8" w:rsidRDefault="007442F8" w:rsidP="007442F8">
            <w:pPr>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4B4FCEFA" w14:textId="77777777" w:rsidR="007442F8" w:rsidRPr="007442F8" w:rsidRDefault="007442F8" w:rsidP="007442F8">
            <w:pPr>
              <w:jc w:val="center"/>
            </w:pPr>
            <w:r w:rsidRPr="007442F8">
              <w:rPr>
                <w:rFonts w:ascii="Segoe UI" w:hAnsi="Segoe UI" w:cs="Segoe UI"/>
                <w:b/>
                <w:bCs/>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4FC42097" w14:textId="77777777" w:rsidR="007442F8" w:rsidRPr="007442F8" w:rsidRDefault="007442F8" w:rsidP="007442F8">
            <w:pPr>
              <w:jc w:val="center"/>
              <w:rPr>
                <w:rFonts w:ascii="Segoe UI" w:hAnsi="Segoe UI" w:cs="Segoe UI"/>
                <w:b/>
                <w:bCs/>
                <w:iCs/>
                <w:sz w:val="18"/>
                <w:szCs w:val="18"/>
              </w:rPr>
            </w:pPr>
            <w:r w:rsidRPr="007442F8">
              <w:rPr>
                <w:rFonts w:ascii="Segoe UI" w:hAnsi="Segoe UI" w:cs="Segoe UI"/>
                <w:b/>
                <w:bCs/>
                <w:iCs/>
                <w:sz w:val="18"/>
                <w:szCs w:val="18"/>
              </w:rPr>
              <w:t xml:space="preserve">Podstawa </w:t>
            </w:r>
          </w:p>
          <w:p w14:paraId="32231D8B" w14:textId="77777777" w:rsidR="007442F8" w:rsidRPr="007442F8" w:rsidRDefault="007442F8" w:rsidP="007442F8">
            <w:pPr>
              <w:jc w:val="center"/>
            </w:pPr>
            <w:r w:rsidRPr="007442F8">
              <w:rPr>
                <w:rFonts w:ascii="Segoe UI" w:hAnsi="Segoe UI" w:cs="Segoe UI"/>
                <w:b/>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2B6D" w14:textId="77777777" w:rsidR="007442F8" w:rsidRPr="007442F8" w:rsidRDefault="007442F8" w:rsidP="007442F8">
            <w:pPr>
              <w:snapToGrid w:val="0"/>
              <w:jc w:val="center"/>
              <w:rPr>
                <w:rFonts w:ascii="Segoe UI" w:hAnsi="Segoe UI" w:cs="Segoe UI"/>
                <w:b/>
                <w:bCs/>
                <w:iCs/>
                <w:sz w:val="18"/>
                <w:szCs w:val="18"/>
              </w:rPr>
            </w:pPr>
          </w:p>
          <w:p w14:paraId="615BA47A" w14:textId="77777777" w:rsidR="0021556E" w:rsidRPr="0021556E" w:rsidRDefault="0021556E" w:rsidP="0021556E">
            <w:pPr>
              <w:jc w:val="center"/>
              <w:rPr>
                <w:sz w:val="14"/>
                <w:szCs w:val="14"/>
              </w:rPr>
            </w:pPr>
            <w:r w:rsidRPr="0021556E">
              <w:rPr>
                <w:rFonts w:ascii="Segoe UI" w:hAnsi="Segoe UI" w:cs="Segoe UI"/>
                <w:b/>
                <w:bCs/>
                <w:iCs/>
                <w:sz w:val="18"/>
                <w:szCs w:val="18"/>
              </w:rPr>
              <w:t>Posiadane kwalif</w:t>
            </w:r>
            <w:r w:rsidR="0023517D">
              <w:rPr>
                <w:rFonts w:ascii="Segoe UI" w:hAnsi="Segoe UI" w:cs="Segoe UI"/>
                <w:b/>
                <w:bCs/>
                <w:iCs/>
                <w:sz w:val="18"/>
                <w:szCs w:val="18"/>
              </w:rPr>
              <w:t xml:space="preserve">ikacje zawodowe, uprawnienia, </w:t>
            </w:r>
            <w:r w:rsidR="0023517D">
              <w:rPr>
                <w:rFonts w:ascii="Segoe UI" w:hAnsi="Segoe UI" w:cs="Segoe UI"/>
                <w:b/>
                <w:bCs/>
                <w:iCs/>
                <w:sz w:val="18"/>
                <w:szCs w:val="18"/>
              </w:rPr>
              <w:br/>
            </w:r>
            <w:r w:rsidRPr="0021556E">
              <w:rPr>
                <w:rFonts w:ascii="Segoe UI" w:hAnsi="Segoe UI" w:cs="Segoe UI"/>
                <w:b/>
                <w:bCs/>
                <w:iCs/>
                <w:sz w:val="18"/>
                <w:szCs w:val="18"/>
              </w:rPr>
              <w:t>doświadczenie</w:t>
            </w:r>
            <w:r w:rsidR="0023517D">
              <w:rPr>
                <w:rFonts w:ascii="Segoe UI" w:hAnsi="Segoe UI" w:cs="Segoe UI"/>
                <w:b/>
                <w:bCs/>
                <w:iCs/>
                <w:sz w:val="18"/>
                <w:szCs w:val="18"/>
              </w:rPr>
              <w:t xml:space="preserve"> i wykształcenie</w:t>
            </w:r>
            <w:r w:rsidRPr="0021556E">
              <w:rPr>
                <w:rFonts w:ascii="Segoe UI" w:hAnsi="Segoe UI" w:cs="Segoe UI"/>
                <w:b/>
                <w:bCs/>
                <w:iCs/>
                <w:sz w:val="18"/>
                <w:szCs w:val="18"/>
              </w:rPr>
              <w:br/>
            </w:r>
            <w:r w:rsidRPr="0021556E">
              <w:rPr>
                <w:rFonts w:ascii="Segoe UI" w:hAnsi="Segoe UI" w:cs="Segoe UI"/>
                <w:b/>
                <w:bCs/>
                <w:iCs/>
                <w:sz w:val="18"/>
                <w:szCs w:val="18"/>
              </w:rPr>
              <w:br/>
            </w:r>
            <w:r w:rsidRPr="0021556E">
              <w:rPr>
                <w:rFonts w:ascii="Segoe UI" w:hAnsi="Segoe UI" w:cs="Segoe UI"/>
                <w:bCs/>
                <w:i/>
                <w:iCs/>
                <w:sz w:val="14"/>
                <w:szCs w:val="14"/>
              </w:rPr>
              <w:t xml:space="preserve">(należy wpisać posiadane: </w:t>
            </w:r>
            <w:r w:rsidRPr="0021556E">
              <w:rPr>
                <w:rFonts w:ascii="Segoe UI" w:hAnsi="Segoe UI" w:cs="Segoe UI"/>
                <w:bCs/>
                <w:i/>
                <w:iCs/>
                <w:sz w:val="14"/>
                <w:szCs w:val="14"/>
              </w:rPr>
              <w:br/>
              <w:t>kwa</w:t>
            </w:r>
            <w:r w:rsidR="0023517D">
              <w:rPr>
                <w:rFonts w:ascii="Segoe UI" w:hAnsi="Segoe UI" w:cs="Segoe UI"/>
                <w:bCs/>
                <w:i/>
                <w:iCs/>
                <w:sz w:val="14"/>
                <w:szCs w:val="14"/>
              </w:rPr>
              <w:t xml:space="preserve">lifikacje zawodowe, uprawnienia, </w:t>
            </w:r>
            <w:r w:rsidRPr="0021556E">
              <w:rPr>
                <w:rFonts w:ascii="Segoe UI" w:hAnsi="Segoe UI" w:cs="Segoe UI"/>
                <w:bCs/>
                <w:i/>
                <w:iCs/>
                <w:sz w:val="14"/>
                <w:szCs w:val="14"/>
              </w:rPr>
              <w:br/>
              <w:t>doświadczenie</w:t>
            </w:r>
            <w:r w:rsidR="0023517D">
              <w:rPr>
                <w:rFonts w:ascii="Segoe UI" w:hAnsi="Segoe UI" w:cs="Segoe UI"/>
                <w:bCs/>
                <w:i/>
                <w:iCs/>
                <w:sz w:val="14"/>
                <w:szCs w:val="14"/>
              </w:rPr>
              <w:t xml:space="preserve"> i wykształcenie</w:t>
            </w:r>
            <w:r w:rsidR="0023517D">
              <w:rPr>
                <w:rFonts w:ascii="Segoe UI" w:hAnsi="Segoe UI" w:cs="Segoe UI"/>
                <w:bCs/>
                <w:i/>
                <w:iCs/>
                <w:sz w:val="14"/>
                <w:szCs w:val="14"/>
              </w:rPr>
              <w:br/>
            </w:r>
            <w:r w:rsidRPr="0021556E">
              <w:rPr>
                <w:rFonts w:ascii="Segoe UI" w:hAnsi="Segoe UI" w:cs="Segoe UI"/>
                <w:bCs/>
                <w:i/>
                <w:iCs/>
                <w:sz w:val="14"/>
                <w:szCs w:val="14"/>
              </w:rPr>
              <w:t xml:space="preserve">w wymaganym przez Zamawiającego </w:t>
            </w:r>
            <w:r w:rsidRPr="0021556E">
              <w:rPr>
                <w:rFonts w:ascii="Segoe UI" w:hAnsi="Segoe UI" w:cs="Segoe UI"/>
                <w:bCs/>
                <w:i/>
                <w:iCs/>
                <w:sz w:val="14"/>
                <w:szCs w:val="14"/>
              </w:rPr>
              <w:br/>
              <w:t>w SWZ w Rozdziale I pkt 5 ppkt 2.2 zakresie)</w:t>
            </w:r>
          </w:p>
          <w:p w14:paraId="13C1B8C9" w14:textId="77777777" w:rsidR="007442F8" w:rsidRPr="007442F8" w:rsidRDefault="007442F8" w:rsidP="007442F8">
            <w:pPr>
              <w:jc w:val="center"/>
            </w:pPr>
          </w:p>
        </w:tc>
      </w:tr>
      <w:tr w:rsidR="007442F8" w:rsidRPr="007442F8" w14:paraId="28AF6A14" w14:textId="77777777" w:rsidTr="001115CC">
        <w:tc>
          <w:tcPr>
            <w:tcW w:w="710" w:type="dxa"/>
            <w:tcBorders>
              <w:top w:val="single" w:sz="4" w:space="0" w:color="000000"/>
              <w:left w:val="single" w:sz="4" w:space="0" w:color="000000"/>
              <w:bottom w:val="single" w:sz="4" w:space="0" w:color="000000"/>
            </w:tcBorders>
            <w:shd w:val="clear" w:color="auto" w:fill="auto"/>
            <w:vAlign w:val="center"/>
          </w:tcPr>
          <w:p w14:paraId="25A0523E" w14:textId="77777777" w:rsidR="007442F8" w:rsidRPr="007442F8" w:rsidRDefault="007442F8" w:rsidP="007442F8">
            <w:pPr>
              <w:jc w:val="center"/>
            </w:pPr>
            <w:r w:rsidRPr="007442F8">
              <w:rPr>
                <w:rFonts w:ascii="Segoe UI" w:hAnsi="Segoe UI" w:cs="Segoe UI"/>
                <w:b/>
                <w:bCs/>
                <w:iCs/>
              </w:rPr>
              <w:t>1</w:t>
            </w:r>
          </w:p>
        </w:tc>
        <w:tc>
          <w:tcPr>
            <w:tcW w:w="2703" w:type="dxa"/>
            <w:tcBorders>
              <w:top w:val="single" w:sz="4" w:space="0" w:color="000000"/>
              <w:left w:val="single" w:sz="4" w:space="0" w:color="000000"/>
              <w:bottom w:val="single" w:sz="4" w:space="0" w:color="000000"/>
            </w:tcBorders>
            <w:shd w:val="clear" w:color="auto" w:fill="auto"/>
            <w:vAlign w:val="center"/>
          </w:tcPr>
          <w:p w14:paraId="127FC980" w14:textId="77777777" w:rsidR="007442F8" w:rsidRPr="007442F8" w:rsidRDefault="007442F8" w:rsidP="007442F8">
            <w:pPr>
              <w:jc w:val="center"/>
            </w:pPr>
            <w:r w:rsidRPr="007442F8">
              <w:rPr>
                <w:rFonts w:ascii="Segoe UI" w:hAnsi="Segoe UI" w:cs="Segoe UI"/>
                <w:b/>
                <w:bCs/>
                <w:iCs/>
              </w:rPr>
              <w:t>2</w:t>
            </w:r>
          </w:p>
        </w:tc>
        <w:tc>
          <w:tcPr>
            <w:tcW w:w="1984" w:type="dxa"/>
            <w:tcBorders>
              <w:top w:val="single" w:sz="4" w:space="0" w:color="000000"/>
              <w:left w:val="single" w:sz="4" w:space="0" w:color="000000"/>
              <w:bottom w:val="single" w:sz="4" w:space="0" w:color="000000"/>
            </w:tcBorders>
            <w:shd w:val="clear" w:color="auto" w:fill="auto"/>
            <w:vAlign w:val="center"/>
          </w:tcPr>
          <w:p w14:paraId="4B61F716" w14:textId="77777777" w:rsidR="007442F8" w:rsidRPr="007442F8" w:rsidRDefault="007442F8" w:rsidP="007442F8">
            <w:pPr>
              <w:jc w:val="center"/>
            </w:pPr>
            <w:r w:rsidRPr="007442F8">
              <w:rPr>
                <w:rFonts w:ascii="Segoe UI" w:hAnsi="Segoe UI" w:cs="Segoe UI"/>
                <w:b/>
                <w:bCs/>
                <w:iCs/>
              </w:rPr>
              <w:t>3</w:t>
            </w:r>
          </w:p>
        </w:tc>
        <w:tc>
          <w:tcPr>
            <w:tcW w:w="1833" w:type="dxa"/>
            <w:tcBorders>
              <w:top w:val="single" w:sz="4" w:space="0" w:color="000000"/>
              <w:left w:val="single" w:sz="4" w:space="0" w:color="000000"/>
              <w:bottom w:val="single" w:sz="4" w:space="0" w:color="000000"/>
            </w:tcBorders>
            <w:shd w:val="clear" w:color="auto" w:fill="auto"/>
            <w:vAlign w:val="center"/>
          </w:tcPr>
          <w:p w14:paraId="0850DAB1" w14:textId="77777777" w:rsidR="007442F8" w:rsidRPr="007442F8" w:rsidRDefault="007442F8" w:rsidP="007442F8">
            <w:pPr>
              <w:jc w:val="center"/>
            </w:pPr>
            <w:r w:rsidRPr="007442F8">
              <w:rPr>
                <w:rFonts w:ascii="Segoe UI" w:hAnsi="Segoe UI" w:cs="Segoe UI"/>
                <w:b/>
                <w:bCs/>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67A8" w14:textId="77777777" w:rsidR="007442F8" w:rsidRPr="007442F8" w:rsidRDefault="007442F8" w:rsidP="007442F8">
            <w:pPr>
              <w:jc w:val="center"/>
            </w:pPr>
            <w:r w:rsidRPr="007442F8">
              <w:rPr>
                <w:rFonts w:ascii="Segoe UI" w:hAnsi="Segoe UI" w:cs="Segoe UI"/>
                <w:b/>
                <w:bCs/>
                <w:iCs/>
              </w:rPr>
              <w:t>5</w:t>
            </w:r>
          </w:p>
        </w:tc>
      </w:tr>
      <w:tr w:rsidR="007442F8" w:rsidRPr="007442F8" w14:paraId="1133972A" w14:textId="77777777" w:rsidTr="00A8410A">
        <w:tc>
          <w:tcPr>
            <w:tcW w:w="710" w:type="dxa"/>
            <w:tcBorders>
              <w:top w:val="single" w:sz="4" w:space="0" w:color="000000"/>
              <w:left w:val="single" w:sz="4" w:space="0" w:color="000000"/>
              <w:bottom w:val="single" w:sz="4" w:space="0" w:color="000000"/>
            </w:tcBorders>
            <w:shd w:val="clear" w:color="auto" w:fill="auto"/>
            <w:vAlign w:val="center"/>
          </w:tcPr>
          <w:p w14:paraId="6C855722" w14:textId="77777777" w:rsidR="007442F8" w:rsidRPr="007442F8" w:rsidRDefault="007442F8" w:rsidP="0004556D">
            <w:pPr>
              <w:numPr>
                <w:ilvl w:val="0"/>
                <w:numId w:val="94"/>
              </w:numPr>
              <w:suppressAutoHyphens w:val="0"/>
              <w:snapToGrid w:val="0"/>
              <w:spacing w:after="120"/>
              <w:ind w:left="77" w:firstLine="36"/>
              <w:jc w:val="both"/>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526C9355" w14:textId="77777777" w:rsidR="007442F8" w:rsidRPr="00A8410A" w:rsidRDefault="00A8410A" w:rsidP="00A8410A">
            <w:pPr>
              <w:snapToGrid w:val="0"/>
              <w:jc w:val="center"/>
              <w:rPr>
                <w:rFonts w:ascii="Segoe UI" w:hAnsi="Segoe UI" w:cs="Segoe UI"/>
                <w:bCs/>
                <w:iCs/>
                <w:sz w:val="18"/>
                <w:szCs w:val="18"/>
              </w:rPr>
            </w:pPr>
            <w:r>
              <w:rPr>
                <w:rFonts w:ascii="Segoe UI" w:hAnsi="Segoe UI" w:cs="Segoe UI"/>
                <w:bCs/>
                <w:iCs/>
                <w:sz w:val="18"/>
                <w:szCs w:val="18"/>
              </w:rPr>
              <w:t>Kierownik zespołu do opracowania Strategii KKBOF</w:t>
            </w:r>
          </w:p>
        </w:tc>
        <w:tc>
          <w:tcPr>
            <w:tcW w:w="1984" w:type="dxa"/>
            <w:tcBorders>
              <w:top w:val="single" w:sz="4" w:space="0" w:color="000000"/>
              <w:left w:val="single" w:sz="4" w:space="0" w:color="000000"/>
              <w:bottom w:val="single" w:sz="4" w:space="0" w:color="000000"/>
            </w:tcBorders>
            <w:shd w:val="clear" w:color="auto" w:fill="auto"/>
            <w:vAlign w:val="center"/>
          </w:tcPr>
          <w:p w14:paraId="2A5D17F2" w14:textId="77777777" w:rsidR="007442F8" w:rsidRPr="007442F8" w:rsidRDefault="007442F8" w:rsidP="007442F8">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06C6040" w14:textId="77777777" w:rsidR="007442F8" w:rsidRPr="007442F8" w:rsidRDefault="007442F8" w:rsidP="007442F8">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68B56013" w14:textId="77777777" w:rsidR="007442F8" w:rsidRPr="007442F8" w:rsidRDefault="007442F8" w:rsidP="007442F8">
            <w:pPr>
              <w:snapToGrid w:val="0"/>
              <w:jc w:val="center"/>
              <w:rPr>
                <w:sz w:val="18"/>
                <w:szCs w:val="18"/>
              </w:rPr>
            </w:pPr>
          </w:p>
        </w:tc>
      </w:tr>
      <w:tr w:rsidR="007442F8" w:rsidRPr="007442F8" w14:paraId="743D9134" w14:textId="77777777" w:rsidTr="00A8410A">
        <w:tc>
          <w:tcPr>
            <w:tcW w:w="710" w:type="dxa"/>
            <w:tcBorders>
              <w:top w:val="single" w:sz="4" w:space="0" w:color="000000"/>
              <w:left w:val="single" w:sz="4" w:space="0" w:color="000000"/>
              <w:bottom w:val="single" w:sz="4" w:space="0" w:color="000000"/>
            </w:tcBorders>
            <w:shd w:val="clear" w:color="auto" w:fill="auto"/>
            <w:vAlign w:val="center"/>
          </w:tcPr>
          <w:p w14:paraId="033AED12" w14:textId="77777777" w:rsidR="007442F8" w:rsidRPr="007442F8" w:rsidRDefault="007442F8" w:rsidP="0004556D">
            <w:pPr>
              <w:numPr>
                <w:ilvl w:val="0"/>
                <w:numId w:val="94"/>
              </w:numPr>
              <w:suppressAutoHyphens w:val="0"/>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06A5719B" w14:textId="77777777" w:rsidR="007442F8" w:rsidRPr="007442F8" w:rsidRDefault="00A8410A" w:rsidP="00A8410A">
            <w:pPr>
              <w:snapToGrid w:val="0"/>
              <w:jc w:val="center"/>
              <w:rPr>
                <w:rFonts w:ascii="Segoe UI" w:hAnsi="Segoe UI" w:cs="Segoe UI"/>
                <w:bCs/>
                <w:iCs/>
                <w:sz w:val="18"/>
                <w:szCs w:val="18"/>
              </w:rPr>
            </w:pPr>
            <w:r>
              <w:rPr>
                <w:rFonts w:ascii="Segoe UI" w:hAnsi="Segoe UI" w:cs="Segoe UI"/>
                <w:bCs/>
                <w:iCs/>
                <w:sz w:val="18"/>
                <w:szCs w:val="18"/>
              </w:rPr>
              <w:t>Specjalista ds. konsultacji społecznych</w:t>
            </w:r>
          </w:p>
        </w:tc>
        <w:tc>
          <w:tcPr>
            <w:tcW w:w="1984" w:type="dxa"/>
            <w:tcBorders>
              <w:top w:val="single" w:sz="4" w:space="0" w:color="000000"/>
              <w:left w:val="single" w:sz="4" w:space="0" w:color="000000"/>
              <w:bottom w:val="single" w:sz="4" w:space="0" w:color="000000"/>
            </w:tcBorders>
            <w:shd w:val="clear" w:color="auto" w:fill="auto"/>
            <w:vAlign w:val="center"/>
          </w:tcPr>
          <w:p w14:paraId="14040548" w14:textId="77777777" w:rsidR="007442F8" w:rsidRPr="007442F8" w:rsidRDefault="007442F8" w:rsidP="007442F8">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794B4794" w14:textId="77777777" w:rsidR="007442F8" w:rsidRPr="007442F8" w:rsidRDefault="007442F8" w:rsidP="007442F8">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5805DEB4" w14:textId="77777777" w:rsidR="007442F8" w:rsidRPr="007442F8" w:rsidRDefault="007442F8" w:rsidP="007442F8">
            <w:pPr>
              <w:snapToGrid w:val="0"/>
              <w:jc w:val="center"/>
              <w:rPr>
                <w:sz w:val="18"/>
                <w:szCs w:val="18"/>
              </w:rPr>
            </w:pPr>
          </w:p>
        </w:tc>
      </w:tr>
      <w:tr w:rsidR="007442F8" w:rsidRPr="007442F8" w14:paraId="50C24923" w14:textId="77777777" w:rsidTr="00A8410A">
        <w:tc>
          <w:tcPr>
            <w:tcW w:w="710" w:type="dxa"/>
            <w:tcBorders>
              <w:top w:val="single" w:sz="4" w:space="0" w:color="000000"/>
              <w:left w:val="single" w:sz="4" w:space="0" w:color="000000"/>
              <w:bottom w:val="single" w:sz="4" w:space="0" w:color="000000"/>
            </w:tcBorders>
            <w:shd w:val="clear" w:color="auto" w:fill="auto"/>
            <w:vAlign w:val="center"/>
          </w:tcPr>
          <w:p w14:paraId="78F874B8" w14:textId="77777777" w:rsidR="007442F8" w:rsidRPr="007442F8" w:rsidRDefault="007442F8" w:rsidP="0004556D">
            <w:pPr>
              <w:numPr>
                <w:ilvl w:val="0"/>
                <w:numId w:val="94"/>
              </w:numPr>
              <w:suppressAutoHyphens w:val="0"/>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EA2A85C" w14:textId="77777777" w:rsidR="007442F8" w:rsidRPr="007442F8" w:rsidRDefault="00A8410A" w:rsidP="00A8410A">
            <w:pPr>
              <w:snapToGrid w:val="0"/>
              <w:jc w:val="center"/>
              <w:rPr>
                <w:rFonts w:ascii="Segoe UI" w:hAnsi="Segoe UI" w:cs="Segoe UI"/>
                <w:bCs/>
                <w:iCs/>
                <w:sz w:val="18"/>
                <w:szCs w:val="18"/>
              </w:rPr>
            </w:pPr>
            <w:r>
              <w:rPr>
                <w:rFonts w:ascii="Segoe UI" w:hAnsi="Segoe UI" w:cs="Segoe UI"/>
                <w:bCs/>
                <w:iCs/>
                <w:sz w:val="18"/>
                <w:szCs w:val="18"/>
              </w:rPr>
              <w:t>Specjalista ds. planowania transportu</w:t>
            </w:r>
          </w:p>
        </w:tc>
        <w:tc>
          <w:tcPr>
            <w:tcW w:w="1984" w:type="dxa"/>
            <w:tcBorders>
              <w:top w:val="single" w:sz="4" w:space="0" w:color="000000"/>
              <w:left w:val="single" w:sz="4" w:space="0" w:color="000000"/>
              <w:bottom w:val="single" w:sz="4" w:space="0" w:color="000000"/>
            </w:tcBorders>
            <w:shd w:val="clear" w:color="auto" w:fill="auto"/>
            <w:vAlign w:val="center"/>
          </w:tcPr>
          <w:p w14:paraId="7121B274" w14:textId="77777777" w:rsidR="007442F8" w:rsidRPr="007442F8" w:rsidRDefault="007442F8" w:rsidP="007442F8">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34C7EEAC" w14:textId="77777777" w:rsidR="007442F8" w:rsidRPr="007442F8" w:rsidRDefault="007442F8" w:rsidP="007442F8">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751C10ED" w14:textId="77777777" w:rsidR="007442F8" w:rsidRPr="007442F8" w:rsidRDefault="007442F8" w:rsidP="007442F8">
            <w:pPr>
              <w:snapToGrid w:val="0"/>
              <w:jc w:val="center"/>
              <w:rPr>
                <w:sz w:val="18"/>
                <w:szCs w:val="18"/>
              </w:rPr>
            </w:pPr>
          </w:p>
        </w:tc>
      </w:tr>
      <w:tr w:rsidR="00BB7657" w:rsidRPr="007442F8" w14:paraId="774BEC74" w14:textId="77777777" w:rsidTr="00A8410A">
        <w:tc>
          <w:tcPr>
            <w:tcW w:w="710" w:type="dxa"/>
            <w:tcBorders>
              <w:top w:val="single" w:sz="4" w:space="0" w:color="000000"/>
              <w:left w:val="single" w:sz="4" w:space="0" w:color="000000"/>
              <w:bottom w:val="single" w:sz="4" w:space="0" w:color="000000"/>
            </w:tcBorders>
            <w:shd w:val="clear" w:color="auto" w:fill="auto"/>
            <w:vAlign w:val="center"/>
          </w:tcPr>
          <w:p w14:paraId="487C9310" w14:textId="77777777" w:rsidR="00BB7657" w:rsidRPr="007442F8" w:rsidRDefault="00BB7657" w:rsidP="0004556D">
            <w:pPr>
              <w:numPr>
                <w:ilvl w:val="0"/>
                <w:numId w:val="94"/>
              </w:numPr>
              <w:suppressAutoHyphens w:val="0"/>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E22B45C" w14:textId="77777777" w:rsidR="00BB7657" w:rsidRPr="007442F8" w:rsidRDefault="00A8410A" w:rsidP="00A8410A">
            <w:pPr>
              <w:snapToGrid w:val="0"/>
              <w:jc w:val="center"/>
              <w:rPr>
                <w:rFonts w:ascii="Segoe UI" w:hAnsi="Segoe UI" w:cs="Segoe UI"/>
                <w:bCs/>
                <w:iCs/>
                <w:sz w:val="18"/>
                <w:szCs w:val="18"/>
              </w:rPr>
            </w:pPr>
            <w:r>
              <w:rPr>
                <w:rFonts w:ascii="Segoe UI" w:hAnsi="Segoe UI" w:cs="Segoe UI"/>
                <w:bCs/>
                <w:iCs/>
                <w:sz w:val="18"/>
                <w:szCs w:val="18"/>
              </w:rPr>
              <w:t>Specjalista ds. planowania przestrzennego</w:t>
            </w:r>
          </w:p>
        </w:tc>
        <w:tc>
          <w:tcPr>
            <w:tcW w:w="1984" w:type="dxa"/>
            <w:tcBorders>
              <w:top w:val="single" w:sz="4" w:space="0" w:color="000000"/>
              <w:left w:val="single" w:sz="4" w:space="0" w:color="000000"/>
              <w:bottom w:val="single" w:sz="4" w:space="0" w:color="000000"/>
            </w:tcBorders>
            <w:shd w:val="clear" w:color="auto" w:fill="auto"/>
            <w:vAlign w:val="center"/>
          </w:tcPr>
          <w:p w14:paraId="446E2EAC" w14:textId="77777777" w:rsidR="00BB7657" w:rsidRPr="007442F8" w:rsidRDefault="00BB7657" w:rsidP="007442F8">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201630F" w14:textId="77777777" w:rsidR="00BB7657" w:rsidRPr="007442F8" w:rsidRDefault="00BB7657" w:rsidP="007442F8">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A4229D7" w14:textId="77777777" w:rsidR="00BB7657" w:rsidRPr="007442F8" w:rsidRDefault="00BB7657" w:rsidP="007442F8">
            <w:pPr>
              <w:snapToGrid w:val="0"/>
              <w:jc w:val="center"/>
              <w:rPr>
                <w:sz w:val="18"/>
                <w:szCs w:val="18"/>
              </w:rPr>
            </w:pPr>
          </w:p>
        </w:tc>
      </w:tr>
      <w:tr w:rsidR="00BB7657" w:rsidRPr="007442F8" w14:paraId="6C855EFD" w14:textId="77777777" w:rsidTr="00A8410A">
        <w:tc>
          <w:tcPr>
            <w:tcW w:w="710" w:type="dxa"/>
            <w:tcBorders>
              <w:top w:val="single" w:sz="4" w:space="0" w:color="000000"/>
              <w:left w:val="single" w:sz="4" w:space="0" w:color="000000"/>
              <w:bottom w:val="single" w:sz="4" w:space="0" w:color="000000"/>
            </w:tcBorders>
            <w:shd w:val="clear" w:color="auto" w:fill="auto"/>
            <w:vAlign w:val="center"/>
          </w:tcPr>
          <w:p w14:paraId="36BB05B1" w14:textId="77777777" w:rsidR="00BB7657" w:rsidRPr="007442F8" w:rsidRDefault="00BB7657" w:rsidP="00C73F32">
            <w:pPr>
              <w:numPr>
                <w:ilvl w:val="0"/>
                <w:numId w:val="94"/>
              </w:numPr>
              <w:suppressAutoHyphens w:val="0"/>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3FD63257" w14:textId="77777777" w:rsidR="00BB7657" w:rsidRPr="007442F8" w:rsidRDefault="0023517D" w:rsidP="0023517D">
            <w:pPr>
              <w:snapToGrid w:val="0"/>
              <w:jc w:val="center"/>
              <w:rPr>
                <w:rFonts w:ascii="Segoe UI" w:hAnsi="Segoe UI" w:cs="Segoe UI"/>
                <w:bCs/>
                <w:iCs/>
                <w:sz w:val="18"/>
                <w:szCs w:val="18"/>
              </w:rPr>
            </w:pPr>
            <w:r>
              <w:rPr>
                <w:rFonts w:ascii="Segoe UI" w:hAnsi="Segoe UI" w:cs="Segoe UI"/>
                <w:bCs/>
                <w:iCs/>
                <w:sz w:val="18"/>
                <w:szCs w:val="18"/>
              </w:rPr>
              <w:t>Specjalista ds. o</w:t>
            </w:r>
            <w:r w:rsidR="00A8410A">
              <w:rPr>
                <w:rFonts w:ascii="Segoe UI" w:hAnsi="Segoe UI" w:cs="Segoe UI"/>
                <w:bCs/>
                <w:iCs/>
                <w:sz w:val="18"/>
                <w:szCs w:val="18"/>
              </w:rPr>
              <w:t xml:space="preserve">cen </w:t>
            </w:r>
            <w:r>
              <w:rPr>
                <w:rFonts w:ascii="Segoe UI" w:hAnsi="Segoe UI" w:cs="Segoe UI"/>
                <w:bCs/>
                <w:iCs/>
                <w:sz w:val="18"/>
                <w:szCs w:val="18"/>
              </w:rPr>
              <w:t>o</w:t>
            </w:r>
            <w:r w:rsidR="00A8410A">
              <w:rPr>
                <w:rFonts w:ascii="Segoe UI" w:hAnsi="Segoe UI" w:cs="Segoe UI"/>
                <w:bCs/>
                <w:iCs/>
                <w:sz w:val="18"/>
                <w:szCs w:val="18"/>
              </w:rPr>
              <w:t xml:space="preserve">ddziaływania na </w:t>
            </w:r>
            <w:r>
              <w:rPr>
                <w:rFonts w:ascii="Segoe UI" w:hAnsi="Segoe UI" w:cs="Segoe UI"/>
                <w:bCs/>
                <w:iCs/>
                <w:sz w:val="18"/>
                <w:szCs w:val="18"/>
              </w:rPr>
              <w:t>ś</w:t>
            </w:r>
            <w:r w:rsidR="00A8410A">
              <w:rPr>
                <w:rFonts w:ascii="Segoe UI" w:hAnsi="Segoe UI" w:cs="Segoe UI"/>
                <w:bCs/>
                <w:iCs/>
                <w:sz w:val="18"/>
                <w:szCs w:val="18"/>
              </w:rPr>
              <w:t>rodowisko</w:t>
            </w:r>
          </w:p>
        </w:tc>
        <w:tc>
          <w:tcPr>
            <w:tcW w:w="1984" w:type="dxa"/>
            <w:tcBorders>
              <w:top w:val="single" w:sz="4" w:space="0" w:color="000000"/>
              <w:left w:val="single" w:sz="4" w:space="0" w:color="000000"/>
              <w:bottom w:val="single" w:sz="4" w:space="0" w:color="000000"/>
            </w:tcBorders>
            <w:shd w:val="clear" w:color="auto" w:fill="auto"/>
            <w:vAlign w:val="center"/>
          </w:tcPr>
          <w:p w14:paraId="175601AF" w14:textId="77777777" w:rsidR="00BB7657" w:rsidRPr="007442F8" w:rsidRDefault="00BB7657" w:rsidP="007442F8">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98B5464" w14:textId="77777777" w:rsidR="00BB7657" w:rsidRPr="007442F8" w:rsidRDefault="00BB7657" w:rsidP="007442F8">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5131548C" w14:textId="77777777" w:rsidR="00BB7657" w:rsidRPr="007442F8" w:rsidRDefault="00BB7657" w:rsidP="007442F8">
            <w:pPr>
              <w:snapToGrid w:val="0"/>
              <w:jc w:val="center"/>
              <w:rPr>
                <w:sz w:val="18"/>
                <w:szCs w:val="18"/>
              </w:rPr>
            </w:pPr>
          </w:p>
        </w:tc>
      </w:tr>
    </w:tbl>
    <w:p w14:paraId="539A11D6" w14:textId="77777777" w:rsidR="007442F8" w:rsidRPr="007442F8" w:rsidRDefault="007442F8" w:rsidP="007442F8">
      <w:pPr>
        <w:widowControl w:val="0"/>
        <w:jc w:val="both"/>
        <w:rPr>
          <w:rFonts w:ascii="Segoe UI" w:hAnsi="Segoe UI" w:cs="Segoe UI"/>
          <w:b/>
          <w:bCs/>
        </w:rPr>
      </w:pPr>
    </w:p>
    <w:p w14:paraId="58AB1762" w14:textId="77777777" w:rsidR="007442F8" w:rsidRPr="007442F8" w:rsidRDefault="007442F8" w:rsidP="007442F8">
      <w:pPr>
        <w:widowControl w:val="0"/>
        <w:ind w:left="142"/>
        <w:jc w:val="both"/>
        <w:rPr>
          <w:rFonts w:ascii="Segoe UI" w:hAnsi="Segoe UI" w:cs="Segoe UI"/>
          <w:b/>
          <w:bCs/>
        </w:rPr>
      </w:pPr>
    </w:p>
    <w:p w14:paraId="36ACDFDF" w14:textId="77777777" w:rsidR="007442F8" w:rsidRPr="007442F8" w:rsidRDefault="007442F8" w:rsidP="007442F8">
      <w:pPr>
        <w:widowControl w:val="0"/>
        <w:ind w:left="142"/>
        <w:jc w:val="both"/>
        <w:rPr>
          <w:rFonts w:ascii="Segoe UI" w:hAnsi="Segoe UI" w:cs="Segoe UI"/>
          <w:b/>
          <w:bCs/>
        </w:rPr>
      </w:pPr>
    </w:p>
    <w:p w14:paraId="21153C9D" w14:textId="77777777" w:rsidR="007442F8" w:rsidRPr="007442F8" w:rsidRDefault="007442F8" w:rsidP="007442F8">
      <w:pPr>
        <w:widowControl w:val="0"/>
        <w:ind w:left="142"/>
        <w:jc w:val="both"/>
        <w:rPr>
          <w:rFonts w:ascii="Segoe UI" w:hAnsi="Segoe UI" w:cs="Segoe UI"/>
          <w:b/>
          <w:bCs/>
          <w:i/>
          <w:color w:val="FF0000"/>
        </w:rPr>
      </w:pPr>
      <w:r w:rsidRPr="007442F8">
        <w:rPr>
          <w:rFonts w:ascii="Segoe UI" w:hAnsi="Segoe UI" w:cs="Segoe UI"/>
          <w:b/>
          <w:bCs/>
          <w:i/>
          <w:color w:val="FF0000"/>
        </w:rPr>
        <w:t>Uwaga!</w:t>
      </w:r>
    </w:p>
    <w:p w14:paraId="46C31B44" w14:textId="77777777" w:rsidR="007442F8" w:rsidRPr="007442F8" w:rsidRDefault="007442F8" w:rsidP="007442F8">
      <w:pPr>
        <w:widowControl w:val="0"/>
        <w:ind w:left="142"/>
        <w:jc w:val="both"/>
        <w:rPr>
          <w:rFonts w:ascii="Segoe UI" w:hAnsi="Segoe UI" w:cs="Segoe UI"/>
          <w:b/>
          <w:bCs/>
          <w:i/>
          <w:color w:val="FF0000"/>
        </w:rPr>
      </w:pPr>
      <w:r w:rsidRPr="007442F8">
        <w:rPr>
          <w:rFonts w:ascii="Segoe UI" w:hAnsi="Segoe UI" w:cs="Segoe UI"/>
          <w:b/>
          <w:bCs/>
          <w:i/>
          <w:color w:val="FF0000"/>
        </w:rPr>
        <w:t xml:space="preserve">Posiadane </w:t>
      </w:r>
      <w:r w:rsidR="002453DD" w:rsidRPr="002453DD">
        <w:rPr>
          <w:rFonts w:ascii="Segoe UI" w:hAnsi="Segoe UI" w:cs="Segoe UI"/>
          <w:b/>
          <w:bCs/>
          <w:i/>
          <w:iCs/>
          <w:color w:val="FF0000"/>
        </w:rPr>
        <w:t>kwal</w:t>
      </w:r>
      <w:r w:rsidR="0023517D">
        <w:rPr>
          <w:rFonts w:ascii="Segoe UI" w:hAnsi="Segoe UI" w:cs="Segoe UI"/>
          <w:b/>
          <w:bCs/>
          <w:i/>
          <w:iCs/>
          <w:color w:val="FF0000"/>
        </w:rPr>
        <w:t>ifikacje zawodowe, uprawnienia,</w:t>
      </w:r>
      <w:r w:rsidR="002453DD" w:rsidRPr="002453DD">
        <w:rPr>
          <w:rFonts w:ascii="Segoe UI" w:hAnsi="Segoe UI" w:cs="Segoe UI"/>
          <w:b/>
          <w:bCs/>
          <w:i/>
          <w:iCs/>
          <w:color w:val="FF0000"/>
        </w:rPr>
        <w:t xml:space="preserve"> doświadczenie</w:t>
      </w:r>
      <w:r w:rsidR="0023517D">
        <w:rPr>
          <w:rFonts w:ascii="Segoe UI" w:hAnsi="Segoe UI" w:cs="Segoe UI"/>
          <w:b/>
          <w:bCs/>
          <w:i/>
          <w:iCs/>
          <w:color w:val="FF0000"/>
        </w:rPr>
        <w:t xml:space="preserve"> i wykształcenie</w:t>
      </w:r>
      <w:r w:rsidR="002453DD" w:rsidRPr="002453DD">
        <w:rPr>
          <w:rFonts w:ascii="Segoe UI" w:hAnsi="Segoe UI" w:cs="Segoe UI"/>
          <w:b/>
          <w:bCs/>
          <w:i/>
          <w:color w:val="FF0000"/>
        </w:rPr>
        <w:t xml:space="preserve"> </w:t>
      </w:r>
      <w:r w:rsidRPr="007442F8">
        <w:rPr>
          <w:rFonts w:ascii="Segoe UI" w:hAnsi="Segoe UI" w:cs="Segoe UI"/>
          <w:b/>
          <w:bCs/>
          <w:i/>
          <w:color w:val="FF0000"/>
        </w:rPr>
        <w:t xml:space="preserve">(kolumna Nr 5 w tabeli) muszą dokładnie odpowiadać wymaganiom postawionym przez Zamawiającego </w:t>
      </w:r>
      <w:r w:rsidR="0023517D">
        <w:rPr>
          <w:rFonts w:ascii="Segoe UI" w:hAnsi="Segoe UI" w:cs="Segoe UI"/>
          <w:b/>
          <w:bCs/>
          <w:i/>
          <w:color w:val="FF0000"/>
        </w:rPr>
        <w:br/>
      </w:r>
      <w:r w:rsidRPr="007442F8">
        <w:rPr>
          <w:rFonts w:ascii="Segoe UI" w:hAnsi="Segoe UI" w:cs="Segoe UI"/>
          <w:b/>
          <w:bCs/>
          <w:i/>
          <w:color w:val="FF0000"/>
        </w:rPr>
        <w:t xml:space="preserve">w SWZ w </w:t>
      </w:r>
      <w:r w:rsidRPr="007442F8">
        <w:rPr>
          <w:rFonts w:ascii="Segoe UI" w:hAnsi="Segoe UI" w:cs="Segoe UI"/>
          <w:b/>
          <w:i/>
          <w:color w:val="FF0000"/>
        </w:rPr>
        <w:t xml:space="preserve">Rozdziale I </w:t>
      </w:r>
      <w:r w:rsidRPr="007442F8">
        <w:rPr>
          <w:rFonts w:ascii="Segoe UI" w:hAnsi="Segoe UI" w:cs="Segoe UI"/>
          <w:b/>
          <w:bCs/>
          <w:i/>
          <w:color w:val="FF0000"/>
        </w:rPr>
        <w:t>pkt 5 ppkt 2.2</w:t>
      </w:r>
    </w:p>
    <w:p w14:paraId="45F9DD70" w14:textId="77777777" w:rsidR="007442F8" w:rsidRPr="007442F8" w:rsidRDefault="007442F8" w:rsidP="007442F8">
      <w:pPr>
        <w:widowControl w:val="0"/>
        <w:ind w:left="708"/>
        <w:jc w:val="center"/>
        <w:rPr>
          <w:rFonts w:ascii="Segoe UI" w:hAnsi="Segoe UI" w:cs="Segoe UI"/>
          <w:b/>
        </w:rPr>
      </w:pPr>
    </w:p>
    <w:p w14:paraId="1DB0F472" w14:textId="77777777" w:rsidR="007442F8" w:rsidRPr="007442F8" w:rsidRDefault="007442F8" w:rsidP="007442F8">
      <w:pPr>
        <w:widowControl w:val="0"/>
        <w:ind w:left="708"/>
        <w:jc w:val="center"/>
        <w:rPr>
          <w:rFonts w:ascii="Segoe UI" w:hAnsi="Segoe UI" w:cs="Segoe UI"/>
          <w:b/>
        </w:rPr>
      </w:pPr>
    </w:p>
    <w:p w14:paraId="289E7C54" w14:textId="77777777" w:rsidR="007442F8" w:rsidRPr="007442F8" w:rsidRDefault="007442F8" w:rsidP="007442F8">
      <w:pPr>
        <w:widowControl w:val="0"/>
        <w:ind w:left="708"/>
        <w:jc w:val="center"/>
        <w:rPr>
          <w:rFonts w:ascii="Segoe UI" w:hAnsi="Segoe UI" w:cs="Segoe UI"/>
          <w:b/>
        </w:rPr>
      </w:pPr>
    </w:p>
    <w:p w14:paraId="63145DDB" w14:textId="77777777" w:rsidR="007442F8" w:rsidRPr="007442F8" w:rsidRDefault="007442F8" w:rsidP="007442F8">
      <w:pPr>
        <w:tabs>
          <w:tab w:val="left" w:pos="708"/>
        </w:tabs>
        <w:jc w:val="center"/>
        <w:rPr>
          <w:rFonts w:ascii="Segoe UI" w:hAnsi="Segoe UI" w:cs="Segoe UI"/>
          <w:i/>
          <w:iCs/>
          <w:color w:val="FF0000"/>
        </w:rPr>
      </w:pPr>
      <w:r w:rsidRPr="007442F8">
        <w:rPr>
          <w:rFonts w:ascii="Segoe UI" w:hAnsi="Segoe UI" w:cs="Segoe UI"/>
          <w:i/>
          <w:iCs/>
          <w:color w:val="FF0000"/>
        </w:rPr>
        <w:t xml:space="preserve">Niniejszy wykaz należy opatrzyć kwalifikowanym podpisem elektronicznym lub podpisem zaufanym </w:t>
      </w:r>
    </w:p>
    <w:p w14:paraId="1F61955E" w14:textId="77777777" w:rsidR="007442F8" w:rsidRPr="007442F8" w:rsidRDefault="007442F8" w:rsidP="007442F8">
      <w:pPr>
        <w:tabs>
          <w:tab w:val="left" w:pos="708"/>
        </w:tabs>
        <w:jc w:val="center"/>
        <w:rPr>
          <w:rFonts w:ascii="Segoe UI" w:eastAsia="Segoe UI" w:hAnsi="Segoe UI" w:cs="Segoe UI"/>
          <w:b/>
          <w:i/>
        </w:rPr>
      </w:pPr>
      <w:r w:rsidRPr="007442F8">
        <w:rPr>
          <w:rFonts w:ascii="Segoe UI" w:hAnsi="Segoe UI" w:cs="Segoe UI"/>
          <w:i/>
          <w:iCs/>
          <w:color w:val="FF0000"/>
        </w:rPr>
        <w:t>lub podpisem osobistym właściwej, umocowanej osoby / właściwych, umocowanych osób</w:t>
      </w:r>
    </w:p>
    <w:p w14:paraId="7DAC05D2" w14:textId="77777777" w:rsidR="007442F8" w:rsidRDefault="007442F8">
      <w:pPr>
        <w:pStyle w:val="Tekstpodstawowy"/>
        <w:jc w:val="both"/>
        <w:rPr>
          <w:rFonts w:ascii="Segoe UI" w:hAnsi="Segoe UI" w:cs="Segoe UI"/>
          <w:i w:val="0"/>
          <w:sz w:val="20"/>
        </w:rPr>
      </w:pPr>
    </w:p>
    <w:p w14:paraId="4B683EDA" w14:textId="77777777" w:rsidR="007442F8" w:rsidRDefault="007442F8">
      <w:pPr>
        <w:pStyle w:val="Tekstpodstawowy"/>
        <w:jc w:val="both"/>
        <w:rPr>
          <w:rFonts w:ascii="Segoe UI" w:hAnsi="Segoe UI" w:cs="Segoe UI"/>
          <w:i w:val="0"/>
          <w:sz w:val="20"/>
        </w:rPr>
      </w:pPr>
    </w:p>
    <w:p w14:paraId="79400AE2" w14:textId="77777777" w:rsidR="007442F8" w:rsidRDefault="007442F8">
      <w:pPr>
        <w:pStyle w:val="Tekstpodstawowy"/>
        <w:jc w:val="both"/>
        <w:rPr>
          <w:rFonts w:ascii="Segoe UI" w:hAnsi="Segoe UI" w:cs="Segoe UI"/>
          <w:i w:val="0"/>
          <w:sz w:val="20"/>
        </w:rPr>
      </w:pPr>
    </w:p>
    <w:p w14:paraId="28EE6A34" w14:textId="77777777" w:rsidR="007442F8" w:rsidRDefault="007442F8">
      <w:pPr>
        <w:pStyle w:val="Tekstpodstawowy"/>
        <w:jc w:val="both"/>
        <w:rPr>
          <w:rFonts w:ascii="Segoe UI" w:hAnsi="Segoe UI" w:cs="Segoe UI"/>
          <w:i w:val="0"/>
          <w:sz w:val="20"/>
        </w:rPr>
      </w:pPr>
    </w:p>
    <w:p w14:paraId="5D6D0828" w14:textId="77777777" w:rsidR="007442F8" w:rsidRDefault="007442F8">
      <w:pPr>
        <w:pStyle w:val="Tekstpodstawowy"/>
        <w:jc w:val="both"/>
        <w:rPr>
          <w:rFonts w:ascii="Segoe UI" w:hAnsi="Segoe UI" w:cs="Segoe UI"/>
          <w:i w:val="0"/>
          <w:sz w:val="20"/>
        </w:rPr>
      </w:pPr>
    </w:p>
    <w:p w14:paraId="3ADEDA5F" w14:textId="77777777" w:rsidR="007442F8" w:rsidRDefault="007442F8">
      <w:pPr>
        <w:pStyle w:val="Tekstpodstawowy"/>
        <w:jc w:val="both"/>
        <w:rPr>
          <w:rFonts w:ascii="Segoe UI" w:hAnsi="Segoe UI" w:cs="Segoe UI"/>
          <w:i w:val="0"/>
          <w:sz w:val="20"/>
        </w:rPr>
      </w:pPr>
    </w:p>
    <w:p w14:paraId="126C4150" w14:textId="77777777" w:rsidR="007442F8" w:rsidRDefault="007442F8">
      <w:pPr>
        <w:pStyle w:val="Tekstpodstawowy"/>
        <w:jc w:val="both"/>
        <w:rPr>
          <w:rFonts w:ascii="Segoe UI" w:hAnsi="Segoe UI" w:cs="Segoe UI"/>
          <w:i w:val="0"/>
          <w:sz w:val="20"/>
        </w:rPr>
      </w:pPr>
    </w:p>
    <w:p w14:paraId="5E124286" w14:textId="77777777" w:rsidR="007442F8" w:rsidRDefault="007442F8">
      <w:pPr>
        <w:pStyle w:val="Tekstpodstawowy"/>
        <w:jc w:val="both"/>
        <w:rPr>
          <w:rFonts w:ascii="Segoe UI" w:hAnsi="Segoe UI" w:cs="Segoe UI"/>
          <w:i w:val="0"/>
          <w:sz w:val="20"/>
        </w:rPr>
      </w:pPr>
    </w:p>
    <w:p w14:paraId="7D8EEBD0" w14:textId="77777777" w:rsidR="007442F8" w:rsidRDefault="007442F8">
      <w:pPr>
        <w:pStyle w:val="Tekstpodstawowy"/>
        <w:jc w:val="both"/>
        <w:rPr>
          <w:rFonts w:ascii="Segoe UI" w:hAnsi="Segoe UI" w:cs="Segoe UI"/>
          <w:i w:val="0"/>
          <w:sz w:val="20"/>
        </w:rPr>
      </w:pPr>
    </w:p>
    <w:p w14:paraId="6EF9824C" w14:textId="77777777" w:rsidR="007442F8" w:rsidRDefault="007442F8">
      <w:pPr>
        <w:pStyle w:val="Tekstpodstawowy"/>
        <w:jc w:val="both"/>
        <w:rPr>
          <w:rFonts w:ascii="Segoe UI" w:hAnsi="Segoe UI" w:cs="Segoe UI"/>
          <w:i w:val="0"/>
          <w:sz w:val="20"/>
        </w:rPr>
      </w:pPr>
    </w:p>
    <w:p w14:paraId="750881A3" w14:textId="77777777"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77777777" w:rsidR="00B86715" w:rsidRPr="002E170C" w:rsidRDefault="00B86715" w:rsidP="00520E96">
      <w:pPr>
        <w:jc w:val="both"/>
        <w:rPr>
          <w:rFonts w:ascii="Segoe UI" w:hAnsi="Segoe UI" w:cs="Segoe UI"/>
          <w:b/>
        </w:rPr>
      </w:pPr>
      <w:r w:rsidRPr="002E170C">
        <w:rPr>
          <w:rFonts w:ascii="Segoe UI" w:hAnsi="Segoe UI" w:cs="Segoe UI"/>
          <w:b/>
        </w:rPr>
        <w:t xml:space="preserve">Formularz ofertowy </w:t>
      </w:r>
    </w:p>
    <w:p w14:paraId="6CE25E3D" w14:textId="77777777" w:rsidR="00B86715" w:rsidRDefault="00B86715">
      <w:pPr>
        <w:jc w:val="both"/>
        <w:rPr>
          <w:rFonts w:ascii="Segoe UI" w:hAnsi="Segoe UI" w:cs="Segoe UI"/>
          <w:b/>
          <w:sz w:val="22"/>
          <w:szCs w:val="22"/>
        </w:rPr>
      </w:pPr>
    </w:p>
    <w:p w14:paraId="43464E2F" w14:textId="77777777" w:rsidR="00CA2D9B" w:rsidRDefault="00CA2D9B">
      <w:pPr>
        <w:pStyle w:val="Tekstpodstawowy"/>
        <w:jc w:val="both"/>
        <w:rPr>
          <w:rFonts w:ascii="Segoe UI" w:hAnsi="Segoe UI" w:cs="Segoe UI"/>
          <w:b w:val="0"/>
          <w:i w:val="0"/>
          <w:sz w:val="24"/>
          <w:szCs w:val="22"/>
        </w:rPr>
      </w:pPr>
      <w:r>
        <w:rPr>
          <w:rFonts w:ascii="Segoe UI" w:hAnsi="Segoe UI" w:cs="Segoe UI"/>
          <w:b w:val="0"/>
          <w:i w:val="0"/>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07159316" w14:textId="77777777" w:rsidR="00DE09F2" w:rsidRPr="00BD0763" w:rsidRDefault="00DE09F2" w:rsidP="006F069D">
            <w:pPr>
              <w:spacing w:line="276" w:lineRule="auto"/>
              <w:ind w:left="100" w:right="1"/>
              <w:jc w:val="both"/>
              <w:rPr>
                <w:rFonts w:ascii="Segoe UI" w:hAnsi="Segoe UI" w:cs="Segoe UI"/>
                <w:sz w:val="18"/>
                <w:szCs w:val="18"/>
                <w:lang w:val="de-DE"/>
              </w:rPr>
            </w:pPr>
          </w:p>
          <w:p w14:paraId="61B85502" w14:textId="77777777"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W przypadku Wykonawców w</w:t>
            </w:r>
            <w:r w:rsidR="006A29DB" w:rsidRPr="00BD0763">
              <w:rPr>
                <w:rFonts w:ascii="Segoe UI" w:hAnsi="Segoe UI" w:cs="Segoe UI"/>
                <w:sz w:val="18"/>
                <w:szCs w:val="18"/>
                <w:lang w:val="de-DE"/>
              </w:rPr>
              <w:t>spólnie</w:t>
            </w:r>
            <w:r w:rsidRPr="00BD0763">
              <w:rPr>
                <w:rFonts w:ascii="Segoe UI" w:hAnsi="Segoe UI" w:cs="Segoe UI"/>
                <w:sz w:val="18"/>
                <w:szCs w:val="18"/>
                <w:lang w:val="de-DE"/>
              </w:rPr>
              <w:t xml:space="preserve"> ubiegających się o udzielenie zamówienia</w:t>
            </w:r>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powyższe powtórzyć </w:t>
            </w:r>
            <w:r w:rsidR="000B500A" w:rsidRPr="00BD0763">
              <w:rPr>
                <w:rFonts w:ascii="Segoe UI" w:hAnsi="Segoe UI" w:cs="Segoe UI"/>
                <w:sz w:val="18"/>
                <w:szCs w:val="18"/>
                <w:lang w:val="de-DE"/>
              </w:rPr>
              <w:br/>
            </w:r>
            <w:r w:rsidRPr="00BD0763">
              <w:rPr>
                <w:rFonts w:ascii="Segoe UI" w:hAnsi="Segoe UI" w:cs="Segoe UI"/>
                <w:sz w:val="18"/>
                <w:szCs w:val="18"/>
                <w:lang w:val="de-DE"/>
              </w:rPr>
              <w:t>w odniesieniu do każdego z nich</w:t>
            </w:r>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520E96" w:rsidRDefault="000B500A" w:rsidP="00520E96">
      <w:pPr>
        <w:pStyle w:val="Tekstpodstawowy"/>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77777777" w:rsidR="00B86715" w:rsidRDefault="00B86715">
      <w:pPr>
        <w:pStyle w:val="Podtytu"/>
        <w:jc w:val="left"/>
        <w:rPr>
          <w:rFonts w:ascii="Segoe UI" w:hAnsi="Segoe UI" w:cs="Segoe UI"/>
          <w:sz w:val="20"/>
        </w:rPr>
      </w:pPr>
      <w:r>
        <w:rPr>
          <w:rFonts w:ascii="Segoe UI" w:hAnsi="Segoe UI" w:cs="Segoe UI"/>
          <w:sz w:val="20"/>
        </w:rPr>
        <w:t>Gmina Miasto Koszalin</w:t>
      </w:r>
    </w:p>
    <w:p w14:paraId="608BA5F9" w14:textId="77777777" w:rsidR="00B86715" w:rsidRDefault="00B86715">
      <w:pPr>
        <w:pStyle w:val="Podtytu"/>
        <w:ind w:left="5664" w:firstLine="708"/>
        <w:rPr>
          <w:rFonts w:ascii="Segoe UI" w:hAnsi="Segoe UI" w:cs="Segoe UI"/>
          <w:sz w:val="20"/>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74A34EFF" w14:textId="77777777" w:rsidR="008D5B26" w:rsidRPr="008D5B26" w:rsidRDefault="008D5B26" w:rsidP="008D5B26">
      <w:pPr>
        <w:pStyle w:val="Tekstpodstawowy"/>
        <w:rPr>
          <w:rFonts w:ascii="Segoe UI" w:hAnsi="Segoe UI" w:cs="Segoe UI"/>
          <w:bCs/>
          <w:sz w:val="20"/>
        </w:rPr>
      </w:pPr>
      <w:r w:rsidRPr="008D5B26">
        <w:rPr>
          <w:rFonts w:ascii="Segoe UI" w:hAnsi="Segoe UI" w:cs="Segoe UI"/>
          <w:bCs/>
          <w:sz w:val="20"/>
        </w:rPr>
        <w:t>Opracowanie Strategii rozwoju ponadlokalnego dla Koszalińsko-</w:t>
      </w:r>
    </w:p>
    <w:p w14:paraId="381A8280" w14:textId="77777777" w:rsidR="009842EF" w:rsidRDefault="008D5B26" w:rsidP="008D5B26">
      <w:pPr>
        <w:pStyle w:val="Tekstpodstawowy"/>
        <w:rPr>
          <w:rFonts w:ascii="Segoe UI" w:hAnsi="Segoe UI" w:cs="Segoe UI"/>
          <w:b w:val="0"/>
          <w:bCs/>
          <w:i w:val="0"/>
          <w:iCs/>
          <w:sz w:val="20"/>
        </w:rPr>
      </w:pPr>
      <w:r w:rsidRPr="008D5B26">
        <w:rPr>
          <w:rFonts w:ascii="Segoe UI" w:hAnsi="Segoe UI" w:cs="Segoe UI"/>
          <w:bCs/>
          <w:sz w:val="20"/>
        </w:rPr>
        <w:t>Kołobrzesko-Białogardzkiego Obszaru Funkcjonalnego na lata 2021 - 2030</w:t>
      </w:r>
    </w:p>
    <w:p w14:paraId="6C0D37B2" w14:textId="77777777" w:rsidR="008D5B26" w:rsidRDefault="008D5B26">
      <w:pPr>
        <w:pStyle w:val="Tekstpodstawowy"/>
        <w:jc w:val="both"/>
        <w:rPr>
          <w:rFonts w:ascii="Segoe UI" w:hAnsi="Segoe UI" w:cs="Segoe UI"/>
          <w:b w:val="0"/>
          <w:i w:val="0"/>
          <w:sz w:val="20"/>
        </w:rPr>
      </w:pP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7D1221B4" w14:textId="77777777"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p>
    <w:p w14:paraId="3BA40282" w14:textId="77777777" w:rsidR="009842EF" w:rsidRPr="009842EF" w:rsidRDefault="009842EF" w:rsidP="009842EF">
      <w:pPr>
        <w:widowControl w:val="0"/>
        <w:suppressAutoHyphens w:val="0"/>
        <w:jc w:val="both"/>
        <w:rPr>
          <w:rFonts w:ascii="Segoe UI" w:hAnsi="Segoe UI" w:cs="Segoe UI"/>
          <w:b/>
          <w:lang w:eastAsia="pl-PL"/>
        </w:rPr>
      </w:pPr>
      <w:r w:rsidRPr="009842EF">
        <w:rPr>
          <w:rFonts w:ascii="Segoe UI" w:hAnsi="Segoe UI" w:cs="Segoe UI"/>
          <w:b/>
          <w:lang w:eastAsia="pl-PL"/>
        </w:rPr>
        <w:t>słownie: ...........................................</w:t>
      </w:r>
      <w:r w:rsidR="00BD0763">
        <w:rPr>
          <w:rFonts w:ascii="Segoe UI" w:hAnsi="Segoe UI" w:cs="Segoe UI"/>
          <w:b/>
          <w:lang w:eastAsia="pl-PL"/>
        </w:rPr>
        <w:t>..............................................................................................</w:t>
      </w:r>
      <w:r w:rsidRPr="009842EF">
        <w:rPr>
          <w:rFonts w:ascii="Segoe UI" w:hAnsi="Segoe UI" w:cs="Segoe UI"/>
          <w:b/>
          <w:lang w:eastAsia="pl-PL"/>
        </w:rPr>
        <w:t>.............</w:t>
      </w:r>
      <w:r w:rsidR="001227B8">
        <w:rPr>
          <w:rFonts w:ascii="Segoe UI" w:hAnsi="Segoe UI" w:cs="Segoe UI"/>
          <w:b/>
          <w:lang w:eastAsia="pl-PL"/>
        </w:rPr>
        <w:t>..</w:t>
      </w:r>
    </w:p>
    <w:p w14:paraId="1E01027B" w14:textId="77777777" w:rsidR="009842EF" w:rsidRPr="00A56B2C" w:rsidRDefault="009842EF" w:rsidP="009842EF">
      <w:pPr>
        <w:widowControl w:val="0"/>
        <w:tabs>
          <w:tab w:val="num" w:pos="284"/>
          <w:tab w:val="left" w:pos="1500"/>
        </w:tabs>
        <w:suppressAutoHyphens w:val="0"/>
        <w:jc w:val="both"/>
        <w:rPr>
          <w:rFonts w:ascii="Segoe UI" w:hAnsi="Segoe UI" w:cs="Segoe UI"/>
          <w:bCs/>
          <w:i/>
          <w:iCs/>
          <w:sz w:val="16"/>
          <w:szCs w:val="16"/>
          <w:lang w:eastAsia="pl-PL"/>
        </w:rPr>
      </w:pPr>
      <w:r w:rsidRPr="00A56B2C">
        <w:rPr>
          <w:rFonts w:ascii="Segoe UI" w:hAnsi="Segoe UI" w:cs="Segoe UI"/>
          <w:bCs/>
          <w:i/>
          <w:iCs/>
          <w:sz w:val="16"/>
          <w:szCs w:val="16"/>
          <w:lang w:eastAsia="pl-PL"/>
        </w:rPr>
        <w:t>(* cena obejmuje wszystkie należne podatki, w tym podatek VAT</w:t>
      </w:r>
      <w:r w:rsidR="00BD0763">
        <w:rPr>
          <w:rFonts w:ascii="Segoe UI" w:hAnsi="Segoe UI" w:cs="Segoe UI"/>
          <w:bCs/>
          <w:i/>
          <w:iCs/>
          <w:sz w:val="16"/>
          <w:szCs w:val="16"/>
          <w:lang w:eastAsia="pl-PL"/>
        </w:rPr>
        <w:t xml:space="preserve"> i stanowi sumę cen wskazanych poniżej w ppkt 1.1, 1.2 i 1.3</w:t>
      </w:r>
      <w:r w:rsidRPr="00A56B2C">
        <w:rPr>
          <w:rFonts w:ascii="Segoe UI" w:hAnsi="Segoe UI" w:cs="Segoe UI"/>
          <w:bCs/>
          <w:i/>
          <w:iCs/>
          <w:sz w:val="16"/>
          <w:szCs w:val="16"/>
          <w:lang w:eastAsia="pl-PL"/>
        </w:rPr>
        <w:t xml:space="preserve">) </w:t>
      </w:r>
    </w:p>
    <w:p w14:paraId="27C8E693" w14:textId="77777777" w:rsidR="00FC7197" w:rsidRDefault="00FC7197" w:rsidP="009842EF">
      <w:pPr>
        <w:widowControl w:val="0"/>
        <w:tabs>
          <w:tab w:val="num" w:pos="284"/>
          <w:tab w:val="left" w:pos="1500"/>
        </w:tabs>
        <w:suppressAutoHyphens w:val="0"/>
        <w:jc w:val="both"/>
        <w:rPr>
          <w:rFonts w:ascii="Segoe UI" w:hAnsi="Segoe UI" w:cs="Segoe UI"/>
          <w:bCs/>
          <w:iCs/>
          <w:lang w:eastAsia="pl-PL"/>
        </w:rPr>
      </w:pPr>
    </w:p>
    <w:p w14:paraId="61427097" w14:textId="77777777" w:rsidR="001227B8" w:rsidRDefault="001227B8" w:rsidP="00BD0763">
      <w:pPr>
        <w:widowControl w:val="0"/>
        <w:tabs>
          <w:tab w:val="num" w:pos="284"/>
          <w:tab w:val="left" w:pos="1500"/>
        </w:tabs>
        <w:suppressAutoHyphens w:val="0"/>
        <w:spacing w:after="120"/>
        <w:jc w:val="both"/>
        <w:rPr>
          <w:rFonts w:ascii="Segoe UI" w:hAnsi="Segoe UI" w:cs="Segoe UI"/>
          <w:bCs/>
          <w:iCs/>
          <w:lang w:eastAsia="pl-PL"/>
        </w:rPr>
      </w:pPr>
      <w:r>
        <w:rPr>
          <w:rFonts w:ascii="Segoe UI" w:hAnsi="Segoe UI" w:cs="Segoe UI"/>
          <w:bCs/>
          <w:iCs/>
          <w:lang w:eastAsia="pl-PL"/>
        </w:rPr>
        <w:t>w tym</w:t>
      </w:r>
      <w:r w:rsidR="00BD0763">
        <w:rPr>
          <w:rFonts w:ascii="Segoe UI" w:hAnsi="Segoe UI" w:cs="Segoe UI"/>
          <w:bCs/>
          <w:iCs/>
          <w:lang w:eastAsia="pl-PL"/>
        </w:rPr>
        <w:t xml:space="preserve"> za</w:t>
      </w:r>
      <w:r>
        <w:rPr>
          <w:rFonts w:ascii="Segoe UI" w:hAnsi="Segoe UI" w:cs="Segoe UI"/>
          <w:bCs/>
          <w:iCs/>
          <w:lang w:eastAsia="pl-PL"/>
        </w:rPr>
        <w:t>:</w:t>
      </w:r>
    </w:p>
    <w:p w14:paraId="4CE62CDE" w14:textId="77777777" w:rsidR="001227B8" w:rsidRPr="00A56B2C" w:rsidRDefault="001227B8" w:rsidP="0004556D">
      <w:pPr>
        <w:pStyle w:val="Akapitzlist"/>
        <w:numPr>
          <w:ilvl w:val="1"/>
          <w:numId w:val="104"/>
        </w:numPr>
        <w:suppressAutoHyphens w:val="0"/>
        <w:spacing w:after="0" w:line="240" w:lineRule="auto"/>
        <w:jc w:val="both"/>
        <w:rPr>
          <w:rFonts w:ascii="Segoe UI" w:hAnsi="Segoe UI" w:cs="Segoe UI"/>
          <w:sz w:val="20"/>
          <w:lang w:eastAsia="pl-PL"/>
        </w:rPr>
      </w:pPr>
      <w:r w:rsidRPr="00A56B2C">
        <w:rPr>
          <w:rFonts w:ascii="Segoe UI" w:hAnsi="Segoe UI" w:cs="Segoe UI"/>
          <w:bCs/>
          <w:sz w:val="20"/>
          <w:lang w:eastAsia="pl-PL"/>
        </w:rPr>
        <w:t xml:space="preserve"> I</w:t>
      </w:r>
      <w:r w:rsidR="00A56B2C">
        <w:rPr>
          <w:rFonts w:ascii="Segoe UI" w:hAnsi="Segoe UI" w:cs="Segoe UI"/>
          <w:bCs/>
          <w:sz w:val="20"/>
          <w:lang w:eastAsia="pl-PL"/>
        </w:rPr>
        <w:t xml:space="preserve"> etap -</w:t>
      </w:r>
      <w:r w:rsidRPr="00A56B2C">
        <w:rPr>
          <w:rFonts w:ascii="Segoe UI" w:hAnsi="Segoe UI" w:cs="Segoe UI"/>
          <w:bCs/>
          <w:sz w:val="20"/>
          <w:lang w:eastAsia="pl-PL"/>
        </w:rPr>
        <w:t xml:space="preserve"> opracowanie Diagnozy obszaru KKBOF</w:t>
      </w:r>
      <w:r w:rsidR="0023517D">
        <w:rPr>
          <w:rFonts w:ascii="Segoe UI" w:hAnsi="Segoe UI" w:cs="Segoe UI"/>
          <w:bCs/>
          <w:sz w:val="20"/>
          <w:lang w:eastAsia="pl-PL"/>
        </w:rPr>
        <w:t xml:space="preserve"> </w:t>
      </w:r>
    </w:p>
    <w:p w14:paraId="35541C96" w14:textId="77777777" w:rsidR="001227B8" w:rsidRPr="00A56B2C" w:rsidRDefault="00BD0763" w:rsidP="00A56B2C">
      <w:pPr>
        <w:pStyle w:val="Akapitzlist"/>
        <w:suppressAutoHyphens w:val="0"/>
        <w:spacing w:after="0" w:line="240" w:lineRule="auto"/>
        <w:ind w:left="360"/>
        <w:contextualSpacing/>
        <w:jc w:val="both"/>
        <w:rPr>
          <w:rFonts w:ascii="Segoe UI" w:hAnsi="Segoe UI" w:cs="Segoe UI"/>
          <w:b/>
          <w:bCs/>
          <w:color w:val="000000" w:themeColor="text1"/>
          <w:sz w:val="20"/>
        </w:rPr>
      </w:pPr>
      <w:r>
        <w:rPr>
          <w:rFonts w:ascii="Segoe UI" w:hAnsi="Segoe UI" w:cs="Segoe UI"/>
          <w:b/>
          <w:bCs/>
          <w:color w:val="000000" w:themeColor="text1"/>
          <w:sz w:val="20"/>
        </w:rPr>
        <w:t xml:space="preserve">      </w:t>
      </w:r>
      <w:r w:rsidR="001227B8" w:rsidRPr="00A56B2C">
        <w:rPr>
          <w:rFonts w:ascii="Segoe UI" w:hAnsi="Segoe UI" w:cs="Segoe UI"/>
          <w:b/>
          <w:bCs/>
          <w:color w:val="000000" w:themeColor="text1"/>
          <w:sz w:val="20"/>
        </w:rPr>
        <w:t>za cenę</w:t>
      </w:r>
      <w:r w:rsidR="00A56B2C" w:rsidRPr="00A56B2C">
        <w:rPr>
          <w:rFonts w:ascii="Segoe UI" w:hAnsi="Segoe UI" w:cs="Segoe UI"/>
          <w:b/>
          <w:bCs/>
          <w:color w:val="000000" w:themeColor="text1"/>
          <w:sz w:val="20"/>
        </w:rPr>
        <w:t>*</w:t>
      </w:r>
      <w:r>
        <w:rPr>
          <w:rFonts w:ascii="Segoe UI" w:hAnsi="Segoe UI" w:cs="Segoe UI"/>
          <w:b/>
          <w:bCs/>
          <w:color w:val="000000" w:themeColor="text1"/>
          <w:sz w:val="20"/>
        </w:rPr>
        <w:t>*</w:t>
      </w:r>
      <w:r w:rsidR="001227B8" w:rsidRPr="00A56B2C">
        <w:rPr>
          <w:rFonts w:ascii="Segoe UI" w:hAnsi="Segoe UI" w:cs="Segoe UI"/>
          <w:b/>
          <w:bCs/>
          <w:color w:val="000000" w:themeColor="text1"/>
          <w:sz w:val="20"/>
        </w:rPr>
        <w:t>: ……………………………… zł</w:t>
      </w:r>
    </w:p>
    <w:p w14:paraId="76D97B75" w14:textId="77777777" w:rsidR="001227B8" w:rsidRDefault="00BD0763" w:rsidP="00BD0763">
      <w:pPr>
        <w:suppressAutoHyphens w:val="0"/>
        <w:ind w:left="361" w:firstLine="283"/>
        <w:jc w:val="both"/>
        <w:rPr>
          <w:rFonts w:ascii="Segoe UI" w:hAnsi="Segoe UI" w:cs="Segoe UI"/>
          <w:bCs/>
          <w:i/>
          <w:iCs/>
          <w:sz w:val="16"/>
          <w:szCs w:val="16"/>
          <w:lang w:eastAsia="pl-PL"/>
        </w:rPr>
      </w:pPr>
      <w:r w:rsidRPr="00A56B2C">
        <w:rPr>
          <w:rFonts w:ascii="Segoe UI" w:hAnsi="Segoe UI" w:cs="Segoe UI"/>
          <w:bCs/>
          <w:i/>
          <w:iCs/>
          <w:sz w:val="16"/>
          <w:szCs w:val="16"/>
          <w:lang w:eastAsia="pl-PL"/>
        </w:rPr>
        <w:t>(</w:t>
      </w:r>
      <w:r>
        <w:rPr>
          <w:rFonts w:ascii="Segoe UI" w:hAnsi="Segoe UI" w:cs="Segoe UI"/>
          <w:bCs/>
          <w:i/>
          <w:iCs/>
          <w:sz w:val="16"/>
          <w:szCs w:val="16"/>
          <w:lang w:eastAsia="pl-PL"/>
        </w:rPr>
        <w:t>*</w:t>
      </w:r>
      <w:r w:rsidRPr="00A56B2C">
        <w:rPr>
          <w:rFonts w:ascii="Segoe UI" w:hAnsi="Segoe UI" w:cs="Segoe UI"/>
          <w:bCs/>
          <w:i/>
          <w:iCs/>
          <w:sz w:val="16"/>
          <w:szCs w:val="16"/>
          <w:lang w:eastAsia="pl-PL"/>
        </w:rPr>
        <w:t>* cena obejmuje wszystkie należne podatki, w tym podatek VAT</w:t>
      </w:r>
      <w:r w:rsidR="00502D46">
        <w:rPr>
          <w:rFonts w:ascii="Segoe UI" w:hAnsi="Segoe UI" w:cs="Segoe UI"/>
          <w:bCs/>
          <w:i/>
          <w:iCs/>
          <w:sz w:val="16"/>
          <w:szCs w:val="16"/>
          <w:lang w:eastAsia="pl-PL"/>
        </w:rPr>
        <w:t xml:space="preserve"> i stanowi </w:t>
      </w:r>
      <w:r w:rsidR="00502D46" w:rsidRPr="00502D46">
        <w:rPr>
          <w:rFonts w:ascii="Segoe UI" w:hAnsi="Segoe UI" w:cs="Segoe UI"/>
          <w:bCs/>
          <w:i/>
          <w:sz w:val="16"/>
          <w:szCs w:val="16"/>
          <w:lang w:eastAsia="pl-PL"/>
        </w:rPr>
        <w:t xml:space="preserve">20% </w:t>
      </w:r>
      <w:r w:rsidR="00502D46">
        <w:rPr>
          <w:rFonts w:ascii="Segoe UI" w:hAnsi="Segoe UI" w:cs="Segoe UI"/>
          <w:bCs/>
          <w:i/>
          <w:sz w:val="16"/>
          <w:szCs w:val="16"/>
          <w:lang w:eastAsia="pl-PL"/>
        </w:rPr>
        <w:t>ceny</w:t>
      </w:r>
      <w:r w:rsidR="00502D46" w:rsidRPr="00502D46">
        <w:rPr>
          <w:rFonts w:ascii="Segoe UI" w:hAnsi="Segoe UI" w:cs="Segoe UI"/>
          <w:bCs/>
          <w:i/>
          <w:sz w:val="16"/>
          <w:szCs w:val="16"/>
          <w:lang w:eastAsia="pl-PL"/>
        </w:rPr>
        <w:t>, o której mowa w pkt 1</w:t>
      </w:r>
      <w:r w:rsidRPr="00502D46">
        <w:rPr>
          <w:rFonts w:ascii="Segoe UI" w:hAnsi="Segoe UI" w:cs="Segoe UI"/>
          <w:bCs/>
          <w:i/>
          <w:iCs/>
          <w:sz w:val="16"/>
          <w:szCs w:val="16"/>
          <w:lang w:eastAsia="pl-PL"/>
        </w:rPr>
        <w:t>)</w:t>
      </w:r>
    </w:p>
    <w:p w14:paraId="106236F6" w14:textId="77777777" w:rsidR="00BD0763" w:rsidRPr="00A56B2C" w:rsidRDefault="00BD0763" w:rsidP="00BD0763">
      <w:pPr>
        <w:suppressAutoHyphens w:val="0"/>
        <w:ind w:left="361" w:firstLine="283"/>
        <w:jc w:val="both"/>
        <w:rPr>
          <w:rFonts w:ascii="Segoe UI" w:hAnsi="Segoe UI" w:cs="Segoe UI"/>
          <w:lang w:eastAsia="pl-PL"/>
        </w:rPr>
      </w:pPr>
    </w:p>
    <w:p w14:paraId="22E32DCC" w14:textId="77777777" w:rsidR="001227B8" w:rsidRPr="00A56B2C" w:rsidRDefault="001227B8" w:rsidP="0004556D">
      <w:pPr>
        <w:pStyle w:val="Akapitzlist"/>
        <w:numPr>
          <w:ilvl w:val="1"/>
          <w:numId w:val="104"/>
        </w:numPr>
        <w:suppressAutoHyphens w:val="0"/>
        <w:spacing w:after="0" w:line="240" w:lineRule="auto"/>
        <w:jc w:val="both"/>
        <w:rPr>
          <w:rFonts w:ascii="Segoe UI" w:hAnsi="Segoe UI" w:cs="Segoe UI"/>
          <w:sz w:val="20"/>
          <w:lang w:eastAsia="pl-PL"/>
        </w:rPr>
      </w:pPr>
      <w:r w:rsidRPr="00A56B2C">
        <w:rPr>
          <w:rFonts w:ascii="Segoe UI" w:hAnsi="Segoe UI" w:cs="Segoe UI"/>
          <w:bCs/>
          <w:sz w:val="20"/>
          <w:lang w:eastAsia="pl-PL"/>
        </w:rPr>
        <w:t>II etap</w:t>
      </w:r>
      <w:r w:rsidR="00A56B2C">
        <w:rPr>
          <w:rFonts w:ascii="Segoe UI" w:hAnsi="Segoe UI" w:cs="Segoe UI"/>
          <w:bCs/>
          <w:sz w:val="20"/>
          <w:lang w:eastAsia="pl-PL"/>
        </w:rPr>
        <w:t xml:space="preserve"> - </w:t>
      </w:r>
      <w:r w:rsidRPr="00A56B2C">
        <w:rPr>
          <w:rFonts w:ascii="Segoe UI" w:hAnsi="Segoe UI" w:cs="Segoe UI"/>
          <w:bCs/>
          <w:sz w:val="20"/>
          <w:lang w:eastAsia="pl-PL"/>
        </w:rPr>
        <w:t>opracowanie Raportu Diagnostyczno-Strategicznego w zakresie mobilności</w:t>
      </w:r>
    </w:p>
    <w:p w14:paraId="0060A7F5" w14:textId="77777777" w:rsidR="00A56B2C" w:rsidRPr="00A56B2C" w:rsidRDefault="00BD0763" w:rsidP="00A56B2C">
      <w:pPr>
        <w:pStyle w:val="Akapitzlist"/>
        <w:suppressAutoHyphens w:val="0"/>
        <w:spacing w:after="0" w:line="240" w:lineRule="auto"/>
        <w:ind w:left="360"/>
        <w:contextualSpacing/>
        <w:jc w:val="both"/>
        <w:rPr>
          <w:rFonts w:ascii="Segoe UI" w:hAnsi="Segoe UI" w:cs="Segoe UI"/>
          <w:b/>
          <w:bCs/>
          <w:color w:val="000000" w:themeColor="text1"/>
          <w:sz w:val="20"/>
        </w:rPr>
      </w:pPr>
      <w:r>
        <w:rPr>
          <w:rFonts w:ascii="Segoe UI" w:hAnsi="Segoe UI" w:cs="Segoe UI"/>
          <w:b/>
          <w:bCs/>
          <w:color w:val="000000" w:themeColor="text1"/>
          <w:sz w:val="20"/>
        </w:rPr>
        <w:t xml:space="preserve">     </w:t>
      </w:r>
      <w:r w:rsidR="00A56B2C" w:rsidRPr="00A56B2C">
        <w:rPr>
          <w:rFonts w:ascii="Segoe UI" w:hAnsi="Segoe UI" w:cs="Segoe UI"/>
          <w:b/>
          <w:bCs/>
          <w:color w:val="000000" w:themeColor="text1"/>
          <w:sz w:val="20"/>
        </w:rPr>
        <w:t>za cenę*</w:t>
      </w:r>
      <w:r w:rsidR="00502D46">
        <w:rPr>
          <w:rFonts w:ascii="Segoe UI" w:hAnsi="Segoe UI" w:cs="Segoe UI"/>
          <w:b/>
          <w:bCs/>
          <w:color w:val="000000" w:themeColor="text1"/>
          <w:sz w:val="20"/>
        </w:rPr>
        <w:t>*</w:t>
      </w:r>
      <w:r>
        <w:rPr>
          <w:rFonts w:ascii="Segoe UI" w:hAnsi="Segoe UI" w:cs="Segoe UI"/>
          <w:b/>
          <w:bCs/>
          <w:color w:val="000000" w:themeColor="text1"/>
          <w:sz w:val="20"/>
        </w:rPr>
        <w:t>*</w:t>
      </w:r>
      <w:r w:rsidR="00A56B2C" w:rsidRPr="00A56B2C">
        <w:rPr>
          <w:rFonts w:ascii="Segoe UI" w:hAnsi="Segoe UI" w:cs="Segoe UI"/>
          <w:b/>
          <w:bCs/>
          <w:color w:val="000000" w:themeColor="text1"/>
          <w:sz w:val="20"/>
        </w:rPr>
        <w:t>: ……………………………… zł</w:t>
      </w:r>
    </w:p>
    <w:p w14:paraId="17180200" w14:textId="77777777" w:rsidR="00A56B2C" w:rsidRDefault="00BD0763" w:rsidP="00BD0763">
      <w:pPr>
        <w:pStyle w:val="Akapitzlist"/>
        <w:suppressAutoHyphens w:val="0"/>
        <w:spacing w:after="0" w:line="240" w:lineRule="auto"/>
        <w:ind w:left="360" w:firstLine="207"/>
        <w:contextualSpacing/>
        <w:jc w:val="both"/>
        <w:rPr>
          <w:rFonts w:ascii="Segoe UI" w:hAnsi="Segoe UI" w:cs="Segoe UI"/>
          <w:bCs/>
          <w:i/>
          <w:iCs/>
          <w:sz w:val="16"/>
          <w:szCs w:val="16"/>
          <w:lang w:eastAsia="pl-PL"/>
        </w:rPr>
      </w:pPr>
      <w:r w:rsidRPr="00A56B2C">
        <w:rPr>
          <w:rFonts w:ascii="Segoe UI" w:hAnsi="Segoe UI" w:cs="Segoe UI"/>
          <w:bCs/>
          <w:i/>
          <w:iCs/>
          <w:sz w:val="16"/>
          <w:szCs w:val="16"/>
          <w:lang w:eastAsia="pl-PL"/>
        </w:rPr>
        <w:t>(*</w:t>
      </w:r>
      <w:r w:rsidR="00502D46">
        <w:rPr>
          <w:rFonts w:ascii="Segoe UI" w:hAnsi="Segoe UI" w:cs="Segoe UI"/>
          <w:bCs/>
          <w:i/>
          <w:iCs/>
          <w:sz w:val="16"/>
          <w:szCs w:val="16"/>
          <w:lang w:eastAsia="pl-PL"/>
        </w:rPr>
        <w:t>*</w:t>
      </w:r>
      <w:r>
        <w:rPr>
          <w:rFonts w:ascii="Segoe UI" w:hAnsi="Segoe UI" w:cs="Segoe UI"/>
          <w:bCs/>
          <w:i/>
          <w:iCs/>
          <w:sz w:val="16"/>
          <w:szCs w:val="16"/>
          <w:lang w:eastAsia="pl-PL"/>
        </w:rPr>
        <w:t>*</w:t>
      </w:r>
      <w:r w:rsidRPr="00A56B2C">
        <w:rPr>
          <w:rFonts w:ascii="Segoe UI" w:hAnsi="Segoe UI" w:cs="Segoe UI"/>
          <w:bCs/>
          <w:i/>
          <w:iCs/>
          <w:sz w:val="16"/>
          <w:szCs w:val="16"/>
          <w:lang w:eastAsia="pl-PL"/>
        </w:rPr>
        <w:t xml:space="preserve"> cena  obejmuje wszystkie należne podatki, w tym podatek VAT</w:t>
      </w:r>
      <w:r w:rsidR="00502D46">
        <w:rPr>
          <w:rFonts w:ascii="Segoe UI" w:hAnsi="Segoe UI" w:cs="Segoe UI"/>
          <w:bCs/>
          <w:i/>
          <w:iCs/>
          <w:sz w:val="16"/>
          <w:szCs w:val="16"/>
          <w:lang w:eastAsia="pl-PL"/>
        </w:rPr>
        <w:t xml:space="preserve"> i stanowi 1</w:t>
      </w:r>
      <w:r w:rsidR="00502D46" w:rsidRPr="00502D46">
        <w:rPr>
          <w:rFonts w:ascii="Segoe UI" w:hAnsi="Segoe UI" w:cs="Segoe UI"/>
          <w:bCs/>
          <w:i/>
          <w:sz w:val="16"/>
          <w:szCs w:val="16"/>
          <w:lang w:eastAsia="pl-PL"/>
        </w:rPr>
        <w:t xml:space="preserve">0% </w:t>
      </w:r>
      <w:r w:rsidR="00502D46">
        <w:rPr>
          <w:rFonts w:ascii="Segoe UI" w:hAnsi="Segoe UI" w:cs="Segoe UI"/>
          <w:bCs/>
          <w:i/>
          <w:sz w:val="16"/>
          <w:szCs w:val="16"/>
          <w:lang w:eastAsia="pl-PL"/>
        </w:rPr>
        <w:t>ceny</w:t>
      </w:r>
      <w:r w:rsidR="00502D46" w:rsidRPr="00502D46">
        <w:rPr>
          <w:rFonts w:ascii="Segoe UI" w:hAnsi="Segoe UI" w:cs="Segoe UI"/>
          <w:bCs/>
          <w:i/>
          <w:sz w:val="16"/>
          <w:szCs w:val="16"/>
          <w:lang w:eastAsia="pl-PL"/>
        </w:rPr>
        <w:t>, o której mowa w pkt 1</w:t>
      </w:r>
      <w:r w:rsidR="00502D46" w:rsidRPr="00502D46">
        <w:rPr>
          <w:rFonts w:ascii="Segoe UI" w:hAnsi="Segoe UI" w:cs="Segoe UI"/>
          <w:bCs/>
          <w:i/>
          <w:iCs/>
          <w:sz w:val="16"/>
          <w:szCs w:val="16"/>
          <w:lang w:eastAsia="pl-PL"/>
        </w:rPr>
        <w:t>)</w:t>
      </w:r>
    </w:p>
    <w:p w14:paraId="0F1182FC" w14:textId="77777777" w:rsidR="00BD0763" w:rsidRPr="00A56B2C" w:rsidRDefault="00BD0763" w:rsidP="00BD0763">
      <w:pPr>
        <w:pStyle w:val="Akapitzlist"/>
        <w:suppressAutoHyphens w:val="0"/>
        <w:spacing w:after="0" w:line="240" w:lineRule="auto"/>
        <w:ind w:left="360" w:firstLine="207"/>
        <w:contextualSpacing/>
        <w:jc w:val="both"/>
        <w:rPr>
          <w:rFonts w:ascii="Segoe UI" w:hAnsi="Segoe UI" w:cs="Segoe UI"/>
          <w:bCs/>
          <w:color w:val="000000" w:themeColor="text1"/>
          <w:sz w:val="20"/>
        </w:rPr>
      </w:pPr>
    </w:p>
    <w:p w14:paraId="2DDABC3F" w14:textId="77777777" w:rsidR="00A56B2C" w:rsidRPr="00A56B2C" w:rsidRDefault="00A56B2C" w:rsidP="0004556D">
      <w:pPr>
        <w:pStyle w:val="Akapitzlist"/>
        <w:numPr>
          <w:ilvl w:val="1"/>
          <w:numId w:val="104"/>
        </w:numPr>
        <w:suppressAutoHyphens w:val="0"/>
        <w:spacing w:after="0"/>
        <w:contextualSpacing/>
        <w:jc w:val="both"/>
        <w:rPr>
          <w:rFonts w:ascii="Segoe UI" w:hAnsi="Segoe UI" w:cs="Segoe UI"/>
          <w:bCs/>
          <w:color w:val="000000"/>
          <w:sz w:val="20"/>
        </w:rPr>
      </w:pPr>
      <w:r w:rsidRPr="00A56B2C">
        <w:rPr>
          <w:rFonts w:ascii="Segoe UI" w:hAnsi="Segoe UI" w:cs="Segoe UI"/>
          <w:bCs/>
          <w:color w:val="000000" w:themeColor="text1"/>
          <w:sz w:val="20"/>
        </w:rPr>
        <w:t>III</w:t>
      </w:r>
      <w:r>
        <w:rPr>
          <w:rFonts w:ascii="Segoe UI" w:hAnsi="Segoe UI" w:cs="Segoe UI"/>
          <w:bCs/>
          <w:color w:val="000000" w:themeColor="text1"/>
          <w:sz w:val="20"/>
        </w:rPr>
        <w:t xml:space="preserve"> etap -</w:t>
      </w:r>
      <w:r w:rsidRPr="00A56B2C">
        <w:rPr>
          <w:rFonts w:ascii="Segoe UI" w:hAnsi="Segoe UI" w:cs="Segoe UI"/>
          <w:bCs/>
          <w:color w:val="000000" w:themeColor="text1"/>
          <w:sz w:val="20"/>
        </w:rPr>
        <w:t xml:space="preserve"> </w:t>
      </w:r>
      <w:r w:rsidRPr="00A56B2C">
        <w:rPr>
          <w:rFonts w:ascii="Segoe UI" w:hAnsi="Segoe UI" w:cs="Segoe UI"/>
          <w:bCs/>
          <w:sz w:val="20"/>
          <w:lang w:eastAsia="pl-PL"/>
        </w:rPr>
        <w:t>opracowanie dokumentów: Strategii KKBOF, SUMP KKBOF, Planu działań ZIT oraz przeprowadzenie Strategicznej Oceny Odziaływania na Środowisko</w:t>
      </w:r>
    </w:p>
    <w:p w14:paraId="3B74797C" w14:textId="77777777" w:rsidR="00A56B2C" w:rsidRPr="00A56B2C" w:rsidRDefault="00BD0763" w:rsidP="00A56B2C">
      <w:pPr>
        <w:pStyle w:val="Akapitzlist"/>
        <w:suppressAutoHyphens w:val="0"/>
        <w:spacing w:after="0"/>
        <w:ind w:left="360"/>
        <w:contextualSpacing/>
        <w:jc w:val="both"/>
        <w:rPr>
          <w:rFonts w:ascii="Segoe UI" w:hAnsi="Segoe UI" w:cs="Segoe UI"/>
          <w:b/>
          <w:bCs/>
          <w:color w:val="000000" w:themeColor="text1"/>
          <w:sz w:val="20"/>
        </w:rPr>
      </w:pPr>
      <w:r>
        <w:rPr>
          <w:rFonts w:ascii="Segoe UI" w:hAnsi="Segoe UI" w:cs="Segoe UI"/>
          <w:b/>
          <w:bCs/>
          <w:color w:val="000000" w:themeColor="text1"/>
          <w:sz w:val="20"/>
        </w:rPr>
        <w:t xml:space="preserve">     </w:t>
      </w:r>
      <w:r w:rsidR="00A56B2C" w:rsidRPr="00A56B2C">
        <w:rPr>
          <w:rFonts w:ascii="Segoe UI" w:hAnsi="Segoe UI" w:cs="Segoe UI"/>
          <w:b/>
          <w:bCs/>
          <w:color w:val="000000" w:themeColor="text1"/>
          <w:sz w:val="20"/>
        </w:rPr>
        <w:t>za cenę</w:t>
      </w:r>
      <w:r>
        <w:rPr>
          <w:rFonts w:ascii="Segoe UI" w:hAnsi="Segoe UI" w:cs="Segoe UI"/>
          <w:b/>
          <w:bCs/>
          <w:color w:val="000000" w:themeColor="text1"/>
          <w:sz w:val="20"/>
        </w:rPr>
        <w:t>*</w:t>
      </w:r>
      <w:r w:rsidR="00502D46">
        <w:rPr>
          <w:rFonts w:ascii="Segoe UI" w:hAnsi="Segoe UI" w:cs="Segoe UI"/>
          <w:b/>
          <w:bCs/>
          <w:color w:val="000000" w:themeColor="text1"/>
          <w:sz w:val="20"/>
        </w:rPr>
        <w:t>**</w:t>
      </w:r>
      <w:r w:rsidR="00A56B2C" w:rsidRPr="00A56B2C">
        <w:rPr>
          <w:rFonts w:ascii="Segoe UI" w:hAnsi="Segoe UI" w:cs="Segoe UI"/>
          <w:b/>
          <w:bCs/>
          <w:color w:val="000000" w:themeColor="text1"/>
          <w:sz w:val="20"/>
        </w:rPr>
        <w:t>*: ……………………………… zł</w:t>
      </w:r>
      <w:r w:rsidR="00852C5A">
        <w:rPr>
          <w:rFonts w:ascii="Segoe UI" w:hAnsi="Segoe UI" w:cs="Segoe UI"/>
          <w:b/>
          <w:bCs/>
          <w:color w:val="000000" w:themeColor="text1"/>
          <w:sz w:val="20"/>
        </w:rPr>
        <w:t>,</w:t>
      </w:r>
    </w:p>
    <w:p w14:paraId="7E6569BA" w14:textId="77777777" w:rsidR="00A56B2C" w:rsidRPr="00A56B2C" w:rsidRDefault="00BD0763" w:rsidP="00A56B2C">
      <w:pPr>
        <w:widowControl w:val="0"/>
        <w:tabs>
          <w:tab w:val="num" w:pos="284"/>
          <w:tab w:val="left" w:pos="1500"/>
        </w:tabs>
        <w:suppressAutoHyphens w:val="0"/>
        <w:jc w:val="both"/>
        <w:rPr>
          <w:rFonts w:ascii="Segoe UI" w:hAnsi="Segoe UI" w:cs="Segoe UI"/>
          <w:bCs/>
          <w:i/>
          <w:iCs/>
          <w:sz w:val="16"/>
          <w:szCs w:val="16"/>
          <w:lang w:eastAsia="pl-PL"/>
        </w:rPr>
      </w:pPr>
      <w:r>
        <w:rPr>
          <w:rFonts w:ascii="Segoe UI" w:hAnsi="Segoe UI" w:cs="Segoe UI"/>
          <w:bCs/>
          <w:i/>
          <w:iCs/>
          <w:sz w:val="18"/>
          <w:szCs w:val="18"/>
          <w:lang w:eastAsia="pl-PL"/>
        </w:rPr>
        <w:tab/>
        <w:t xml:space="preserve">      </w:t>
      </w:r>
      <w:r w:rsidR="00A56B2C" w:rsidRPr="00A56B2C">
        <w:rPr>
          <w:rFonts w:ascii="Segoe UI" w:hAnsi="Segoe UI" w:cs="Segoe UI"/>
          <w:bCs/>
          <w:i/>
          <w:iCs/>
          <w:sz w:val="16"/>
          <w:szCs w:val="16"/>
          <w:lang w:eastAsia="pl-PL"/>
        </w:rPr>
        <w:t xml:space="preserve"> (</w:t>
      </w:r>
      <w:r>
        <w:rPr>
          <w:rFonts w:ascii="Segoe UI" w:hAnsi="Segoe UI" w:cs="Segoe UI"/>
          <w:bCs/>
          <w:i/>
          <w:iCs/>
          <w:sz w:val="16"/>
          <w:szCs w:val="16"/>
          <w:lang w:eastAsia="pl-PL"/>
        </w:rPr>
        <w:t>*</w:t>
      </w:r>
      <w:r w:rsidR="00502D46">
        <w:rPr>
          <w:rFonts w:ascii="Segoe UI" w:hAnsi="Segoe UI" w:cs="Segoe UI"/>
          <w:bCs/>
          <w:i/>
          <w:iCs/>
          <w:sz w:val="16"/>
          <w:szCs w:val="16"/>
          <w:lang w:eastAsia="pl-PL"/>
        </w:rPr>
        <w:t>**</w:t>
      </w:r>
      <w:r w:rsidR="00A56B2C" w:rsidRPr="00A56B2C">
        <w:rPr>
          <w:rFonts w:ascii="Segoe UI" w:hAnsi="Segoe UI" w:cs="Segoe UI"/>
          <w:bCs/>
          <w:i/>
          <w:iCs/>
          <w:sz w:val="16"/>
          <w:szCs w:val="16"/>
          <w:lang w:eastAsia="pl-PL"/>
        </w:rPr>
        <w:t>* cena  obejmuje wszystkie należne podatki, w tym podatek VAT</w:t>
      </w:r>
      <w:r w:rsidR="00502D46">
        <w:rPr>
          <w:rFonts w:ascii="Segoe UI" w:hAnsi="Segoe UI" w:cs="Segoe UI"/>
          <w:bCs/>
          <w:i/>
          <w:iCs/>
          <w:sz w:val="16"/>
          <w:szCs w:val="16"/>
          <w:lang w:eastAsia="pl-PL"/>
        </w:rPr>
        <w:t xml:space="preserve"> i stanowi </w:t>
      </w:r>
      <w:r w:rsidR="00502D46">
        <w:rPr>
          <w:rFonts w:ascii="Segoe UI" w:hAnsi="Segoe UI" w:cs="Segoe UI"/>
          <w:bCs/>
          <w:i/>
          <w:sz w:val="16"/>
          <w:szCs w:val="16"/>
          <w:lang w:eastAsia="pl-PL"/>
        </w:rPr>
        <w:t>7</w:t>
      </w:r>
      <w:r w:rsidR="00502D46" w:rsidRPr="00502D46">
        <w:rPr>
          <w:rFonts w:ascii="Segoe UI" w:hAnsi="Segoe UI" w:cs="Segoe UI"/>
          <w:bCs/>
          <w:i/>
          <w:sz w:val="16"/>
          <w:szCs w:val="16"/>
          <w:lang w:eastAsia="pl-PL"/>
        </w:rPr>
        <w:t xml:space="preserve">0% </w:t>
      </w:r>
      <w:r w:rsidR="00502D46">
        <w:rPr>
          <w:rFonts w:ascii="Segoe UI" w:hAnsi="Segoe UI" w:cs="Segoe UI"/>
          <w:bCs/>
          <w:i/>
          <w:sz w:val="16"/>
          <w:szCs w:val="16"/>
          <w:lang w:eastAsia="pl-PL"/>
        </w:rPr>
        <w:t>ceny</w:t>
      </w:r>
      <w:r w:rsidR="00502D46" w:rsidRPr="00502D46">
        <w:rPr>
          <w:rFonts w:ascii="Segoe UI" w:hAnsi="Segoe UI" w:cs="Segoe UI"/>
          <w:bCs/>
          <w:i/>
          <w:sz w:val="16"/>
          <w:szCs w:val="16"/>
          <w:lang w:eastAsia="pl-PL"/>
        </w:rPr>
        <w:t>, o której mowa w pkt 1</w:t>
      </w:r>
      <w:r w:rsidR="00A56B2C" w:rsidRPr="00A56B2C">
        <w:rPr>
          <w:rFonts w:ascii="Segoe UI" w:hAnsi="Segoe UI" w:cs="Segoe UI"/>
          <w:bCs/>
          <w:i/>
          <w:iCs/>
          <w:sz w:val="16"/>
          <w:szCs w:val="16"/>
          <w:lang w:eastAsia="pl-PL"/>
        </w:rPr>
        <w:t xml:space="preserve">) </w:t>
      </w:r>
    </w:p>
    <w:p w14:paraId="1396030D" w14:textId="77777777" w:rsidR="00FC7197" w:rsidRPr="00852C5A" w:rsidRDefault="00BD0763" w:rsidP="00A56B2C">
      <w:pPr>
        <w:widowControl w:val="0"/>
        <w:tabs>
          <w:tab w:val="num" w:pos="284"/>
          <w:tab w:val="left" w:pos="851"/>
        </w:tabs>
        <w:suppressAutoHyphens w:val="0"/>
        <w:jc w:val="both"/>
        <w:rPr>
          <w:rFonts w:ascii="Segoe UI" w:hAnsi="Segoe UI" w:cs="Segoe UI"/>
          <w:bCs/>
          <w:iCs/>
          <w:sz w:val="18"/>
          <w:szCs w:val="18"/>
          <w:u w:val="single"/>
          <w:lang w:eastAsia="pl-PL"/>
        </w:rPr>
      </w:pPr>
      <w:r>
        <w:rPr>
          <w:rFonts w:ascii="Segoe UI" w:hAnsi="Segoe UI" w:cs="Segoe UI"/>
          <w:bCs/>
          <w:iCs/>
          <w:lang w:eastAsia="pl-PL"/>
        </w:rPr>
        <w:t xml:space="preserve">            </w:t>
      </w:r>
      <w:r w:rsidR="00FC7197" w:rsidRPr="00852C5A">
        <w:rPr>
          <w:rFonts w:ascii="Segoe UI" w:hAnsi="Segoe UI" w:cs="Segoe UI"/>
          <w:bCs/>
          <w:iCs/>
          <w:sz w:val="18"/>
          <w:szCs w:val="18"/>
          <w:u w:val="single"/>
          <w:lang w:eastAsia="pl-PL"/>
        </w:rPr>
        <w:t xml:space="preserve">w tym </w:t>
      </w:r>
      <w:r w:rsidR="00852C5A" w:rsidRPr="00852C5A">
        <w:rPr>
          <w:rFonts w:ascii="Segoe UI" w:hAnsi="Segoe UI" w:cs="Segoe UI"/>
          <w:bCs/>
          <w:iCs/>
          <w:sz w:val="18"/>
          <w:szCs w:val="18"/>
          <w:u w:val="single"/>
          <w:lang w:eastAsia="pl-PL"/>
        </w:rPr>
        <w:t>między innymi</w:t>
      </w:r>
      <w:r w:rsidR="00FC7197" w:rsidRPr="00852C5A">
        <w:rPr>
          <w:rFonts w:ascii="Segoe UI" w:hAnsi="Segoe UI" w:cs="Segoe UI"/>
          <w:bCs/>
          <w:iCs/>
          <w:sz w:val="18"/>
          <w:szCs w:val="18"/>
          <w:u w:val="single"/>
          <w:lang w:eastAsia="pl-PL"/>
        </w:rPr>
        <w:t>:</w:t>
      </w:r>
    </w:p>
    <w:p w14:paraId="7CFFD493" w14:textId="77777777" w:rsidR="00FC7197" w:rsidRPr="00852C5A" w:rsidRDefault="00FC7197" w:rsidP="0004556D">
      <w:pPr>
        <w:pStyle w:val="Akapitzlist"/>
        <w:numPr>
          <w:ilvl w:val="2"/>
          <w:numId w:val="105"/>
        </w:numPr>
        <w:tabs>
          <w:tab w:val="left" w:pos="1418"/>
        </w:tabs>
        <w:suppressAutoHyphens w:val="0"/>
        <w:contextualSpacing/>
        <w:jc w:val="both"/>
        <w:rPr>
          <w:rFonts w:ascii="Segoe UI" w:hAnsi="Segoe UI" w:cs="Segoe UI"/>
          <w:bCs/>
          <w:color w:val="000000"/>
          <w:sz w:val="18"/>
          <w:szCs w:val="18"/>
        </w:rPr>
      </w:pPr>
      <w:r w:rsidRPr="00852C5A">
        <w:rPr>
          <w:rFonts w:ascii="Segoe UI" w:hAnsi="Segoe UI" w:cs="Segoe UI"/>
          <w:color w:val="000000"/>
          <w:sz w:val="18"/>
          <w:szCs w:val="18"/>
        </w:rPr>
        <w:t xml:space="preserve">opracowanie </w:t>
      </w:r>
      <w:r w:rsidRPr="00852C5A">
        <w:rPr>
          <w:rFonts w:ascii="Segoe UI" w:hAnsi="Segoe UI" w:cs="Segoe UI"/>
          <w:bCs/>
          <w:color w:val="000000"/>
          <w:sz w:val="18"/>
          <w:szCs w:val="18"/>
        </w:rPr>
        <w:t>Planu zrównoważonej mobilno</w:t>
      </w:r>
      <w:r w:rsidR="00A56B2C" w:rsidRPr="00852C5A">
        <w:rPr>
          <w:rFonts w:ascii="Segoe UI" w:hAnsi="Segoe UI" w:cs="Segoe UI"/>
          <w:bCs/>
          <w:color w:val="000000"/>
          <w:sz w:val="18"/>
          <w:szCs w:val="18"/>
        </w:rPr>
        <w:t>ści miejskiej dla Koszalińsko</w:t>
      </w:r>
      <w:r w:rsidR="00502D46">
        <w:rPr>
          <w:rFonts w:ascii="Segoe UI" w:hAnsi="Segoe UI" w:cs="Segoe UI"/>
          <w:bCs/>
          <w:color w:val="000000"/>
          <w:sz w:val="18"/>
          <w:szCs w:val="18"/>
        </w:rPr>
        <w:t xml:space="preserve"> </w:t>
      </w:r>
      <w:r w:rsidR="00A56B2C" w:rsidRPr="00852C5A">
        <w:rPr>
          <w:rFonts w:ascii="Segoe UI" w:hAnsi="Segoe UI" w:cs="Segoe UI"/>
          <w:bCs/>
          <w:color w:val="000000"/>
          <w:sz w:val="18"/>
          <w:szCs w:val="18"/>
        </w:rPr>
        <w:t>-</w:t>
      </w:r>
      <w:r w:rsidR="00502D46">
        <w:rPr>
          <w:rFonts w:ascii="Segoe UI" w:hAnsi="Segoe UI" w:cs="Segoe UI"/>
          <w:bCs/>
          <w:color w:val="000000"/>
          <w:sz w:val="18"/>
          <w:szCs w:val="18"/>
        </w:rPr>
        <w:t xml:space="preserve"> </w:t>
      </w:r>
      <w:r w:rsidRPr="00852C5A">
        <w:rPr>
          <w:rFonts w:ascii="Segoe UI" w:hAnsi="Segoe UI" w:cs="Segoe UI"/>
          <w:bCs/>
          <w:color w:val="000000"/>
          <w:sz w:val="18"/>
          <w:szCs w:val="18"/>
        </w:rPr>
        <w:t xml:space="preserve">Kołobrzesko </w:t>
      </w:r>
      <w:r w:rsidR="00502D46">
        <w:rPr>
          <w:rFonts w:ascii="Segoe UI" w:hAnsi="Segoe UI" w:cs="Segoe UI"/>
          <w:bCs/>
          <w:color w:val="000000"/>
          <w:sz w:val="18"/>
          <w:szCs w:val="18"/>
        </w:rPr>
        <w:br/>
        <w:t>-</w:t>
      </w:r>
      <w:r w:rsidRPr="00852C5A">
        <w:rPr>
          <w:rFonts w:ascii="Segoe UI" w:hAnsi="Segoe UI" w:cs="Segoe UI"/>
          <w:bCs/>
          <w:color w:val="000000"/>
          <w:sz w:val="18"/>
          <w:szCs w:val="18"/>
        </w:rPr>
        <w:t xml:space="preserve"> </w:t>
      </w:r>
      <w:r w:rsidRPr="00852C5A">
        <w:rPr>
          <w:rFonts w:ascii="Segoe UI" w:hAnsi="Segoe UI" w:cs="Segoe UI"/>
          <w:bCs/>
          <w:color w:val="000000" w:themeColor="text1"/>
          <w:sz w:val="18"/>
          <w:szCs w:val="18"/>
        </w:rPr>
        <w:t>Białogardzkiego Obszaru Funkcjonalnego na lata 2021-2030</w:t>
      </w:r>
    </w:p>
    <w:p w14:paraId="7D8AF6D9" w14:textId="77777777" w:rsidR="00FC7197" w:rsidRPr="00D25A3E" w:rsidRDefault="00BD0763" w:rsidP="00A56B2C">
      <w:pPr>
        <w:pStyle w:val="Akapitzlist"/>
        <w:suppressAutoHyphens w:val="0"/>
        <w:spacing w:after="0"/>
        <w:ind w:left="644" w:firstLine="207"/>
        <w:contextualSpacing/>
        <w:jc w:val="both"/>
        <w:rPr>
          <w:rFonts w:ascii="Segoe UI" w:hAnsi="Segoe UI" w:cs="Segoe UI"/>
          <w:b/>
          <w:bCs/>
          <w:color w:val="000000" w:themeColor="text1"/>
          <w:sz w:val="20"/>
        </w:rPr>
      </w:pPr>
      <w:r>
        <w:rPr>
          <w:rFonts w:ascii="Segoe UI" w:hAnsi="Segoe UI" w:cs="Segoe UI"/>
          <w:b/>
          <w:bCs/>
          <w:color w:val="000000" w:themeColor="text1"/>
          <w:sz w:val="20"/>
        </w:rPr>
        <w:t xml:space="preserve">         </w:t>
      </w:r>
      <w:r w:rsidR="00FC7197" w:rsidRPr="00D25A3E">
        <w:rPr>
          <w:rFonts w:ascii="Segoe UI" w:hAnsi="Segoe UI" w:cs="Segoe UI"/>
          <w:b/>
          <w:bCs/>
          <w:color w:val="000000" w:themeColor="text1"/>
          <w:sz w:val="20"/>
        </w:rPr>
        <w:t>za cenę</w:t>
      </w:r>
      <w:r w:rsidR="00A56B2C" w:rsidRPr="00D25A3E">
        <w:rPr>
          <w:rFonts w:ascii="Segoe UI" w:hAnsi="Segoe UI" w:cs="Segoe UI"/>
          <w:b/>
          <w:bCs/>
          <w:color w:val="000000" w:themeColor="text1"/>
          <w:sz w:val="20"/>
        </w:rPr>
        <w:t>*</w:t>
      </w:r>
      <w:r w:rsidR="00502D46">
        <w:rPr>
          <w:rFonts w:ascii="Segoe UI" w:hAnsi="Segoe UI" w:cs="Segoe UI"/>
          <w:b/>
          <w:bCs/>
          <w:color w:val="000000" w:themeColor="text1"/>
          <w:sz w:val="20"/>
        </w:rPr>
        <w:t>***</w:t>
      </w:r>
      <w:r>
        <w:rPr>
          <w:rFonts w:ascii="Segoe UI" w:hAnsi="Segoe UI" w:cs="Segoe UI"/>
          <w:b/>
          <w:bCs/>
          <w:color w:val="000000" w:themeColor="text1"/>
          <w:sz w:val="20"/>
        </w:rPr>
        <w:t>*</w:t>
      </w:r>
      <w:r w:rsidR="00FC7197" w:rsidRPr="00D25A3E">
        <w:rPr>
          <w:rFonts w:ascii="Segoe UI" w:hAnsi="Segoe UI" w:cs="Segoe UI"/>
          <w:b/>
          <w:bCs/>
          <w:color w:val="000000" w:themeColor="text1"/>
          <w:sz w:val="20"/>
        </w:rPr>
        <w:t>: ……………………………… zł</w:t>
      </w:r>
    </w:p>
    <w:p w14:paraId="572CCEF4" w14:textId="77777777" w:rsidR="00FC7197" w:rsidRPr="00D25A3E" w:rsidRDefault="00BD0763" w:rsidP="00BD0763">
      <w:pPr>
        <w:suppressAutoHyphens w:val="0"/>
        <w:ind w:left="851" w:firstLine="283"/>
        <w:contextualSpacing/>
        <w:jc w:val="both"/>
        <w:rPr>
          <w:rFonts w:ascii="Segoe UI" w:hAnsi="Segoe UI" w:cs="Segoe UI"/>
          <w:bCs/>
          <w:color w:val="000000"/>
        </w:rPr>
      </w:pPr>
      <w:r>
        <w:rPr>
          <w:rFonts w:ascii="Segoe UI" w:hAnsi="Segoe UI" w:cs="Segoe UI"/>
          <w:bCs/>
          <w:i/>
          <w:iCs/>
          <w:sz w:val="16"/>
          <w:szCs w:val="16"/>
          <w:lang w:eastAsia="pl-PL"/>
        </w:rPr>
        <w:t xml:space="preserve">    </w:t>
      </w:r>
      <w:r w:rsidRPr="00A56B2C">
        <w:rPr>
          <w:rFonts w:ascii="Segoe UI" w:hAnsi="Segoe UI" w:cs="Segoe UI"/>
          <w:bCs/>
          <w:i/>
          <w:iCs/>
          <w:sz w:val="16"/>
          <w:szCs w:val="16"/>
          <w:lang w:eastAsia="pl-PL"/>
        </w:rPr>
        <w:t>(</w:t>
      </w:r>
      <w:r>
        <w:rPr>
          <w:rFonts w:ascii="Segoe UI" w:hAnsi="Segoe UI" w:cs="Segoe UI"/>
          <w:bCs/>
          <w:i/>
          <w:iCs/>
          <w:sz w:val="16"/>
          <w:szCs w:val="16"/>
          <w:lang w:eastAsia="pl-PL"/>
        </w:rPr>
        <w:t>*</w:t>
      </w:r>
      <w:r w:rsidR="00502D46">
        <w:rPr>
          <w:rFonts w:ascii="Segoe UI" w:hAnsi="Segoe UI" w:cs="Segoe UI"/>
          <w:bCs/>
          <w:i/>
          <w:iCs/>
          <w:sz w:val="16"/>
          <w:szCs w:val="16"/>
          <w:lang w:eastAsia="pl-PL"/>
        </w:rPr>
        <w:t>****</w:t>
      </w:r>
      <w:r w:rsidRPr="00A56B2C">
        <w:rPr>
          <w:rFonts w:ascii="Segoe UI" w:hAnsi="Segoe UI" w:cs="Segoe UI"/>
          <w:bCs/>
          <w:i/>
          <w:iCs/>
          <w:sz w:val="16"/>
          <w:szCs w:val="16"/>
          <w:lang w:eastAsia="pl-PL"/>
        </w:rPr>
        <w:t xml:space="preserve"> cena  obejmuje wszystkie należne podatki, w tym podatek VAT)</w:t>
      </w:r>
    </w:p>
    <w:p w14:paraId="6D0C44AC" w14:textId="77777777" w:rsidR="00FC7197" w:rsidRPr="00852C5A" w:rsidRDefault="00FC7197" w:rsidP="0004556D">
      <w:pPr>
        <w:pStyle w:val="Akapitzlist"/>
        <w:numPr>
          <w:ilvl w:val="2"/>
          <w:numId w:val="105"/>
        </w:numPr>
        <w:suppressAutoHyphens w:val="0"/>
        <w:contextualSpacing/>
        <w:jc w:val="both"/>
        <w:rPr>
          <w:rFonts w:ascii="Segoe UI" w:hAnsi="Segoe UI" w:cs="Segoe UI"/>
          <w:bCs/>
          <w:color w:val="000000"/>
          <w:sz w:val="18"/>
          <w:szCs w:val="18"/>
        </w:rPr>
      </w:pPr>
      <w:r w:rsidRPr="00852C5A">
        <w:rPr>
          <w:rFonts w:ascii="Segoe UI" w:hAnsi="Segoe UI" w:cs="Segoe UI"/>
          <w:bCs/>
          <w:color w:val="000000"/>
          <w:sz w:val="18"/>
          <w:szCs w:val="18"/>
        </w:rPr>
        <w:t>przeprowadzenie Strategicznej Oceny Odziaływania na Środowisko</w:t>
      </w:r>
    </w:p>
    <w:p w14:paraId="0AB3791E" w14:textId="77777777" w:rsidR="00FC7197" w:rsidRPr="00852C5A" w:rsidRDefault="00FC7197" w:rsidP="00BD0763">
      <w:pPr>
        <w:pStyle w:val="Akapitzlist"/>
        <w:suppressAutoHyphens w:val="0"/>
        <w:spacing w:after="0"/>
        <w:ind w:left="890" w:firstLine="490"/>
        <w:contextualSpacing/>
        <w:jc w:val="both"/>
        <w:rPr>
          <w:rFonts w:ascii="Segoe UI" w:hAnsi="Segoe UI" w:cs="Segoe UI"/>
          <w:b/>
          <w:bCs/>
          <w:color w:val="000000" w:themeColor="text1"/>
          <w:sz w:val="18"/>
          <w:szCs w:val="18"/>
        </w:rPr>
      </w:pPr>
      <w:r w:rsidRPr="00852C5A">
        <w:rPr>
          <w:rFonts w:ascii="Segoe UI" w:hAnsi="Segoe UI" w:cs="Segoe UI"/>
          <w:b/>
          <w:bCs/>
          <w:color w:val="000000" w:themeColor="text1"/>
          <w:sz w:val="18"/>
          <w:szCs w:val="18"/>
        </w:rPr>
        <w:t>za cenę</w:t>
      </w:r>
      <w:r w:rsidR="00A56B2C" w:rsidRPr="00852C5A">
        <w:rPr>
          <w:rFonts w:ascii="Segoe UI" w:hAnsi="Segoe UI" w:cs="Segoe UI"/>
          <w:b/>
          <w:bCs/>
          <w:color w:val="000000" w:themeColor="text1"/>
          <w:sz w:val="18"/>
          <w:szCs w:val="18"/>
        </w:rPr>
        <w:t>*</w:t>
      </w:r>
      <w:r w:rsidR="00502D46">
        <w:rPr>
          <w:rFonts w:ascii="Segoe UI" w:hAnsi="Segoe UI" w:cs="Segoe UI"/>
          <w:b/>
          <w:bCs/>
          <w:color w:val="000000" w:themeColor="text1"/>
          <w:sz w:val="18"/>
          <w:szCs w:val="18"/>
        </w:rPr>
        <w:t>***</w:t>
      </w:r>
      <w:r w:rsidR="00BD0763" w:rsidRPr="00852C5A">
        <w:rPr>
          <w:rFonts w:ascii="Segoe UI" w:hAnsi="Segoe UI" w:cs="Segoe UI"/>
          <w:b/>
          <w:bCs/>
          <w:color w:val="000000" w:themeColor="text1"/>
          <w:sz w:val="18"/>
          <w:szCs w:val="18"/>
        </w:rPr>
        <w:t>*</w:t>
      </w:r>
      <w:r w:rsidRPr="00852C5A">
        <w:rPr>
          <w:rFonts w:ascii="Segoe UI" w:hAnsi="Segoe UI" w:cs="Segoe UI"/>
          <w:b/>
          <w:bCs/>
          <w:color w:val="000000" w:themeColor="text1"/>
          <w:sz w:val="18"/>
          <w:szCs w:val="18"/>
        </w:rPr>
        <w:t>: ……………………………… zł</w:t>
      </w:r>
    </w:p>
    <w:p w14:paraId="223A267A" w14:textId="77777777" w:rsidR="00214CF8" w:rsidRDefault="00BD0763" w:rsidP="00214CF8">
      <w:pPr>
        <w:widowControl w:val="0"/>
        <w:suppressAutoHyphens w:val="0"/>
        <w:jc w:val="both"/>
        <w:rPr>
          <w:rFonts w:ascii="Segoe UI" w:hAnsi="Segoe UI" w:cs="Segoe UI"/>
          <w:bCs/>
          <w:i/>
          <w:iCs/>
          <w:sz w:val="16"/>
          <w:szCs w:val="16"/>
          <w:lang w:eastAsia="pl-PL"/>
        </w:rPr>
      </w:pPr>
      <w:r>
        <w:rPr>
          <w:rFonts w:ascii="Segoe UI" w:hAnsi="Segoe UI" w:cs="Segoe UI"/>
          <w:bCs/>
          <w:i/>
          <w:iCs/>
          <w:sz w:val="16"/>
          <w:szCs w:val="16"/>
          <w:lang w:eastAsia="pl-PL"/>
        </w:rPr>
        <w:t xml:space="preserve">             </w:t>
      </w:r>
      <w:r>
        <w:rPr>
          <w:rFonts w:ascii="Segoe UI" w:hAnsi="Segoe UI" w:cs="Segoe UI"/>
          <w:bCs/>
          <w:i/>
          <w:iCs/>
          <w:sz w:val="16"/>
          <w:szCs w:val="16"/>
          <w:lang w:eastAsia="pl-PL"/>
        </w:rPr>
        <w:tab/>
        <w:t xml:space="preserve">    </w:t>
      </w:r>
      <w:r w:rsidR="00A56B2C" w:rsidRPr="00A56B2C">
        <w:rPr>
          <w:rFonts w:ascii="Segoe UI" w:hAnsi="Segoe UI" w:cs="Segoe UI"/>
          <w:bCs/>
          <w:i/>
          <w:iCs/>
          <w:sz w:val="16"/>
          <w:szCs w:val="16"/>
          <w:lang w:eastAsia="pl-PL"/>
        </w:rPr>
        <w:t>(*</w:t>
      </w:r>
      <w:r w:rsidR="00502D46">
        <w:rPr>
          <w:rFonts w:ascii="Segoe UI" w:hAnsi="Segoe UI" w:cs="Segoe UI"/>
          <w:bCs/>
          <w:i/>
          <w:iCs/>
          <w:sz w:val="16"/>
          <w:szCs w:val="16"/>
          <w:lang w:eastAsia="pl-PL"/>
        </w:rPr>
        <w:t>***</w:t>
      </w:r>
      <w:r>
        <w:rPr>
          <w:rFonts w:ascii="Segoe UI" w:hAnsi="Segoe UI" w:cs="Segoe UI"/>
          <w:bCs/>
          <w:i/>
          <w:iCs/>
          <w:sz w:val="16"/>
          <w:szCs w:val="16"/>
          <w:lang w:eastAsia="pl-PL"/>
        </w:rPr>
        <w:t>*</w:t>
      </w:r>
      <w:r w:rsidR="00A56B2C" w:rsidRPr="00A56B2C">
        <w:rPr>
          <w:rFonts w:ascii="Segoe UI" w:hAnsi="Segoe UI" w:cs="Segoe UI"/>
          <w:bCs/>
          <w:i/>
          <w:iCs/>
          <w:sz w:val="16"/>
          <w:szCs w:val="16"/>
          <w:lang w:eastAsia="pl-PL"/>
        </w:rPr>
        <w:t xml:space="preserve"> cena  obejmuje wszystkie należne podatki, w tym podatek VAT)</w:t>
      </w:r>
    </w:p>
    <w:p w14:paraId="2BE2E11A" w14:textId="77777777" w:rsidR="00214CF8" w:rsidRPr="00214CF8" w:rsidRDefault="00214CF8" w:rsidP="00E04D54">
      <w:pPr>
        <w:pStyle w:val="Akapitzlist"/>
        <w:numPr>
          <w:ilvl w:val="0"/>
          <w:numId w:val="104"/>
        </w:numPr>
        <w:suppressAutoHyphens w:val="0"/>
        <w:spacing w:after="120" w:line="240" w:lineRule="auto"/>
        <w:ind w:left="284" w:hanging="284"/>
        <w:jc w:val="both"/>
        <w:rPr>
          <w:rFonts w:ascii="Segoe UI" w:hAnsi="Segoe UI" w:cs="Segoe UI"/>
          <w:bCs/>
          <w:iCs/>
          <w:sz w:val="20"/>
        </w:rPr>
      </w:pPr>
      <w:r w:rsidRPr="00214CF8">
        <w:rPr>
          <w:rFonts w:ascii="Segoe UI" w:hAnsi="Segoe UI" w:cs="Segoe UI"/>
          <w:bCs/>
          <w:sz w:val="20"/>
        </w:rPr>
        <w:lastRenderedPageBreak/>
        <w:t>Oświadczamy, że</w:t>
      </w:r>
      <w:r w:rsidR="00A8410A">
        <w:rPr>
          <w:rFonts w:ascii="Segoe UI" w:hAnsi="Segoe UI" w:cs="Segoe UI"/>
          <w:bCs/>
          <w:sz w:val="20"/>
        </w:rPr>
        <w:t xml:space="preserve"> niżej wymienione osoby wyznaczone do realizacji zamówienia</w:t>
      </w:r>
      <w:r>
        <w:rPr>
          <w:rFonts w:ascii="Segoe UI" w:hAnsi="Segoe UI" w:cs="Segoe UI"/>
          <w:bCs/>
          <w:sz w:val="20"/>
        </w:rPr>
        <w:t>:</w:t>
      </w:r>
    </w:p>
    <w:p w14:paraId="39E26090" w14:textId="77777777" w:rsidR="00214CF8" w:rsidRPr="00214CF8" w:rsidRDefault="00214CF8" w:rsidP="0004556D">
      <w:pPr>
        <w:pStyle w:val="Akapitzlist"/>
        <w:numPr>
          <w:ilvl w:val="1"/>
          <w:numId w:val="104"/>
        </w:numPr>
        <w:suppressAutoHyphens w:val="0"/>
        <w:spacing w:after="0" w:line="240" w:lineRule="auto"/>
        <w:jc w:val="both"/>
        <w:rPr>
          <w:rFonts w:ascii="Segoe UI" w:hAnsi="Segoe UI" w:cs="Segoe UI"/>
          <w:bCs/>
          <w:iCs/>
          <w:sz w:val="20"/>
        </w:rPr>
      </w:pPr>
      <w:r>
        <w:rPr>
          <w:rFonts w:ascii="Segoe UI" w:hAnsi="Segoe UI" w:cs="Segoe UI"/>
          <w:bCs/>
          <w:sz w:val="20"/>
        </w:rPr>
        <w:t xml:space="preserve"> </w:t>
      </w:r>
      <w:r w:rsidR="00E04D54">
        <w:rPr>
          <w:rFonts w:ascii="Segoe UI" w:hAnsi="Segoe UI" w:cs="Segoe UI"/>
          <w:bCs/>
          <w:sz w:val="20"/>
        </w:rPr>
        <w:t>Kierownik zespołu do opracowania Strategii KKBOF</w:t>
      </w:r>
      <w:r>
        <w:rPr>
          <w:rFonts w:ascii="Segoe UI" w:hAnsi="Segoe UI" w:cs="Segoe UI"/>
          <w:bCs/>
          <w:sz w:val="20"/>
        </w:rPr>
        <w:t xml:space="preserve"> ……………………………………………………………….. </w:t>
      </w:r>
    </w:p>
    <w:p w14:paraId="3C9F3E0B" w14:textId="77777777" w:rsidR="00214CF8" w:rsidRPr="00214CF8" w:rsidRDefault="00214CF8" w:rsidP="00214CF8">
      <w:pPr>
        <w:pStyle w:val="Akapitzlist"/>
        <w:suppressAutoHyphens w:val="0"/>
        <w:spacing w:after="0" w:line="240" w:lineRule="auto"/>
        <w:ind w:left="644"/>
        <w:jc w:val="both"/>
        <w:rPr>
          <w:rFonts w:ascii="Segoe UI" w:hAnsi="Segoe UI" w:cs="Segoe UI"/>
          <w:bCs/>
          <w:iCs/>
          <w:sz w:val="20"/>
        </w:rPr>
      </w:pPr>
      <w:r>
        <w:rPr>
          <w:rFonts w:ascii="Segoe UI" w:hAnsi="Segoe UI" w:cs="Segoe UI"/>
          <w:b/>
          <w:bCs/>
          <w:i/>
          <w:iCs/>
          <w:color w:val="FF0000"/>
          <w:sz w:val="14"/>
          <w:szCs w:val="14"/>
        </w:rPr>
        <w:t xml:space="preserve">                     </w:t>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r>
      <w:r w:rsidR="00E04D54">
        <w:rPr>
          <w:rFonts w:ascii="Segoe UI" w:hAnsi="Segoe UI" w:cs="Segoe UI"/>
          <w:b/>
          <w:bCs/>
          <w:i/>
          <w:iCs/>
          <w:color w:val="FF0000"/>
          <w:sz w:val="14"/>
          <w:szCs w:val="14"/>
        </w:rPr>
        <w:tab/>
        <w:t xml:space="preserve">    </w:t>
      </w:r>
      <w:r>
        <w:rPr>
          <w:rFonts w:ascii="Segoe UI" w:hAnsi="Segoe UI" w:cs="Segoe UI"/>
          <w:b/>
          <w:bCs/>
          <w:i/>
          <w:iCs/>
          <w:color w:val="FF0000"/>
          <w:sz w:val="14"/>
          <w:szCs w:val="14"/>
        </w:rPr>
        <w:t xml:space="preserve"> </w:t>
      </w:r>
      <w:r w:rsidRPr="00214CF8">
        <w:rPr>
          <w:rFonts w:ascii="Segoe UI" w:hAnsi="Segoe UI" w:cs="Segoe UI"/>
          <w:b/>
          <w:bCs/>
          <w:i/>
          <w:iCs/>
          <w:color w:val="FF0000"/>
          <w:sz w:val="14"/>
          <w:szCs w:val="14"/>
        </w:rPr>
        <w:t xml:space="preserve">(należy wpisać imię i nazwisko </w:t>
      </w:r>
      <w:r>
        <w:rPr>
          <w:rFonts w:ascii="Segoe UI" w:hAnsi="Segoe UI" w:cs="Segoe UI"/>
          <w:b/>
          <w:bCs/>
          <w:i/>
          <w:iCs/>
          <w:color w:val="FF0000"/>
          <w:sz w:val="14"/>
          <w:szCs w:val="14"/>
        </w:rPr>
        <w:t>osoby)</w:t>
      </w:r>
    </w:p>
    <w:p w14:paraId="441BFBA5" w14:textId="77777777" w:rsidR="00214CF8" w:rsidRDefault="00214CF8" w:rsidP="00214CF8">
      <w:pPr>
        <w:jc w:val="both"/>
        <w:rPr>
          <w:rFonts w:ascii="Segoe UI" w:hAnsi="Segoe UI" w:cs="Segoe UI"/>
          <w:b/>
          <w:bCs/>
          <w:i/>
          <w:iCs/>
          <w:sz w:val="18"/>
          <w:szCs w:val="18"/>
        </w:rPr>
      </w:pPr>
      <w:r>
        <w:rPr>
          <w:rFonts w:ascii="Segoe UI" w:hAnsi="Segoe UI" w:cs="Segoe UI"/>
          <w:bCs/>
          <w:iCs/>
        </w:rPr>
        <w:t xml:space="preserve"> </w:t>
      </w:r>
      <w:r w:rsidR="00E04D54">
        <w:rPr>
          <w:rFonts w:ascii="Segoe UI" w:hAnsi="Segoe UI" w:cs="Segoe UI"/>
          <w:bCs/>
          <w:iCs/>
        </w:rPr>
        <w:tab/>
        <w:t xml:space="preserve">  posiada doświadczenie przy koordynacji prac zespołu przy realizacji niż</w:t>
      </w:r>
      <w:r w:rsidR="00B118EC">
        <w:rPr>
          <w:rFonts w:ascii="Segoe UI" w:hAnsi="Segoe UI" w:cs="Segoe UI"/>
          <w:bCs/>
          <w:iCs/>
        </w:rPr>
        <w:t>ej wymienionego zadania polegającego na / niżej wymienionych zadań polegających na</w:t>
      </w:r>
      <w:r w:rsidR="00691313">
        <w:rPr>
          <w:rFonts w:ascii="Segoe UI" w:hAnsi="Segoe UI" w:cs="Segoe UI"/>
          <w:bCs/>
          <w:iCs/>
        </w:rPr>
        <w:t xml:space="preserve">* </w:t>
      </w:r>
      <w:r w:rsidR="00B118EC">
        <w:rPr>
          <w:rFonts w:ascii="Segoe UI" w:hAnsi="Segoe UI" w:cs="Segoe UI"/>
          <w:bCs/>
          <w:iCs/>
        </w:rPr>
        <w:t>opracowaniu</w:t>
      </w:r>
      <w:r w:rsidR="00502D46">
        <w:rPr>
          <w:rFonts w:ascii="Segoe UI" w:hAnsi="Segoe UI" w:cs="Segoe UI"/>
          <w:bCs/>
          <w:iCs/>
        </w:rPr>
        <w:t>:</w:t>
      </w:r>
      <w:r w:rsidR="00B118EC">
        <w:rPr>
          <w:rFonts w:ascii="Segoe UI" w:hAnsi="Segoe UI" w:cs="Segoe UI"/>
          <w:bCs/>
          <w:iCs/>
        </w:rPr>
        <w:t xml:space="preserve"> </w:t>
      </w:r>
      <w:r w:rsidR="00B118EC" w:rsidRPr="008A402C">
        <w:rPr>
          <w:rFonts w:ascii="Segoe UI" w:hAnsi="Segoe UI" w:cs="Segoe UI"/>
        </w:rPr>
        <w:t xml:space="preserve">dokumentu określającego ogólne kierunki rozwoju dla obszaru o minimalnej liczbie ludności wynoszącej 100.000 osób lub </w:t>
      </w:r>
      <w:r w:rsidR="00B118EC">
        <w:rPr>
          <w:rFonts w:ascii="Segoe UI" w:hAnsi="Segoe UI" w:cs="Segoe UI"/>
        </w:rPr>
        <w:t xml:space="preserve">dokumentu </w:t>
      </w:r>
      <w:r w:rsidR="00B118EC" w:rsidRPr="008A402C">
        <w:rPr>
          <w:rFonts w:ascii="Segoe UI" w:hAnsi="Segoe UI" w:cs="Segoe UI"/>
        </w:rPr>
        <w:t>w zakresie transportu dla obszaru o minimalnej liczbie ludności wynoszącej 100.000 osób (np. strategia rozwoju gminy, strategia rozwoju obszaru funkcjonalnego, plan zrównoważonej mobilności, strategia rozwoju transportu itp.)</w:t>
      </w:r>
    </w:p>
    <w:p w14:paraId="0091C602" w14:textId="77777777" w:rsidR="00214CF8" w:rsidRPr="00691313" w:rsidRDefault="00691313" w:rsidP="00691313">
      <w:pPr>
        <w:jc w:val="both"/>
        <w:rPr>
          <w:rFonts w:ascii="Segoe UI" w:hAnsi="Segoe UI" w:cs="Segoe UI"/>
          <w:bCs/>
          <w:i/>
          <w:iCs/>
          <w:sz w:val="16"/>
          <w:szCs w:val="16"/>
        </w:rPr>
      </w:pPr>
      <w:r w:rsidRPr="00691313">
        <w:rPr>
          <w:rFonts w:ascii="Segoe UI" w:hAnsi="Segoe UI" w:cs="Segoe UI"/>
          <w:bCs/>
          <w:i/>
          <w:iCs/>
          <w:sz w:val="16"/>
          <w:szCs w:val="16"/>
        </w:rPr>
        <w:t>*</w:t>
      </w:r>
      <w:r>
        <w:rPr>
          <w:rFonts w:ascii="Segoe UI" w:hAnsi="Segoe UI" w:cs="Segoe UI"/>
          <w:bCs/>
          <w:i/>
          <w:iCs/>
          <w:sz w:val="16"/>
          <w:szCs w:val="16"/>
        </w:rPr>
        <w:t xml:space="preserve"> </w:t>
      </w:r>
      <w:r w:rsidRPr="00691313">
        <w:rPr>
          <w:rFonts w:ascii="Segoe UI" w:hAnsi="Segoe UI" w:cs="Segoe UI"/>
          <w:bCs/>
          <w:i/>
          <w:iCs/>
          <w:sz w:val="16"/>
          <w:szCs w:val="16"/>
        </w:rPr>
        <w:t>niewłaściwe skreślić</w:t>
      </w:r>
    </w:p>
    <w:p w14:paraId="7365DEC4" w14:textId="77777777" w:rsidR="00C22692" w:rsidRDefault="00C22692" w:rsidP="00214CF8">
      <w:pPr>
        <w:jc w:val="center"/>
        <w:rPr>
          <w:rFonts w:ascii="Segoe UI" w:hAnsi="Segoe UI" w:cs="Segoe UI"/>
          <w:bCs/>
          <w:u w:val="single"/>
        </w:rPr>
      </w:pPr>
    </w:p>
    <w:p w14:paraId="261FED35" w14:textId="77777777" w:rsidR="00B118EC" w:rsidRPr="00B118EC" w:rsidRDefault="00214CF8" w:rsidP="00214CF8">
      <w:pPr>
        <w:jc w:val="center"/>
        <w:rPr>
          <w:rFonts w:ascii="Segoe UI" w:hAnsi="Segoe UI" w:cs="Segoe UI"/>
          <w:bCs/>
          <w:u w:val="single"/>
        </w:rPr>
      </w:pPr>
      <w:r w:rsidRPr="00B118EC">
        <w:rPr>
          <w:rFonts w:ascii="Segoe UI" w:hAnsi="Segoe UI" w:cs="Segoe UI"/>
          <w:bCs/>
          <w:u w:val="single"/>
        </w:rPr>
        <w:t xml:space="preserve">TABELA W CELU WYKAZANIA DOŚWIADCZENIA </w:t>
      </w:r>
    </w:p>
    <w:p w14:paraId="31DBCDC4" w14:textId="77777777" w:rsidR="00214CF8" w:rsidRPr="00B118EC" w:rsidRDefault="00B118EC" w:rsidP="00214CF8">
      <w:pPr>
        <w:jc w:val="center"/>
        <w:rPr>
          <w:rFonts w:ascii="Segoe UI" w:hAnsi="Segoe UI" w:cs="Segoe UI"/>
          <w:bCs/>
          <w:u w:val="single"/>
        </w:rPr>
      </w:pPr>
      <w:r w:rsidRPr="00B118EC">
        <w:rPr>
          <w:rFonts w:ascii="Segoe UI" w:hAnsi="Segoe UI" w:cs="Segoe UI"/>
          <w:bCs/>
          <w:u w:val="single"/>
        </w:rPr>
        <w:t>KIEROWNIKA ZESPOŁU DO OPRACOWANIA STRATEGII KKBOF</w:t>
      </w:r>
    </w:p>
    <w:p w14:paraId="5871A4EE" w14:textId="77777777" w:rsidR="00214CF8" w:rsidRDefault="00214CF8" w:rsidP="00214CF8">
      <w:pPr>
        <w:jc w:val="center"/>
        <w:rPr>
          <w:rFonts w:ascii="Segoe UI" w:hAnsi="Segoe UI" w:cs="Segoe UI"/>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84"/>
        <w:gridCol w:w="2409"/>
        <w:gridCol w:w="2127"/>
        <w:gridCol w:w="1388"/>
      </w:tblGrid>
      <w:tr w:rsidR="00B118EC" w:rsidRPr="004A5CA1" w14:paraId="56B3EA46" w14:textId="77777777" w:rsidTr="004B46FD">
        <w:tc>
          <w:tcPr>
            <w:tcW w:w="564" w:type="dxa"/>
            <w:vAlign w:val="center"/>
          </w:tcPr>
          <w:p w14:paraId="1AD1184D" w14:textId="77777777" w:rsidR="00B118EC" w:rsidRPr="004B46FD" w:rsidRDefault="00B118EC" w:rsidP="00B118EC">
            <w:pPr>
              <w:jc w:val="center"/>
              <w:rPr>
                <w:rFonts w:ascii="Segoe UI" w:hAnsi="Segoe UI" w:cs="Segoe UI"/>
                <w:b/>
                <w:sz w:val="16"/>
                <w:szCs w:val="16"/>
              </w:rPr>
            </w:pPr>
            <w:r w:rsidRPr="004B46FD">
              <w:rPr>
                <w:rFonts w:ascii="Segoe UI" w:hAnsi="Segoe UI" w:cs="Segoe UI"/>
                <w:b/>
                <w:sz w:val="16"/>
                <w:szCs w:val="16"/>
              </w:rPr>
              <w:t>Lp.</w:t>
            </w:r>
          </w:p>
        </w:tc>
        <w:tc>
          <w:tcPr>
            <w:tcW w:w="2584" w:type="dxa"/>
            <w:vAlign w:val="center"/>
          </w:tcPr>
          <w:p w14:paraId="629E13A5" w14:textId="77777777" w:rsidR="00B118EC" w:rsidRPr="004B46FD" w:rsidRDefault="00B118EC" w:rsidP="00B118EC">
            <w:pPr>
              <w:jc w:val="center"/>
              <w:rPr>
                <w:rFonts w:ascii="Segoe UI" w:hAnsi="Segoe UI" w:cs="Segoe UI"/>
                <w:b/>
                <w:sz w:val="16"/>
                <w:szCs w:val="16"/>
              </w:rPr>
            </w:pPr>
            <w:r w:rsidRPr="004B46FD">
              <w:rPr>
                <w:rFonts w:ascii="Segoe UI" w:hAnsi="Segoe UI" w:cs="Segoe UI"/>
                <w:b/>
                <w:sz w:val="16"/>
                <w:szCs w:val="16"/>
              </w:rPr>
              <w:t>Nazwa dokumentu</w:t>
            </w:r>
          </w:p>
        </w:tc>
        <w:tc>
          <w:tcPr>
            <w:tcW w:w="2409" w:type="dxa"/>
            <w:vAlign w:val="center"/>
          </w:tcPr>
          <w:p w14:paraId="65647A54" w14:textId="77777777" w:rsidR="00D57984" w:rsidRDefault="00502D46" w:rsidP="00B118EC">
            <w:pPr>
              <w:jc w:val="center"/>
              <w:rPr>
                <w:rFonts w:ascii="Segoe UI" w:hAnsi="Segoe UI" w:cs="Segoe UI"/>
                <w:b/>
                <w:sz w:val="16"/>
                <w:szCs w:val="16"/>
              </w:rPr>
            </w:pPr>
            <w:r w:rsidRPr="004B46FD">
              <w:rPr>
                <w:rFonts w:ascii="Segoe UI" w:hAnsi="Segoe UI" w:cs="Segoe UI"/>
                <w:b/>
                <w:sz w:val="16"/>
                <w:szCs w:val="16"/>
              </w:rPr>
              <w:t xml:space="preserve">Podmiot, </w:t>
            </w:r>
          </w:p>
          <w:p w14:paraId="5AB5DD1A" w14:textId="77777777" w:rsidR="00B118EC" w:rsidRPr="004B46FD" w:rsidRDefault="00502D46" w:rsidP="00B118EC">
            <w:pPr>
              <w:jc w:val="center"/>
              <w:rPr>
                <w:rFonts w:ascii="Segoe UI" w:hAnsi="Segoe UI" w:cs="Segoe UI"/>
                <w:b/>
                <w:sz w:val="16"/>
                <w:szCs w:val="16"/>
              </w:rPr>
            </w:pPr>
            <w:r w:rsidRPr="004B46FD">
              <w:rPr>
                <w:rFonts w:ascii="Segoe UI" w:hAnsi="Segoe UI" w:cs="Segoe UI"/>
                <w:b/>
                <w:sz w:val="16"/>
                <w:szCs w:val="16"/>
              </w:rPr>
              <w:t>na zlecenie</w:t>
            </w:r>
            <w:r w:rsidR="00B118EC" w:rsidRPr="004B46FD">
              <w:rPr>
                <w:rFonts w:ascii="Segoe UI" w:hAnsi="Segoe UI" w:cs="Segoe UI"/>
                <w:b/>
                <w:sz w:val="16"/>
                <w:szCs w:val="16"/>
              </w:rPr>
              <w:t xml:space="preserve"> </w:t>
            </w:r>
            <w:r w:rsidRPr="004B46FD">
              <w:rPr>
                <w:rFonts w:ascii="Segoe UI" w:hAnsi="Segoe UI" w:cs="Segoe UI"/>
                <w:b/>
                <w:sz w:val="16"/>
                <w:szCs w:val="16"/>
              </w:rPr>
              <w:t xml:space="preserve">którego </w:t>
            </w:r>
            <w:r w:rsidR="00D57984">
              <w:rPr>
                <w:rFonts w:ascii="Segoe UI" w:hAnsi="Segoe UI" w:cs="Segoe UI"/>
                <w:b/>
                <w:sz w:val="16"/>
                <w:szCs w:val="16"/>
              </w:rPr>
              <w:t>został</w:t>
            </w:r>
            <w:r w:rsidR="00B118EC" w:rsidRPr="004B46FD">
              <w:rPr>
                <w:rFonts w:ascii="Segoe UI" w:hAnsi="Segoe UI" w:cs="Segoe UI"/>
                <w:b/>
                <w:sz w:val="16"/>
                <w:szCs w:val="16"/>
              </w:rPr>
              <w:t xml:space="preserve"> opracowany dokument </w:t>
            </w:r>
          </w:p>
          <w:p w14:paraId="0DF02091" w14:textId="77777777" w:rsidR="00B118EC" w:rsidRPr="0041332E" w:rsidRDefault="00B118EC" w:rsidP="0041332E">
            <w:pPr>
              <w:jc w:val="center"/>
              <w:rPr>
                <w:rFonts w:ascii="Segoe UI" w:hAnsi="Segoe UI" w:cs="Segoe UI"/>
                <w:sz w:val="12"/>
                <w:szCs w:val="12"/>
              </w:rPr>
            </w:pPr>
            <w:r w:rsidRPr="0041332E">
              <w:rPr>
                <w:rFonts w:ascii="Segoe UI" w:hAnsi="Segoe UI" w:cs="Segoe UI"/>
                <w:sz w:val="12"/>
                <w:szCs w:val="12"/>
              </w:rPr>
              <w:t xml:space="preserve">(np. gmina, powiat, zarząd dróg </w:t>
            </w:r>
            <w:r w:rsidR="0041332E">
              <w:rPr>
                <w:rFonts w:ascii="Segoe UI" w:hAnsi="Segoe UI" w:cs="Segoe UI"/>
                <w:sz w:val="12"/>
                <w:szCs w:val="12"/>
              </w:rPr>
              <w:br/>
            </w:r>
            <w:r w:rsidRPr="0041332E">
              <w:rPr>
                <w:rFonts w:ascii="Segoe UI" w:hAnsi="Segoe UI" w:cs="Segoe UI"/>
                <w:sz w:val="12"/>
                <w:szCs w:val="12"/>
              </w:rPr>
              <w:t>i transportu)</w:t>
            </w:r>
          </w:p>
        </w:tc>
        <w:tc>
          <w:tcPr>
            <w:tcW w:w="2127" w:type="dxa"/>
            <w:vAlign w:val="center"/>
          </w:tcPr>
          <w:p w14:paraId="501E004A" w14:textId="77777777" w:rsidR="00D57984" w:rsidRDefault="004B46FD" w:rsidP="00B118EC">
            <w:pPr>
              <w:jc w:val="center"/>
              <w:rPr>
                <w:rFonts w:ascii="Segoe UI" w:hAnsi="Segoe UI" w:cs="Segoe UI"/>
                <w:b/>
                <w:sz w:val="16"/>
                <w:szCs w:val="16"/>
              </w:rPr>
            </w:pPr>
            <w:r w:rsidRPr="004B46FD">
              <w:rPr>
                <w:rFonts w:ascii="Segoe UI" w:hAnsi="Segoe UI" w:cs="Segoe UI"/>
                <w:b/>
                <w:sz w:val="16"/>
                <w:szCs w:val="16"/>
              </w:rPr>
              <w:t xml:space="preserve">Wykonawca </w:t>
            </w:r>
          </w:p>
          <w:p w14:paraId="29FDF7C4" w14:textId="77777777" w:rsidR="00B118EC" w:rsidRPr="004B46FD" w:rsidRDefault="004B46FD" w:rsidP="00B118EC">
            <w:pPr>
              <w:jc w:val="center"/>
              <w:rPr>
                <w:rFonts w:ascii="Segoe UI" w:hAnsi="Segoe UI" w:cs="Segoe UI"/>
                <w:b/>
                <w:sz w:val="16"/>
                <w:szCs w:val="16"/>
              </w:rPr>
            </w:pPr>
            <w:r w:rsidRPr="004B46FD">
              <w:rPr>
                <w:rFonts w:ascii="Segoe UI" w:hAnsi="Segoe UI" w:cs="Segoe UI"/>
                <w:b/>
                <w:sz w:val="16"/>
                <w:szCs w:val="16"/>
              </w:rPr>
              <w:t>realizujący zlecenie</w:t>
            </w:r>
          </w:p>
          <w:p w14:paraId="0F16EEBA" w14:textId="77777777" w:rsidR="004B46FD" w:rsidRPr="004B46FD" w:rsidRDefault="004B46FD" w:rsidP="004B46FD">
            <w:pPr>
              <w:jc w:val="center"/>
              <w:rPr>
                <w:rFonts w:ascii="Segoe UI" w:hAnsi="Segoe UI" w:cs="Segoe UI"/>
                <w:sz w:val="12"/>
                <w:szCs w:val="12"/>
              </w:rPr>
            </w:pPr>
            <w:r w:rsidRPr="004B46FD">
              <w:rPr>
                <w:rFonts w:ascii="Segoe UI" w:hAnsi="Segoe UI" w:cs="Segoe UI"/>
                <w:sz w:val="12"/>
                <w:szCs w:val="12"/>
              </w:rPr>
              <w:t>(Nazwa albo imię i nazwisko oraz siedziba lub miejsce prowadzonej działalności gospodarczej albo miejsce zamieszkania Wykonawcy)</w:t>
            </w:r>
          </w:p>
        </w:tc>
        <w:tc>
          <w:tcPr>
            <w:tcW w:w="1388" w:type="dxa"/>
            <w:vAlign w:val="center"/>
          </w:tcPr>
          <w:p w14:paraId="7DD104D9" w14:textId="77777777" w:rsidR="00B118EC" w:rsidRPr="004B46FD" w:rsidRDefault="00B118EC" w:rsidP="00B118EC">
            <w:pPr>
              <w:jc w:val="center"/>
              <w:rPr>
                <w:rFonts w:ascii="Segoe UI" w:hAnsi="Segoe UI" w:cs="Segoe UI"/>
                <w:b/>
                <w:sz w:val="16"/>
                <w:szCs w:val="16"/>
              </w:rPr>
            </w:pPr>
            <w:r w:rsidRPr="004B46FD">
              <w:rPr>
                <w:rFonts w:ascii="Segoe UI" w:hAnsi="Segoe UI" w:cs="Segoe UI"/>
                <w:b/>
                <w:sz w:val="16"/>
                <w:szCs w:val="16"/>
              </w:rPr>
              <w:t>Liczba ludności obszaru, dla którego był opracowany dokument</w:t>
            </w:r>
          </w:p>
        </w:tc>
      </w:tr>
      <w:tr w:rsidR="00691313" w:rsidRPr="00FB03AC" w14:paraId="453F5182" w14:textId="77777777" w:rsidTr="004B46FD">
        <w:tc>
          <w:tcPr>
            <w:tcW w:w="564" w:type="dxa"/>
            <w:shd w:val="clear" w:color="auto" w:fill="auto"/>
            <w:vAlign w:val="center"/>
          </w:tcPr>
          <w:p w14:paraId="4F2F5991"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1</w:t>
            </w:r>
          </w:p>
        </w:tc>
        <w:tc>
          <w:tcPr>
            <w:tcW w:w="2584" w:type="dxa"/>
            <w:shd w:val="clear" w:color="auto" w:fill="auto"/>
            <w:vAlign w:val="center"/>
          </w:tcPr>
          <w:p w14:paraId="668BFD38" w14:textId="77777777" w:rsidR="00691313" w:rsidRPr="00FB03AC" w:rsidRDefault="00691313" w:rsidP="00691313">
            <w:pPr>
              <w:jc w:val="center"/>
              <w:rPr>
                <w:rFonts w:ascii="Segoe UI" w:eastAsia="Calibri" w:hAnsi="Segoe UI" w:cs="Segoe UI"/>
                <w:lang w:eastAsia="en-US"/>
              </w:rPr>
            </w:pPr>
          </w:p>
        </w:tc>
        <w:tc>
          <w:tcPr>
            <w:tcW w:w="2409" w:type="dxa"/>
            <w:shd w:val="clear" w:color="auto" w:fill="auto"/>
            <w:vAlign w:val="center"/>
          </w:tcPr>
          <w:p w14:paraId="237E3C9D"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3CE822C2"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308A5082" w14:textId="77777777" w:rsidR="00691313" w:rsidRPr="00FB03AC" w:rsidRDefault="00691313" w:rsidP="00691313">
            <w:pPr>
              <w:jc w:val="center"/>
              <w:rPr>
                <w:rFonts w:ascii="Segoe UI" w:eastAsia="Calibri" w:hAnsi="Segoe UI" w:cs="Segoe UI"/>
                <w:lang w:eastAsia="en-US"/>
              </w:rPr>
            </w:pPr>
          </w:p>
        </w:tc>
      </w:tr>
      <w:tr w:rsidR="00691313" w:rsidRPr="00FB03AC" w14:paraId="02D48E56" w14:textId="77777777" w:rsidTr="004B46FD">
        <w:tc>
          <w:tcPr>
            <w:tcW w:w="564" w:type="dxa"/>
            <w:shd w:val="clear" w:color="auto" w:fill="auto"/>
            <w:vAlign w:val="center"/>
          </w:tcPr>
          <w:p w14:paraId="2926D09A"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2</w:t>
            </w:r>
          </w:p>
        </w:tc>
        <w:tc>
          <w:tcPr>
            <w:tcW w:w="2584" w:type="dxa"/>
            <w:shd w:val="clear" w:color="auto" w:fill="auto"/>
            <w:vAlign w:val="center"/>
          </w:tcPr>
          <w:p w14:paraId="511D7EC2" w14:textId="77777777" w:rsidR="00691313" w:rsidRPr="00FB03AC" w:rsidRDefault="00691313" w:rsidP="00691313">
            <w:pPr>
              <w:jc w:val="center"/>
              <w:rPr>
                <w:rFonts w:ascii="Segoe UI" w:eastAsia="Calibri" w:hAnsi="Segoe UI" w:cs="Segoe UI"/>
                <w:lang w:eastAsia="en-US"/>
              </w:rPr>
            </w:pPr>
          </w:p>
        </w:tc>
        <w:tc>
          <w:tcPr>
            <w:tcW w:w="2409" w:type="dxa"/>
            <w:shd w:val="clear" w:color="auto" w:fill="auto"/>
            <w:vAlign w:val="center"/>
          </w:tcPr>
          <w:p w14:paraId="7394B802"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2B641545"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3990CB50" w14:textId="77777777" w:rsidR="00691313" w:rsidRPr="00FB03AC" w:rsidRDefault="00691313" w:rsidP="00691313">
            <w:pPr>
              <w:jc w:val="center"/>
              <w:rPr>
                <w:rFonts w:ascii="Segoe UI" w:eastAsia="Calibri" w:hAnsi="Segoe UI" w:cs="Segoe UI"/>
                <w:lang w:eastAsia="en-US"/>
              </w:rPr>
            </w:pPr>
          </w:p>
        </w:tc>
      </w:tr>
      <w:tr w:rsidR="00691313" w:rsidRPr="00FB03AC" w14:paraId="06B8BA75" w14:textId="77777777" w:rsidTr="004B46FD">
        <w:tc>
          <w:tcPr>
            <w:tcW w:w="564" w:type="dxa"/>
            <w:shd w:val="clear" w:color="auto" w:fill="auto"/>
            <w:vAlign w:val="center"/>
          </w:tcPr>
          <w:p w14:paraId="2F653DA7"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3</w:t>
            </w:r>
          </w:p>
        </w:tc>
        <w:tc>
          <w:tcPr>
            <w:tcW w:w="2584" w:type="dxa"/>
            <w:shd w:val="clear" w:color="auto" w:fill="auto"/>
            <w:vAlign w:val="center"/>
          </w:tcPr>
          <w:p w14:paraId="59FB034A" w14:textId="77777777" w:rsidR="00691313" w:rsidRPr="00FB03AC" w:rsidRDefault="00691313" w:rsidP="00691313">
            <w:pPr>
              <w:jc w:val="center"/>
              <w:rPr>
                <w:rFonts w:ascii="Segoe UI" w:eastAsia="Calibri" w:hAnsi="Segoe UI" w:cs="Segoe UI"/>
                <w:lang w:eastAsia="en-US"/>
              </w:rPr>
            </w:pPr>
          </w:p>
        </w:tc>
        <w:tc>
          <w:tcPr>
            <w:tcW w:w="2409" w:type="dxa"/>
            <w:shd w:val="clear" w:color="auto" w:fill="auto"/>
            <w:vAlign w:val="center"/>
          </w:tcPr>
          <w:p w14:paraId="0DBA13A4"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36902151"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525AF6BE" w14:textId="77777777" w:rsidR="00691313" w:rsidRPr="00FB03AC" w:rsidRDefault="00691313" w:rsidP="00691313">
            <w:pPr>
              <w:jc w:val="center"/>
              <w:rPr>
                <w:rFonts w:ascii="Segoe UI" w:eastAsia="Calibri" w:hAnsi="Segoe UI" w:cs="Segoe UI"/>
                <w:lang w:eastAsia="en-US"/>
              </w:rPr>
            </w:pPr>
          </w:p>
        </w:tc>
      </w:tr>
      <w:tr w:rsidR="00691313" w:rsidRPr="00FB03AC" w14:paraId="700D41E0" w14:textId="77777777" w:rsidTr="004B46FD">
        <w:tc>
          <w:tcPr>
            <w:tcW w:w="564" w:type="dxa"/>
            <w:shd w:val="clear" w:color="auto" w:fill="auto"/>
            <w:vAlign w:val="center"/>
          </w:tcPr>
          <w:p w14:paraId="77D5CF66"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4</w:t>
            </w:r>
          </w:p>
        </w:tc>
        <w:tc>
          <w:tcPr>
            <w:tcW w:w="2584" w:type="dxa"/>
            <w:shd w:val="clear" w:color="auto" w:fill="auto"/>
            <w:vAlign w:val="center"/>
          </w:tcPr>
          <w:p w14:paraId="60828566" w14:textId="77777777" w:rsidR="00691313" w:rsidRPr="00FB03AC" w:rsidRDefault="00691313" w:rsidP="00691313">
            <w:pPr>
              <w:jc w:val="center"/>
              <w:rPr>
                <w:rFonts w:ascii="Segoe UI" w:eastAsia="Calibri" w:hAnsi="Segoe UI" w:cs="Segoe UI"/>
                <w:lang w:eastAsia="en-US"/>
              </w:rPr>
            </w:pPr>
          </w:p>
        </w:tc>
        <w:tc>
          <w:tcPr>
            <w:tcW w:w="2409" w:type="dxa"/>
            <w:shd w:val="clear" w:color="auto" w:fill="auto"/>
            <w:vAlign w:val="center"/>
          </w:tcPr>
          <w:p w14:paraId="0A4471F3"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7ED42D39"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2CD7DB85" w14:textId="77777777" w:rsidR="00691313" w:rsidRPr="00FB03AC" w:rsidRDefault="00691313" w:rsidP="00691313">
            <w:pPr>
              <w:jc w:val="center"/>
              <w:rPr>
                <w:rFonts w:ascii="Segoe UI" w:eastAsia="Calibri" w:hAnsi="Segoe UI" w:cs="Segoe UI"/>
                <w:lang w:eastAsia="en-US"/>
              </w:rPr>
            </w:pPr>
          </w:p>
        </w:tc>
      </w:tr>
      <w:tr w:rsidR="00691313" w:rsidRPr="00FB03AC" w14:paraId="1DF86DE6" w14:textId="77777777" w:rsidTr="004B46FD">
        <w:tc>
          <w:tcPr>
            <w:tcW w:w="564" w:type="dxa"/>
            <w:shd w:val="clear" w:color="auto" w:fill="auto"/>
            <w:vAlign w:val="center"/>
          </w:tcPr>
          <w:p w14:paraId="47A50FEE"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5</w:t>
            </w:r>
          </w:p>
        </w:tc>
        <w:tc>
          <w:tcPr>
            <w:tcW w:w="2584" w:type="dxa"/>
            <w:shd w:val="clear" w:color="auto" w:fill="auto"/>
            <w:vAlign w:val="center"/>
          </w:tcPr>
          <w:p w14:paraId="22610A7C" w14:textId="77777777" w:rsidR="00691313" w:rsidRPr="00FB03AC" w:rsidRDefault="00691313" w:rsidP="00691313">
            <w:pPr>
              <w:jc w:val="center"/>
              <w:rPr>
                <w:rFonts w:ascii="Segoe UI" w:eastAsia="Calibri" w:hAnsi="Segoe UI" w:cs="Segoe UI"/>
                <w:lang w:eastAsia="en-US"/>
              </w:rPr>
            </w:pPr>
          </w:p>
        </w:tc>
        <w:tc>
          <w:tcPr>
            <w:tcW w:w="2409" w:type="dxa"/>
            <w:shd w:val="clear" w:color="auto" w:fill="auto"/>
            <w:vAlign w:val="center"/>
          </w:tcPr>
          <w:p w14:paraId="7FDBF589"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34677557"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000D6C17" w14:textId="77777777" w:rsidR="00691313" w:rsidRPr="00FB03AC" w:rsidRDefault="00691313" w:rsidP="00691313">
            <w:pPr>
              <w:jc w:val="center"/>
              <w:rPr>
                <w:rFonts w:ascii="Segoe UI" w:eastAsia="Calibri" w:hAnsi="Segoe UI" w:cs="Segoe UI"/>
                <w:lang w:eastAsia="en-US"/>
              </w:rPr>
            </w:pPr>
          </w:p>
        </w:tc>
      </w:tr>
      <w:tr w:rsidR="00691313" w:rsidRPr="00FB03AC" w14:paraId="16A09C13" w14:textId="77777777" w:rsidTr="004B46FD">
        <w:tc>
          <w:tcPr>
            <w:tcW w:w="564" w:type="dxa"/>
            <w:shd w:val="clear" w:color="auto" w:fill="auto"/>
            <w:vAlign w:val="center"/>
          </w:tcPr>
          <w:p w14:paraId="5E9CC53B" w14:textId="77777777" w:rsidR="00691313" w:rsidRPr="00691313" w:rsidRDefault="00C22692" w:rsidP="00691313">
            <w:pPr>
              <w:jc w:val="center"/>
              <w:rPr>
                <w:rFonts w:ascii="Segoe UI" w:eastAsia="Calibri" w:hAnsi="Segoe UI" w:cs="Segoe UI"/>
                <w:sz w:val="18"/>
                <w:szCs w:val="18"/>
                <w:lang w:eastAsia="en-US"/>
              </w:rPr>
            </w:pPr>
            <w:r>
              <w:rPr>
                <w:rFonts w:ascii="Segoe UI" w:eastAsia="Calibri" w:hAnsi="Segoe UI" w:cs="Segoe UI"/>
                <w:sz w:val="18"/>
                <w:szCs w:val="18"/>
                <w:lang w:eastAsia="en-US"/>
              </w:rPr>
              <w:t>6</w:t>
            </w:r>
          </w:p>
        </w:tc>
        <w:tc>
          <w:tcPr>
            <w:tcW w:w="2584" w:type="dxa"/>
            <w:shd w:val="clear" w:color="auto" w:fill="auto"/>
            <w:vAlign w:val="center"/>
          </w:tcPr>
          <w:p w14:paraId="3F474425" w14:textId="77777777" w:rsidR="00691313" w:rsidRDefault="00691313" w:rsidP="00691313">
            <w:pPr>
              <w:jc w:val="center"/>
              <w:rPr>
                <w:rFonts w:ascii="Segoe UI" w:eastAsia="Calibri" w:hAnsi="Segoe UI" w:cs="Segoe UI"/>
                <w:lang w:eastAsia="en-US"/>
              </w:rPr>
            </w:pPr>
          </w:p>
        </w:tc>
        <w:tc>
          <w:tcPr>
            <w:tcW w:w="2409" w:type="dxa"/>
            <w:shd w:val="clear" w:color="auto" w:fill="auto"/>
            <w:vAlign w:val="center"/>
          </w:tcPr>
          <w:p w14:paraId="2C0E25DF" w14:textId="77777777" w:rsidR="00691313" w:rsidRPr="00FB03AC" w:rsidRDefault="00691313" w:rsidP="00691313">
            <w:pPr>
              <w:jc w:val="center"/>
              <w:rPr>
                <w:rFonts w:ascii="Segoe UI" w:eastAsia="Calibri" w:hAnsi="Segoe UI" w:cs="Segoe UI"/>
                <w:lang w:eastAsia="en-US"/>
              </w:rPr>
            </w:pPr>
          </w:p>
        </w:tc>
        <w:tc>
          <w:tcPr>
            <w:tcW w:w="2127" w:type="dxa"/>
            <w:shd w:val="clear" w:color="auto" w:fill="auto"/>
            <w:vAlign w:val="center"/>
          </w:tcPr>
          <w:p w14:paraId="35CF9B1A" w14:textId="77777777" w:rsidR="00691313" w:rsidRPr="00FB03AC" w:rsidRDefault="00691313" w:rsidP="00691313">
            <w:pPr>
              <w:jc w:val="center"/>
              <w:rPr>
                <w:rFonts w:ascii="Segoe UI" w:eastAsia="Calibri" w:hAnsi="Segoe UI" w:cs="Segoe UI"/>
                <w:lang w:eastAsia="en-US"/>
              </w:rPr>
            </w:pPr>
          </w:p>
        </w:tc>
        <w:tc>
          <w:tcPr>
            <w:tcW w:w="1388" w:type="dxa"/>
            <w:shd w:val="clear" w:color="auto" w:fill="auto"/>
            <w:vAlign w:val="center"/>
          </w:tcPr>
          <w:p w14:paraId="787E0C09" w14:textId="77777777" w:rsidR="00691313" w:rsidRPr="00FB03AC" w:rsidRDefault="00691313" w:rsidP="00691313">
            <w:pPr>
              <w:jc w:val="center"/>
              <w:rPr>
                <w:rFonts w:ascii="Segoe UI" w:eastAsia="Calibri" w:hAnsi="Segoe UI" w:cs="Segoe UI"/>
                <w:lang w:eastAsia="en-US"/>
              </w:rPr>
            </w:pPr>
          </w:p>
        </w:tc>
      </w:tr>
      <w:tr w:rsidR="00C22692" w:rsidRPr="00FB03AC" w14:paraId="1AA00698" w14:textId="77777777" w:rsidTr="004B46FD">
        <w:tc>
          <w:tcPr>
            <w:tcW w:w="564" w:type="dxa"/>
            <w:shd w:val="clear" w:color="auto" w:fill="auto"/>
            <w:vAlign w:val="center"/>
          </w:tcPr>
          <w:p w14:paraId="2A904079" w14:textId="77777777" w:rsidR="00C22692" w:rsidRDefault="00C22692" w:rsidP="00691313">
            <w:pPr>
              <w:jc w:val="center"/>
              <w:rPr>
                <w:rFonts w:ascii="Segoe UI" w:eastAsia="Calibri" w:hAnsi="Segoe UI" w:cs="Segoe UI"/>
                <w:sz w:val="18"/>
                <w:szCs w:val="18"/>
                <w:lang w:eastAsia="en-US"/>
              </w:rPr>
            </w:pPr>
            <w:r>
              <w:rPr>
                <w:rFonts w:ascii="Segoe UI" w:eastAsia="Calibri" w:hAnsi="Segoe UI" w:cs="Segoe UI"/>
                <w:sz w:val="18"/>
                <w:szCs w:val="18"/>
                <w:lang w:eastAsia="en-US"/>
              </w:rPr>
              <w:t>…</w:t>
            </w:r>
          </w:p>
        </w:tc>
        <w:tc>
          <w:tcPr>
            <w:tcW w:w="2584" w:type="dxa"/>
            <w:shd w:val="clear" w:color="auto" w:fill="auto"/>
            <w:vAlign w:val="center"/>
          </w:tcPr>
          <w:p w14:paraId="7B0624F1" w14:textId="77777777" w:rsidR="00C22692" w:rsidRDefault="00C22692" w:rsidP="00691313">
            <w:pPr>
              <w:jc w:val="center"/>
              <w:rPr>
                <w:rFonts w:ascii="Segoe UI" w:eastAsia="Calibri" w:hAnsi="Segoe UI" w:cs="Segoe UI"/>
                <w:lang w:eastAsia="en-US"/>
              </w:rPr>
            </w:pPr>
          </w:p>
        </w:tc>
        <w:tc>
          <w:tcPr>
            <w:tcW w:w="2409" w:type="dxa"/>
            <w:shd w:val="clear" w:color="auto" w:fill="auto"/>
            <w:vAlign w:val="center"/>
          </w:tcPr>
          <w:p w14:paraId="35C41A3A" w14:textId="77777777" w:rsidR="00C22692" w:rsidRPr="00FB03AC" w:rsidRDefault="00C22692" w:rsidP="00691313">
            <w:pPr>
              <w:jc w:val="center"/>
              <w:rPr>
                <w:rFonts w:ascii="Segoe UI" w:eastAsia="Calibri" w:hAnsi="Segoe UI" w:cs="Segoe UI"/>
                <w:lang w:eastAsia="en-US"/>
              </w:rPr>
            </w:pPr>
          </w:p>
        </w:tc>
        <w:tc>
          <w:tcPr>
            <w:tcW w:w="2127" w:type="dxa"/>
            <w:shd w:val="clear" w:color="auto" w:fill="auto"/>
            <w:vAlign w:val="center"/>
          </w:tcPr>
          <w:p w14:paraId="3F2EF378" w14:textId="77777777" w:rsidR="00C22692" w:rsidRPr="00FB03AC" w:rsidRDefault="00C22692" w:rsidP="00691313">
            <w:pPr>
              <w:jc w:val="center"/>
              <w:rPr>
                <w:rFonts w:ascii="Segoe UI" w:eastAsia="Calibri" w:hAnsi="Segoe UI" w:cs="Segoe UI"/>
                <w:lang w:eastAsia="en-US"/>
              </w:rPr>
            </w:pPr>
          </w:p>
        </w:tc>
        <w:tc>
          <w:tcPr>
            <w:tcW w:w="1388" w:type="dxa"/>
            <w:shd w:val="clear" w:color="auto" w:fill="auto"/>
            <w:vAlign w:val="center"/>
          </w:tcPr>
          <w:p w14:paraId="073F189D" w14:textId="77777777" w:rsidR="00C22692" w:rsidRPr="00FB03AC" w:rsidRDefault="00C22692" w:rsidP="00691313">
            <w:pPr>
              <w:jc w:val="center"/>
              <w:rPr>
                <w:rFonts w:ascii="Segoe UI" w:eastAsia="Calibri" w:hAnsi="Segoe UI" w:cs="Segoe UI"/>
                <w:lang w:eastAsia="en-US"/>
              </w:rPr>
            </w:pPr>
          </w:p>
        </w:tc>
      </w:tr>
    </w:tbl>
    <w:p w14:paraId="0829BA9B" w14:textId="77777777" w:rsidR="00496BE0" w:rsidRDefault="00496BE0" w:rsidP="00E04D54">
      <w:pPr>
        <w:widowControl w:val="0"/>
        <w:jc w:val="both"/>
        <w:rPr>
          <w:rFonts w:ascii="Segoe UI" w:hAnsi="Segoe UI" w:cs="Segoe UI"/>
          <w:b/>
          <w:i/>
          <w:color w:val="FF0000"/>
          <w:sz w:val="16"/>
          <w:szCs w:val="16"/>
        </w:rPr>
      </w:pPr>
    </w:p>
    <w:p w14:paraId="43E8876D" w14:textId="77777777" w:rsidR="00C22692" w:rsidRDefault="00C22692" w:rsidP="00E04D54">
      <w:pPr>
        <w:widowControl w:val="0"/>
        <w:jc w:val="both"/>
        <w:rPr>
          <w:rFonts w:ascii="Segoe UI" w:hAnsi="Segoe UI" w:cs="Segoe UI"/>
          <w:b/>
          <w:i/>
          <w:color w:val="FF0000"/>
          <w:sz w:val="16"/>
          <w:szCs w:val="16"/>
        </w:rPr>
      </w:pPr>
    </w:p>
    <w:p w14:paraId="4AA04680" w14:textId="77777777" w:rsidR="00496BE0" w:rsidRPr="00214CF8" w:rsidRDefault="00496BE0" w:rsidP="00496BE0">
      <w:pPr>
        <w:pStyle w:val="Akapitzlist"/>
        <w:numPr>
          <w:ilvl w:val="1"/>
          <w:numId w:val="104"/>
        </w:numPr>
        <w:suppressAutoHyphens w:val="0"/>
        <w:spacing w:after="0" w:line="240" w:lineRule="auto"/>
        <w:jc w:val="both"/>
        <w:rPr>
          <w:rFonts w:ascii="Segoe UI" w:hAnsi="Segoe UI" w:cs="Segoe UI"/>
          <w:bCs/>
          <w:iCs/>
          <w:sz w:val="20"/>
        </w:rPr>
      </w:pPr>
      <w:r>
        <w:rPr>
          <w:rFonts w:ascii="Segoe UI" w:hAnsi="Segoe UI" w:cs="Segoe UI"/>
          <w:bCs/>
          <w:sz w:val="20"/>
        </w:rPr>
        <w:t xml:space="preserve">Specjalista ds. konsultacji społecznych ……………………………………………………………….. </w:t>
      </w:r>
    </w:p>
    <w:p w14:paraId="01BD778B" w14:textId="77777777" w:rsidR="00496BE0" w:rsidRPr="00214CF8" w:rsidRDefault="00496BE0" w:rsidP="00496BE0">
      <w:pPr>
        <w:pStyle w:val="Akapitzlist"/>
        <w:suppressAutoHyphens w:val="0"/>
        <w:spacing w:after="0" w:line="240" w:lineRule="auto"/>
        <w:ind w:left="644"/>
        <w:jc w:val="both"/>
        <w:rPr>
          <w:rFonts w:ascii="Segoe UI" w:hAnsi="Segoe UI" w:cs="Segoe UI"/>
          <w:bCs/>
          <w:iCs/>
          <w:sz w:val="20"/>
        </w:rPr>
      </w:pPr>
      <w:r>
        <w:rPr>
          <w:rFonts w:ascii="Segoe UI" w:hAnsi="Segoe UI" w:cs="Segoe UI"/>
          <w:b/>
          <w:bCs/>
          <w:i/>
          <w:iCs/>
          <w:color w:val="FF0000"/>
          <w:sz w:val="14"/>
          <w:szCs w:val="14"/>
        </w:rPr>
        <w:t xml:space="preserve">                     </w:t>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t xml:space="preserve">           </w:t>
      </w:r>
      <w:r w:rsidRPr="00214CF8">
        <w:rPr>
          <w:rFonts w:ascii="Segoe UI" w:hAnsi="Segoe UI" w:cs="Segoe UI"/>
          <w:b/>
          <w:bCs/>
          <w:i/>
          <w:iCs/>
          <w:color w:val="FF0000"/>
          <w:sz w:val="14"/>
          <w:szCs w:val="14"/>
        </w:rPr>
        <w:t xml:space="preserve">(należy wpisać imię i nazwisko </w:t>
      </w:r>
      <w:r>
        <w:rPr>
          <w:rFonts w:ascii="Segoe UI" w:hAnsi="Segoe UI" w:cs="Segoe UI"/>
          <w:b/>
          <w:bCs/>
          <w:i/>
          <w:iCs/>
          <w:color w:val="FF0000"/>
          <w:sz w:val="14"/>
          <w:szCs w:val="14"/>
        </w:rPr>
        <w:t>osoby)</w:t>
      </w:r>
    </w:p>
    <w:p w14:paraId="5C9FB735" w14:textId="77777777" w:rsidR="00496BE0" w:rsidRDefault="00496BE0" w:rsidP="00496BE0">
      <w:pPr>
        <w:jc w:val="both"/>
        <w:rPr>
          <w:rFonts w:ascii="Segoe UI" w:hAnsi="Segoe UI" w:cs="Segoe UI"/>
          <w:b/>
          <w:bCs/>
          <w:i/>
          <w:iCs/>
          <w:sz w:val="18"/>
          <w:szCs w:val="18"/>
        </w:rPr>
      </w:pPr>
      <w:r>
        <w:rPr>
          <w:rFonts w:ascii="Segoe UI" w:hAnsi="Segoe UI" w:cs="Segoe UI"/>
          <w:bCs/>
          <w:iCs/>
        </w:rPr>
        <w:t xml:space="preserve"> </w:t>
      </w:r>
      <w:r>
        <w:rPr>
          <w:rFonts w:ascii="Segoe UI" w:hAnsi="Segoe UI" w:cs="Segoe UI"/>
          <w:bCs/>
          <w:iCs/>
        </w:rPr>
        <w:tab/>
        <w:t xml:space="preserve">  posiada doświadczenie przy realizacji niżej wymienionego zadania polegającego na / niżej wymienionych zadań polegających na</w:t>
      </w:r>
      <w:r w:rsidR="00691313">
        <w:rPr>
          <w:rFonts w:ascii="Segoe UI" w:hAnsi="Segoe UI" w:cs="Segoe UI"/>
          <w:bCs/>
          <w:iCs/>
        </w:rPr>
        <w:t xml:space="preserve">* </w:t>
      </w:r>
      <w:r w:rsidRPr="00496BE0">
        <w:rPr>
          <w:rFonts w:ascii="Segoe UI" w:eastAsia="Calibri" w:hAnsi="Segoe UI" w:cs="Segoe UI"/>
          <w:szCs w:val="22"/>
          <w:lang w:eastAsia="en-US"/>
        </w:rPr>
        <w:t xml:space="preserve">przeprowadzeniu badania jakościowego lub ilościowego na próbie co najmniej 500 osób na potrzeby </w:t>
      </w:r>
      <w:bookmarkStart w:id="4" w:name="_Hlk78874248"/>
      <w:r w:rsidRPr="00496BE0">
        <w:rPr>
          <w:rFonts w:ascii="Segoe UI" w:eastAsia="Calibri" w:hAnsi="Segoe UI" w:cs="Segoe UI"/>
          <w:szCs w:val="22"/>
          <w:lang w:eastAsia="en-US"/>
        </w:rPr>
        <w:t>opracowania</w:t>
      </w:r>
      <w:bookmarkEnd w:id="4"/>
      <w:r w:rsidR="004B46FD">
        <w:rPr>
          <w:rFonts w:ascii="Segoe UI" w:eastAsia="Calibri" w:hAnsi="Segoe UI" w:cs="Segoe UI"/>
          <w:szCs w:val="22"/>
          <w:lang w:eastAsia="en-US"/>
        </w:rPr>
        <w:t>:</w:t>
      </w:r>
      <w:r w:rsidRPr="00496BE0">
        <w:rPr>
          <w:rFonts w:ascii="Segoe UI" w:eastAsia="Calibri" w:hAnsi="Segoe UI" w:cs="Segoe UI"/>
          <w:szCs w:val="22"/>
          <w:lang w:eastAsia="en-US"/>
        </w:rPr>
        <w:t xml:space="preserve"> dokumentu określającego ogólne kierunki rozwoju dla obszaru o minimalnej liczbie ludności wynoszącej 100.000 osób lub dokumentu w zakresie transportu dla obszaru o minimalnej liczbie ludności wynoszącej 100.000 osób</w:t>
      </w:r>
    </w:p>
    <w:p w14:paraId="7644506F" w14:textId="77777777" w:rsidR="00691313" w:rsidRPr="00691313" w:rsidRDefault="00691313" w:rsidP="00691313">
      <w:pPr>
        <w:jc w:val="both"/>
        <w:rPr>
          <w:rFonts w:ascii="Segoe UI" w:hAnsi="Segoe UI" w:cs="Segoe UI"/>
          <w:bCs/>
          <w:i/>
          <w:iCs/>
          <w:sz w:val="16"/>
          <w:szCs w:val="16"/>
        </w:rPr>
      </w:pPr>
      <w:r w:rsidRPr="00691313">
        <w:rPr>
          <w:rFonts w:ascii="Segoe UI" w:hAnsi="Segoe UI" w:cs="Segoe UI"/>
          <w:bCs/>
          <w:i/>
          <w:iCs/>
          <w:sz w:val="16"/>
          <w:szCs w:val="16"/>
        </w:rPr>
        <w:t>*</w:t>
      </w:r>
      <w:r>
        <w:rPr>
          <w:rFonts w:ascii="Segoe UI" w:hAnsi="Segoe UI" w:cs="Segoe UI"/>
          <w:bCs/>
          <w:i/>
          <w:iCs/>
          <w:sz w:val="16"/>
          <w:szCs w:val="16"/>
        </w:rPr>
        <w:t xml:space="preserve"> </w:t>
      </w:r>
      <w:r w:rsidRPr="00691313">
        <w:rPr>
          <w:rFonts w:ascii="Segoe UI" w:hAnsi="Segoe UI" w:cs="Segoe UI"/>
          <w:bCs/>
          <w:i/>
          <w:iCs/>
          <w:sz w:val="16"/>
          <w:szCs w:val="16"/>
        </w:rPr>
        <w:t>niewłaściwe skreślić</w:t>
      </w:r>
    </w:p>
    <w:p w14:paraId="35CE9D8C" w14:textId="77777777" w:rsidR="00C22692" w:rsidRDefault="00C22692" w:rsidP="00496BE0">
      <w:pPr>
        <w:jc w:val="center"/>
        <w:rPr>
          <w:rFonts w:ascii="Segoe UI" w:hAnsi="Segoe UI" w:cs="Segoe UI"/>
          <w:bCs/>
          <w:u w:val="single"/>
        </w:rPr>
      </w:pPr>
    </w:p>
    <w:p w14:paraId="527EDB00" w14:textId="77777777" w:rsidR="00496BE0" w:rsidRPr="00B118EC" w:rsidRDefault="00496BE0" w:rsidP="00496BE0">
      <w:pPr>
        <w:jc w:val="center"/>
        <w:rPr>
          <w:rFonts w:ascii="Segoe UI" w:hAnsi="Segoe UI" w:cs="Segoe UI"/>
          <w:bCs/>
          <w:u w:val="single"/>
        </w:rPr>
      </w:pPr>
      <w:r w:rsidRPr="00B118EC">
        <w:rPr>
          <w:rFonts w:ascii="Segoe UI" w:hAnsi="Segoe UI" w:cs="Segoe UI"/>
          <w:bCs/>
          <w:u w:val="single"/>
        </w:rPr>
        <w:t xml:space="preserve">TABELA W CELU WYKAZANIA DOŚWIADCZENIA </w:t>
      </w:r>
    </w:p>
    <w:p w14:paraId="67A4725A" w14:textId="77777777" w:rsidR="00496BE0" w:rsidRDefault="00496BE0" w:rsidP="00496BE0">
      <w:pPr>
        <w:jc w:val="center"/>
        <w:rPr>
          <w:rFonts w:ascii="Segoe UI" w:hAnsi="Segoe UI" w:cs="Segoe UI"/>
          <w:bCs/>
          <w:u w:val="single"/>
        </w:rPr>
      </w:pPr>
      <w:r w:rsidRPr="00496BE0">
        <w:rPr>
          <w:rFonts w:ascii="Segoe UI" w:hAnsi="Segoe UI" w:cs="Segoe UI"/>
          <w:bCs/>
          <w:u w:val="single"/>
        </w:rPr>
        <w:t>SPECJALISTY DS. KONSULTACJI SPOŁECZNYCH</w:t>
      </w:r>
    </w:p>
    <w:p w14:paraId="2AC3E15B" w14:textId="77777777" w:rsidR="00B933A6" w:rsidRDefault="00B933A6" w:rsidP="00B933A6">
      <w:pPr>
        <w:rPr>
          <w:rFonts w:ascii="Segoe UI" w:hAnsi="Segoe UI" w:cs="Segoe UI"/>
          <w:lang w:eastAsia="en-US"/>
        </w:rPr>
      </w:pPr>
    </w:p>
    <w:tbl>
      <w:tblPr>
        <w:tblStyle w:val="Tabela-Siatka"/>
        <w:tblW w:w="9209" w:type="dxa"/>
        <w:jc w:val="center"/>
        <w:tblInd w:w="0" w:type="dxa"/>
        <w:tblLook w:val="04A0" w:firstRow="1" w:lastRow="0" w:firstColumn="1" w:lastColumn="0" w:noHBand="0" w:noVBand="1"/>
      </w:tblPr>
      <w:tblGrid>
        <w:gridCol w:w="504"/>
        <w:gridCol w:w="2045"/>
        <w:gridCol w:w="2129"/>
        <w:gridCol w:w="1838"/>
        <w:gridCol w:w="1559"/>
        <w:gridCol w:w="1134"/>
      </w:tblGrid>
      <w:tr w:rsidR="00D57984" w14:paraId="1A9ED62F" w14:textId="77777777" w:rsidTr="00D57984">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14:paraId="37A920CC" w14:textId="77777777" w:rsidR="00D57984" w:rsidRPr="0041332E" w:rsidRDefault="00D57984" w:rsidP="00D57984">
            <w:pPr>
              <w:jc w:val="center"/>
              <w:rPr>
                <w:rFonts w:ascii="Segoe UI" w:hAnsi="Segoe UI" w:cs="Segoe UI"/>
                <w:b/>
                <w:sz w:val="16"/>
                <w:szCs w:val="16"/>
              </w:rPr>
            </w:pPr>
            <w:r w:rsidRPr="0041332E">
              <w:rPr>
                <w:rFonts w:ascii="Segoe UI" w:hAnsi="Segoe UI" w:cs="Segoe UI"/>
                <w:b/>
                <w:sz w:val="16"/>
                <w:szCs w:val="16"/>
              </w:rPr>
              <w:t>Lp.</w:t>
            </w:r>
          </w:p>
        </w:tc>
        <w:tc>
          <w:tcPr>
            <w:tcW w:w="2045" w:type="dxa"/>
            <w:tcBorders>
              <w:top w:val="single" w:sz="4" w:space="0" w:color="auto"/>
              <w:left w:val="single" w:sz="4" w:space="0" w:color="auto"/>
              <w:bottom w:val="single" w:sz="4" w:space="0" w:color="auto"/>
              <w:right w:val="single" w:sz="4" w:space="0" w:color="auto"/>
            </w:tcBorders>
            <w:vAlign w:val="center"/>
          </w:tcPr>
          <w:p w14:paraId="6E5C098C" w14:textId="77777777" w:rsidR="00D57984" w:rsidRPr="0041332E" w:rsidRDefault="00D57984" w:rsidP="00D57984">
            <w:pPr>
              <w:jc w:val="center"/>
              <w:rPr>
                <w:rFonts w:ascii="Segoe UI" w:hAnsi="Segoe UI" w:cs="Segoe UI"/>
                <w:b/>
                <w:sz w:val="16"/>
                <w:szCs w:val="16"/>
              </w:rPr>
            </w:pPr>
            <w:r w:rsidRPr="0041332E">
              <w:rPr>
                <w:rFonts w:ascii="Segoe UI" w:hAnsi="Segoe UI" w:cs="Segoe UI"/>
                <w:b/>
                <w:sz w:val="16"/>
                <w:szCs w:val="16"/>
              </w:rPr>
              <w:t>Nazwa dokumentu</w:t>
            </w:r>
          </w:p>
        </w:tc>
        <w:tc>
          <w:tcPr>
            <w:tcW w:w="2129" w:type="dxa"/>
            <w:vAlign w:val="center"/>
            <w:hideMark/>
          </w:tcPr>
          <w:p w14:paraId="5BE73F16"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Podmiot, </w:t>
            </w:r>
          </w:p>
          <w:p w14:paraId="516C1951"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 xml:space="preserve">na zlecenie którego </w:t>
            </w:r>
            <w:r>
              <w:rPr>
                <w:rFonts w:ascii="Segoe UI" w:hAnsi="Segoe UI" w:cs="Segoe UI"/>
                <w:b/>
                <w:sz w:val="16"/>
                <w:szCs w:val="16"/>
              </w:rPr>
              <w:t>został</w:t>
            </w:r>
            <w:r w:rsidRPr="004B46FD">
              <w:rPr>
                <w:rFonts w:ascii="Segoe UI" w:hAnsi="Segoe UI" w:cs="Segoe UI"/>
                <w:b/>
                <w:sz w:val="16"/>
                <w:szCs w:val="16"/>
              </w:rPr>
              <w:t xml:space="preserve"> opracowany dokument </w:t>
            </w:r>
          </w:p>
          <w:p w14:paraId="3B14089A" w14:textId="77777777" w:rsidR="00D57984" w:rsidRPr="0041332E" w:rsidRDefault="00D57984" w:rsidP="00D57984">
            <w:pPr>
              <w:jc w:val="center"/>
              <w:rPr>
                <w:rFonts w:ascii="Segoe UI" w:hAnsi="Segoe UI" w:cs="Segoe UI"/>
                <w:sz w:val="12"/>
                <w:szCs w:val="12"/>
              </w:rPr>
            </w:pPr>
            <w:r w:rsidRPr="0041332E">
              <w:rPr>
                <w:rFonts w:ascii="Segoe UI" w:hAnsi="Segoe UI" w:cs="Segoe UI"/>
                <w:sz w:val="12"/>
                <w:szCs w:val="12"/>
              </w:rPr>
              <w:t xml:space="preserve">(np. gmina, powiat, zarząd dróg </w:t>
            </w:r>
            <w:r>
              <w:rPr>
                <w:rFonts w:ascii="Segoe UI" w:hAnsi="Segoe UI" w:cs="Segoe UI"/>
                <w:sz w:val="12"/>
                <w:szCs w:val="12"/>
              </w:rPr>
              <w:br/>
            </w:r>
            <w:r w:rsidRPr="0041332E">
              <w:rPr>
                <w:rFonts w:ascii="Segoe UI" w:hAnsi="Segoe UI" w:cs="Segoe UI"/>
                <w:sz w:val="12"/>
                <w:szCs w:val="12"/>
              </w:rPr>
              <w:t>i transportu)</w:t>
            </w:r>
          </w:p>
        </w:tc>
        <w:tc>
          <w:tcPr>
            <w:tcW w:w="1838" w:type="dxa"/>
            <w:vAlign w:val="center"/>
            <w:hideMark/>
          </w:tcPr>
          <w:p w14:paraId="0A9ABD10"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Wykonawca </w:t>
            </w:r>
          </w:p>
          <w:p w14:paraId="6D53BC5E"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realizujący zlecenie</w:t>
            </w:r>
          </w:p>
          <w:p w14:paraId="406E4CC6" w14:textId="77777777" w:rsidR="00D57984" w:rsidRPr="004B46FD" w:rsidRDefault="00D57984" w:rsidP="00D57984">
            <w:pPr>
              <w:jc w:val="center"/>
              <w:rPr>
                <w:rFonts w:ascii="Segoe UI" w:hAnsi="Segoe UI" w:cs="Segoe UI"/>
                <w:sz w:val="12"/>
                <w:szCs w:val="12"/>
              </w:rPr>
            </w:pPr>
            <w:r w:rsidRPr="004B46FD">
              <w:rPr>
                <w:rFonts w:ascii="Segoe UI" w:hAnsi="Segoe UI" w:cs="Segoe UI"/>
                <w:sz w:val="12"/>
                <w:szCs w:val="12"/>
              </w:rPr>
              <w:t>(Nazwa albo imię i nazwisko oraz siedziba lub miejsce prowadzonej działalności gospodarczej albo miejsce zamieszkania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40DB0" w14:textId="77777777" w:rsidR="00D57984" w:rsidRPr="0041332E" w:rsidRDefault="00D57984" w:rsidP="00D57984">
            <w:pPr>
              <w:jc w:val="center"/>
              <w:rPr>
                <w:rFonts w:ascii="Segoe UI" w:hAnsi="Segoe UI" w:cs="Segoe UI"/>
                <w:b/>
                <w:sz w:val="16"/>
                <w:szCs w:val="16"/>
              </w:rPr>
            </w:pPr>
            <w:r w:rsidRPr="0041332E">
              <w:rPr>
                <w:rFonts w:ascii="Segoe UI" w:hAnsi="Segoe UI" w:cs="Segoe UI"/>
                <w:b/>
                <w:sz w:val="16"/>
                <w:szCs w:val="16"/>
              </w:rPr>
              <w:t>Liczba ludności obszaru, dla którego był opracowany dokument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DF6E5" w14:textId="77777777" w:rsidR="00D57984" w:rsidRPr="0041332E" w:rsidRDefault="00D57984" w:rsidP="00D57984">
            <w:pPr>
              <w:jc w:val="center"/>
              <w:rPr>
                <w:rFonts w:ascii="Segoe UI" w:hAnsi="Segoe UI" w:cs="Segoe UI"/>
                <w:b/>
                <w:sz w:val="16"/>
                <w:szCs w:val="16"/>
              </w:rPr>
            </w:pPr>
            <w:r w:rsidRPr="0041332E">
              <w:rPr>
                <w:rFonts w:ascii="Segoe UI" w:hAnsi="Segoe UI" w:cs="Segoe UI"/>
                <w:b/>
                <w:sz w:val="16"/>
                <w:szCs w:val="16"/>
              </w:rPr>
              <w:t>Rodzaj badań</w:t>
            </w:r>
          </w:p>
          <w:p w14:paraId="55C5A6DA" w14:textId="77777777" w:rsidR="00D57984" w:rsidRPr="0041332E" w:rsidRDefault="00D57984" w:rsidP="00D57984">
            <w:pPr>
              <w:jc w:val="center"/>
              <w:rPr>
                <w:rFonts w:ascii="Segoe UI" w:hAnsi="Segoe UI" w:cs="Segoe UI"/>
                <w:b/>
                <w:sz w:val="16"/>
                <w:szCs w:val="16"/>
              </w:rPr>
            </w:pPr>
            <w:r w:rsidRPr="0041332E">
              <w:rPr>
                <w:rFonts w:ascii="Segoe UI" w:hAnsi="Segoe UI" w:cs="Segoe UI"/>
                <w:b/>
                <w:sz w:val="16"/>
                <w:szCs w:val="16"/>
              </w:rPr>
              <w:t>i wielkość próby</w:t>
            </w:r>
          </w:p>
        </w:tc>
      </w:tr>
      <w:tr w:rsidR="00C22692" w14:paraId="5229A2EA" w14:textId="77777777" w:rsidTr="00D57984">
        <w:trPr>
          <w:jc w:val="center"/>
        </w:trPr>
        <w:tc>
          <w:tcPr>
            <w:tcW w:w="504" w:type="dxa"/>
            <w:shd w:val="clear" w:color="auto" w:fill="auto"/>
            <w:vAlign w:val="center"/>
          </w:tcPr>
          <w:p w14:paraId="5A8B8C82"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1</w:t>
            </w:r>
          </w:p>
        </w:tc>
        <w:tc>
          <w:tcPr>
            <w:tcW w:w="2045" w:type="dxa"/>
            <w:tcBorders>
              <w:top w:val="single" w:sz="4" w:space="0" w:color="auto"/>
              <w:left w:val="single" w:sz="4" w:space="0" w:color="auto"/>
              <w:bottom w:val="single" w:sz="4" w:space="0" w:color="auto"/>
              <w:right w:val="single" w:sz="4" w:space="0" w:color="auto"/>
            </w:tcBorders>
          </w:tcPr>
          <w:p w14:paraId="369A4359"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57168B4B"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16EA8D8C"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44EA68"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E17A9C" w14:textId="77777777" w:rsidR="00691313" w:rsidRDefault="00691313" w:rsidP="00691313">
            <w:pPr>
              <w:rPr>
                <w:rFonts w:ascii="Segoe UI" w:hAnsi="Segoe UI" w:cs="Segoe UI"/>
                <w:sz w:val="20"/>
                <w:szCs w:val="20"/>
              </w:rPr>
            </w:pPr>
          </w:p>
        </w:tc>
      </w:tr>
      <w:tr w:rsidR="00C22692" w14:paraId="51841929" w14:textId="77777777" w:rsidTr="00D57984">
        <w:trPr>
          <w:jc w:val="center"/>
        </w:trPr>
        <w:tc>
          <w:tcPr>
            <w:tcW w:w="504" w:type="dxa"/>
            <w:shd w:val="clear" w:color="auto" w:fill="auto"/>
            <w:vAlign w:val="center"/>
          </w:tcPr>
          <w:p w14:paraId="225BC898"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2</w:t>
            </w:r>
          </w:p>
        </w:tc>
        <w:tc>
          <w:tcPr>
            <w:tcW w:w="2045" w:type="dxa"/>
            <w:tcBorders>
              <w:top w:val="single" w:sz="4" w:space="0" w:color="auto"/>
              <w:left w:val="single" w:sz="4" w:space="0" w:color="auto"/>
              <w:bottom w:val="single" w:sz="4" w:space="0" w:color="auto"/>
              <w:right w:val="single" w:sz="4" w:space="0" w:color="auto"/>
            </w:tcBorders>
          </w:tcPr>
          <w:p w14:paraId="362B440A"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4DDFEC9"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438445FA"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7D634F"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579F39" w14:textId="77777777" w:rsidR="00691313" w:rsidRDefault="00691313" w:rsidP="00691313">
            <w:pPr>
              <w:rPr>
                <w:rFonts w:ascii="Segoe UI" w:hAnsi="Segoe UI" w:cs="Segoe UI"/>
                <w:sz w:val="20"/>
                <w:szCs w:val="20"/>
              </w:rPr>
            </w:pPr>
          </w:p>
        </w:tc>
      </w:tr>
      <w:tr w:rsidR="00C22692" w14:paraId="3839EEA8" w14:textId="77777777" w:rsidTr="00D57984">
        <w:trPr>
          <w:jc w:val="center"/>
        </w:trPr>
        <w:tc>
          <w:tcPr>
            <w:tcW w:w="504" w:type="dxa"/>
            <w:shd w:val="clear" w:color="auto" w:fill="auto"/>
            <w:vAlign w:val="center"/>
          </w:tcPr>
          <w:p w14:paraId="53C6105C"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3</w:t>
            </w:r>
          </w:p>
        </w:tc>
        <w:tc>
          <w:tcPr>
            <w:tcW w:w="2045" w:type="dxa"/>
            <w:tcBorders>
              <w:top w:val="single" w:sz="4" w:space="0" w:color="auto"/>
              <w:left w:val="single" w:sz="4" w:space="0" w:color="auto"/>
              <w:bottom w:val="single" w:sz="4" w:space="0" w:color="auto"/>
              <w:right w:val="single" w:sz="4" w:space="0" w:color="auto"/>
            </w:tcBorders>
          </w:tcPr>
          <w:p w14:paraId="706E8AC9"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5BCF3A67"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38006526"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353395"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088743" w14:textId="77777777" w:rsidR="00691313" w:rsidRDefault="00691313" w:rsidP="00691313">
            <w:pPr>
              <w:rPr>
                <w:rFonts w:ascii="Segoe UI" w:hAnsi="Segoe UI" w:cs="Segoe UI"/>
                <w:sz w:val="20"/>
                <w:szCs w:val="20"/>
              </w:rPr>
            </w:pPr>
          </w:p>
        </w:tc>
      </w:tr>
      <w:tr w:rsidR="00C22692" w14:paraId="58F4B322" w14:textId="77777777" w:rsidTr="00D57984">
        <w:trPr>
          <w:jc w:val="center"/>
        </w:trPr>
        <w:tc>
          <w:tcPr>
            <w:tcW w:w="504" w:type="dxa"/>
            <w:shd w:val="clear" w:color="auto" w:fill="auto"/>
            <w:vAlign w:val="center"/>
          </w:tcPr>
          <w:p w14:paraId="2185814B"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4</w:t>
            </w:r>
          </w:p>
        </w:tc>
        <w:tc>
          <w:tcPr>
            <w:tcW w:w="2045" w:type="dxa"/>
            <w:tcBorders>
              <w:top w:val="single" w:sz="4" w:space="0" w:color="auto"/>
              <w:left w:val="single" w:sz="4" w:space="0" w:color="auto"/>
              <w:bottom w:val="single" w:sz="4" w:space="0" w:color="auto"/>
              <w:right w:val="single" w:sz="4" w:space="0" w:color="auto"/>
            </w:tcBorders>
          </w:tcPr>
          <w:p w14:paraId="19BDE10E"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46FA284"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69BA5FEB"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FE9C87"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C7BEF0" w14:textId="77777777" w:rsidR="00691313" w:rsidRDefault="00691313" w:rsidP="00691313">
            <w:pPr>
              <w:rPr>
                <w:rFonts w:ascii="Segoe UI" w:hAnsi="Segoe UI" w:cs="Segoe UI"/>
                <w:sz w:val="20"/>
                <w:szCs w:val="20"/>
              </w:rPr>
            </w:pPr>
          </w:p>
        </w:tc>
      </w:tr>
      <w:tr w:rsidR="00C22692" w14:paraId="648C6BF6" w14:textId="77777777" w:rsidTr="00D57984">
        <w:trPr>
          <w:jc w:val="center"/>
        </w:trPr>
        <w:tc>
          <w:tcPr>
            <w:tcW w:w="504" w:type="dxa"/>
            <w:shd w:val="clear" w:color="auto" w:fill="auto"/>
            <w:vAlign w:val="center"/>
          </w:tcPr>
          <w:p w14:paraId="3E89172A"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5</w:t>
            </w:r>
          </w:p>
        </w:tc>
        <w:tc>
          <w:tcPr>
            <w:tcW w:w="2045" w:type="dxa"/>
            <w:tcBorders>
              <w:top w:val="single" w:sz="4" w:space="0" w:color="auto"/>
              <w:left w:val="single" w:sz="4" w:space="0" w:color="auto"/>
              <w:bottom w:val="single" w:sz="4" w:space="0" w:color="auto"/>
              <w:right w:val="single" w:sz="4" w:space="0" w:color="auto"/>
            </w:tcBorders>
          </w:tcPr>
          <w:p w14:paraId="2C4A6ABE"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DEDD59D"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6828B2A9"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5AFA4C"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412DF2" w14:textId="77777777" w:rsidR="00691313" w:rsidRDefault="00691313" w:rsidP="00691313">
            <w:pPr>
              <w:rPr>
                <w:rFonts w:ascii="Segoe UI" w:hAnsi="Segoe UI" w:cs="Segoe UI"/>
                <w:sz w:val="20"/>
                <w:szCs w:val="20"/>
              </w:rPr>
            </w:pPr>
          </w:p>
        </w:tc>
      </w:tr>
      <w:tr w:rsidR="00C22692" w14:paraId="096B0CAF" w14:textId="77777777" w:rsidTr="00D57984">
        <w:trPr>
          <w:jc w:val="center"/>
        </w:trPr>
        <w:tc>
          <w:tcPr>
            <w:tcW w:w="504" w:type="dxa"/>
            <w:shd w:val="clear" w:color="auto" w:fill="auto"/>
            <w:vAlign w:val="center"/>
          </w:tcPr>
          <w:p w14:paraId="7A16AE68" w14:textId="77777777" w:rsidR="00691313" w:rsidRPr="00691313" w:rsidRDefault="00691313" w:rsidP="00691313">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6</w:t>
            </w:r>
          </w:p>
        </w:tc>
        <w:tc>
          <w:tcPr>
            <w:tcW w:w="2045" w:type="dxa"/>
            <w:tcBorders>
              <w:top w:val="single" w:sz="4" w:space="0" w:color="auto"/>
              <w:left w:val="single" w:sz="4" w:space="0" w:color="auto"/>
              <w:bottom w:val="single" w:sz="4" w:space="0" w:color="auto"/>
              <w:right w:val="single" w:sz="4" w:space="0" w:color="auto"/>
            </w:tcBorders>
          </w:tcPr>
          <w:p w14:paraId="532DB727" w14:textId="77777777" w:rsidR="00691313" w:rsidRDefault="00691313" w:rsidP="00691313">
            <w:pPr>
              <w:rPr>
                <w:rFonts w:ascii="Segoe UI" w:hAnsi="Segoe UI" w:cs="Segoe UI"/>
                <w:sz w:val="20"/>
                <w:szCs w:val="20"/>
              </w:rPr>
            </w:pPr>
          </w:p>
        </w:tc>
        <w:tc>
          <w:tcPr>
            <w:tcW w:w="2129" w:type="dxa"/>
            <w:tcBorders>
              <w:top w:val="single" w:sz="4" w:space="0" w:color="auto"/>
              <w:left w:val="single" w:sz="4" w:space="0" w:color="auto"/>
              <w:bottom w:val="single" w:sz="4" w:space="0" w:color="auto"/>
              <w:right w:val="single" w:sz="4" w:space="0" w:color="auto"/>
            </w:tcBorders>
          </w:tcPr>
          <w:p w14:paraId="1BD83840" w14:textId="77777777" w:rsidR="00691313" w:rsidRDefault="00691313" w:rsidP="00691313">
            <w:pPr>
              <w:rPr>
                <w:rFonts w:ascii="Segoe UI" w:hAnsi="Segoe UI" w:cs="Segoe U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50F2A400" w14:textId="77777777" w:rsidR="00691313" w:rsidRDefault="00691313" w:rsidP="00691313">
            <w:pPr>
              <w:rPr>
                <w:rFonts w:ascii="Segoe UI" w:hAnsi="Segoe UI" w:cs="Segoe U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8A690C" w14:textId="77777777" w:rsidR="00691313" w:rsidRDefault="00691313" w:rsidP="00691313">
            <w:pP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ECAB0D" w14:textId="77777777" w:rsidR="00691313" w:rsidRDefault="00691313" w:rsidP="00691313">
            <w:pPr>
              <w:rPr>
                <w:rFonts w:ascii="Segoe UI" w:hAnsi="Segoe UI" w:cs="Segoe UI"/>
                <w:sz w:val="20"/>
                <w:szCs w:val="20"/>
              </w:rPr>
            </w:pPr>
          </w:p>
        </w:tc>
      </w:tr>
      <w:tr w:rsidR="00C22692" w14:paraId="1618631A" w14:textId="77777777" w:rsidTr="00D57984">
        <w:trPr>
          <w:jc w:val="center"/>
        </w:trPr>
        <w:tc>
          <w:tcPr>
            <w:tcW w:w="504" w:type="dxa"/>
            <w:shd w:val="clear" w:color="auto" w:fill="auto"/>
            <w:vAlign w:val="center"/>
          </w:tcPr>
          <w:p w14:paraId="6AD24BD2" w14:textId="77777777" w:rsidR="00C22692" w:rsidRPr="00691313" w:rsidRDefault="00C22692" w:rsidP="00691313">
            <w:pPr>
              <w:jc w:val="center"/>
              <w:rPr>
                <w:rFonts w:ascii="Segoe UI" w:eastAsia="Calibri" w:hAnsi="Segoe UI" w:cs="Segoe UI"/>
                <w:sz w:val="18"/>
                <w:szCs w:val="18"/>
                <w:lang w:eastAsia="en-US"/>
              </w:rPr>
            </w:pPr>
            <w:r>
              <w:rPr>
                <w:rFonts w:ascii="Segoe UI" w:eastAsia="Calibri" w:hAnsi="Segoe UI" w:cs="Segoe UI"/>
                <w:sz w:val="18"/>
                <w:szCs w:val="18"/>
                <w:lang w:eastAsia="en-US"/>
              </w:rPr>
              <w:t>…</w:t>
            </w:r>
          </w:p>
        </w:tc>
        <w:tc>
          <w:tcPr>
            <w:tcW w:w="2045" w:type="dxa"/>
            <w:tcBorders>
              <w:top w:val="single" w:sz="4" w:space="0" w:color="auto"/>
              <w:left w:val="single" w:sz="4" w:space="0" w:color="auto"/>
              <w:bottom w:val="single" w:sz="4" w:space="0" w:color="auto"/>
              <w:right w:val="single" w:sz="4" w:space="0" w:color="auto"/>
            </w:tcBorders>
          </w:tcPr>
          <w:p w14:paraId="20B3A49D" w14:textId="77777777" w:rsidR="00C22692" w:rsidRDefault="00C22692" w:rsidP="00691313">
            <w:pPr>
              <w:rPr>
                <w:rFonts w:ascii="Segoe UI" w:hAnsi="Segoe UI" w:cs="Segoe UI"/>
              </w:rPr>
            </w:pPr>
          </w:p>
        </w:tc>
        <w:tc>
          <w:tcPr>
            <w:tcW w:w="2129" w:type="dxa"/>
            <w:tcBorders>
              <w:top w:val="single" w:sz="4" w:space="0" w:color="auto"/>
              <w:left w:val="single" w:sz="4" w:space="0" w:color="auto"/>
              <w:bottom w:val="single" w:sz="4" w:space="0" w:color="auto"/>
              <w:right w:val="single" w:sz="4" w:space="0" w:color="auto"/>
            </w:tcBorders>
          </w:tcPr>
          <w:p w14:paraId="26BECF1D" w14:textId="77777777" w:rsidR="00C22692" w:rsidRDefault="00C22692" w:rsidP="00691313">
            <w:pPr>
              <w:rPr>
                <w:rFonts w:ascii="Segoe UI" w:hAnsi="Segoe UI" w:cs="Segoe UI"/>
              </w:rPr>
            </w:pPr>
          </w:p>
        </w:tc>
        <w:tc>
          <w:tcPr>
            <w:tcW w:w="1838" w:type="dxa"/>
            <w:tcBorders>
              <w:top w:val="single" w:sz="4" w:space="0" w:color="auto"/>
              <w:left w:val="single" w:sz="4" w:space="0" w:color="auto"/>
              <w:bottom w:val="single" w:sz="4" w:space="0" w:color="auto"/>
              <w:right w:val="single" w:sz="4" w:space="0" w:color="auto"/>
            </w:tcBorders>
          </w:tcPr>
          <w:p w14:paraId="011C483B" w14:textId="77777777" w:rsidR="00C22692" w:rsidRDefault="00C22692" w:rsidP="00691313">
            <w:pPr>
              <w:rPr>
                <w:rFonts w:ascii="Segoe UI" w:hAnsi="Segoe UI" w:cs="Segoe UI"/>
              </w:rPr>
            </w:pPr>
          </w:p>
        </w:tc>
        <w:tc>
          <w:tcPr>
            <w:tcW w:w="1559" w:type="dxa"/>
            <w:tcBorders>
              <w:top w:val="single" w:sz="4" w:space="0" w:color="auto"/>
              <w:left w:val="single" w:sz="4" w:space="0" w:color="auto"/>
              <w:bottom w:val="single" w:sz="4" w:space="0" w:color="auto"/>
              <w:right w:val="single" w:sz="4" w:space="0" w:color="auto"/>
            </w:tcBorders>
          </w:tcPr>
          <w:p w14:paraId="350BB7DB" w14:textId="77777777" w:rsidR="00C22692" w:rsidRDefault="00C22692" w:rsidP="00691313">
            <w:pPr>
              <w:rPr>
                <w:rFonts w:ascii="Segoe UI" w:hAnsi="Segoe UI" w:cs="Segoe UI"/>
              </w:rPr>
            </w:pPr>
          </w:p>
        </w:tc>
        <w:tc>
          <w:tcPr>
            <w:tcW w:w="1134" w:type="dxa"/>
            <w:tcBorders>
              <w:top w:val="single" w:sz="4" w:space="0" w:color="auto"/>
              <w:left w:val="single" w:sz="4" w:space="0" w:color="auto"/>
              <w:bottom w:val="single" w:sz="4" w:space="0" w:color="auto"/>
              <w:right w:val="single" w:sz="4" w:space="0" w:color="auto"/>
            </w:tcBorders>
          </w:tcPr>
          <w:p w14:paraId="1D991DC9" w14:textId="77777777" w:rsidR="00C22692" w:rsidRDefault="00C22692" w:rsidP="00691313">
            <w:pPr>
              <w:rPr>
                <w:rFonts w:ascii="Segoe UI" w:hAnsi="Segoe UI" w:cs="Segoe UI"/>
              </w:rPr>
            </w:pPr>
          </w:p>
        </w:tc>
      </w:tr>
    </w:tbl>
    <w:p w14:paraId="409EABAF" w14:textId="77777777" w:rsidR="00496BE0" w:rsidRDefault="00496BE0" w:rsidP="00496BE0">
      <w:pPr>
        <w:jc w:val="center"/>
        <w:rPr>
          <w:rFonts w:ascii="Segoe UI" w:hAnsi="Segoe UI" w:cs="Segoe UI"/>
          <w:b/>
          <w:bCs/>
          <w:u w:val="single"/>
        </w:rPr>
      </w:pPr>
    </w:p>
    <w:p w14:paraId="222D227E" w14:textId="77777777" w:rsidR="00D57984" w:rsidRDefault="00D57984" w:rsidP="00496BE0">
      <w:pPr>
        <w:jc w:val="center"/>
        <w:rPr>
          <w:rFonts w:ascii="Segoe UI" w:hAnsi="Segoe UI" w:cs="Segoe UI"/>
          <w:b/>
          <w:bCs/>
          <w:u w:val="single"/>
        </w:rPr>
      </w:pPr>
    </w:p>
    <w:p w14:paraId="389109B3" w14:textId="77777777" w:rsidR="00D57984" w:rsidRPr="00496BE0" w:rsidRDefault="00D57984" w:rsidP="00496BE0">
      <w:pPr>
        <w:jc w:val="center"/>
        <w:rPr>
          <w:rFonts w:ascii="Segoe UI" w:hAnsi="Segoe UI" w:cs="Segoe UI"/>
          <w:b/>
          <w:bCs/>
          <w:u w:val="single"/>
        </w:rPr>
      </w:pPr>
    </w:p>
    <w:p w14:paraId="2F2DEE45" w14:textId="77777777" w:rsidR="00496BE0" w:rsidRPr="00214CF8" w:rsidRDefault="00496BE0" w:rsidP="00496BE0">
      <w:pPr>
        <w:pStyle w:val="Akapitzlist"/>
        <w:numPr>
          <w:ilvl w:val="1"/>
          <w:numId w:val="104"/>
        </w:numPr>
        <w:suppressAutoHyphens w:val="0"/>
        <w:spacing w:after="0" w:line="240" w:lineRule="auto"/>
        <w:jc w:val="both"/>
        <w:rPr>
          <w:rFonts w:ascii="Segoe UI" w:hAnsi="Segoe UI" w:cs="Segoe UI"/>
          <w:bCs/>
          <w:iCs/>
          <w:sz w:val="20"/>
        </w:rPr>
      </w:pPr>
      <w:r>
        <w:rPr>
          <w:rFonts w:ascii="Segoe UI" w:hAnsi="Segoe UI" w:cs="Segoe UI"/>
          <w:bCs/>
          <w:sz w:val="20"/>
        </w:rPr>
        <w:t xml:space="preserve">Specjalista ds. planowania transportu  ……………………………………………………………….. </w:t>
      </w:r>
    </w:p>
    <w:p w14:paraId="101AA988" w14:textId="77777777" w:rsidR="00496BE0" w:rsidRPr="00214CF8" w:rsidRDefault="00496BE0" w:rsidP="00496BE0">
      <w:pPr>
        <w:pStyle w:val="Akapitzlist"/>
        <w:suppressAutoHyphens w:val="0"/>
        <w:spacing w:after="0" w:line="240" w:lineRule="auto"/>
        <w:ind w:left="644"/>
        <w:jc w:val="both"/>
        <w:rPr>
          <w:rFonts w:ascii="Segoe UI" w:hAnsi="Segoe UI" w:cs="Segoe UI"/>
          <w:bCs/>
          <w:iCs/>
          <w:sz w:val="20"/>
        </w:rPr>
      </w:pPr>
      <w:r>
        <w:rPr>
          <w:rFonts w:ascii="Segoe UI" w:hAnsi="Segoe UI" w:cs="Segoe UI"/>
          <w:b/>
          <w:bCs/>
          <w:i/>
          <w:iCs/>
          <w:color w:val="FF0000"/>
          <w:sz w:val="14"/>
          <w:szCs w:val="14"/>
        </w:rPr>
        <w:t xml:space="preserve">                     </w:t>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t xml:space="preserve">           </w:t>
      </w:r>
      <w:r w:rsidRPr="00214CF8">
        <w:rPr>
          <w:rFonts w:ascii="Segoe UI" w:hAnsi="Segoe UI" w:cs="Segoe UI"/>
          <w:b/>
          <w:bCs/>
          <w:i/>
          <w:iCs/>
          <w:color w:val="FF0000"/>
          <w:sz w:val="14"/>
          <w:szCs w:val="14"/>
        </w:rPr>
        <w:t xml:space="preserve">(należy wpisać imię i nazwisko </w:t>
      </w:r>
      <w:r>
        <w:rPr>
          <w:rFonts w:ascii="Segoe UI" w:hAnsi="Segoe UI" w:cs="Segoe UI"/>
          <w:b/>
          <w:bCs/>
          <w:i/>
          <w:iCs/>
          <w:color w:val="FF0000"/>
          <w:sz w:val="14"/>
          <w:szCs w:val="14"/>
        </w:rPr>
        <w:t>osoby)</w:t>
      </w:r>
    </w:p>
    <w:p w14:paraId="69E67F6D" w14:textId="5A72B21A" w:rsidR="00496BE0" w:rsidRDefault="00496BE0" w:rsidP="00496BE0">
      <w:pPr>
        <w:jc w:val="both"/>
        <w:rPr>
          <w:rFonts w:ascii="Segoe UI" w:hAnsi="Segoe UI" w:cs="Segoe UI"/>
          <w:b/>
          <w:bCs/>
          <w:i/>
          <w:iCs/>
          <w:sz w:val="18"/>
          <w:szCs w:val="18"/>
        </w:rPr>
      </w:pPr>
      <w:r>
        <w:rPr>
          <w:rFonts w:ascii="Segoe UI" w:hAnsi="Segoe UI" w:cs="Segoe UI"/>
          <w:bCs/>
          <w:iCs/>
        </w:rPr>
        <w:t xml:space="preserve"> </w:t>
      </w:r>
      <w:r>
        <w:rPr>
          <w:rFonts w:ascii="Segoe UI" w:hAnsi="Segoe UI" w:cs="Segoe UI"/>
          <w:bCs/>
          <w:iCs/>
        </w:rPr>
        <w:tab/>
        <w:t xml:space="preserve">  posiada doświadczenie przy realizacji niżej wymienionego zadania polegającego na / niżej wymienionych zadań polegających na</w:t>
      </w:r>
      <w:r w:rsidR="00691313">
        <w:rPr>
          <w:rFonts w:ascii="Segoe UI" w:hAnsi="Segoe UI" w:cs="Segoe UI"/>
          <w:bCs/>
          <w:iCs/>
        </w:rPr>
        <w:t>*</w:t>
      </w:r>
      <w:r>
        <w:rPr>
          <w:rFonts w:ascii="Segoe UI" w:hAnsi="Segoe UI" w:cs="Segoe UI"/>
          <w:bCs/>
          <w:iCs/>
        </w:rPr>
        <w:t xml:space="preserve"> </w:t>
      </w:r>
      <w:r w:rsidR="004B46FD">
        <w:rPr>
          <w:rFonts w:ascii="Segoe UI" w:eastAsia="Calibri" w:hAnsi="Segoe UI" w:cs="Segoe UI"/>
          <w:szCs w:val="22"/>
          <w:lang w:eastAsia="en-US"/>
        </w:rPr>
        <w:t>opracowaniu</w:t>
      </w:r>
      <w:r w:rsidRPr="00496BE0">
        <w:rPr>
          <w:rFonts w:ascii="Segoe UI" w:eastAsia="Calibri" w:hAnsi="Segoe UI" w:cs="Segoe UI"/>
          <w:szCs w:val="22"/>
          <w:lang w:eastAsia="en-US"/>
        </w:rPr>
        <w:t xml:space="preserve"> dokumentu </w:t>
      </w:r>
      <w:r>
        <w:rPr>
          <w:rFonts w:ascii="Segoe UI" w:eastAsia="Calibri" w:hAnsi="Segoe UI" w:cs="Segoe UI"/>
          <w:szCs w:val="22"/>
          <w:lang w:eastAsia="en-US"/>
        </w:rPr>
        <w:t>dotyczącego transportu publicznego</w:t>
      </w:r>
      <w:r w:rsidRPr="00496BE0">
        <w:rPr>
          <w:rFonts w:ascii="Segoe UI" w:eastAsia="Calibri" w:hAnsi="Segoe UI" w:cs="Segoe UI"/>
          <w:szCs w:val="22"/>
          <w:lang w:eastAsia="en-US"/>
        </w:rPr>
        <w:t xml:space="preserve"> dla obszaru </w:t>
      </w:r>
      <w:r w:rsidR="00902F76" w:rsidRPr="00972EFD">
        <w:rPr>
          <w:rFonts w:ascii="Segoe UI" w:hAnsi="Segoe UI" w:cs="Segoe UI"/>
        </w:rPr>
        <w:t xml:space="preserve">o minimalnej liczbie ludności wynoszącej </w:t>
      </w:r>
      <w:r w:rsidRPr="00972EFD">
        <w:rPr>
          <w:rFonts w:ascii="Segoe UI" w:eastAsia="Calibri" w:hAnsi="Segoe UI" w:cs="Segoe UI"/>
          <w:szCs w:val="22"/>
          <w:lang w:eastAsia="en-US"/>
        </w:rPr>
        <w:t>100.000 osób</w:t>
      </w:r>
    </w:p>
    <w:p w14:paraId="4AB35B34" w14:textId="77777777" w:rsidR="00691313" w:rsidRPr="00691313" w:rsidRDefault="00691313" w:rsidP="00691313">
      <w:pPr>
        <w:jc w:val="both"/>
        <w:rPr>
          <w:rFonts w:ascii="Segoe UI" w:hAnsi="Segoe UI" w:cs="Segoe UI"/>
          <w:bCs/>
          <w:i/>
          <w:iCs/>
          <w:sz w:val="16"/>
          <w:szCs w:val="16"/>
        </w:rPr>
      </w:pPr>
      <w:r w:rsidRPr="00691313">
        <w:rPr>
          <w:rFonts w:ascii="Segoe UI" w:hAnsi="Segoe UI" w:cs="Segoe UI"/>
          <w:bCs/>
          <w:i/>
          <w:iCs/>
          <w:sz w:val="16"/>
          <w:szCs w:val="16"/>
        </w:rPr>
        <w:t>*</w:t>
      </w:r>
      <w:r>
        <w:rPr>
          <w:rFonts w:ascii="Segoe UI" w:hAnsi="Segoe UI" w:cs="Segoe UI"/>
          <w:bCs/>
          <w:i/>
          <w:iCs/>
          <w:sz w:val="16"/>
          <w:szCs w:val="16"/>
        </w:rPr>
        <w:t xml:space="preserve"> </w:t>
      </w:r>
      <w:r w:rsidRPr="00691313">
        <w:rPr>
          <w:rFonts w:ascii="Segoe UI" w:hAnsi="Segoe UI" w:cs="Segoe UI"/>
          <w:bCs/>
          <w:i/>
          <w:iCs/>
          <w:sz w:val="16"/>
          <w:szCs w:val="16"/>
        </w:rPr>
        <w:t>niewłaściwe skreślić</w:t>
      </w:r>
    </w:p>
    <w:p w14:paraId="5DBEB53A" w14:textId="77777777" w:rsidR="00C22692" w:rsidRDefault="00C22692" w:rsidP="00496BE0">
      <w:pPr>
        <w:jc w:val="center"/>
        <w:rPr>
          <w:rFonts w:ascii="Segoe UI" w:hAnsi="Segoe UI" w:cs="Segoe UI"/>
          <w:bCs/>
          <w:u w:val="single"/>
        </w:rPr>
      </w:pPr>
    </w:p>
    <w:p w14:paraId="783B5C04" w14:textId="77777777" w:rsidR="00496BE0" w:rsidRPr="00B118EC" w:rsidRDefault="00496BE0" w:rsidP="00496BE0">
      <w:pPr>
        <w:jc w:val="center"/>
        <w:rPr>
          <w:rFonts w:ascii="Segoe UI" w:hAnsi="Segoe UI" w:cs="Segoe UI"/>
          <w:bCs/>
          <w:u w:val="single"/>
        </w:rPr>
      </w:pPr>
      <w:r w:rsidRPr="00B118EC">
        <w:rPr>
          <w:rFonts w:ascii="Segoe UI" w:hAnsi="Segoe UI" w:cs="Segoe UI"/>
          <w:bCs/>
          <w:u w:val="single"/>
        </w:rPr>
        <w:t xml:space="preserve">TABELA W CELU WYKAZANIA DOŚWIADCZENIA </w:t>
      </w:r>
    </w:p>
    <w:p w14:paraId="1845FF84" w14:textId="77777777" w:rsidR="00496BE0" w:rsidRDefault="00496BE0" w:rsidP="00496BE0">
      <w:pPr>
        <w:jc w:val="center"/>
        <w:rPr>
          <w:rFonts w:ascii="Segoe UI" w:hAnsi="Segoe UI" w:cs="Segoe UI"/>
          <w:bCs/>
          <w:u w:val="single"/>
        </w:rPr>
      </w:pPr>
      <w:r w:rsidRPr="00496BE0">
        <w:rPr>
          <w:rFonts w:ascii="Segoe UI" w:hAnsi="Segoe UI" w:cs="Segoe UI"/>
          <w:bCs/>
          <w:u w:val="single"/>
        </w:rPr>
        <w:t xml:space="preserve">SPECJALISTY DS. </w:t>
      </w:r>
      <w:r>
        <w:rPr>
          <w:rFonts w:ascii="Segoe UI" w:hAnsi="Segoe UI" w:cs="Segoe UI"/>
          <w:bCs/>
          <w:u w:val="single"/>
        </w:rPr>
        <w:t>PLANOWANIA TRANSPORTU</w:t>
      </w:r>
    </w:p>
    <w:p w14:paraId="50681A62" w14:textId="77777777" w:rsidR="00C22692" w:rsidRPr="00C22692" w:rsidRDefault="00C22692" w:rsidP="00C22692">
      <w:pPr>
        <w:rPr>
          <w:rFonts w:ascii="Segoe UI" w:hAnsi="Segoe UI" w:cs="Segoe UI"/>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84"/>
        <w:gridCol w:w="2409"/>
        <w:gridCol w:w="1843"/>
        <w:gridCol w:w="1672"/>
      </w:tblGrid>
      <w:tr w:rsidR="00D57984" w:rsidRPr="004A5CA1" w14:paraId="10DEE9EF" w14:textId="77777777" w:rsidTr="00ED2D39">
        <w:tc>
          <w:tcPr>
            <w:tcW w:w="564" w:type="dxa"/>
            <w:vAlign w:val="center"/>
          </w:tcPr>
          <w:p w14:paraId="44C8FA9E"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Lp.</w:t>
            </w:r>
          </w:p>
        </w:tc>
        <w:tc>
          <w:tcPr>
            <w:tcW w:w="2584" w:type="dxa"/>
            <w:vAlign w:val="center"/>
          </w:tcPr>
          <w:p w14:paraId="6D435125"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Nazwa dokumentu</w:t>
            </w:r>
          </w:p>
        </w:tc>
        <w:tc>
          <w:tcPr>
            <w:tcW w:w="2409" w:type="dxa"/>
            <w:vAlign w:val="center"/>
          </w:tcPr>
          <w:p w14:paraId="4A8CD8CD"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Podmiot, </w:t>
            </w:r>
          </w:p>
          <w:p w14:paraId="1865FABB"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 xml:space="preserve">na zlecenie którego </w:t>
            </w:r>
            <w:r>
              <w:rPr>
                <w:rFonts w:ascii="Segoe UI" w:hAnsi="Segoe UI" w:cs="Segoe UI"/>
                <w:b/>
                <w:sz w:val="16"/>
                <w:szCs w:val="16"/>
              </w:rPr>
              <w:t>został</w:t>
            </w:r>
            <w:r w:rsidRPr="004B46FD">
              <w:rPr>
                <w:rFonts w:ascii="Segoe UI" w:hAnsi="Segoe UI" w:cs="Segoe UI"/>
                <w:b/>
                <w:sz w:val="16"/>
                <w:szCs w:val="16"/>
              </w:rPr>
              <w:t xml:space="preserve"> opracowany dokument </w:t>
            </w:r>
          </w:p>
          <w:p w14:paraId="1B508BA3" w14:textId="77777777" w:rsidR="00D57984" w:rsidRPr="0041332E" w:rsidRDefault="00D57984" w:rsidP="00D57984">
            <w:pPr>
              <w:jc w:val="center"/>
              <w:rPr>
                <w:rFonts w:ascii="Segoe UI" w:hAnsi="Segoe UI" w:cs="Segoe UI"/>
                <w:sz w:val="12"/>
                <w:szCs w:val="12"/>
              </w:rPr>
            </w:pPr>
            <w:r w:rsidRPr="0041332E">
              <w:rPr>
                <w:rFonts w:ascii="Segoe UI" w:hAnsi="Segoe UI" w:cs="Segoe UI"/>
                <w:sz w:val="12"/>
                <w:szCs w:val="12"/>
              </w:rPr>
              <w:t xml:space="preserve">(np. gmina, powiat, zarząd dróg </w:t>
            </w:r>
            <w:r>
              <w:rPr>
                <w:rFonts w:ascii="Segoe UI" w:hAnsi="Segoe UI" w:cs="Segoe UI"/>
                <w:sz w:val="12"/>
                <w:szCs w:val="12"/>
              </w:rPr>
              <w:br/>
            </w:r>
            <w:r w:rsidRPr="0041332E">
              <w:rPr>
                <w:rFonts w:ascii="Segoe UI" w:hAnsi="Segoe UI" w:cs="Segoe UI"/>
                <w:sz w:val="12"/>
                <w:szCs w:val="12"/>
              </w:rPr>
              <w:t>i transportu)</w:t>
            </w:r>
          </w:p>
        </w:tc>
        <w:tc>
          <w:tcPr>
            <w:tcW w:w="1843" w:type="dxa"/>
            <w:vAlign w:val="center"/>
          </w:tcPr>
          <w:p w14:paraId="7C09AC6D"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Wykonawca </w:t>
            </w:r>
          </w:p>
          <w:p w14:paraId="1A28C4FD"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realizujący zlecenie</w:t>
            </w:r>
          </w:p>
          <w:p w14:paraId="2919ED43" w14:textId="77777777" w:rsidR="00D57984" w:rsidRPr="004B46FD" w:rsidRDefault="00D57984" w:rsidP="00D57984">
            <w:pPr>
              <w:jc w:val="center"/>
              <w:rPr>
                <w:rFonts w:ascii="Segoe UI" w:hAnsi="Segoe UI" w:cs="Segoe UI"/>
                <w:sz w:val="12"/>
                <w:szCs w:val="12"/>
              </w:rPr>
            </w:pPr>
            <w:r w:rsidRPr="004B46FD">
              <w:rPr>
                <w:rFonts w:ascii="Segoe UI" w:hAnsi="Segoe UI" w:cs="Segoe UI"/>
                <w:sz w:val="12"/>
                <w:szCs w:val="12"/>
              </w:rPr>
              <w:t>(Nazwa albo imię i nazwisko oraz siedziba lub miejsce prowadzonej działalności gospodarczej albo miejsce zamieszkania Wykonawcy)</w:t>
            </w:r>
          </w:p>
        </w:tc>
        <w:tc>
          <w:tcPr>
            <w:tcW w:w="1672" w:type="dxa"/>
            <w:vAlign w:val="center"/>
          </w:tcPr>
          <w:p w14:paraId="62AFE487"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Liczba ludności obszaru, dla którego był opracowany dokument</w:t>
            </w:r>
          </w:p>
        </w:tc>
      </w:tr>
      <w:tr w:rsidR="00C22692" w:rsidRPr="00FB03AC" w14:paraId="3F5BE87B" w14:textId="77777777" w:rsidTr="00ED2D39">
        <w:tc>
          <w:tcPr>
            <w:tcW w:w="564" w:type="dxa"/>
            <w:shd w:val="clear" w:color="auto" w:fill="auto"/>
            <w:vAlign w:val="center"/>
          </w:tcPr>
          <w:p w14:paraId="52C135F6"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1</w:t>
            </w:r>
          </w:p>
        </w:tc>
        <w:tc>
          <w:tcPr>
            <w:tcW w:w="2584" w:type="dxa"/>
            <w:shd w:val="clear" w:color="auto" w:fill="auto"/>
            <w:vAlign w:val="center"/>
          </w:tcPr>
          <w:p w14:paraId="59400ACA"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08EABADB"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300F245F"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4FF32EEC" w14:textId="77777777" w:rsidR="00C22692" w:rsidRPr="00FB03AC" w:rsidRDefault="00C22692" w:rsidP="00ED2D39">
            <w:pPr>
              <w:jc w:val="center"/>
              <w:rPr>
                <w:rFonts w:ascii="Segoe UI" w:eastAsia="Calibri" w:hAnsi="Segoe UI" w:cs="Segoe UI"/>
                <w:lang w:eastAsia="en-US"/>
              </w:rPr>
            </w:pPr>
          </w:p>
        </w:tc>
      </w:tr>
      <w:tr w:rsidR="00C22692" w:rsidRPr="00FB03AC" w14:paraId="6CB0A118" w14:textId="77777777" w:rsidTr="00ED2D39">
        <w:tc>
          <w:tcPr>
            <w:tcW w:w="564" w:type="dxa"/>
            <w:shd w:val="clear" w:color="auto" w:fill="auto"/>
            <w:vAlign w:val="center"/>
          </w:tcPr>
          <w:p w14:paraId="43F27ADE"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2</w:t>
            </w:r>
          </w:p>
        </w:tc>
        <w:tc>
          <w:tcPr>
            <w:tcW w:w="2584" w:type="dxa"/>
            <w:shd w:val="clear" w:color="auto" w:fill="auto"/>
            <w:vAlign w:val="center"/>
          </w:tcPr>
          <w:p w14:paraId="48607BBA"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387769AF"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581E339E"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19AF1476" w14:textId="77777777" w:rsidR="00C22692" w:rsidRPr="00FB03AC" w:rsidRDefault="00C22692" w:rsidP="00ED2D39">
            <w:pPr>
              <w:jc w:val="center"/>
              <w:rPr>
                <w:rFonts w:ascii="Segoe UI" w:eastAsia="Calibri" w:hAnsi="Segoe UI" w:cs="Segoe UI"/>
                <w:lang w:eastAsia="en-US"/>
              </w:rPr>
            </w:pPr>
          </w:p>
        </w:tc>
      </w:tr>
      <w:tr w:rsidR="00C22692" w:rsidRPr="00FB03AC" w14:paraId="34463C07" w14:textId="77777777" w:rsidTr="00ED2D39">
        <w:tc>
          <w:tcPr>
            <w:tcW w:w="564" w:type="dxa"/>
            <w:shd w:val="clear" w:color="auto" w:fill="auto"/>
            <w:vAlign w:val="center"/>
          </w:tcPr>
          <w:p w14:paraId="4F2118B1"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3</w:t>
            </w:r>
          </w:p>
        </w:tc>
        <w:tc>
          <w:tcPr>
            <w:tcW w:w="2584" w:type="dxa"/>
            <w:shd w:val="clear" w:color="auto" w:fill="auto"/>
            <w:vAlign w:val="center"/>
          </w:tcPr>
          <w:p w14:paraId="43BD2B9F"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4B3F4D20"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567EA0B6"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52E84906" w14:textId="77777777" w:rsidR="00C22692" w:rsidRPr="00FB03AC" w:rsidRDefault="00C22692" w:rsidP="00ED2D39">
            <w:pPr>
              <w:jc w:val="center"/>
              <w:rPr>
                <w:rFonts w:ascii="Segoe UI" w:eastAsia="Calibri" w:hAnsi="Segoe UI" w:cs="Segoe UI"/>
                <w:lang w:eastAsia="en-US"/>
              </w:rPr>
            </w:pPr>
          </w:p>
        </w:tc>
      </w:tr>
      <w:tr w:rsidR="00C22692" w:rsidRPr="00FB03AC" w14:paraId="04A2C334" w14:textId="77777777" w:rsidTr="00ED2D39">
        <w:tc>
          <w:tcPr>
            <w:tcW w:w="564" w:type="dxa"/>
            <w:shd w:val="clear" w:color="auto" w:fill="auto"/>
            <w:vAlign w:val="center"/>
          </w:tcPr>
          <w:p w14:paraId="0579B203"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4</w:t>
            </w:r>
          </w:p>
        </w:tc>
        <w:tc>
          <w:tcPr>
            <w:tcW w:w="2584" w:type="dxa"/>
            <w:shd w:val="clear" w:color="auto" w:fill="auto"/>
            <w:vAlign w:val="center"/>
          </w:tcPr>
          <w:p w14:paraId="28AECBEC"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54D1E45D"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1332B681"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1B9029DD" w14:textId="77777777" w:rsidR="00C22692" w:rsidRPr="00FB03AC" w:rsidRDefault="00C22692" w:rsidP="00ED2D39">
            <w:pPr>
              <w:jc w:val="center"/>
              <w:rPr>
                <w:rFonts w:ascii="Segoe UI" w:eastAsia="Calibri" w:hAnsi="Segoe UI" w:cs="Segoe UI"/>
                <w:lang w:eastAsia="en-US"/>
              </w:rPr>
            </w:pPr>
          </w:p>
        </w:tc>
      </w:tr>
      <w:tr w:rsidR="00C22692" w:rsidRPr="00FB03AC" w14:paraId="7E4AFADE" w14:textId="77777777" w:rsidTr="00ED2D39">
        <w:tc>
          <w:tcPr>
            <w:tcW w:w="564" w:type="dxa"/>
            <w:shd w:val="clear" w:color="auto" w:fill="auto"/>
            <w:vAlign w:val="center"/>
          </w:tcPr>
          <w:p w14:paraId="7327530A"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5</w:t>
            </w:r>
          </w:p>
        </w:tc>
        <w:tc>
          <w:tcPr>
            <w:tcW w:w="2584" w:type="dxa"/>
            <w:shd w:val="clear" w:color="auto" w:fill="auto"/>
            <w:vAlign w:val="center"/>
          </w:tcPr>
          <w:p w14:paraId="46A9ACD4"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76582724"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2EE28006"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4256280B" w14:textId="77777777" w:rsidR="00C22692" w:rsidRPr="00FB03AC" w:rsidRDefault="00C22692" w:rsidP="00ED2D39">
            <w:pPr>
              <w:jc w:val="center"/>
              <w:rPr>
                <w:rFonts w:ascii="Segoe UI" w:eastAsia="Calibri" w:hAnsi="Segoe UI" w:cs="Segoe UI"/>
                <w:lang w:eastAsia="en-US"/>
              </w:rPr>
            </w:pPr>
          </w:p>
        </w:tc>
      </w:tr>
      <w:tr w:rsidR="00C22692" w:rsidRPr="00FB03AC" w14:paraId="6B4DA8CA" w14:textId="77777777" w:rsidTr="00ED2D39">
        <w:tc>
          <w:tcPr>
            <w:tcW w:w="564" w:type="dxa"/>
            <w:shd w:val="clear" w:color="auto" w:fill="auto"/>
            <w:vAlign w:val="center"/>
          </w:tcPr>
          <w:p w14:paraId="1D8724CA" w14:textId="77777777" w:rsidR="00C22692" w:rsidRPr="00691313" w:rsidRDefault="00C22692" w:rsidP="00ED2D39">
            <w:pPr>
              <w:jc w:val="center"/>
              <w:rPr>
                <w:rFonts w:ascii="Segoe UI" w:eastAsia="Calibri" w:hAnsi="Segoe UI" w:cs="Segoe UI"/>
                <w:sz w:val="18"/>
                <w:szCs w:val="18"/>
                <w:lang w:eastAsia="en-US"/>
              </w:rPr>
            </w:pPr>
            <w:r>
              <w:rPr>
                <w:rFonts w:ascii="Segoe UI" w:eastAsia="Calibri" w:hAnsi="Segoe UI" w:cs="Segoe UI"/>
                <w:sz w:val="18"/>
                <w:szCs w:val="18"/>
                <w:lang w:eastAsia="en-US"/>
              </w:rPr>
              <w:t>6</w:t>
            </w:r>
          </w:p>
        </w:tc>
        <w:tc>
          <w:tcPr>
            <w:tcW w:w="2584" w:type="dxa"/>
            <w:shd w:val="clear" w:color="auto" w:fill="auto"/>
            <w:vAlign w:val="center"/>
          </w:tcPr>
          <w:p w14:paraId="649B22E3" w14:textId="77777777" w:rsidR="00C22692" w:rsidRDefault="00C22692" w:rsidP="00ED2D39">
            <w:pPr>
              <w:jc w:val="center"/>
              <w:rPr>
                <w:rFonts w:ascii="Segoe UI" w:eastAsia="Calibri" w:hAnsi="Segoe UI" w:cs="Segoe UI"/>
                <w:lang w:eastAsia="en-US"/>
              </w:rPr>
            </w:pPr>
          </w:p>
        </w:tc>
        <w:tc>
          <w:tcPr>
            <w:tcW w:w="2409" w:type="dxa"/>
            <w:shd w:val="clear" w:color="auto" w:fill="auto"/>
            <w:vAlign w:val="center"/>
          </w:tcPr>
          <w:p w14:paraId="2E963F93"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5511AD76"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22387783" w14:textId="77777777" w:rsidR="00C22692" w:rsidRPr="00FB03AC" w:rsidRDefault="00C22692" w:rsidP="00ED2D39">
            <w:pPr>
              <w:jc w:val="center"/>
              <w:rPr>
                <w:rFonts w:ascii="Segoe UI" w:eastAsia="Calibri" w:hAnsi="Segoe UI" w:cs="Segoe UI"/>
                <w:lang w:eastAsia="en-US"/>
              </w:rPr>
            </w:pPr>
          </w:p>
        </w:tc>
      </w:tr>
      <w:tr w:rsidR="00C22692" w:rsidRPr="00FB03AC" w14:paraId="39089CE1" w14:textId="77777777" w:rsidTr="00ED2D39">
        <w:tc>
          <w:tcPr>
            <w:tcW w:w="564" w:type="dxa"/>
            <w:shd w:val="clear" w:color="auto" w:fill="auto"/>
            <w:vAlign w:val="center"/>
          </w:tcPr>
          <w:p w14:paraId="1D51432C" w14:textId="77777777" w:rsidR="00C22692" w:rsidRDefault="00C22692" w:rsidP="00ED2D39">
            <w:pPr>
              <w:jc w:val="center"/>
              <w:rPr>
                <w:rFonts w:ascii="Segoe UI" w:eastAsia="Calibri" w:hAnsi="Segoe UI" w:cs="Segoe UI"/>
                <w:sz w:val="18"/>
                <w:szCs w:val="18"/>
                <w:lang w:eastAsia="en-US"/>
              </w:rPr>
            </w:pPr>
            <w:r>
              <w:rPr>
                <w:rFonts w:ascii="Segoe UI" w:eastAsia="Calibri" w:hAnsi="Segoe UI" w:cs="Segoe UI"/>
                <w:sz w:val="18"/>
                <w:szCs w:val="18"/>
                <w:lang w:eastAsia="en-US"/>
              </w:rPr>
              <w:t>…</w:t>
            </w:r>
          </w:p>
        </w:tc>
        <w:tc>
          <w:tcPr>
            <w:tcW w:w="2584" w:type="dxa"/>
            <w:shd w:val="clear" w:color="auto" w:fill="auto"/>
            <w:vAlign w:val="center"/>
          </w:tcPr>
          <w:p w14:paraId="518AB724" w14:textId="77777777" w:rsidR="00C22692" w:rsidRDefault="00C22692" w:rsidP="00ED2D39">
            <w:pPr>
              <w:jc w:val="center"/>
              <w:rPr>
                <w:rFonts w:ascii="Segoe UI" w:eastAsia="Calibri" w:hAnsi="Segoe UI" w:cs="Segoe UI"/>
                <w:lang w:eastAsia="en-US"/>
              </w:rPr>
            </w:pPr>
          </w:p>
        </w:tc>
        <w:tc>
          <w:tcPr>
            <w:tcW w:w="2409" w:type="dxa"/>
            <w:shd w:val="clear" w:color="auto" w:fill="auto"/>
            <w:vAlign w:val="center"/>
          </w:tcPr>
          <w:p w14:paraId="51A0B6D8"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1D936359"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3A570FDE" w14:textId="77777777" w:rsidR="00C22692" w:rsidRPr="00FB03AC" w:rsidRDefault="00C22692" w:rsidP="00ED2D39">
            <w:pPr>
              <w:jc w:val="center"/>
              <w:rPr>
                <w:rFonts w:ascii="Segoe UI" w:eastAsia="Calibri" w:hAnsi="Segoe UI" w:cs="Segoe UI"/>
                <w:lang w:eastAsia="en-US"/>
              </w:rPr>
            </w:pPr>
          </w:p>
        </w:tc>
      </w:tr>
    </w:tbl>
    <w:p w14:paraId="1A77266D" w14:textId="77777777" w:rsidR="00C22692" w:rsidRPr="00C22692" w:rsidRDefault="00C22692" w:rsidP="00C22692">
      <w:pPr>
        <w:pStyle w:val="Akapitzlist"/>
        <w:widowControl w:val="0"/>
        <w:ind w:left="360"/>
        <w:jc w:val="both"/>
        <w:rPr>
          <w:rFonts w:ascii="Segoe UI" w:hAnsi="Segoe UI" w:cs="Segoe UI"/>
          <w:b/>
          <w:i/>
          <w:color w:val="FF0000"/>
          <w:sz w:val="16"/>
          <w:szCs w:val="16"/>
        </w:rPr>
      </w:pPr>
    </w:p>
    <w:p w14:paraId="6809F066" w14:textId="77777777" w:rsidR="00496BE0" w:rsidRPr="00C22692" w:rsidRDefault="00496BE0" w:rsidP="00C22692">
      <w:pPr>
        <w:pStyle w:val="Akapitzlist"/>
        <w:numPr>
          <w:ilvl w:val="1"/>
          <w:numId w:val="114"/>
        </w:numPr>
        <w:suppressAutoHyphens w:val="0"/>
        <w:spacing w:after="0" w:line="240" w:lineRule="auto"/>
        <w:ind w:left="646"/>
        <w:jc w:val="both"/>
        <w:rPr>
          <w:rFonts w:ascii="Segoe UI" w:hAnsi="Segoe UI" w:cs="Segoe UI"/>
          <w:bCs/>
          <w:iCs/>
          <w:sz w:val="20"/>
        </w:rPr>
      </w:pPr>
      <w:r w:rsidRPr="00C22692">
        <w:rPr>
          <w:rFonts w:ascii="Segoe UI" w:hAnsi="Segoe UI" w:cs="Segoe UI"/>
          <w:bCs/>
          <w:sz w:val="20"/>
        </w:rPr>
        <w:t xml:space="preserve">Specjalista ds. planowania przestrzennego ……………………………………………………………….. </w:t>
      </w:r>
    </w:p>
    <w:p w14:paraId="605859DC" w14:textId="77777777" w:rsidR="00496BE0" w:rsidRPr="00214CF8" w:rsidRDefault="00496BE0" w:rsidP="00C22692">
      <w:pPr>
        <w:pStyle w:val="Akapitzlist"/>
        <w:suppressAutoHyphens w:val="0"/>
        <w:spacing w:after="0" w:line="240" w:lineRule="auto"/>
        <w:ind w:left="646"/>
        <w:jc w:val="both"/>
        <w:rPr>
          <w:rFonts w:ascii="Segoe UI" w:hAnsi="Segoe UI" w:cs="Segoe UI"/>
          <w:bCs/>
          <w:iCs/>
          <w:sz w:val="20"/>
        </w:rPr>
      </w:pPr>
      <w:r>
        <w:rPr>
          <w:rFonts w:ascii="Segoe UI" w:hAnsi="Segoe UI" w:cs="Segoe UI"/>
          <w:b/>
          <w:bCs/>
          <w:i/>
          <w:iCs/>
          <w:color w:val="FF0000"/>
          <w:sz w:val="14"/>
          <w:szCs w:val="14"/>
        </w:rPr>
        <w:t xml:space="preserve">                     </w:t>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t xml:space="preserve">                         </w:t>
      </w:r>
      <w:r w:rsidRPr="00214CF8">
        <w:rPr>
          <w:rFonts w:ascii="Segoe UI" w:hAnsi="Segoe UI" w:cs="Segoe UI"/>
          <w:b/>
          <w:bCs/>
          <w:i/>
          <w:iCs/>
          <w:color w:val="FF0000"/>
          <w:sz w:val="14"/>
          <w:szCs w:val="14"/>
        </w:rPr>
        <w:t xml:space="preserve">(należy wpisać imię i nazwisko </w:t>
      </w:r>
      <w:r>
        <w:rPr>
          <w:rFonts w:ascii="Segoe UI" w:hAnsi="Segoe UI" w:cs="Segoe UI"/>
          <w:b/>
          <w:bCs/>
          <w:i/>
          <w:iCs/>
          <w:color w:val="FF0000"/>
          <w:sz w:val="14"/>
          <w:szCs w:val="14"/>
        </w:rPr>
        <w:t>osoby)</w:t>
      </w:r>
    </w:p>
    <w:p w14:paraId="387C40D6" w14:textId="2621731C" w:rsidR="00496BE0" w:rsidRDefault="00496BE0" w:rsidP="00496BE0">
      <w:pPr>
        <w:jc w:val="both"/>
        <w:rPr>
          <w:rFonts w:ascii="Segoe UI" w:hAnsi="Segoe UI" w:cs="Segoe UI"/>
          <w:b/>
          <w:bCs/>
          <w:i/>
          <w:iCs/>
          <w:sz w:val="18"/>
          <w:szCs w:val="18"/>
        </w:rPr>
      </w:pPr>
      <w:r>
        <w:rPr>
          <w:rFonts w:ascii="Segoe UI" w:hAnsi="Segoe UI" w:cs="Segoe UI"/>
          <w:bCs/>
          <w:iCs/>
        </w:rPr>
        <w:t xml:space="preserve"> </w:t>
      </w:r>
      <w:r>
        <w:rPr>
          <w:rFonts w:ascii="Segoe UI" w:hAnsi="Segoe UI" w:cs="Segoe UI"/>
          <w:bCs/>
          <w:iCs/>
        </w:rPr>
        <w:tab/>
        <w:t xml:space="preserve">  posiada doświadczenie przy realizacji niżej wymienionego zadania polegającego na / niżej wymienionych zadań polegających na</w:t>
      </w:r>
      <w:r w:rsidR="00691313">
        <w:rPr>
          <w:rFonts w:ascii="Segoe UI" w:hAnsi="Segoe UI" w:cs="Segoe UI"/>
          <w:bCs/>
          <w:iCs/>
        </w:rPr>
        <w:t>*</w:t>
      </w:r>
      <w:r>
        <w:rPr>
          <w:rFonts w:ascii="Segoe UI" w:hAnsi="Segoe UI" w:cs="Segoe UI"/>
          <w:bCs/>
          <w:iCs/>
        </w:rPr>
        <w:t xml:space="preserve"> </w:t>
      </w:r>
      <w:r w:rsidR="004B46FD">
        <w:rPr>
          <w:rFonts w:ascii="Segoe UI" w:eastAsia="Calibri" w:hAnsi="Segoe UI" w:cs="Segoe UI"/>
          <w:szCs w:val="22"/>
          <w:lang w:eastAsia="en-US"/>
        </w:rPr>
        <w:t>opracowaniu:</w:t>
      </w:r>
      <w:r w:rsidRPr="00496BE0">
        <w:rPr>
          <w:rFonts w:ascii="Segoe UI" w:eastAsia="Calibri" w:hAnsi="Segoe UI" w:cs="Segoe UI"/>
          <w:szCs w:val="22"/>
          <w:lang w:eastAsia="en-US"/>
        </w:rPr>
        <w:t xml:space="preserve"> dokumentu </w:t>
      </w:r>
      <w:r>
        <w:rPr>
          <w:rFonts w:ascii="Segoe UI" w:eastAsia="Calibri" w:hAnsi="Segoe UI" w:cs="Segoe UI"/>
          <w:szCs w:val="22"/>
          <w:lang w:eastAsia="en-US"/>
        </w:rPr>
        <w:t>dotyczącego planowania przestrzennego dla obszaru</w:t>
      </w:r>
      <w:r w:rsidRPr="00496BE0">
        <w:rPr>
          <w:rFonts w:ascii="Segoe UI" w:eastAsia="Calibri" w:hAnsi="Segoe UI" w:cs="Segoe UI"/>
          <w:szCs w:val="22"/>
          <w:lang w:eastAsia="en-US"/>
        </w:rPr>
        <w:t xml:space="preserve"> </w:t>
      </w:r>
      <w:r w:rsidR="00902F76" w:rsidRPr="00972EFD">
        <w:rPr>
          <w:rFonts w:ascii="Segoe UI" w:hAnsi="Segoe UI" w:cs="Segoe UI"/>
        </w:rPr>
        <w:t xml:space="preserve">o minimalnej liczbie ludności wynoszącej </w:t>
      </w:r>
      <w:r w:rsidRPr="00972EFD">
        <w:rPr>
          <w:rFonts w:ascii="Segoe UI" w:eastAsia="Calibri" w:hAnsi="Segoe UI" w:cs="Segoe UI"/>
          <w:szCs w:val="22"/>
          <w:lang w:eastAsia="en-US"/>
        </w:rPr>
        <w:t>100.000 osób</w:t>
      </w:r>
      <w:r w:rsidR="00CC2C5B" w:rsidRPr="00972EFD">
        <w:rPr>
          <w:rFonts w:ascii="Segoe UI" w:eastAsia="Calibri" w:hAnsi="Segoe UI" w:cs="Segoe UI"/>
          <w:szCs w:val="22"/>
          <w:lang w:eastAsia="en-US"/>
        </w:rPr>
        <w:t xml:space="preserve"> lub dokumentu </w:t>
      </w:r>
      <w:r w:rsidR="004B46FD" w:rsidRPr="00972EFD">
        <w:rPr>
          <w:rFonts w:ascii="Segoe UI" w:eastAsia="Calibri" w:hAnsi="Segoe UI" w:cs="Segoe UI"/>
          <w:szCs w:val="22"/>
          <w:lang w:eastAsia="en-US"/>
        </w:rPr>
        <w:t xml:space="preserve">dotyczącego </w:t>
      </w:r>
      <w:r w:rsidR="00CC2C5B" w:rsidRPr="00972EFD">
        <w:rPr>
          <w:rFonts w:ascii="Segoe UI" w:eastAsia="Calibri" w:hAnsi="Segoe UI" w:cs="Segoe UI"/>
          <w:szCs w:val="22"/>
          <w:lang w:eastAsia="en-US"/>
        </w:rPr>
        <w:t xml:space="preserve">rewitalizacji dla obszaru </w:t>
      </w:r>
      <w:r w:rsidR="00902F76" w:rsidRPr="00972EFD">
        <w:rPr>
          <w:rFonts w:ascii="Segoe UI" w:hAnsi="Segoe UI" w:cs="Segoe UI"/>
        </w:rPr>
        <w:t xml:space="preserve">o minimalnej liczbie ludności wynoszącej </w:t>
      </w:r>
      <w:r w:rsidR="00CC2C5B" w:rsidRPr="00972EFD">
        <w:rPr>
          <w:rFonts w:ascii="Segoe UI" w:eastAsia="Calibri" w:hAnsi="Segoe UI" w:cs="Segoe UI"/>
          <w:szCs w:val="22"/>
          <w:lang w:eastAsia="en-US"/>
        </w:rPr>
        <w:t>100.000 osób</w:t>
      </w:r>
    </w:p>
    <w:p w14:paraId="11D02B82" w14:textId="77777777" w:rsidR="00691313" w:rsidRPr="00691313" w:rsidRDefault="00691313" w:rsidP="00691313">
      <w:pPr>
        <w:jc w:val="both"/>
        <w:rPr>
          <w:rFonts w:ascii="Segoe UI" w:hAnsi="Segoe UI" w:cs="Segoe UI"/>
          <w:bCs/>
          <w:i/>
          <w:iCs/>
          <w:sz w:val="16"/>
          <w:szCs w:val="16"/>
        </w:rPr>
      </w:pPr>
      <w:r w:rsidRPr="00691313">
        <w:rPr>
          <w:rFonts w:ascii="Segoe UI" w:hAnsi="Segoe UI" w:cs="Segoe UI"/>
          <w:bCs/>
          <w:i/>
          <w:iCs/>
          <w:sz w:val="16"/>
          <w:szCs w:val="16"/>
        </w:rPr>
        <w:t>*</w:t>
      </w:r>
      <w:r>
        <w:rPr>
          <w:rFonts w:ascii="Segoe UI" w:hAnsi="Segoe UI" w:cs="Segoe UI"/>
          <w:bCs/>
          <w:i/>
          <w:iCs/>
          <w:sz w:val="16"/>
          <w:szCs w:val="16"/>
        </w:rPr>
        <w:t xml:space="preserve"> </w:t>
      </w:r>
      <w:r w:rsidRPr="00691313">
        <w:rPr>
          <w:rFonts w:ascii="Segoe UI" w:hAnsi="Segoe UI" w:cs="Segoe UI"/>
          <w:bCs/>
          <w:i/>
          <w:iCs/>
          <w:sz w:val="16"/>
          <w:szCs w:val="16"/>
        </w:rPr>
        <w:t>niewłaściwe skreślić</w:t>
      </w:r>
    </w:p>
    <w:p w14:paraId="7A21E4ED" w14:textId="77777777" w:rsidR="00496BE0" w:rsidRDefault="00496BE0" w:rsidP="00691313">
      <w:pPr>
        <w:rPr>
          <w:rFonts w:ascii="Segoe UI" w:hAnsi="Segoe UI" w:cs="Segoe UI"/>
          <w:bCs/>
          <w:u w:val="single"/>
        </w:rPr>
      </w:pPr>
    </w:p>
    <w:p w14:paraId="01585BFA" w14:textId="77777777" w:rsidR="00496BE0" w:rsidRPr="00B118EC" w:rsidRDefault="00496BE0" w:rsidP="00496BE0">
      <w:pPr>
        <w:jc w:val="center"/>
        <w:rPr>
          <w:rFonts w:ascii="Segoe UI" w:hAnsi="Segoe UI" w:cs="Segoe UI"/>
          <w:bCs/>
          <w:u w:val="single"/>
        </w:rPr>
      </w:pPr>
      <w:r w:rsidRPr="00B118EC">
        <w:rPr>
          <w:rFonts w:ascii="Segoe UI" w:hAnsi="Segoe UI" w:cs="Segoe UI"/>
          <w:bCs/>
          <w:u w:val="single"/>
        </w:rPr>
        <w:t xml:space="preserve">TABELA W CELU WYKAZANIA DOŚWIADCZENIA </w:t>
      </w:r>
    </w:p>
    <w:p w14:paraId="35CD2D4F" w14:textId="77777777" w:rsidR="00496BE0" w:rsidRDefault="00496BE0" w:rsidP="00496BE0">
      <w:pPr>
        <w:jc w:val="center"/>
        <w:rPr>
          <w:rFonts w:ascii="Segoe UI" w:hAnsi="Segoe UI" w:cs="Segoe UI"/>
          <w:bCs/>
          <w:u w:val="single"/>
        </w:rPr>
      </w:pPr>
      <w:r w:rsidRPr="00496BE0">
        <w:rPr>
          <w:rFonts w:ascii="Segoe UI" w:hAnsi="Segoe UI" w:cs="Segoe UI"/>
          <w:bCs/>
          <w:u w:val="single"/>
        </w:rPr>
        <w:t xml:space="preserve">SPECJALISTY DS. </w:t>
      </w:r>
      <w:r>
        <w:rPr>
          <w:rFonts w:ascii="Segoe UI" w:hAnsi="Segoe UI" w:cs="Segoe UI"/>
          <w:bCs/>
          <w:u w:val="single"/>
        </w:rPr>
        <w:t xml:space="preserve">PLANOWANIA </w:t>
      </w:r>
      <w:r w:rsidR="00CC2C5B">
        <w:rPr>
          <w:rFonts w:ascii="Segoe UI" w:hAnsi="Segoe UI" w:cs="Segoe UI"/>
          <w:bCs/>
          <w:u w:val="single"/>
        </w:rPr>
        <w:t>PRZESTRZENNEGO</w:t>
      </w:r>
    </w:p>
    <w:p w14:paraId="1B4FFEFA" w14:textId="77777777" w:rsidR="00C22692" w:rsidRDefault="00C22692" w:rsidP="00C22692">
      <w:pPr>
        <w:jc w:val="center"/>
        <w:rPr>
          <w:rFonts w:ascii="Segoe UI" w:hAnsi="Segoe UI" w:cs="Segoe UI"/>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84"/>
        <w:gridCol w:w="2409"/>
        <w:gridCol w:w="1843"/>
        <w:gridCol w:w="1672"/>
      </w:tblGrid>
      <w:tr w:rsidR="00D57984" w:rsidRPr="004A5CA1" w14:paraId="308A6150" w14:textId="77777777" w:rsidTr="00ED2D39">
        <w:tc>
          <w:tcPr>
            <w:tcW w:w="564" w:type="dxa"/>
            <w:vAlign w:val="center"/>
          </w:tcPr>
          <w:p w14:paraId="66F58280"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Lp.</w:t>
            </w:r>
          </w:p>
        </w:tc>
        <w:tc>
          <w:tcPr>
            <w:tcW w:w="2584" w:type="dxa"/>
            <w:vAlign w:val="center"/>
          </w:tcPr>
          <w:p w14:paraId="739C65DA"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Nazwa dokumentu</w:t>
            </w:r>
          </w:p>
        </w:tc>
        <w:tc>
          <w:tcPr>
            <w:tcW w:w="2409" w:type="dxa"/>
            <w:vAlign w:val="center"/>
          </w:tcPr>
          <w:p w14:paraId="51FC57FA"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Podmiot, </w:t>
            </w:r>
          </w:p>
          <w:p w14:paraId="58C7EE5B"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 xml:space="preserve">na zlecenie którego </w:t>
            </w:r>
            <w:r>
              <w:rPr>
                <w:rFonts w:ascii="Segoe UI" w:hAnsi="Segoe UI" w:cs="Segoe UI"/>
                <w:b/>
                <w:sz w:val="16"/>
                <w:szCs w:val="16"/>
              </w:rPr>
              <w:t>został</w:t>
            </w:r>
            <w:r w:rsidRPr="004B46FD">
              <w:rPr>
                <w:rFonts w:ascii="Segoe UI" w:hAnsi="Segoe UI" w:cs="Segoe UI"/>
                <w:b/>
                <w:sz w:val="16"/>
                <w:szCs w:val="16"/>
              </w:rPr>
              <w:t xml:space="preserve"> opracowany dokument </w:t>
            </w:r>
          </w:p>
          <w:p w14:paraId="090FFF6A" w14:textId="77777777" w:rsidR="00D57984" w:rsidRPr="0041332E" w:rsidRDefault="00D57984" w:rsidP="00D57984">
            <w:pPr>
              <w:jc w:val="center"/>
              <w:rPr>
                <w:rFonts w:ascii="Segoe UI" w:hAnsi="Segoe UI" w:cs="Segoe UI"/>
                <w:sz w:val="12"/>
                <w:szCs w:val="12"/>
              </w:rPr>
            </w:pPr>
            <w:r w:rsidRPr="0041332E">
              <w:rPr>
                <w:rFonts w:ascii="Segoe UI" w:hAnsi="Segoe UI" w:cs="Segoe UI"/>
                <w:sz w:val="12"/>
                <w:szCs w:val="12"/>
              </w:rPr>
              <w:t xml:space="preserve">(np. gmina, powiat, zarząd dróg </w:t>
            </w:r>
            <w:r>
              <w:rPr>
                <w:rFonts w:ascii="Segoe UI" w:hAnsi="Segoe UI" w:cs="Segoe UI"/>
                <w:sz w:val="12"/>
                <w:szCs w:val="12"/>
              </w:rPr>
              <w:br/>
            </w:r>
            <w:r w:rsidRPr="0041332E">
              <w:rPr>
                <w:rFonts w:ascii="Segoe UI" w:hAnsi="Segoe UI" w:cs="Segoe UI"/>
                <w:sz w:val="12"/>
                <w:szCs w:val="12"/>
              </w:rPr>
              <w:t>i transportu)</w:t>
            </w:r>
          </w:p>
        </w:tc>
        <w:tc>
          <w:tcPr>
            <w:tcW w:w="1843" w:type="dxa"/>
            <w:vAlign w:val="center"/>
          </w:tcPr>
          <w:p w14:paraId="45C63DA1"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Wykonawca </w:t>
            </w:r>
          </w:p>
          <w:p w14:paraId="61372533"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realizujący zlecenie</w:t>
            </w:r>
          </w:p>
          <w:p w14:paraId="1B9AFBF5" w14:textId="77777777" w:rsidR="00D57984" w:rsidRPr="004B46FD" w:rsidRDefault="00D57984" w:rsidP="00D57984">
            <w:pPr>
              <w:jc w:val="center"/>
              <w:rPr>
                <w:rFonts w:ascii="Segoe UI" w:hAnsi="Segoe UI" w:cs="Segoe UI"/>
                <w:sz w:val="12"/>
                <w:szCs w:val="12"/>
              </w:rPr>
            </w:pPr>
            <w:r w:rsidRPr="004B46FD">
              <w:rPr>
                <w:rFonts w:ascii="Segoe UI" w:hAnsi="Segoe UI" w:cs="Segoe UI"/>
                <w:sz w:val="12"/>
                <w:szCs w:val="12"/>
              </w:rPr>
              <w:t>(Nazwa albo imię i nazwisko oraz siedziba lub miejsce prowadzonej działalności gospodarczej albo miejsce zamieszkania Wykonawcy)</w:t>
            </w:r>
          </w:p>
        </w:tc>
        <w:tc>
          <w:tcPr>
            <w:tcW w:w="1672" w:type="dxa"/>
            <w:vAlign w:val="center"/>
          </w:tcPr>
          <w:p w14:paraId="23C0A518"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Liczba ludności obszaru, dla którego był opracowany dokument</w:t>
            </w:r>
          </w:p>
        </w:tc>
      </w:tr>
      <w:tr w:rsidR="00C22692" w:rsidRPr="00FB03AC" w14:paraId="1B176C94" w14:textId="77777777" w:rsidTr="00ED2D39">
        <w:tc>
          <w:tcPr>
            <w:tcW w:w="564" w:type="dxa"/>
            <w:shd w:val="clear" w:color="auto" w:fill="auto"/>
            <w:vAlign w:val="center"/>
          </w:tcPr>
          <w:p w14:paraId="47C3FA80"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1</w:t>
            </w:r>
          </w:p>
        </w:tc>
        <w:tc>
          <w:tcPr>
            <w:tcW w:w="2584" w:type="dxa"/>
            <w:shd w:val="clear" w:color="auto" w:fill="auto"/>
            <w:vAlign w:val="center"/>
          </w:tcPr>
          <w:p w14:paraId="446DE26E"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46947F4F"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49E4E260"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6CCD4D32" w14:textId="77777777" w:rsidR="00C22692" w:rsidRPr="00FB03AC" w:rsidRDefault="00C22692" w:rsidP="00ED2D39">
            <w:pPr>
              <w:jc w:val="center"/>
              <w:rPr>
                <w:rFonts w:ascii="Segoe UI" w:eastAsia="Calibri" w:hAnsi="Segoe UI" w:cs="Segoe UI"/>
                <w:lang w:eastAsia="en-US"/>
              </w:rPr>
            </w:pPr>
          </w:p>
        </w:tc>
      </w:tr>
      <w:tr w:rsidR="00C22692" w:rsidRPr="00FB03AC" w14:paraId="6142DD7E" w14:textId="77777777" w:rsidTr="00ED2D39">
        <w:tc>
          <w:tcPr>
            <w:tcW w:w="564" w:type="dxa"/>
            <w:shd w:val="clear" w:color="auto" w:fill="auto"/>
            <w:vAlign w:val="center"/>
          </w:tcPr>
          <w:p w14:paraId="6CAD3584"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2</w:t>
            </w:r>
          </w:p>
        </w:tc>
        <w:tc>
          <w:tcPr>
            <w:tcW w:w="2584" w:type="dxa"/>
            <w:shd w:val="clear" w:color="auto" w:fill="auto"/>
            <w:vAlign w:val="center"/>
          </w:tcPr>
          <w:p w14:paraId="4BEAFB4B"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10B74D48"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631C7F3F"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574A87A6" w14:textId="77777777" w:rsidR="00C22692" w:rsidRPr="00FB03AC" w:rsidRDefault="00C22692" w:rsidP="00ED2D39">
            <w:pPr>
              <w:jc w:val="center"/>
              <w:rPr>
                <w:rFonts w:ascii="Segoe UI" w:eastAsia="Calibri" w:hAnsi="Segoe UI" w:cs="Segoe UI"/>
                <w:lang w:eastAsia="en-US"/>
              </w:rPr>
            </w:pPr>
          </w:p>
        </w:tc>
      </w:tr>
      <w:tr w:rsidR="00C22692" w:rsidRPr="00FB03AC" w14:paraId="15174B23" w14:textId="77777777" w:rsidTr="00ED2D39">
        <w:tc>
          <w:tcPr>
            <w:tcW w:w="564" w:type="dxa"/>
            <w:shd w:val="clear" w:color="auto" w:fill="auto"/>
            <w:vAlign w:val="center"/>
          </w:tcPr>
          <w:p w14:paraId="5D382415"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3</w:t>
            </w:r>
          </w:p>
        </w:tc>
        <w:tc>
          <w:tcPr>
            <w:tcW w:w="2584" w:type="dxa"/>
            <w:shd w:val="clear" w:color="auto" w:fill="auto"/>
            <w:vAlign w:val="center"/>
          </w:tcPr>
          <w:p w14:paraId="4DCD1664"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4FE0CF39"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7E7A8FD3"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3EEC94DA" w14:textId="77777777" w:rsidR="00C22692" w:rsidRPr="00FB03AC" w:rsidRDefault="00C22692" w:rsidP="00ED2D39">
            <w:pPr>
              <w:jc w:val="center"/>
              <w:rPr>
                <w:rFonts w:ascii="Segoe UI" w:eastAsia="Calibri" w:hAnsi="Segoe UI" w:cs="Segoe UI"/>
                <w:lang w:eastAsia="en-US"/>
              </w:rPr>
            </w:pPr>
          </w:p>
        </w:tc>
      </w:tr>
      <w:tr w:rsidR="00C22692" w:rsidRPr="00FB03AC" w14:paraId="3A655E65" w14:textId="77777777" w:rsidTr="00ED2D39">
        <w:tc>
          <w:tcPr>
            <w:tcW w:w="564" w:type="dxa"/>
            <w:shd w:val="clear" w:color="auto" w:fill="auto"/>
            <w:vAlign w:val="center"/>
          </w:tcPr>
          <w:p w14:paraId="39AA2C52"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4</w:t>
            </w:r>
          </w:p>
        </w:tc>
        <w:tc>
          <w:tcPr>
            <w:tcW w:w="2584" w:type="dxa"/>
            <w:shd w:val="clear" w:color="auto" w:fill="auto"/>
            <w:vAlign w:val="center"/>
          </w:tcPr>
          <w:p w14:paraId="50731EE1"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6B747673"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6DF11C60"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55DA7FCA" w14:textId="77777777" w:rsidR="00C22692" w:rsidRPr="00FB03AC" w:rsidRDefault="00C22692" w:rsidP="00ED2D39">
            <w:pPr>
              <w:jc w:val="center"/>
              <w:rPr>
                <w:rFonts w:ascii="Segoe UI" w:eastAsia="Calibri" w:hAnsi="Segoe UI" w:cs="Segoe UI"/>
                <w:lang w:eastAsia="en-US"/>
              </w:rPr>
            </w:pPr>
          </w:p>
        </w:tc>
      </w:tr>
      <w:tr w:rsidR="00C22692" w:rsidRPr="00FB03AC" w14:paraId="3F9C09E4" w14:textId="77777777" w:rsidTr="00ED2D39">
        <w:tc>
          <w:tcPr>
            <w:tcW w:w="564" w:type="dxa"/>
            <w:shd w:val="clear" w:color="auto" w:fill="auto"/>
            <w:vAlign w:val="center"/>
          </w:tcPr>
          <w:p w14:paraId="5DE325C0" w14:textId="77777777" w:rsidR="00C22692" w:rsidRPr="00691313" w:rsidRDefault="00C22692" w:rsidP="00ED2D39">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5</w:t>
            </w:r>
          </w:p>
        </w:tc>
        <w:tc>
          <w:tcPr>
            <w:tcW w:w="2584" w:type="dxa"/>
            <w:shd w:val="clear" w:color="auto" w:fill="auto"/>
            <w:vAlign w:val="center"/>
          </w:tcPr>
          <w:p w14:paraId="6E2C2784" w14:textId="77777777" w:rsidR="00C22692" w:rsidRPr="00FB03AC" w:rsidRDefault="00C22692" w:rsidP="00ED2D39">
            <w:pPr>
              <w:jc w:val="center"/>
              <w:rPr>
                <w:rFonts w:ascii="Segoe UI" w:eastAsia="Calibri" w:hAnsi="Segoe UI" w:cs="Segoe UI"/>
                <w:lang w:eastAsia="en-US"/>
              </w:rPr>
            </w:pPr>
          </w:p>
        </w:tc>
        <w:tc>
          <w:tcPr>
            <w:tcW w:w="2409" w:type="dxa"/>
            <w:shd w:val="clear" w:color="auto" w:fill="auto"/>
            <w:vAlign w:val="center"/>
          </w:tcPr>
          <w:p w14:paraId="2EF4DAF4"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0280A0FB"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1BAC6499" w14:textId="77777777" w:rsidR="00C22692" w:rsidRPr="00FB03AC" w:rsidRDefault="00C22692" w:rsidP="00ED2D39">
            <w:pPr>
              <w:jc w:val="center"/>
              <w:rPr>
                <w:rFonts w:ascii="Segoe UI" w:eastAsia="Calibri" w:hAnsi="Segoe UI" w:cs="Segoe UI"/>
                <w:lang w:eastAsia="en-US"/>
              </w:rPr>
            </w:pPr>
          </w:p>
        </w:tc>
      </w:tr>
      <w:tr w:rsidR="00C22692" w:rsidRPr="00FB03AC" w14:paraId="59200DED" w14:textId="77777777" w:rsidTr="00ED2D39">
        <w:tc>
          <w:tcPr>
            <w:tcW w:w="564" w:type="dxa"/>
            <w:shd w:val="clear" w:color="auto" w:fill="auto"/>
            <w:vAlign w:val="center"/>
          </w:tcPr>
          <w:p w14:paraId="6034452B" w14:textId="77777777" w:rsidR="00C22692" w:rsidRPr="00691313" w:rsidRDefault="00C22692" w:rsidP="00ED2D39">
            <w:pPr>
              <w:jc w:val="center"/>
              <w:rPr>
                <w:rFonts w:ascii="Segoe UI" w:eastAsia="Calibri" w:hAnsi="Segoe UI" w:cs="Segoe UI"/>
                <w:sz w:val="18"/>
                <w:szCs w:val="18"/>
                <w:lang w:eastAsia="en-US"/>
              </w:rPr>
            </w:pPr>
            <w:r>
              <w:rPr>
                <w:rFonts w:ascii="Segoe UI" w:eastAsia="Calibri" w:hAnsi="Segoe UI" w:cs="Segoe UI"/>
                <w:sz w:val="18"/>
                <w:szCs w:val="18"/>
                <w:lang w:eastAsia="en-US"/>
              </w:rPr>
              <w:t>6</w:t>
            </w:r>
          </w:p>
        </w:tc>
        <w:tc>
          <w:tcPr>
            <w:tcW w:w="2584" w:type="dxa"/>
            <w:shd w:val="clear" w:color="auto" w:fill="auto"/>
            <w:vAlign w:val="center"/>
          </w:tcPr>
          <w:p w14:paraId="504E7E8D" w14:textId="77777777" w:rsidR="00C22692" w:rsidRDefault="00C22692" w:rsidP="00ED2D39">
            <w:pPr>
              <w:jc w:val="center"/>
              <w:rPr>
                <w:rFonts w:ascii="Segoe UI" w:eastAsia="Calibri" w:hAnsi="Segoe UI" w:cs="Segoe UI"/>
                <w:lang w:eastAsia="en-US"/>
              </w:rPr>
            </w:pPr>
          </w:p>
        </w:tc>
        <w:tc>
          <w:tcPr>
            <w:tcW w:w="2409" w:type="dxa"/>
            <w:shd w:val="clear" w:color="auto" w:fill="auto"/>
            <w:vAlign w:val="center"/>
          </w:tcPr>
          <w:p w14:paraId="6E59D1B1"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06CE77C7"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39D5C62A" w14:textId="77777777" w:rsidR="00C22692" w:rsidRPr="00FB03AC" w:rsidRDefault="00C22692" w:rsidP="00ED2D39">
            <w:pPr>
              <w:jc w:val="center"/>
              <w:rPr>
                <w:rFonts w:ascii="Segoe UI" w:eastAsia="Calibri" w:hAnsi="Segoe UI" w:cs="Segoe UI"/>
                <w:lang w:eastAsia="en-US"/>
              </w:rPr>
            </w:pPr>
          </w:p>
        </w:tc>
      </w:tr>
      <w:tr w:rsidR="00C22692" w:rsidRPr="00FB03AC" w14:paraId="1E50E354" w14:textId="77777777" w:rsidTr="00ED2D39">
        <w:tc>
          <w:tcPr>
            <w:tcW w:w="564" w:type="dxa"/>
            <w:shd w:val="clear" w:color="auto" w:fill="auto"/>
            <w:vAlign w:val="center"/>
          </w:tcPr>
          <w:p w14:paraId="3DC320AE" w14:textId="77777777" w:rsidR="00C22692" w:rsidRDefault="00C22692" w:rsidP="00ED2D39">
            <w:pPr>
              <w:jc w:val="center"/>
              <w:rPr>
                <w:rFonts w:ascii="Segoe UI" w:eastAsia="Calibri" w:hAnsi="Segoe UI" w:cs="Segoe UI"/>
                <w:sz w:val="18"/>
                <w:szCs w:val="18"/>
                <w:lang w:eastAsia="en-US"/>
              </w:rPr>
            </w:pPr>
            <w:r>
              <w:rPr>
                <w:rFonts w:ascii="Segoe UI" w:eastAsia="Calibri" w:hAnsi="Segoe UI" w:cs="Segoe UI"/>
                <w:sz w:val="18"/>
                <w:szCs w:val="18"/>
                <w:lang w:eastAsia="en-US"/>
              </w:rPr>
              <w:t>…</w:t>
            </w:r>
          </w:p>
        </w:tc>
        <w:tc>
          <w:tcPr>
            <w:tcW w:w="2584" w:type="dxa"/>
            <w:shd w:val="clear" w:color="auto" w:fill="auto"/>
            <w:vAlign w:val="center"/>
          </w:tcPr>
          <w:p w14:paraId="01C9760D" w14:textId="77777777" w:rsidR="00C22692" w:rsidRDefault="00C22692" w:rsidP="00ED2D39">
            <w:pPr>
              <w:jc w:val="center"/>
              <w:rPr>
                <w:rFonts w:ascii="Segoe UI" w:eastAsia="Calibri" w:hAnsi="Segoe UI" w:cs="Segoe UI"/>
                <w:lang w:eastAsia="en-US"/>
              </w:rPr>
            </w:pPr>
          </w:p>
        </w:tc>
        <w:tc>
          <w:tcPr>
            <w:tcW w:w="2409" w:type="dxa"/>
            <w:shd w:val="clear" w:color="auto" w:fill="auto"/>
            <w:vAlign w:val="center"/>
          </w:tcPr>
          <w:p w14:paraId="28C28519" w14:textId="77777777" w:rsidR="00C22692" w:rsidRPr="00FB03AC" w:rsidRDefault="00C22692" w:rsidP="00ED2D39">
            <w:pPr>
              <w:jc w:val="center"/>
              <w:rPr>
                <w:rFonts w:ascii="Segoe UI" w:eastAsia="Calibri" w:hAnsi="Segoe UI" w:cs="Segoe UI"/>
                <w:lang w:eastAsia="en-US"/>
              </w:rPr>
            </w:pPr>
          </w:p>
        </w:tc>
        <w:tc>
          <w:tcPr>
            <w:tcW w:w="1843" w:type="dxa"/>
            <w:shd w:val="clear" w:color="auto" w:fill="auto"/>
            <w:vAlign w:val="center"/>
          </w:tcPr>
          <w:p w14:paraId="4978E8A6" w14:textId="77777777" w:rsidR="00C22692" w:rsidRPr="00FB03AC" w:rsidRDefault="00C22692" w:rsidP="00ED2D39">
            <w:pPr>
              <w:jc w:val="center"/>
              <w:rPr>
                <w:rFonts w:ascii="Segoe UI" w:eastAsia="Calibri" w:hAnsi="Segoe UI" w:cs="Segoe UI"/>
                <w:lang w:eastAsia="en-US"/>
              </w:rPr>
            </w:pPr>
          </w:p>
        </w:tc>
        <w:tc>
          <w:tcPr>
            <w:tcW w:w="1672" w:type="dxa"/>
            <w:shd w:val="clear" w:color="auto" w:fill="auto"/>
            <w:vAlign w:val="center"/>
          </w:tcPr>
          <w:p w14:paraId="3E820D9C" w14:textId="77777777" w:rsidR="00C22692" w:rsidRPr="00FB03AC" w:rsidRDefault="00C22692" w:rsidP="00ED2D39">
            <w:pPr>
              <w:jc w:val="center"/>
              <w:rPr>
                <w:rFonts w:ascii="Segoe UI" w:eastAsia="Calibri" w:hAnsi="Segoe UI" w:cs="Segoe UI"/>
                <w:lang w:eastAsia="en-US"/>
              </w:rPr>
            </w:pPr>
          </w:p>
        </w:tc>
      </w:tr>
    </w:tbl>
    <w:p w14:paraId="202DD633" w14:textId="77777777" w:rsidR="00C22692" w:rsidRDefault="00C22692" w:rsidP="00C22692">
      <w:pPr>
        <w:widowControl w:val="0"/>
        <w:jc w:val="both"/>
        <w:rPr>
          <w:rFonts w:ascii="Segoe UI" w:hAnsi="Segoe UI" w:cs="Segoe UI"/>
          <w:b/>
          <w:i/>
          <w:color w:val="FF0000"/>
          <w:sz w:val="16"/>
          <w:szCs w:val="16"/>
        </w:rPr>
      </w:pPr>
    </w:p>
    <w:p w14:paraId="197F1D59" w14:textId="77777777" w:rsidR="00691313" w:rsidRDefault="00691313" w:rsidP="00496BE0">
      <w:pPr>
        <w:widowControl w:val="0"/>
        <w:jc w:val="both"/>
        <w:rPr>
          <w:rFonts w:ascii="Segoe UI" w:hAnsi="Segoe UI" w:cs="Segoe UI"/>
          <w:b/>
          <w:i/>
          <w:color w:val="FF0000"/>
          <w:sz w:val="16"/>
          <w:szCs w:val="16"/>
        </w:rPr>
      </w:pPr>
    </w:p>
    <w:p w14:paraId="3C95A95D" w14:textId="77777777" w:rsidR="00691313" w:rsidRDefault="00691313" w:rsidP="00496BE0">
      <w:pPr>
        <w:widowControl w:val="0"/>
        <w:jc w:val="both"/>
        <w:rPr>
          <w:rFonts w:ascii="Segoe UI" w:hAnsi="Segoe UI" w:cs="Segoe UI"/>
          <w:b/>
          <w:i/>
          <w:color w:val="FF0000"/>
          <w:sz w:val="16"/>
          <w:szCs w:val="16"/>
        </w:rPr>
      </w:pPr>
    </w:p>
    <w:p w14:paraId="548F19F1" w14:textId="77777777" w:rsidR="00691313" w:rsidRDefault="00691313" w:rsidP="00496BE0">
      <w:pPr>
        <w:widowControl w:val="0"/>
        <w:jc w:val="both"/>
        <w:rPr>
          <w:rFonts w:ascii="Segoe UI" w:hAnsi="Segoe UI" w:cs="Segoe UI"/>
          <w:b/>
          <w:i/>
          <w:color w:val="FF0000"/>
          <w:sz w:val="16"/>
          <w:szCs w:val="16"/>
        </w:rPr>
      </w:pPr>
    </w:p>
    <w:p w14:paraId="10E3257E" w14:textId="77777777" w:rsidR="00691313" w:rsidRDefault="00691313" w:rsidP="00496BE0">
      <w:pPr>
        <w:widowControl w:val="0"/>
        <w:jc w:val="both"/>
        <w:rPr>
          <w:rFonts w:ascii="Segoe UI" w:hAnsi="Segoe UI" w:cs="Segoe UI"/>
          <w:b/>
          <w:i/>
          <w:color w:val="FF0000"/>
          <w:sz w:val="16"/>
          <w:szCs w:val="16"/>
        </w:rPr>
      </w:pPr>
    </w:p>
    <w:p w14:paraId="75221EAC" w14:textId="77777777" w:rsidR="00C22692" w:rsidRDefault="00C22692" w:rsidP="00496BE0">
      <w:pPr>
        <w:widowControl w:val="0"/>
        <w:jc w:val="both"/>
        <w:rPr>
          <w:rFonts w:ascii="Segoe UI" w:hAnsi="Segoe UI" w:cs="Segoe UI"/>
          <w:b/>
          <w:i/>
          <w:color w:val="FF0000"/>
          <w:sz w:val="16"/>
          <w:szCs w:val="16"/>
        </w:rPr>
      </w:pPr>
    </w:p>
    <w:p w14:paraId="38FFACC3" w14:textId="77777777" w:rsidR="00C22692" w:rsidRDefault="00C22692" w:rsidP="00496BE0">
      <w:pPr>
        <w:widowControl w:val="0"/>
        <w:jc w:val="both"/>
        <w:rPr>
          <w:rFonts w:ascii="Segoe UI" w:hAnsi="Segoe UI" w:cs="Segoe UI"/>
          <w:b/>
          <w:i/>
          <w:color w:val="FF0000"/>
          <w:sz w:val="16"/>
          <w:szCs w:val="16"/>
        </w:rPr>
      </w:pPr>
    </w:p>
    <w:p w14:paraId="43938D7B" w14:textId="77777777" w:rsidR="00CC2C5B" w:rsidRPr="00214CF8" w:rsidRDefault="00CC2C5B" w:rsidP="00C22692">
      <w:pPr>
        <w:pStyle w:val="Akapitzlist"/>
        <w:numPr>
          <w:ilvl w:val="1"/>
          <w:numId w:val="114"/>
        </w:numPr>
        <w:suppressAutoHyphens w:val="0"/>
        <w:spacing w:after="0" w:line="240" w:lineRule="auto"/>
        <w:jc w:val="both"/>
        <w:rPr>
          <w:rFonts w:ascii="Segoe UI" w:hAnsi="Segoe UI" w:cs="Segoe UI"/>
          <w:bCs/>
          <w:iCs/>
          <w:sz w:val="20"/>
        </w:rPr>
      </w:pPr>
      <w:r>
        <w:rPr>
          <w:rFonts w:ascii="Segoe UI" w:hAnsi="Segoe UI" w:cs="Segoe UI"/>
          <w:bCs/>
          <w:sz w:val="20"/>
        </w:rPr>
        <w:lastRenderedPageBreak/>
        <w:t xml:space="preserve">Specjalista ds. </w:t>
      </w:r>
      <w:r w:rsidR="00BD4D0F">
        <w:rPr>
          <w:rFonts w:ascii="Segoe UI" w:hAnsi="Segoe UI" w:cs="Segoe UI"/>
          <w:bCs/>
          <w:sz w:val="20"/>
        </w:rPr>
        <w:t>o</w:t>
      </w:r>
      <w:r>
        <w:rPr>
          <w:rFonts w:ascii="Segoe UI" w:hAnsi="Segoe UI" w:cs="Segoe UI"/>
          <w:bCs/>
          <w:sz w:val="20"/>
        </w:rPr>
        <w:t xml:space="preserve">cen </w:t>
      </w:r>
      <w:r w:rsidR="00BD4D0F">
        <w:rPr>
          <w:rFonts w:ascii="Segoe UI" w:hAnsi="Segoe UI" w:cs="Segoe UI"/>
          <w:bCs/>
          <w:sz w:val="20"/>
        </w:rPr>
        <w:t>o</w:t>
      </w:r>
      <w:r>
        <w:rPr>
          <w:rFonts w:ascii="Segoe UI" w:hAnsi="Segoe UI" w:cs="Segoe UI"/>
          <w:bCs/>
          <w:sz w:val="20"/>
        </w:rPr>
        <w:t xml:space="preserve">ddziaływania na </w:t>
      </w:r>
      <w:r w:rsidR="00BD4D0F">
        <w:rPr>
          <w:rFonts w:ascii="Segoe UI" w:hAnsi="Segoe UI" w:cs="Segoe UI"/>
          <w:bCs/>
          <w:sz w:val="20"/>
        </w:rPr>
        <w:t>ś</w:t>
      </w:r>
      <w:r>
        <w:rPr>
          <w:rFonts w:ascii="Segoe UI" w:hAnsi="Segoe UI" w:cs="Segoe UI"/>
          <w:bCs/>
          <w:sz w:val="20"/>
        </w:rPr>
        <w:t xml:space="preserve">rodowisko ……………………………………………………………….. </w:t>
      </w:r>
    </w:p>
    <w:p w14:paraId="0EA77CF5" w14:textId="77777777" w:rsidR="00CC2C5B" w:rsidRPr="00214CF8" w:rsidRDefault="00CC2C5B" w:rsidP="00CC2C5B">
      <w:pPr>
        <w:pStyle w:val="Akapitzlist"/>
        <w:suppressAutoHyphens w:val="0"/>
        <w:spacing w:after="0" w:line="240" w:lineRule="auto"/>
        <w:ind w:left="644"/>
        <w:jc w:val="both"/>
        <w:rPr>
          <w:rFonts w:ascii="Segoe UI" w:hAnsi="Segoe UI" w:cs="Segoe UI"/>
          <w:bCs/>
          <w:iCs/>
          <w:sz w:val="20"/>
        </w:rPr>
      </w:pPr>
      <w:r>
        <w:rPr>
          <w:rFonts w:ascii="Segoe UI" w:hAnsi="Segoe UI" w:cs="Segoe UI"/>
          <w:b/>
          <w:bCs/>
          <w:i/>
          <w:iCs/>
          <w:color w:val="FF0000"/>
          <w:sz w:val="14"/>
          <w:szCs w:val="14"/>
        </w:rPr>
        <w:t xml:space="preserve">                     </w:t>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r>
      <w:r>
        <w:rPr>
          <w:rFonts w:ascii="Segoe UI" w:hAnsi="Segoe UI" w:cs="Segoe UI"/>
          <w:b/>
          <w:bCs/>
          <w:i/>
          <w:iCs/>
          <w:color w:val="FF0000"/>
          <w:sz w:val="14"/>
          <w:szCs w:val="14"/>
        </w:rPr>
        <w:tab/>
        <w:t xml:space="preserve">                                          </w:t>
      </w:r>
      <w:r w:rsidRPr="00214CF8">
        <w:rPr>
          <w:rFonts w:ascii="Segoe UI" w:hAnsi="Segoe UI" w:cs="Segoe UI"/>
          <w:b/>
          <w:bCs/>
          <w:i/>
          <w:iCs/>
          <w:color w:val="FF0000"/>
          <w:sz w:val="14"/>
          <w:szCs w:val="14"/>
        </w:rPr>
        <w:t xml:space="preserve">(należy wpisać imię i nazwisko </w:t>
      </w:r>
      <w:r>
        <w:rPr>
          <w:rFonts w:ascii="Segoe UI" w:hAnsi="Segoe UI" w:cs="Segoe UI"/>
          <w:b/>
          <w:bCs/>
          <w:i/>
          <w:iCs/>
          <w:color w:val="FF0000"/>
          <w:sz w:val="14"/>
          <w:szCs w:val="14"/>
        </w:rPr>
        <w:t>osoby)</w:t>
      </w:r>
    </w:p>
    <w:p w14:paraId="4A716B3D" w14:textId="77777777" w:rsidR="00CC2C5B" w:rsidRDefault="00CC2C5B" w:rsidP="00CC2C5B">
      <w:pPr>
        <w:jc w:val="both"/>
        <w:rPr>
          <w:rFonts w:ascii="Segoe UI" w:hAnsi="Segoe UI" w:cs="Segoe UI"/>
          <w:b/>
          <w:bCs/>
          <w:i/>
          <w:iCs/>
          <w:sz w:val="18"/>
          <w:szCs w:val="18"/>
        </w:rPr>
      </w:pPr>
      <w:r>
        <w:rPr>
          <w:rFonts w:ascii="Segoe UI" w:hAnsi="Segoe UI" w:cs="Segoe UI"/>
          <w:bCs/>
          <w:iCs/>
        </w:rPr>
        <w:t xml:space="preserve"> </w:t>
      </w:r>
      <w:r>
        <w:rPr>
          <w:rFonts w:ascii="Segoe UI" w:hAnsi="Segoe UI" w:cs="Segoe UI"/>
          <w:bCs/>
          <w:iCs/>
        </w:rPr>
        <w:tab/>
        <w:t xml:space="preserve">  posiada doświadczenie przy realizacji niżej wymienionego zadania polegającego na / niżej wymienionych zadań polegających na</w:t>
      </w:r>
      <w:r w:rsidR="00691313">
        <w:rPr>
          <w:rFonts w:ascii="Segoe UI" w:hAnsi="Segoe UI" w:cs="Segoe UI"/>
          <w:bCs/>
          <w:iCs/>
        </w:rPr>
        <w:t>*</w:t>
      </w:r>
      <w:r>
        <w:rPr>
          <w:rFonts w:ascii="Segoe UI" w:hAnsi="Segoe UI" w:cs="Segoe UI"/>
          <w:bCs/>
          <w:iCs/>
        </w:rPr>
        <w:t xml:space="preserve"> </w:t>
      </w:r>
      <w:r w:rsidRPr="006047C4">
        <w:rPr>
          <w:rFonts w:ascii="Segoe UI" w:hAnsi="Segoe UI" w:cs="Segoe UI"/>
        </w:rPr>
        <w:t>sporządzeniu prognozy oddziaływania na środowisko dla programu uwzględniającego zagadnienia transportowe lub polityki uwzględniającej zagadnienia transportowe lub planu uwzględniającego zagadnienia transportowe lub strategii uwzględniającej zagadnienia transportowe</w:t>
      </w:r>
    </w:p>
    <w:p w14:paraId="7C2BF1C0" w14:textId="77777777" w:rsidR="00691313" w:rsidRPr="00691313" w:rsidRDefault="00691313" w:rsidP="00691313">
      <w:pPr>
        <w:jc w:val="both"/>
        <w:rPr>
          <w:rFonts w:ascii="Segoe UI" w:hAnsi="Segoe UI" w:cs="Segoe UI"/>
          <w:bCs/>
          <w:i/>
          <w:iCs/>
          <w:sz w:val="16"/>
          <w:szCs w:val="16"/>
        </w:rPr>
      </w:pPr>
      <w:r w:rsidRPr="00691313">
        <w:rPr>
          <w:rFonts w:ascii="Segoe UI" w:hAnsi="Segoe UI" w:cs="Segoe UI"/>
          <w:bCs/>
          <w:i/>
          <w:iCs/>
          <w:sz w:val="16"/>
          <w:szCs w:val="16"/>
        </w:rPr>
        <w:t>*</w:t>
      </w:r>
      <w:r>
        <w:rPr>
          <w:rFonts w:ascii="Segoe UI" w:hAnsi="Segoe UI" w:cs="Segoe UI"/>
          <w:bCs/>
          <w:i/>
          <w:iCs/>
          <w:sz w:val="16"/>
          <w:szCs w:val="16"/>
        </w:rPr>
        <w:t xml:space="preserve"> </w:t>
      </w:r>
      <w:r w:rsidRPr="00691313">
        <w:rPr>
          <w:rFonts w:ascii="Segoe UI" w:hAnsi="Segoe UI" w:cs="Segoe UI"/>
          <w:bCs/>
          <w:i/>
          <w:iCs/>
          <w:sz w:val="16"/>
          <w:szCs w:val="16"/>
        </w:rPr>
        <w:t>niewłaściwe skreślić</w:t>
      </w:r>
    </w:p>
    <w:p w14:paraId="3CE656D9" w14:textId="77777777" w:rsidR="00CC2C5B" w:rsidRPr="00B118EC" w:rsidRDefault="00CC2C5B" w:rsidP="00CC2C5B">
      <w:pPr>
        <w:jc w:val="center"/>
        <w:rPr>
          <w:rFonts w:ascii="Segoe UI" w:hAnsi="Segoe UI" w:cs="Segoe UI"/>
          <w:bCs/>
          <w:u w:val="single"/>
        </w:rPr>
      </w:pPr>
      <w:r w:rsidRPr="00B118EC">
        <w:rPr>
          <w:rFonts w:ascii="Segoe UI" w:hAnsi="Segoe UI" w:cs="Segoe UI"/>
          <w:bCs/>
          <w:u w:val="single"/>
        </w:rPr>
        <w:t xml:space="preserve">TABELA W CELU WYKAZANIA DOŚWIADCZENIA </w:t>
      </w:r>
    </w:p>
    <w:p w14:paraId="6B9EA5A9" w14:textId="77777777" w:rsidR="00CC2C5B" w:rsidRDefault="00CC2C5B" w:rsidP="00CC2C5B">
      <w:pPr>
        <w:jc w:val="center"/>
        <w:rPr>
          <w:rFonts w:ascii="Segoe UI" w:hAnsi="Segoe UI" w:cs="Segoe UI"/>
          <w:bCs/>
          <w:u w:val="single"/>
        </w:rPr>
      </w:pPr>
      <w:r w:rsidRPr="00496BE0">
        <w:rPr>
          <w:rFonts w:ascii="Segoe UI" w:hAnsi="Segoe UI" w:cs="Segoe UI"/>
          <w:bCs/>
          <w:u w:val="single"/>
        </w:rPr>
        <w:t xml:space="preserve">SPECJALISTY DS. </w:t>
      </w:r>
      <w:r w:rsidRPr="00CC2C5B">
        <w:rPr>
          <w:rFonts w:ascii="Segoe UI" w:hAnsi="Segoe UI" w:cs="Segoe UI"/>
          <w:bCs/>
          <w:u w:val="single"/>
        </w:rPr>
        <w:t>OCEN ODDZIAŁYWANIA NA ŚRODOWISKO</w:t>
      </w:r>
    </w:p>
    <w:p w14:paraId="404634A3" w14:textId="77777777" w:rsidR="00CC2C5B" w:rsidRPr="00496BE0" w:rsidRDefault="00CC2C5B" w:rsidP="00CC2C5B">
      <w:pPr>
        <w:jc w:val="center"/>
        <w:rPr>
          <w:rFonts w:ascii="Segoe UI" w:hAnsi="Segoe UI" w:cs="Segoe UI"/>
          <w:b/>
          <w:bCs/>
          <w:u w:val="single"/>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434"/>
        <w:gridCol w:w="2835"/>
        <w:gridCol w:w="2268"/>
      </w:tblGrid>
      <w:tr w:rsidR="00D57984" w:rsidRPr="004A5CA1" w14:paraId="1A5455B8" w14:textId="77777777" w:rsidTr="00691313">
        <w:tc>
          <w:tcPr>
            <w:tcW w:w="564" w:type="dxa"/>
            <w:vAlign w:val="center"/>
          </w:tcPr>
          <w:p w14:paraId="605E2EF3"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Lp.</w:t>
            </w:r>
          </w:p>
        </w:tc>
        <w:tc>
          <w:tcPr>
            <w:tcW w:w="3434" w:type="dxa"/>
            <w:vAlign w:val="center"/>
          </w:tcPr>
          <w:p w14:paraId="183C0309" w14:textId="77777777" w:rsidR="00D57984" w:rsidRPr="00D57984" w:rsidRDefault="00D57984" w:rsidP="00D57984">
            <w:pPr>
              <w:jc w:val="center"/>
              <w:rPr>
                <w:rFonts w:ascii="Segoe UI" w:hAnsi="Segoe UI" w:cs="Segoe UI"/>
                <w:b/>
                <w:sz w:val="16"/>
                <w:szCs w:val="16"/>
              </w:rPr>
            </w:pPr>
            <w:r w:rsidRPr="00D57984">
              <w:rPr>
                <w:rFonts w:ascii="Segoe UI" w:hAnsi="Segoe UI" w:cs="Segoe UI"/>
                <w:b/>
                <w:sz w:val="16"/>
                <w:szCs w:val="16"/>
              </w:rPr>
              <w:t>Nazwa dokumentu</w:t>
            </w:r>
          </w:p>
        </w:tc>
        <w:tc>
          <w:tcPr>
            <w:tcW w:w="2835" w:type="dxa"/>
            <w:vAlign w:val="center"/>
          </w:tcPr>
          <w:p w14:paraId="514D332E"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Podmiot, </w:t>
            </w:r>
          </w:p>
          <w:p w14:paraId="19B14D6C"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 xml:space="preserve">na zlecenie którego </w:t>
            </w:r>
            <w:r>
              <w:rPr>
                <w:rFonts w:ascii="Segoe UI" w:hAnsi="Segoe UI" w:cs="Segoe UI"/>
                <w:b/>
                <w:sz w:val="16"/>
                <w:szCs w:val="16"/>
              </w:rPr>
              <w:t>został</w:t>
            </w:r>
            <w:r w:rsidRPr="004B46FD">
              <w:rPr>
                <w:rFonts w:ascii="Segoe UI" w:hAnsi="Segoe UI" w:cs="Segoe UI"/>
                <w:b/>
                <w:sz w:val="16"/>
                <w:szCs w:val="16"/>
              </w:rPr>
              <w:t xml:space="preserve"> opracowany dokument </w:t>
            </w:r>
          </w:p>
          <w:p w14:paraId="41F3D651" w14:textId="77777777" w:rsidR="00D57984" w:rsidRPr="0041332E" w:rsidRDefault="00D57984" w:rsidP="00D57984">
            <w:pPr>
              <w:jc w:val="center"/>
              <w:rPr>
                <w:rFonts w:ascii="Segoe UI" w:hAnsi="Segoe UI" w:cs="Segoe UI"/>
                <w:sz w:val="12"/>
                <w:szCs w:val="12"/>
              </w:rPr>
            </w:pPr>
            <w:r w:rsidRPr="0041332E">
              <w:rPr>
                <w:rFonts w:ascii="Segoe UI" w:hAnsi="Segoe UI" w:cs="Segoe UI"/>
                <w:sz w:val="12"/>
                <w:szCs w:val="12"/>
              </w:rPr>
              <w:t xml:space="preserve">(np. gmina, powiat, zarząd dróg </w:t>
            </w:r>
            <w:r>
              <w:rPr>
                <w:rFonts w:ascii="Segoe UI" w:hAnsi="Segoe UI" w:cs="Segoe UI"/>
                <w:sz w:val="12"/>
                <w:szCs w:val="12"/>
              </w:rPr>
              <w:br/>
            </w:r>
            <w:r w:rsidRPr="0041332E">
              <w:rPr>
                <w:rFonts w:ascii="Segoe UI" w:hAnsi="Segoe UI" w:cs="Segoe UI"/>
                <w:sz w:val="12"/>
                <w:szCs w:val="12"/>
              </w:rPr>
              <w:t>i transportu)</w:t>
            </w:r>
          </w:p>
        </w:tc>
        <w:tc>
          <w:tcPr>
            <w:tcW w:w="2268" w:type="dxa"/>
            <w:vAlign w:val="center"/>
          </w:tcPr>
          <w:p w14:paraId="4271B01A" w14:textId="77777777" w:rsidR="00D57984" w:rsidRDefault="00D57984" w:rsidP="00D57984">
            <w:pPr>
              <w:jc w:val="center"/>
              <w:rPr>
                <w:rFonts w:ascii="Segoe UI" w:hAnsi="Segoe UI" w:cs="Segoe UI"/>
                <w:b/>
                <w:sz w:val="16"/>
                <w:szCs w:val="16"/>
              </w:rPr>
            </w:pPr>
            <w:r w:rsidRPr="004B46FD">
              <w:rPr>
                <w:rFonts w:ascii="Segoe UI" w:hAnsi="Segoe UI" w:cs="Segoe UI"/>
                <w:b/>
                <w:sz w:val="16"/>
                <w:szCs w:val="16"/>
              </w:rPr>
              <w:t xml:space="preserve">Wykonawca </w:t>
            </w:r>
          </w:p>
          <w:p w14:paraId="1E7DA4A6" w14:textId="77777777" w:rsidR="00D57984" w:rsidRPr="004B46FD" w:rsidRDefault="00D57984" w:rsidP="00D57984">
            <w:pPr>
              <w:jc w:val="center"/>
              <w:rPr>
                <w:rFonts w:ascii="Segoe UI" w:hAnsi="Segoe UI" w:cs="Segoe UI"/>
                <w:b/>
                <w:sz w:val="16"/>
                <w:szCs w:val="16"/>
              </w:rPr>
            </w:pPr>
            <w:r w:rsidRPr="004B46FD">
              <w:rPr>
                <w:rFonts w:ascii="Segoe UI" w:hAnsi="Segoe UI" w:cs="Segoe UI"/>
                <w:b/>
                <w:sz w:val="16"/>
                <w:szCs w:val="16"/>
              </w:rPr>
              <w:t>realizujący zlecenie</w:t>
            </w:r>
          </w:p>
          <w:p w14:paraId="5522278E" w14:textId="77777777" w:rsidR="00D57984" w:rsidRPr="004B46FD" w:rsidRDefault="00D57984" w:rsidP="00D57984">
            <w:pPr>
              <w:jc w:val="center"/>
              <w:rPr>
                <w:rFonts w:ascii="Segoe UI" w:hAnsi="Segoe UI" w:cs="Segoe UI"/>
                <w:sz w:val="12"/>
                <w:szCs w:val="12"/>
              </w:rPr>
            </w:pPr>
            <w:r w:rsidRPr="004B46FD">
              <w:rPr>
                <w:rFonts w:ascii="Segoe UI" w:hAnsi="Segoe UI" w:cs="Segoe UI"/>
                <w:sz w:val="12"/>
                <w:szCs w:val="12"/>
              </w:rPr>
              <w:t>(Nazwa albo imię i nazwisko oraz siedziba lub miejsce prowadzonej działalności gospodarczej albo miejsce zamieszkania Wykonawcy)</w:t>
            </w:r>
          </w:p>
        </w:tc>
      </w:tr>
      <w:tr w:rsidR="00691313" w:rsidRPr="00FB03AC" w14:paraId="56252A50" w14:textId="77777777" w:rsidTr="00691313">
        <w:tc>
          <w:tcPr>
            <w:tcW w:w="564" w:type="dxa"/>
            <w:shd w:val="clear" w:color="auto" w:fill="auto"/>
            <w:vAlign w:val="center"/>
          </w:tcPr>
          <w:p w14:paraId="3069333C"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1</w:t>
            </w:r>
          </w:p>
        </w:tc>
        <w:tc>
          <w:tcPr>
            <w:tcW w:w="3434" w:type="dxa"/>
            <w:shd w:val="clear" w:color="auto" w:fill="auto"/>
            <w:vAlign w:val="center"/>
          </w:tcPr>
          <w:p w14:paraId="4EDF51E6" w14:textId="77777777" w:rsidR="00691313" w:rsidRPr="00FB03AC" w:rsidRDefault="00691313" w:rsidP="00CC2C5B">
            <w:pPr>
              <w:jc w:val="center"/>
              <w:rPr>
                <w:rFonts w:ascii="Segoe UI" w:eastAsia="Calibri" w:hAnsi="Segoe UI" w:cs="Segoe UI"/>
                <w:lang w:eastAsia="en-US"/>
              </w:rPr>
            </w:pPr>
          </w:p>
        </w:tc>
        <w:tc>
          <w:tcPr>
            <w:tcW w:w="2835" w:type="dxa"/>
            <w:shd w:val="clear" w:color="auto" w:fill="auto"/>
            <w:vAlign w:val="center"/>
          </w:tcPr>
          <w:p w14:paraId="6855BADF"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3BEEE071" w14:textId="77777777" w:rsidR="00691313" w:rsidRPr="00FB03AC" w:rsidRDefault="00691313" w:rsidP="00CC2C5B">
            <w:pPr>
              <w:jc w:val="center"/>
              <w:rPr>
                <w:rFonts w:ascii="Segoe UI" w:eastAsia="Calibri" w:hAnsi="Segoe UI" w:cs="Segoe UI"/>
                <w:lang w:eastAsia="en-US"/>
              </w:rPr>
            </w:pPr>
          </w:p>
        </w:tc>
      </w:tr>
      <w:tr w:rsidR="00691313" w:rsidRPr="00FB03AC" w14:paraId="7659374D" w14:textId="77777777" w:rsidTr="00691313">
        <w:tc>
          <w:tcPr>
            <w:tcW w:w="564" w:type="dxa"/>
            <w:shd w:val="clear" w:color="auto" w:fill="auto"/>
            <w:vAlign w:val="center"/>
          </w:tcPr>
          <w:p w14:paraId="6AD5220A"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2</w:t>
            </w:r>
          </w:p>
        </w:tc>
        <w:tc>
          <w:tcPr>
            <w:tcW w:w="3434" w:type="dxa"/>
            <w:shd w:val="clear" w:color="auto" w:fill="auto"/>
            <w:vAlign w:val="center"/>
          </w:tcPr>
          <w:p w14:paraId="0D87D7D1" w14:textId="77777777" w:rsidR="00691313" w:rsidRPr="00FB03AC" w:rsidRDefault="00691313" w:rsidP="00CC2C5B">
            <w:pPr>
              <w:jc w:val="center"/>
              <w:rPr>
                <w:rFonts w:ascii="Segoe UI" w:eastAsia="Calibri" w:hAnsi="Segoe UI" w:cs="Segoe UI"/>
                <w:lang w:eastAsia="en-US"/>
              </w:rPr>
            </w:pPr>
          </w:p>
        </w:tc>
        <w:tc>
          <w:tcPr>
            <w:tcW w:w="2835" w:type="dxa"/>
            <w:shd w:val="clear" w:color="auto" w:fill="auto"/>
            <w:vAlign w:val="center"/>
          </w:tcPr>
          <w:p w14:paraId="2F6F1BE8"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548E68D9" w14:textId="77777777" w:rsidR="00691313" w:rsidRPr="00FB03AC" w:rsidRDefault="00691313" w:rsidP="00CC2C5B">
            <w:pPr>
              <w:jc w:val="center"/>
              <w:rPr>
                <w:rFonts w:ascii="Segoe UI" w:eastAsia="Calibri" w:hAnsi="Segoe UI" w:cs="Segoe UI"/>
                <w:lang w:eastAsia="en-US"/>
              </w:rPr>
            </w:pPr>
          </w:p>
        </w:tc>
      </w:tr>
      <w:tr w:rsidR="00691313" w:rsidRPr="00FB03AC" w14:paraId="23E11779" w14:textId="77777777" w:rsidTr="00691313">
        <w:tc>
          <w:tcPr>
            <w:tcW w:w="564" w:type="dxa"/>
            <w:shd w:val="clear" w:color="auto" w:fill="auto"/>
            <w:vAlign w:val="center"/>
          </w:tcPr>
          <w:p w14:paraId="57AB8972"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3</w:t>
            </w:r>
          </w:p>
        </w:tc>
        <w:tc>
          <w:tcPr>
            <w:tcW w:w="3434" w:type="dxa"/>
            <w:shd w:val="clear" w:color="auto" w:fill="auto"/>
            <w:vAlign w:val="center"/>
          </w:tcPr>
          <w:p w14:paraId="6AC4B9A5" w14:textId="77777777" w:rsidR="00691313" w:rsidRPr="00FB03AC" w:rsidRDefault="00691313" w:rsidP="00CC2C5B">
            <w:pPr>
              <w:jc w:val="center"/>
              <w:rPr>
                <w:rFonts w:ascii="Segoe UI" w:eastAsia="Calibri" w:hAnsi="Segoe UI" w:cs="Segoe UI"/>
                <w:lang w:eastAsia="en-US"/>
              </w:rPr>
            </w:pPr>
          </w:p>
        </w:tc>
        <w:tc>
          <w:tcPr>
            <w:tcW w:w="2835" w:type="dxa"/>
            <w:shd w:val="clear" w:color="auto" w:fill="auto"/>
            <w:vAlign w:val="center"/>
          </w:tcPr>
          <w:p w14:paraId="1812E9FA"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28A6D90A" w14:textId="77777777" w:rsidR="00691313" w:rsidRPr="00FB03AC" w:rsidRDefault="00691313" w:rsidP="00CC2C5B">
            <w:pPr>
              <w:jc w:val="center"/>
              <w:rPr>
                <w:rFonts w:ascii="Segoe UI" w:eastAsia="Calibri" w:hAnsi="Segoe UI" w:cs="Segoe UI"/>
                <w:lang w:eastAsia="en-US"/>
              </w:rPr>
            </w:pPr>
          </w:p>
        </w:tc>
      </w:tr>
      <w:tr w:rsidR="00691313" w:rsidRPr="00FB03AC" w14:paraId="6F909ABF" w14:textId="77777777" w:rsidTr="00691313">
        <w:tc>
          <w:tcPr>
            <w:tcW w:w="564" w:type="dxa"/>
            <w:shd w:val="clear" w:color="auto" w:fill="auto"/>
            <w:vAlign w:val="center"/>
          </w:tcPr>
          <w:p w14:paraId="0D4E3156"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4</w:t>
            </w:r>
          </w:p>
        </w:tc>
        <w:tc>
          <w:tcPr>
            <w:tcW w:w="3434" w:type="dxa"/>
            <w:shd w:val="clear" w:color="auto" w:fill="auto"/>
            <w:vAlign w:val="center"/>
          </w:tcPr>
          <w:p w14:paraId="0BC76273" w14:textId="77777777" w:rsidR="00691313" w:rsidRPr="00FB03AC" w:rsidRDefault="00691313" w:rsidP="00CC2C5B">
            <w:pPr>
              <w:jc w:val="center"/>
              <w:rPr>
                <w:rFonts w:ascii="Segoe UI" w:eastAsia="Calibri" w:hAnsi="Segoe UI" w:cs="Segoe UI"/>
                <w:lang w:eastAsia="en-US"/>
              </w:rPr>
            </w:pPr>
          </w:p>
        </w:tc>
        <w:tc>
          <w:tcPr>
            <w:tcW w:w="2835" w:type="dxa"/>
            <w:shd w:val="clear" w:color="auto" w:fill="auto"/>
            <w:vAlign w:val="center"/>
          </w:tcPr>
          <w:p w14:paraId="7B187DB6"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759BA833" w14:textId="77777777" w:rsidR="00691313" w:rsidRPr="00FB03AC" w:rsidRDefault="00691313" w:rsidP="00CC2C5B">
            <w:pPr>
              <w:jc w:val="center"/>
              <w:rPr>
                <w:rFonts w:ascii="Segoe UI" w:eastAsia="Calibri" w:hAnsi="Segoe UI" w:cs="Segoe UI"/>
                <w:lang w:eastAsia="en-US"/>
              </w:rPr>
            </w:pPr>
          </w:p>
        </w:tc>
      </w:tr>
      <w:tr w:rsidR="00691313" w:rsidRPr="00FB03AC" w14:paraId="714DA026" w14:textId="77777777" w:rsidTr="00691313">
        <w:tc>
          <w:tcPr>
            <w:tcW w:w="564" w:type="dxa"/>
            <w:shd w:val="clear" w:color="auto" w:fill="auto"/>
            <w:vAlign w:val="center"/>
          </w:tcPr>
          <w:p w14:paraId="198D72B9"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5</w:t>
            </w:r>
          </w:p>
        </w:tc>
        <w:tc>
          <w:tcPr>
            <w:tcW w:w="3434" w:type="dxa"/>
            <w:shd w:val="clear" w:color="auto" w:fill="auto"/>
            <w:vAlign w:val="center"/>
          </w:tcPr>
          <w:p w14:paraId="6276D4E2" w14:textId="77777777" w:rsidR="00691313" w:rsidRPr="00FB03AC" w:rsidRDefault="00691313" w:rsidP="00CC2C5B">
            <w:pPr>
              <w:jc w:val="center"/>
              <w:rPr>
                <w:rFonts w:ascii="Segoe UI" w:eastAsia="Calibri" w:hAnsi="Segoe UI" w:cs="Segoe UI"/>
                <w:lang w:eastAsia="en-US"/>
              </w:rPr>
            </w:pPr>
          </w:p>
        </w:tc>
        <w:tc>
          <w:tcPr>
            <w:tcW w:w="2835" w:type="dxa"/>
            <w:shd w:val="clear" w:color="auto" w:fill="auto"/>
            <w:vAlign w:val="center"/>
          </w:tcPr>
          <w:p w14:paraId="03D1CC5B"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229961E7" w14:textId="77777777" w:rsidR="00691313" w:rsidRPr="00FB03AC" w:rsidRDefault="00691313" w:rsidP="00CC2C5B">
            <w:pPr>
              <w:jc w:val="center"/>
              <w:rPr>
                <w:rFonts w:ascii="Segoe UI" w:eastAsia="Calibri" w:hAnsi="Segoe UI" w:cs="Segoe UI"/>
                <w:lang w:eastAsia="en-US"/>
              </w:rPr>
            </w:pPr>
          </w:p>
        </w:tc>
      </w:tr>
      <w:tr w:rsidR="00691313" w:rsidRPr="00FB03AC" w14:paraId="2E59358A" w14:textId="77777777" w:rsidTr="00691313">
        <w:tc>
          <w:tcPr>
            <w:tcW w:w="564" w:type="dxa"/>
            <w:shd w:val="clear" w:color="auto" w:fill="auto"/>
            <w:vAlign w:val="center"/>
          </w:tcPr>
          <w:p w14:paraId="4A05CBB6" w14:textId="77777777" w:rsidR="00691313" w:rsidRPr="00691313" w:rsidRDefault="00691313" w:rsidP="00CC2C5B">
            <w:pPr>
              <w:jc w:val="center"/>
              <w:rPr>
                <w:rFonts w:ascii="Segoe UI" w:eastAsia="Calibri" w:hAnsi="Segoe UI" w:cs="Segoe UI"/>
                <w:sz w:val="18"/>
                <w:szCs w:val="18"/>
                <w:lang w:eastAsia="en-US"/>
              </w:rPr>
            </w:pPr>
            <w:r w:rsidRPr="00691313">
              <w:rPr>
                <w:rFonts w:ascii="Segoe UI" w:eastAsia="Calibri" w:hAnsi="Segoe UI" w:cs="Segoe UI"/>
                <w:sz w:val="18"/>
                <w:szCs w:val="18"/>
                <w:lang w:eastAsia="en-US"/>
              </w:rPr>
              <w:t>6</w:t>
            </w:r>
          </w:p>
        </w:tc>
        <w:tc>
          <w:tcPr>
            <w:tcW w:w="3434" w:type="dxa"/>
            <w:shd w:val="clear" w:color="auto" w:fill="auto"/>
            <w:vAlign w:val="center"/>
          </w:tcPr>
          <w:p w14:paraId="5B64F356" w14:textId="77777777" w:rsidR="00691313" w:rsidRDefault="00691313" w:rsidP="00CC2C5B">
            <w:pPr>
              <w:jc w:val="center"/>
              <w:rPr>
                <w:rFonts w:ascii="Segoe UI" w:eastAsia="Calibri" w:hAnsi="Segoe UI" w:cs="Segoe UI"/>
                <w:lang w:eastAsia="en-US"/>
              </w:rPr>
            </w:pPr>
          </w:p>
        </w:tc>
        <w:tc>
          <w:tcPr>
            <w:tcW w:w="2835" w:type="dxa"/>
            <w:shd w:val="clear" w:color="auto" w:fill="auto"/>
            <w:vAlign w:val="center"/>
          </w:tcPr>
          <w:p w14:paraId="4AD80B80" w14:textId="77777777" w:rsidR="00691313" w:rsidRPr="00FB03AC" w:rsidRDefault="00691313" w:rsidP="00CC2C5B">
            <w:pPr>
              <w:jc w:val="center"/>
              <w:rPr>
                <w:rFonts w:ascii="Segoe UI" w:eastAsia="Calibri" w:hAnsi="Segoe UI" w:cs="Segoe UI"/>
                <w:lang w:eastAsia="en-US"/>
              </w:rPr>
            </w:pPr>
          </w:p>
        </w:tc>
        <w:tc>
          <w:tcPr>
            <w:tcW w:w="2268" w:type="dxa"/>
            <w:shd w:val="clear" w:color="auto" w:fill="auto"/>
            <w:vAlign w:val="center"/>
          </w:tcPr>
          <w:p w14:paraId="5D3DFE7F" w14:textId="77777777" w:rsidR="00691313" w:rsidRPr="00FB03AC" w:rsidRDefault="00691313" w:rsidP="00CC2C5B">
            <w:pPr>
              <w:jc w:val="center"/>
              <w:rPr>
                <w:rFonts w:ascii="Segoe UI" w:eastAsia="Calibri" w:hAnsi="Segoe UI" w:cs="Segoe UI"/>
                <w:lang w:eastAsia="en-US"/>
              </w:rPr>
            </w:pPr>
          </w:p>
        </w:tc>
      </w:tr>
      <w:tr w:rsidR="00C22692" w:rsidRPr="00FB03AC" w14:paraId="157ADD85" w14:textId="77777777" w:rsidTr="00691313">
        <w:tc>
          <w:tcPr>
            <w:tcW w:w="564" w:type="dxa"/>
            <w:shd w:val="clear" w:color="auto" w:fill="auto"/>
            <w:vAlign w:val="center"/>
          </w:tcPr>
          <w:p w14:paraId="2F67BC16" w14:textId="77777777" w:rsidR="00C22692" w:rsidRPr="00691313" w:rsidRDefault="00C22692" w:rsidP="00CC2C5B">
            <w:pPr>
              <w:jc w:val="center"/>
              <w:rPr>
                <w:rFonts w:ascii="Segoe UI" w:eastAsia="Calibri" w:hAnsi="Segoe UI" w:cs="Segoe UI"/>
                <w:sz w:val="18"/>
                <w:szCs w:val="18"/>
                <w:lang w:eastAsia="en-US"/>
              </w:rPr>
            </w:pPr>
            <w:r>
              <w:rPr>
                <w:rFonts w:ascii="Segoe UI" w:eastAsia="Calibri" w:hAnsi="Segoe UI" w:cs="Segoe UI"/>
                <w:sz w:val="18"/>
                <w:szCs w:val="18"/>
                <w:lang w:eastAsia="en-US"/>
              </w:rPr>
              <w:t>…</w:t>
            </w:r>
          </w:p>
        </w:tc>
        <w:tc>
          <w:tcPr>
            <w:tcW w:w="3434" w:type="dxa"/>
            <w:shd w:val="clear" w:color="auto" w:fill="auto"/>
            <w:vAlign w:val="center"/>
          </w:tcPr>
          <w:p w14:paraId="39A76060" w14:textId="77777777" w:rsidR="00C22692" w:rsidRDefault="00C22692" w:rsidP="00CC2C5B">
            <w:pPr>
              <w:jc w:val="center"/>
              <w:rPr>
                <w:rFonts w:ascii="Segoe UI" w:eastAsia="Calibri" w:hAnsi="Segoe UI" w:cs="Segoe UI"/>
                <w:lang w:eastAsia="en-US"/>
              </w:rPr>
            </w:pPr>
          </w:p>
        </w:tc>
        <w:tc>
          <w:tcPr>
            <w:tcW w:w="2835" w:type="dxa"/>
            <w:shd w:val="clear" w:color="auto" w:fill="auto"/>
            <w:vAlign w:val="center"/>
          </w:tcPr>
          <w:p w14:paraId="6529082F" w14:textId="77777777" w:rsidR="00C22692" w:rsidRPr="00FB03AC" w:rsidRDefault="00C22692" w:rsidP="00CC2C5B">
            <w:pPr>
              <w:jc w:val="center"/>
              <w:rPr>
                <w:rFonts w:ascii="Segoe UI" w:eastAsia="Calibri" w:hAnsi="Segoe UI" w:cs="Segoe UI"/>
                <w:lang w:eastAsia="en-US"/>
              </w:rPr>
            </w:pPr>
          </w:p>
        </w:tc>
        <w:tc>
          <w:tcPr>
            <w:tcW w:w="2268" w:type="dxa"/>
            <w:shd w:val="clear" w:color="auto" w:fill="auto"/>
            <w:vAlign w:val="center"/>
          </w:tcPr>
          <w:p w14:paraId="722BCD96" w14:textId="77777777" w:rsidR="00C22692" w:rsidRPr="00FB03AC" w:rsidRDefault="00C22692" w:rsidP="00CC2C5B">
            <w:pPr>
              <w:jc w:val="center"/>
              <w:rPr>
                <w:rFonts w:ascii="Segoe UI" w:eastAsia="Calibri" w:hAnsi="Segoe UI" w:cs="Segoe UI"/>
                <w:lang w:eastAsia="en-US"/>
              </w:rPr>
            </w:pPr>
          </w:p>
        </w:tc>
      </w:tr>
    </w:tbl>
    <w:p w14:paraId="2590EBB1" w14:textId="77777777" w:rsidR="00CC2C5B" w:rsidRDefault="00CC2C5B" w:rsidP="00CC2C5B">
      <w:pPr>
        <w:widowControl w:val="0"/>
        <w:jc w:val="both"/>
        <w:rPr>
          <w:rFonts w:ascii="Segoe UI" w:hAnsi="Segoe UI" w:cs="Segoe UI"/>
          <w:b/>
          <w:i/>
          <w:color w:val="FF0000"/>
          <w:sz w:val="16"/>
          <w:szCs w:val="16"/>
        </w:rPr>
      </w:pPr>
    </w:p>
    <w:p w14:paraId="43AEBDDE" w14:textId="77777777" w:rsidR="00E04D54" w:rsidRPr="00C22692" w:rsidRDefault="00C22692" w:rsidP="00E04D54">
      <w:pPr>
        <w:widowControl w:val="0"/>
        <w:jc w:val="both"/>
        <w:rPr>
          <w:rFonts w:ascii="Segoe UI" w:hAnsi="Segoe UI" w:cs="Segoe UI"/>
          <w:b/>
          <w:i/>
          <w:sz w:val="16"/>
          <w:szCs w:val="16"/>
        </w:rPr>
      </w:pPr>
      <w:r w:rsidRPr="00C22692">
        <w:rPr>
          <w:rFonts w:ascii="Segoe UI" w:hAnsi="Segoe UI" w:cs="Segoe UI"/>
          <w:b/>
          <w:i/>
          <w:sz w:val="16"/>
          <w:szCs w:val="16"/>
        </w:rPr>
        <w:t>Uwaga!</w:t>
      </w:r>
    </w:p>
    <w:p w14:paraId="21B6BBF3" w14:textId="77777777" w:rsidR="00E04D54" w:rsidRPr="00C22692" w:rsidRDefault="00E04D54" w:rsidP="00E04D54">
      <w:pPr>
        <w:widowControl w:val="0"/>
        <w:jc w:val="both"/>
        <w:rPr>
          <w:rFonts w:ascii="Segoe UI" w:eastAsia="Arial Unicode MS" w:hAnsi="Segoe UI" w:cs="Segoe UI"/>
          <w:i/>
          <w:sz w:val="16"/>
          <w:szCs w:val="16"/>
        </w:rPr>
      </w:pPr>
      <w:r w:rsidRPr="00C22692">
        <w:rPr>
          <w:rFonts w:ascii="Segoe UI" w:hAnsi="Segoe UI" w:cs="Segoe UI"/>
          <w:bCs/>
          <w:i/>
          <w:iCs/>
          <w:sz w:val="16"/>
          <w:szCs w:val="16"/>
        </w:rPr>
        <w:t>D</w:t>
      </w:r>
      <w:r w:rsidRPr="00C22692">
        <w:rPr>
          <w:rFonts w:ascii="Segoe UI" w:hAnsi="Segoe UI" w:cs="Segoe UI"/>
          <w:bCs/>
          <w:i/>
          <w:sz w:val="16"/>
          <w:szCs w:val="16"/>
        </w:rPr>
        <w:t xml:space="preserve">oświadczenie </w:t>
      </w:r>
      <w:r w:rsidR="00C22692" w:rsidRPr="00C22692">
        <w:rPr>
          <w:rFonts w:ascii="Segoe UI" w:hAnsi="Segoe UI" w:cs="Segoe UI"/>
          <w:bCs/>
          <w:i/>
          <w:sz w:val="16"/>
          <w:szCs w:val="16"/>
        </w:rPr>
        <w:t>zespołu, tj. wyżej wymienionych osób wyznaczonych do realizacji za</w:t>
      </w:r>
      <w:r w:rsidRPr="00C22692">
        <w:rPr>
          <w:rFonts w:ascii="Segoe UI" w:hAnsi="Segoe UI" w:cs="Segoe UI"/>
          <w:bCs/>
          <w:i/>
          <w:sz w:val="16"/>
          <w:szCs w:val="16"/>
        </w:rPr>
        <w:t>mówienia</w:t>
      </w:r>
      <w:r w:rsidRPr="00C22692">
        <w:rPr>
          <w:rFonts w:ascii="Segoe UI" w:eastAsia="Arial Unicode MS" w:hAnsi="Segoe UI" w:cs="Segoe UI"/>
          <w:i/>
          <w:sz w:val="16"/>
          <w:szCs w:val="16"/>
        </w:rPr>
        <w:t xml:space="preserve"> stanowi kryterium oceny ofert, które szczegółowo opisane zost</w:t>
      </w:r>
      <w:r w:rsidR="00C22692">
        <w:rPr>
          <w:rFonts w:ascii="Segoe UI" w:eastAsia="Arial Unicode MS" w:hAnsi="Segoe UI" w:cs="Segoe UI"/>
          <w:i/>
          <w:sz w:val="16"/>
          <w:szCs w:val="16"/>
        </w:rPr>
        <w:t>ało w Rozdziale I pkt 16</w:t>
      </w:r>
      <w:r w:rsidR="00C22692" w:rsidRPr="00C22692">
        <w:rPr>
          <w:rFonts w:ascii="Segoe UI" w:eastAsia="Arial Unicode MS" w:hAnsi="Segoe UI" w:cs="Segoe UI"/>
          <w:i/>
          <w:sz w:val="16"/>
          <w:szCs w:val="16"/>
        </w:rPr>
        <w:t xml:space="preserve"> S</w:t>
      </w:r>
      <w:r w:rsidRPr="00C22692">
        <w:rPr>
          <w:rFonts w:ascii="Segoe UI" w:eastAsia="Arial Unicode MS" w:hAnsi="Segoe UI" w:cs="Segoe UI"/>
          <w:i/>
          <w:sz w:val="16"/>
          <w:szCs w:val="16"/>
        </w:rPr>
        <w:t>WZ.</w:t>
      </w:r>
    </w:p>
    <w:p w14:paraId="7A552BFF" w14:textId="77777777" w:rsidR="002A69BC" w:rsidRDefault="002A69BC">
      <w:pPr>
        <w:widowControl w:val="0"/>
        <w:tabs>
          <w:tab w:val="left" w:pos="0"/>
        </w:tabs>
        <w:jc w:val="both"/>
        <w:rPr>
          <w:rFonts w:ascii="Segoe UI" w:hAnsi="Segoe UI" w:cs="Segoe UI"/>
        </w:rPr>
      </w:pPr>
    </w:p>
    <w:p w14:paraId="3085C3DC" w14:textId="77777777" w:rsidR="008C3FB1" w:rsidRPr="00ED3AB4" w:rsidRDefault="008C3FB1" w:rsidP="0004556D">
      <w:pPr>
        <w:pStyle w:val="Akapitzlist"/>
        <w:numPr>
          <w:ilvl w:val="0"/>
          <w:numId w:val="12"/>
        </w:numPr>
        <w:spacing w:after="0" w:line="240" w:lineRule="auto"/>
        <w:jc w:val="both"/>
        <w:rPr>
          <w:rFonts w:ascii="Segoe UI" w:hAnsi="Segoe UI" w:cs="Segoe UI"/>
          <w:sz w:val="20"/>
        </w:rPr>
      </w:pPr>
      <w:r w:rsidRPr="00ED3AB4">
        <w:rPr>
          <w:rFonts w:ascii="Segoe UI" w:hAnsi="Segoe UI" w:cs="Segoe UI"/>
          <w:sz w:val="20"/>
        </w:rPr>
        <w:t>Deklarujemy wykonanie p</w:t>
      </w:r>
      <w:r w:rsidR="00B6706E" w:rsidRPr="00ED3AB4">
        <w:rPr>
          <w:rFonts w:ascii="Segoe UI" w:hAnsi="Segoe UI" w:cs="Segoe UI"/>
          <w:sz w:val="20"/>
        </w:rPr>
        <w:t xml:space="preserve">rzedmiotu zamówienia w terminie: </w:t>
      </w:r>
      <w:r w:rsidRPr="00ED3AB4">
        <w:rPr>
          <w:rFonts w:ascii="Segoe UI" w:hAnsi="Segoe UI" w:cs="Segoe UI"/>
          <w:sz w:val="20"/>
        </w:rPr>
        <w:t>12 miesięcy od dnia zawarcia umowy.</w:t>
      </w:r>
    </w:p>
    <w:p w14:paraId="16B789E5" w14:textId="77777777" w:rsidR="00B6706E" w:rsidRPr="00ED3AB4" w:rsidRDefault="00B6706E" w:rsidP="0004556D">
      <w:pPr>
        <w:pStyle w:val="Akapitzlist"/>
        <w:numPr>
          <w:ilvl w:val="0"/>
          <w:numId w:val="12"/>
        </w:numPr>
        <w:spacing w:after="0" w:line="240" w:lineRule="auto"/>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12 ppkt 1 SWZ</w:t>
      </w:r>
      <w:r w:rsidR="00661F77" w:rsidRPr="00714273">
        <w:rPr>
          <w:rFonts w:ascii="Segoe UI" w:hAnsi="Segoe UI" w:cs="Segoe UI"/>
        </w:rPr>
        <w:t>, przy czym pierwszym dniem terminu związania ofertą jest dzień, w którym upływa termin składania ofert.</w:t>
      </w:r>
    </w:p>
    <w:p w14:paraId="2830EEE0" w14:textId="77777777"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 xml:space="preserve">ecyfikacji warunków zamówienia, </w:t>
      </w:r>
      <w:r w:rsidRPr="00001998">
        <w:rPr>
          <w:rFonts w:ascii="Segoe UI" w:hAnsi="Segoe UI" w:cs="Segoe UI"/>
          <w:sz w:val="20"/>
        </w:rPr>
        <w:t>Regulaminu k</w:t>
      </w:r>
      <w:r>
        <w:rPr>
          <w:rFonts w:ascii="Segoe UI" w:hAnsi="Segoe UI" w:cs="Segoe UI"/>
          <w:sz w:val="20"/>
        </w:rPr>
        <w:t>orzystania z systemu miniPorta</w:t>
      </w:r>
      <w:r w:rsidRPr="00001998">
        <w:rPr>
          <w:rFonts w:ascii="Segoe UI" w:hAnsi="Segoe UI" w:cs="Segoe UI"/>
          <w:sz w:val="20"/>
        </w:rPr>
        <w:t>l, Warunk</w:t>
      </w:r>
      <w:r w:rsidR="00DE09F2">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8C3FB1"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4DE852BB" w14:textId="77777777" w:rsidR="00691313" w:rsidRDefault="00691313" w:rsidP="00001998">
      <w:pPr>
        <w:widowControl w:val="0"/>
        <w:jc w:val="center"/>
        <w:rPr>
          <w:rFonts w:ascii="Segoe UI" w:hAnsi="Segoe UI" w:cs="Segoe UI"/>
          <w:i/>
          <w:iCs/>
          <w:color w:val="FF0000"/>
          <w:sz w:val="16"/>
          <w:szCs w:val="16"/>
        </w:rPr>
      </w:pPr>
    </w:p>
    <w:p w14:paraId="64BAA9C5" w14:textId="77777777" w:rsidR="00520E96" w:rsidRPr="00001998" w:rsidRDefault="005E7FD4" w:rsidP="00001998">
      <w:pPr>
        <w:widowControl w:val="0"/>
        <w:jc w:val="center"/>
        <w:rPr>
          <w:rFonts w:ascii="Segoe UI" w:hAnsi="Segoe UI" w:cs="Segoe UI"/>
          <w:i/>
          <w:color w:val="FF0000"/>
        </w:rPr>
      </w:pPr>
      <w:r>
        <w:rPr>
          <w:rFonts w:ascii="Segoe UI" w:hAnsi="Segoe UI" w:cs="Segoe UI"/>
          <w:i/>
          <w:iCs/>
          <w:color w:val="FF0000"/>
          <w:sz w:val="16"/>
          <w:szCs w:val="16"/>
        </w:rPr>
        <w:t>Niniejszy formularz</w:t>
      </w:r>
      <w:r w:rsidR="00520E96" w:rsidRPr="00001998">
        <w:rPr>
          <w:rFonts w:ascii="Segoe UI" w:hAnsi="Segoe UI" w:cs="Segoe UI"/>
          <w:i/>
          <w:iCs/>
          <w:color w:val="FF0000"/>
          <w:sz w:val="16"/>
          <w:szCs w:val="16"/>
        </w:rPr>
        <w:t xml:space="preserve"> należy opatrzyć kwalifikowanym podpisem elektronicznym lub podpisem zaufanym </w:t>
      </w:r>
      <w:r w:rsidR="001418F5">
        <w:rPr>
          <w:rFonts w:ascii="Segoe UI" w:hAnsi="Segoe UI" w:cs="Segoe UI"/>
          <w:i/>
          <w:iCs/>
          <w:color w:val="FF0000"/>
          <w:sz w:val="16"/>
          <w:szCs w:val="16"/>
        </w:rPr>
        <w:br/>
        <w:t xml:space="preserve">lub </w:t>
      </w:r>
      <w:r w:rsidR="00520E96" w:rsidRPr="00001998">
        <w:rPr>
          <w:rFonts w:ascii="Segoe UI" w:hAnsi="Segoe UI" w:cs="Segoe UI"/>
          <w:i/>
          <w:iCs/>
          <w:color w:val="FF0000"/>
          <w:sz w:val="16"/>
          <w:szCs w:val="16"/>
        </w:rPr>
        <w:t>podpisem osobist</w:t>
      </w:r>
      <w:r w:rsidR="001418F5">
        <w:rPr>
          <w:rFonts w:ascii="Segoe UI" w:hAnsi="Segoe UI" w:cs="Segoe UI"/>
          <w:i/>
          <w:iCs/>
          <w:color w:val="FF0000"/>
          <w:sz w:val="16"/>
          <w:szCs w:val="16"/>
        </w:rPr>
        <w:t xml:space="preserve">ym właściwej, umocowanej osoby / </w:t>
      </w:r>
      <w:r w:rsidR="00520E96" w:rsidRPr="00001998">
        <w:rPr>
          <w:rFonts w:ascii="Segoe UI" w:hAnsi="Segoe UI" w:cs="Segoe UI"/>
          <w:i/>
          <w:iCs/>
          <w:color w:val="FF0000"/>
          <w:sz w:val="16"/>
          <w:szCs w:val="16"/>
        </w:rPr>
        <w:t>właściwych, umocowanych osób</w:t>
      </w:r>
    </w:p>
    <w:p w14:paraId="680FE299" w14:textId="77777777"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44750756" w14:textId="77777777"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r w:rsidR="007237C7">
        <w:rPr>
          <w:rFonts w:ascii="Segoe UI" w:hAnsi="Segoe UI" w:cs="Segoe UI"/>
          <w:i w:val="0"/>
          <w:sz w:val="20"/>
        </w:rPr>
        <w:t xml:space="preserve"> </w:t>
      </w:r>
    </w:p>
    <w:p w14:paraId="58A73C77" w14:textId="77777777" w:rsidR="00CD35A7" w:rsidRPr="00B53E27" w:rsidRDefault="00661F77" w:rsidP="00CD35A7">
      <w:pPr>
        <w:jc w:val="right"/>
        <w:rPr>
          <w:rFonts w:ascii="Segoe UI" w:hAnsi="Segoe UI" w:cs="Segoe UI"/>
        </w:rPr>
      </w:pPr>
      <w:r>
        <w:rPr>
          <w:rFonts w:ascii="Segoe UI" w:hAnsi="Segoe UI" w:cs="Segoe UI"/>
          <w:i/>
        </w:rPr>
        <w:br w:type="page"/>
      </w:r>
    </w:p>
    <w:p w14:paraId="22C79359" w14:textId="77777777" w:rsidR="00852C5A" w:rsidRDefault="00852C5A" w:rsidP="00CD35A7">
      <w:pPr>
        <w:spacing w:line="276" w:lineRule="auto"/>
        <w:jc w:val="center"/>
        <w:rPr>
          <w:rFonts w:ascii="Segoe UI" w:eastAsia="SimSun" w:hAnsi="Segoe UI" w:cs="Segoe UI"/>
          <w:b/>
          <w:bCs/>
          <w:color w:val="00000A"/>
          <w:kern w:val="1"/>
          <w:lang w:bidi="hi-IN"/>
        </w:rPr>
      </w:pPr>
    </w:p>
    <w:p w14:paraId="5D6C894F" w14:textId="77777777" w:rsidR="00CD35A7" w:rsidRPr="00D0535D" w:rsidRDefault="00CD35A7" w:rsidP="00CD35A7">
      <w:pPr>
        <w:spacing w:line="276" w:lineRule="auto"/>
        <w:jc w:val="center"/>
        <w:rPr>
          <w:rFonts w:ascii="Segoe UI" w:eastAsia="SimSun" w:hAnsi="Segoe UI" w:cs="Segoe UI"/>
          <w:b/>
          <w:bCs/>
          <w:color w:val="00000A"/>
          <w:kern w:val="1"/>
          <w:lang w:bidi="hi-IN"/>
        </w:rPr>
      </w:pPr>
      <w:r w:rsidRPr="00D0535D">
        <w:rPr>
          <w:rFonts w:ascii="Segoe UI" w:eastAsia="SimSun" w:hAnsi="Segoe UI" w:cs="Segoe UI"/>
          <w:b/>
          <w:bCs/>
          <w:color w:val="00000A"/>
          <w:kern w:val="1"/>
          <w:lang w:bidi="hi-IN"/>
        </w:rPr>
        <w:t xml:space="preserve">UMOWA nr </w:t>
      </w:r>
      <w:r w:rsidR="00B6706E">
        <w:rPr>
          <w:rFonts w:ascii="Segoe UI" w:eastAsia="SimSun" w:hAnsi="Segoe UI" w:cs="Segoe UI"/>
          <w:b/>
          <w:bCs/>
          <w:color w:val="00000A"/>
          <w:kern w:val="1"/>
          <w:lang w:bidi="hi-IN"/>
        </w:rPr>
        <w:t>………..</w:t>
      </w:r>
    </w:p>
    <w:p w14:paraId="27DC7C95" w14:textId="77777777" w:rsidR="00CD35A7" w:rsidRPr="00D0535D" w:rsidRDefault="00CD35A7" w:rsidP="00CD35A7">
      <w:pPr>
        <w:spacing w:line="276" w:lineRule="auto"/>
        <w:jc w:val="center"/>
        <w:rPr>
          <w:rFonts w:ascii="Segoe UI" w:hAnsi="Segoe UI" w:cs="Segoe UI"/>
        </w:rPr>
      </w:pPr>
      <w:r w:rsidRPr="00D0535D">
        <w:rPr>
          <w:rFonts w:ascii="Segoe UI" w:hAnsi="Segoe UI" w:cs="Segoe UI"/>
        </w:rPr>
        <w:t>zawarta w dniu …………….. 2021</w:t>
      </w:r>
      <w:r w:rsidR="00852C5A">
        <w:rPr>
          <w:rFonts w:ascii="Segoe UI" w:hAnsi="Segoe UI" w:cs="Segoe UI"/>
        </w:rPr>
        <w:t xml:space="preserve"> </w:t>
      </w:r>
      <w:r w:rsidRPr="00D0535D">
        <w:rPr>
          <w:rFonts w:ascii="Segoe UI" w:hAnsi="Segoe UI" w:cs="Segoe UI"/>
        </w:rPr>
        <w:t xml:space="preserve">r., </w:t>
      </w:r>
    </w:p>
    <w:p w14:paraId="50A434A6" w14:textId="77777777" w:rsidR="00CD35A7" w:rsidRDefault="00CD35A7" w:rsidP="00CD35A7">
      <w:pPr>
        <w:spacing w:line="276" w:lineRule="auto"/>
        <w:rPr>
          <w:rFonts w:ascii="Segoe UI" w:hAnsi="Segoe UI" w:cs="Segoe UI"/>
        </w:rPr>
      </w:pPr>
    </w:p>
    <w:p w14:paraId="468499F3" w14:textId="77777777" w:rsidR="00CD35A7" w:rsidRPr="00D0535D" w:rsidRDefault="00CD35A7" w:rsidP="00CD35A7">
      <w:pPr>
        <w:spacing w:line="276" w:lineRule="auto"/>
        <w:rPr>
          <w:rFonts w:ascii="Segoe UI" w:hAnsi="Segoe UI" w:cs="Segoe UI"/>
        </w:rPr>
      </w:pPr>
      <w:r w:rsidRPr="00D0535D">
        <w:rPr>
          <w:rFonts w:ascii="Segoe UI" w:hAnsi="Segoe UI" w:cs="Segoe UI"/>
        </w:rPr>
        <w:t>pomiędzy:</w:t>
      </w:r>
    </w:p>
    <w:p w14:paraId="6812CA5A" w14:textId="77777777" w:rsidR="00CD35A7" w:rsidRPr="00D0535D" w:rsidRDefault="00CD35A7" w:rsidP="00CD35A7">
      <w:pPr>
        <w:spacing w:line="276" w:lineRule="auto"/>
        <w:jc w:val="both"/>
        <w:rPr>
          <w:rFonts w:ascii="Segoe UI" w:hAnsi="Segoe UI" w:cs="Segoe UI"/>
        </w:rPr>
      </w:pPr>
      <w:bookmarkStart w:id="5" w:name="_Hlk74730242"/>
      <w:r w:rsidRPr="00D0535D">
        <w:rPr>
          <w:rFonts w:ascii="Segoe UI" w:hAnsi="Segoe UI" w:cs="Segoe UI"/>
          <w:b/>
          <w:bCs/>
        </w:rPr>
        <w:t>Gminą Miasto Koszalin</w:t>
      </w:r>
      <w:r w:rsidRPr="00D0535D">
        <w:rPr>
          <w:rFonts w:ascii="Segoe UI" w:hAnsi="Segoe UI" w:cs="Segoe UI"/>
        </w:rPr>
        <w:t xml:space="preserve"> z siedzibą w Koszalinie przy ul. Rynek Staromiejski 6-7, 75–007 Koszalin,</w:t>
      </w:r>
    </w:p>
    <w:p w14:paraId="33E9DF0C" w14:textId="77777777" w:rsidR="00CD35A7" w:rsidRPr="00D0535D" w:rsidRDefault="00CD35A7" w:rsidP="00CD35A7">
      <w:pPr>
        <w:spacing w:line="276" w:lineRule="auto"/>
        <w:rPr>
          <w:rFonts w:ascii="Segoe UI" w:hAnsi="Segoe UI" w:cs="Segoe UI"/>
        </w:rPr>
      </w:pPr>
      <w:r w:rsidRPr="00D0535D">
        <w:rPr>
          <w:rFonts w:ascii="Segoe UI" w:hAnsi="Segoe UI" w:cs="Segoe UI"/>
        </w:rPr>
        <w:t xml:space="preserve">NIP 669 23 85 366, REGON 330920802, </w:t>
      </w:r>
    </w:p>
    <w:p w14:paraId="2E1EAEF8" w14:textId="77777777" w:rsidR="00CD35A7" w:rsidRPr="00D0535D" w:rsidRDefault="00CD35A7" w:rsidP="00CD35A7">
      <w:pPr>
        <w:spacing w:line="276" w:lineRule="auto"/>
        <w:rPr>
          <w:rFonts w:ascii="Segoe UI" w:hAnsi="Segoe UI" w:cs="Segoe UI"/>
        </w:rPr>
      </w:pPr>
      <w:r w:rsidRPr="00D0535D">
        <w:rPr>
          <w:rFonts w:ascii="Segoe UI" w:hAnsi="Segoe UI" w:cs="Segoe UI"/>
        </w:rPr>
        <w:t xml:space="preserve">reprezentowaną przez: </w:t>
      </w:r>
    </w:p>
    <w:bookmarkEnd w:id="5"/>
    <w:p w14:paraId="6A2B313D" w14:textId="77777777" w:rsidR="00CD35A7" w:rsidRPr="00D0535D" w:rsidRDefault="00CD35A7" w:rsidP="00CD35A7">
      <w:pPr>
        <w:spacing w:line="276" w:lineRule="auto"/>
        <w:rPr>
          <w:rFonts w:ascii="Segoe UI" w:hAnsi="Segoe UI" w:cs="Segoe UI"/>
        </w:rPr>
      </w:pPr>
      <w:r>
        <w:rPr>
          <w:rFonts w:ascii="Segoe UI" w:hAnsi="Segoe UI" w:cs="Segoe UI"/>
        </w:rPr>
        <w:t>…………………………………………………………………………………………….</w:t>
      </w:r>
    </w:p>
    <w:p w14:paraId="160CE680" w14:textId="77777777" w:rsidR="00CD35A7" w:rsidRPr="00D0535D" w:rsidRDefault="00CD35A7" w:rsidP="00CD35A7">
      <w:pPr>
        <w:spacing w:line="276" w:lineRule="auto"/>
        <w:rPr>
          <w:rFonts w:ascii="Segoe UI" w:hAnsi="Segoe UI" w:cs="Segoe UI"/>
        </w:rPr>
      </w:pPr>
      <w:r w:rsidRPr="00D0535D">
        <w:rPr>
          <w:rFonts w:ascii="Segoe UI" w:hAnsi="Segoe UI" w:cs="Segoe UI"/>
        </w:rPr>
        <w:t>zwaną w dalszej części umowy: „</w:t>
      </w:r>
      <w:r w:rsidRPr="00D0535D">
        <w:rPr>
          <w:rFonts w:ascii="Segoe UI" w:hAnsi="Segoe UI" w:cs="Segoe UI"/>
          <w:b/>
          <w:bCs/>
        </w:rPr>
        <w:t>Zamawiającym”</w:t>
      </w:r>
      <w:r w:rsidRPr="00D0535D">
        <w:rPr>
          <w:rFonts w:ascii="Segoe UI" w:hAnsi="Segoe UI" w:cs="Segoe UI"/>
        </w:rPr>
        <w:t xml:space="preserve">, </w:t>
      </w:r>
    </w:p>
    <w:p w14:paraId="07F38137" w14:textId="77777777" w:rsidR="00CD35A7" w:rsidRPr="00D0535D" w:rsidRDefault="00CD35A7" w:rsidP="00CD35A7">
      <w:pPr>
        <w:spacing w:line="276" w:lineRule="auto"/>
        <w:rPr>
          <w:rFonts w:ascii="Segoe UI" w:hAnsi="Segoe UI" w:cs="Segoe UI"/>
        </w:rPr>
      </w:pPr>
      <w:r w:rsidRPr="00D0535D">
        <w:rPr>
          <w:rFonts w:ascii="Segoe UI" w:hAnsi="Segoe UI" w:cs="Segoe UI"/>
        </w:rPr>
        <w:t xml:space="preserve">a: </w:t>
      </w:r>
    </w:p>
    <w:p w14:paraId="23B0BDC0" w14:textId="77777777" w:rsidR="00CD35A7" w:rsidRPr="00D0535D" w:rsidRDefault="00CD35A7" w:rsidP="00CD35A7">
      <w:pPr>
        <w:spacing w:line="276" w:lineRule="auto"/>
        <w:rPr>
          <w:rFonts w:ascii="Segoe UI" w:hAnsi="Segoe UI" w:cs="Segoe UI"/>
        </w:rPr>
      </w:pPr>
      <w:r w:rsidRPr="00764114">
        <w:rPr>
          <w:rFonts w:ascii="Segoe UI" w:hAnsi="Segoe UI" w:cs="Segoe UI"/>
          <w:bCs/>
        </w:rPr>
        <w:t>……………………….</w:t>
      </w:r>
      <w:r w:rsidRPr="00D0535D">
        <w:rPr>
          <w:rFonts w:ascii="Segoe UI" w:hAnsi="Segoe UI" w:cs="Segoe UI"/>
        </w:rPr>
        <w:t xml:space="preserve"> z siedzibą w ……………………, ul. …………………………..,</w:t>
      </w:r>
    </w:p>
    <w:p w14:paraId="4E6C2D04" w14:textId="77777777" w:rsidR="00CD35A7" w:rsidRPr="00D0535D" w:rsidRDefault="00CD35A7" w:rsidP="00CD35A7">
      <w:pPr>
        <w:spacing w:line="276" w:lineRule="auto"/>
        <w:rPr>
          <w:rFonts w:ascii="Segoe UI" w:hAnsi="Segoe UI" w:cs="Segoe UI"/>
        </w:rPr>
      </w:pPr>
      <w:r w:rsidRPr="00D0535D">
        <w:rPr>
          <w:rFonts w:ascii="Segoe UI" w:hAnsi="Segoe UI" w:cs="Segoe UI"/>
        </w:rPr>
        <w:t>……………………………., NIP: …………………………….,</w:t>
      </w:r>
    </w:p>
    <w:p w14:paraId="2707CA1F" w14:textId="77777777" w:rsidR="00CD35A7" w:rsidRPr="00D0535D" w:rsidRDefault="00CD35A7" w:rsidP="00CD35A7">
      <w:pPr>
        <w:spacing w:line="276" w:lineRule="auto"/>
        <w:rPr>
          <w:rFonts w:ascii="Segoe UI" w:hAnsi="Segoe UI" w:cs="Segoe UI"/>
        </w:rPr>
      </w:pPr>
      <w:r w:rsidRPr="00D0535D">
        <w:rPr>
          <w:rFonts w:ascii="Segoe UI" w:hAnsi="Segoe UI" w:cs="Segoe UI"/>
        </w:rPr>
        <w:t xml:space="preserve">reprezentowaną przez: ……………………………, </w:t>
      </w:r>
    </w:p>
    <w:p w14:paraId="70E1CEAA" w14:textId="77777777" w:rsidR="00CD35A7" w:rsidRPr="00D0535D" w:rsidRDefault="00CD35A7" w:rsidP="00CD35A7">
      <w:pPr>
        <w:spacing w:line="276" w:lineRule="auto"/>
        <w:rPr>
          <w:rFonts w:ascii="Segoe UI" w:hAnsi="Segoe UI" w:cs="Segoe UI"/>
        </w:rPr>
      </w:pPr>
      <w:r w:rsidRPr="00D0535D">
        <w:rPr>
          <w:rFonts w:ascii="Segoe UI" w:hAnsi="Segoe UI" w:cs="Segoe UI"/>
        </w:rPr>
        <w:t>zwaną w dalszej części umowy: „</w:t>
      </w:r>
      <w:r w:rsidRPr="00D0535D">
        <w:rPr>
          <w:rFonts w:ascii="Segoe UI" w:hAnsi="Segoe UI" w:cs="Segoe UI"/>
          <w:b/>
          <w:bCs/>
        </w:rPr>
        <w:t>Wykonawcą</w:t>
      </w:r>
      <w:r w:rsidRPr="00D0535D">
        <w:rPr>
          <w:rFonts w:ascii="Segoe UI" w:hAnsi="Segoe UI" w:cs="Segoe UI"/>
        </w:rPr>
        <w:t>”,</w:t>
      </w:r>
    </w:p>
    <w:p w14:paraId="21C253EF" w14:textId="77777777" w:rsidR="00CD35A7" w:rsidRPr="00D0535D" w:rsidRDefault="00CD35A7" w:rsidP="00CD35A7">
      <w:pPr>
        <w:spacing w:line="276" w:lineRule="auto"/>
        <w:rPr>
          <w:rFonts w:ascii="Segoe UI" w:hAnsi="Segoe UI" w:cs="Segoe UI"/>
        </w:rPr>
      </w:pPr>
      <w:r w:rsidRPr="00D0535D">
        <w:rPr>
          <w:rFonts w:ascii="Segoe UI" w:hAnsi="Segoe UI" w:cs="Segoe UI"/>
        </w:rPr>
        <w:t>razem zwanymi dalej „Stronami”.</w:t>
      </w:r>
    </w:p>
    <w:p w14:paraId="371ABB30" w14:textId="77777777" w:rsidR="00FB7583" w:rsidRDefault="00FB7583" w:rsidP="00FB7583">
      <w:pPr>
        <w:spacing w:line="276" w:lineRule="auto"/>
        <w:jc w:val="center"/>
        <w:rPr>
          <w:rFonts w:ascii="Segoe UI" w:hAnsi="Segoe UI" w:cs="Segoe UI"/>
          <w:b/>
          <w:bCs/>
        </w:rPr>
      </w:pPr>
    </w:p>
    <w:p w14:paraId="178BDF3B" w14:textId="77777777" w:rsidR="00FB7583" w:rsidRDefault="00FB7583" w:rsidP="00FB7583">
      <w:pPr>
        <w:spacing w:line="276" w:lineRule="auto"/>
        <w:jc w:val="both"/>
        <w:rPr>
          <w:rFonts w:ascii="Segoe UI" w:hAnsi="Segoe UI" w:cs="Segoe UI"/>
          <w:i/>
        </w:rPr>
      </w:pPr>
      <w:r w:rsidRPr="00EC5558">
        <w:rPr>
          <w:rFonts w:ascii="Segoe UI" w:hAnsi="Segoe UI" w:cs="Segoe UI"/>
        </w:rPr>
        <w:t>Podstawę zawarcia umowy stanowi wybór W</w:t>
      </w:r>
      <w:r>
        <w:rPr>
          <w:rFonts w:ascii="Segoe UI" w:hAnsi="Segoe UI" w:cs="Segoe UI"/>
        </w:rPr>
        <w:t>ykonawcy</w:t>
      </w:r>
      <w:r w:rsidRPr="00EC5558">
        <w:rPr>
          <w:rFonts w:ascii="Segoe UI" w:hAnsi="Segoe UI" w:cs="Segoe UI"/>
        </w:rPr>
        <w:t xml:space="preserve"> wyłonionego w przeprowadzonym</w:t>
      </w:r>
      <w:r>
        <w:rPr>
          <w:rFonts w:ascii="Segoe UI" w:hAnsi="Segoe UI" w:cs="Segoe UI"/>
        </w:rPr>
        <w:t xml:space="preserve"> </w:t>
      </w:r>
      <w:r w:rsidRPr="00EC5558">
        <w:rPr>
          <w:rFonts w:ascii="Segoe UI" w:hAnsi="Segoe UI" w:cs="Segoe UI"/>
        </w:rPr>
        <w:t>postępowaniu o udzielenie zamówienia publicznego w trybie podstawowym z możliwością przeprowadzenia negocja</w:t>
      </w:r>
      <w:r>
        <w:rPr>
          <w:rFonts w:ascii="Segoe UI" w:hAnsi="Segoe UI" w:cs="Segoe UI"/>
        </w:rPr>
        <w:t>cji na podstawie art. 275 pkt 2</w:t>
      </w:r>
      <w:r w:rsidRPr="00EC5558">
        <w:rPr>
          <w:rFonts w:ascii="Segoe UI" w:hAnsi="Segoe UI" w:cs="Segoe UI"/>
        </w:rPr>
        <w:t xml:space="preserve"> ustawy Prawo zamówień publicznych z dnia 11 września 2019 r. </w:t>
      </w:r>
      <w:r>
        <w:rPr>
          <w:rFonts w:ascii="Segoe UI" w:hAnsi="Segoe UI" w:cs="Segoe UI"/>
        </w:rPr>
        <w:br/>
      </w:r>
      <w:r w:rsidRPr="00EC5558">
        <w:rPr>
          <w:rFonts w:ascii="Segoe UI" w:hAnsi="Segoe UI" w:cs="Segoe UI"/>
        </w:rPr>
        <w:t>(Dz. U. z 20</w:t>
      </w:r>
      <w:r>
        <w:rPr>
          <w:rFonts w:ascii="Segoe UI" w:hAnsi="Segoe UI" w:cs="Segoe UI"/>
        </w:rPr>
        <w:t>21</w:t>
      </w:r>
      <w:r w:rsidRPr="00EC5558">
        <w:rPr>
          <w:rFonts w:ascii="Segoe UI" w:hAnsi="Segoe UI" w:cs="Segoe UI"/>
        </w:rPr>
        <w:t xml:space="preserve"> r</w:t>
      </w:r>
      <w:r w:rsidRPr="00D021E7">
        <w:rPr>
          <w:rFonts w:ascii="Segoe UI" w:hAnsi="Segoe UI" w:cs="Segoe UI"/>
          <w:color w:val="000000" w:themeColor="text1"/>
        </w:rPr>
        <w:t>., poz. 1129</w:t>
      </w:r>
      <w:r w:rsidRPr="00EC5558">
        <w:rPr>
          <w:rFonts w:ascii="Segoe UI" w:hAnsi="Segoe UI" w:cs="Segoe UI"/>
        </w:rPr>
        <w:t xml:space="preserve">) na: </w:t>
      </w:r>
      <w:r w:rsidRPr="00EC5558">
        <w:rPr>
          <w:rFonts w:ascii="Segoe UI" w:hAnsi="Segoe UI" w:cs="Segoe UI"/>
          <w:i/>
          <w:iCs/>
        </w:rPr>
        <w:t>„</w:t>
      </w:r>
      <w:r>
        <w:rPr>
          <w:rFonts w:ascii="Segoe UI" w:hAnsi="Segoe UI" w:cs="Segoe UI"/>
          <w:i/>
          <w:iCs/>
        </w:rPr>
        <w:t>Opracowanie Strategii rozwoju ponadlokalnego dla Koszalińsko-Kołobrzesko-Białogardzkiego Obszaru Funkcjonalnego na lata 2021-2030</w:t>
      </w:r>
      <w:r w:rsidRPr="00EC5558">
        <w:rPr>
          <w:rFonts w:ascii="Segoe UI" w:hAnsi="Segoe UI" w:cs="Segoe UI"/>
          <w:i/>
        </w:rPr>
        <w:t>”.</w:t>
      </w:r>
    </w:p>
    <w:p w14:paraId="6BFF9626" w14:textId="77777777" w:rsidR="00FB7583" w:rsidRPr="00D0535D" w:rsidRDefault="00FB7583" w:rsidP="00FB7583">
      <w:pPr>
        <w:spacing w:line="276" w:lineRule="auto"/>
        <w:jc w:val="center"/>
        <w:rPr>
          <w:rFonts w:ascii="Segoe UI" w:hAnsi="Segoe UI" w:cs="Segoe UI"/>
          <w:b/>
          <w:bCs/>
        </w:rPr>
      </w:pPr>
    </w:p>
    <w:p w14:paraId="47302717"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1</w:t>
      </w:r>
    </w:p>
    <w:p w14:paraId="1D587DCA"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Przedmiot Umowy</w:t>
      </w:r>
    </w:p>
    <w:p w14:paraId="66DE7F74" w14:textId="77777777" w:rsidR="00FB7583" w:rsidRPr="00D0535D" w:rsidRDefault="00FB7583" w:rsidP="00FB7583">
      <w:pPr>
        <w:spacing w:line="276" w:lineRule="auto"/>
        <w:jc w:val="center"/>
        <w:rPr>
          <w:rFonts w:ascii="Segoe UI" w:hAnsi="Segoe UI" w:cs="Segoe UI"/>
        </w:rPr>
      </w:pPr>
    </w:p>
    <w:p w14:paraId="00CC7384" w14:textId="77777777" w:rsidR="00FB7583" w:rsidRDefault="00FB7583" w:rsidP="0004556D">
      <w:pPr>
        <w:pStyle w:val="Akapitzlist"/>
        <w:numPr>
          <w:ilvl w:val="0"/>
          <w:numId w:val="62"/>
        </w:numPr>
        <w:suppressAutoHyphens w:val="0"/>
        <w:spacing w:after="0"/>
        <w:ind w:left="284" w:hanging="284"/>
        <w:contextualSpacing/>
        <w:jc w:val="both"/>
        <w:rPr>
          <w:rFonts w:ascii="Segoe UI" w:hAnsi="Segoe UI" w:cs="Segoe UI"/>
          <w:sz w:val="20"/>
        </w:rPr>
      </w:pPr>
      <w:r w:rsidRPr="00D0535D">
        <w:rPr>
          <w:rFonts w:ascii="Segoe UI" w:hAnsi="Segoe UI" w:cs="Segoe UI"/>
          <w:sz w:val="20"/>
        </w:rPr>
        <w:t>Zamawiający zamawia, a Wykonawca przyjmuje do realizacji usługę opracowania Strategii rozwoju ponadlokalnego dla Koszalińsko-Kołobrzesko-Białogardzkiego Obszaru Funkcjonalnego na lata 2021-2030.</w:t>
      </w:r>
    </w:p>
    <w:p w14:paraId="3E78316C" w14:textId="77777777" w:rsidR="00FB7583" w:rsidRPr="00D021E7" w:rsidRDefault="00FB7583" w:rsidP="0004556D">
      <w:pPr>
        <w:pStyle w:val="Akapitzlist"/>
        <w:numPr>
          <w:ilvl w:val="0"/>
          <w:numId w:val="62"/>
        </w:numPr>
        <w:suppressAutoHyphens w:val="0"/>
        <w:spacing w:after="0"/>
        <w:ind w:left="284" w:hanging="284"/>
        <w:contextualSpacing/>
        <w:jc w:val="both"/>
        <w:rPr>
          <w:rFonts w:ascii="Segoe UI" w:hAnsi="Segoe UI" w:cs="Segoe UI"/>
          <w:sz w:val="20"/>
        </w:rPr>
      </w:pPr>
      <w:r w:rsidRPr="00D021E7">
        <w:rPr>
          <w:rFonts w:ascii="Segoe UI" w:hAnsi="Segoe UI" w:cs="Segoe UI"/>
          <w:bCs/>
          <w:color w:val="000000"/>
          <w:sz w:val="20"/>
        </w:rPr>
        <w:t>Na przedmiot zamówienia składa się:</w:t>
      </w:r>
    </w:p>
    <w:p w14:paraId="240CC4FE" w14:textId="77777777" w:rsidR="00FB7583" w:rsidRPr="00D021E7" w:rsidRDefault="00FB7583" w:rsidP="0004556D">
      <w:pPr>
        <w:pStyle w:val="Akapitzlist"/>
        <w:numPr>
          <w:ilvl w:val="0"/>
          <w:numId w:val="90"/>
        </w:numPr>
        <w:suppressAutoHyphens w:val="0"/>
        <w:spacing w:after="0"/>
        <w:contextualSpacing/>
        <w:jc w:val="both"/>
        <w:rPr>
          <w:rFonts w:ascii="Segoe UI" w:hAnsi="Segoe UI" w:cs="Segoe UI"/>
          <w:bCs/>
          <w:color w:val="000000"/>
          <w:sz w:val="20"/>
        </w:rPr>
      </w:pPr>
      <w:r w:rsidRPr="00D021E7">
        <w:rPr>
          <w:rFonts w:ascii="Segoe UI" w:hAnsi="Segoe UI" w:cs="Segoe UI"/>
          <w:bCs/>
          <w:color w:val="000000"/>
          <w:sz w:val="20"/>
        </w:rPr>
        <w:t>Opracowanie diagnozy dla Koszalińsko-Kołobrzesko-Białogardzkiego Obszaru Funkcjonalnego zwanego dalej „obszar KKBOF”.</w:t>
      </w:r>
    </w:p>
    <w:p w14:paraId="18EE1187" w14:textId="77777777" w:rsidR="00FB7583" w:rsidRPr="00D021E7" w:rsidRDefault="00FB7583" w:rsidP="0004556D">
      <w:pPr>
        <w:pStyle w:val="Akapitzlist"/>
        <w:numPr>
          <w:ilvl w:val="0"/>
          <w:numId w:val="90"/>
        </w:numPr>
        <w:suppressAutoHyphens w:val="0"/>
        <w:spacing w:after="0"/>
        <w:contextualSpacing/>
        <w:jc w:val="both"/>
        <w:rPr>
          <w:rFonts w:ascii="Segoe UI" w:hAnsi="Segoe UI" w:cs="Segoe UI"/>
          <w:bCs/>
          <w:color w:val="000000"/>
          <w:sz w:val="20"/>
        </w:rPr>
      </w:pPr>
      <w:r w:rsidRPr="00D021E7">
        <w:rPr>
          <w:rFonts w:ascii="Segoe UI" w:hAnsi="Segoe UI" w:cs="Segoe UI"/>
          <w:bCs/>
          <w:color w:val="000000"/>
          <w:sz w:val="20"/>
        </w:rPr>
        <w:t>Opracowanie dokumentu pt: „Strategia rozwoju ponadlokalnego dla Koszalińsko – Kołobrzesko – Białogardzkiego Obszaru Funkcjonalnego na lata 2021-2030” zwaną dalej „Strategia KKBOF”.</w:t>
      </w:r>
    </w:p>
    <w:p w14:paraId="002325F0" w14:textId="77777777" w:rsidR="00FB7583" w:rsidRPr="00D021E7" w:rsidRDefault="00FB7583" w:rsidP="0004556D">
      <w:pPr>
        <w:pStyle w:val="Akapitzlist"/>
        <w:numPr>
          <w:ilvl w:val="0"/>
          <w:numId w:val="90"/>
        </w:numPr>
        <w:suppressAutoHyphens w:val="0"/>
        <w:spacing w:after="0"/>
        <w:contextualSpacing/>
        <w:jc w:val="both"/>
        <w:rPr>
          <w:rFonts w:ascii="Segoe UI" w:hAnsi="Segoe UI" w:cs="Segoe UI"/>
          <w:bCs/>
          <w:color w:val="000000"/>
          <w:sz w:val="20"/>
        </w:rPr>
      </w:pPr>
      <w:r w:rsidRPr="00D021E7">
        <w:rPr>
          <w:rFonts w:ascii="Segoe UI" w:hAnsi="Segoe UI" w:cs="Segoe UI"/>
          <w:bCs/>
          <w:color w:val="000000"/>
          <w:sz w:val="20"/>
        </w:rPr>
        <w:t xml:space="preserve">Opracowanie Planu zrównoważonej mobilności miejskiej dla Koszalińsko – Kołobrzesko – Białogardzkiego Obszaru Funkcjonalnego na lata 2021-2030, który będzie stanowił załącznik </w:t>
      </w:r>
      <w:r>
        <w:rPr>
          <w:rFonts w:ascii="Segoe UI" w:hAnsi="Segoe UI" w:cs="Segoe UI"/>
          <w:bCs/>
          <w:color w:val="000000"/>
          <w:sz w:val="20"/>
        </w:rPr>
        <w:br/>
      </w:r>
      <w:r w:rsidRPr="00D021E7">
        <w:rPr>
          <w:rFonts w:ascii="Segoe UI" w:hAnsi="Segoe UI" w:cs="Segoe UI"/>
          <w:bCs/>
          <w:color w:val="000000"/>
          <w:sz w:val="20"/>
        </w:rPr>
        <w:t>do Strategii KKBOF zwanego dalej „SUMP KKBOF”.</w:t>
      </w:r>
    </w:p>
    <w:p w14:paraId="5F731D03" w14:textId="77777777" w:rsidR="00FB7583" w:rsidRPr="00D021E7" w:rsidRDefault="00FB7583" w:rsidP="0004556D">
      <w:pPr>
        <w:pStyle w:val="Akapitzlist"/>
        <w:numPr>
          <w:ilvl w:val="0"/>
          <w:numId w:val="90"/>
        </w:numPr>
        <w:suppressAutoHyphens w:val="0"/>
        <w:spacing w:after="0"/>
        <w:contextualSpacing/>
        <w:jc w:val="both"/>
        <w:rPr>
          <w:rFonts w:ascii="Segoe UI" w:hAnsi="Segoe UI" w:cs="Segoe UI"/>
          <w:bCs/>
          <w:color w:val="000000"/>
          <w:sz w:val="20"/>
        </w:rPr>
      </w:pPr>
      <w:r w:rsidRPr="00D021E7">
        <w:rPr>
          <w:rFonts w:ascii="Segoe UI" w:hAnsi="Segoe UI" w:cs="Segoe UI"/>
          <w:bCs/>
          <w:color w:val="000000"/>
          <w:sz w:val="20"/>
        </w:rPr>
        <w:t xml:space="preserve">Opracowanie Planu Działań Zintegrowanych Inwestycji Terytorialnych zwanych dalej „ZIT”. </w:t>
      </w:r>
    </w:p>
    <w:p w14:paraId="5E2CD81A" w14:textId="77777777" w:rsidR="00FB7583" w:rsidRPr="00D021E7" w:rsidRDefault="00FB7583" w:rsidP="0004556D">
      <w:pPr>
        <w:pStyle w:val="Akapitzlist"/>
        <w:numPr>
          <w:ilvl w:val="0"/>
          <w:numId w:val="90"/>
        </w:numPr>
        <w:suppressAutoHyphens w:val="0"/>
        <w:spacing w:after="0"/>
        <w:contextualSpacing/>
        <w:jc w:val="both"/>
        <w:rPr>
          <w:rFonts w:ascii="Segoe UI" w:hAnsi="Segoe UI" w:cs="Segoe UI"/>
          <w:bCs/>
          <w:color w:val="000000"/>
          <w:sz w:val="20"/>
        </w:rPr>
      </w:pPr>
      <w:r w:rsidRPr="00D021E7">
        <w:rPr>
          <w:rFonts w:ascii="Segoe UI" w:hAnsi="Segoe UI" w:cs="Segoe UI"/>
          <w:bCs/>
          <w:color w:val="000000"/>
          <w:sz w:val="20"/>
        </w:rPr>
        <w:t>Przeprowadzenie Strategicznej Oceny Odziaływania na Środowisko.</w:t>
      </w:r>
    </w:p>
    <w:p w14:paraId="796B47C4" w14:textId="77777777" w:rsidR="00FB7583" w:rsidRDefault="00FB7583" w:rsidP="0004556D">
      <w:pPr>
        <w:pStyle w:val="Akapitzlist"/>
        <w:numPr>
          <w:ilvl w:val="0"/>
          <w:numId w:val="62"/>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Realizacja usługi opracowania Strategii KKBOF będzie </w:t>
      </w:r>
      <w:r w:rsidRPr="00AB17A9">
        <w:rPr>
          <w:rFonts w:ascii="Segoe UI" w:hAnsi="Segoe UI" w:cs="Segoe UI"/>
          <w:color w:val="000000" w:themeColor="text1"/>
          <w:sz w:val="20"/>
        </w:rPr>
        <w:t>uwzględniać specyfikę</w:t>
      </w:r>
      <w:r w:rsidRPr="007A4561">
        <w:rPr>
          <w:rFonts w:ascii="Segoe UI" w:hAnsi="Segoe UI" w:cs="Segoe UI"/>
          <w:color w:val="000000" w:themeColor="text1"/>
          <w:sz w:val="20"/>
        </w:rPr>
        <w:t xml:space="preserve"> samorządów KKBOF</w:t>
      </w:r>
      <w:r>
        <w:rPr>
          <w:rFonts w:ascii="Segoe UI" w:hAnsi="Segoe UI" w:cs="Segoe UI"/>
          <w:color w:val="000000" w:themeColor="text1"/>
          <w:sz w:val="20"/>
        </w:rPr>
        <w:t xml:space="preserve"> </w:t>
      </w:r>
      <w:r>
        <w:rPr>
          <w:rFonts w:ascii="Segoe UI" w:hAnsi="Segoe UI" w:cs="Segoe UI"/>
          <w:color w:val="000000" w:themeColor="text1"/>
          <w:sz w:val="20"/>
        </w:rPr>
        <w:br/>
        <w:t xml:space="preserve">i </w:t>
      </w:r>
      <w:r w:rsidRPr="007A4561">
        <w:rPr>
          <w:rFonts w:ascii="Segoe UI" w:hAnsi="Segoe UI" w:cs="Segoe UI"/>
          <w:color w:val="000000" w:themeColor="text1"/>
          <w:sz w:val="20"/>
        </w:rPr>
        <w:t>wewnętrzne zróżnicowanie</w:t>
      </w:r>
      <w:r>
        <w:rPr>
          <w:rFonts w:ascii="Segoe UI" w:hAnsi="Segoe UI" w:cs="Segoe UI"/>
          <w:color w:val="000000" w:themeColor="text1"/>
          <w:sz w:val="20"/>
        </w:rPr>
        <w:t>, będzie</w:t>
      </w:r>
      <w:r w:rsidRPr="007A4561">
        <w:rPr>
          <w:rFonts w:ascii="Segoe UI" w:hAnsi="Segoe UI" w:cs="Segoe UI"/>
          <w:color w:val="000000" w:themeColor="text1"/>
          <w:sz w:val="20"/>
        </w:rPr>
        <w:t xml:space="preserve"> </w:t>
      </w:r>
      <w:r w:rsidRPr="00D0535D">
        <w:rPr>
          <w:rFonts w:ascii="Segoe UI" w:hAnsi="Segoe UI" w:cs="Segoe UI"/>
          <w:sz w:val="20"/>
        </w:rPr>
        <w:t>zgodna z aktualnym stanem wiedzy</w:t>
      </w:r>
      <w:r>
        <w:rPr>
          <w:rFonts w:ascii="Segoe UI" w:hAnsi="Segoe UI" w:cs="Segoe UI"/>
          <w:sz w:val="20"/>
        </w:rPr>
        <w:t xml:space="preserve"> oraz</w:t>
      </w:r>
      <w:r w:rsidRPr="00D0535D">
        <w:rPr>
          <w:rFonts w:ascii="Segoe UI" w:hAnsi="Segoe UI" w:cs="Segoe UI"/>
          <w:sz w:val="20"/>
        </w:rPr>
        <w:t xml:space="preserve"> obowiązującymi przepisami prawa</w:t>
      </w:r>
      <w:r>
        <w:rPr>
          <w:rFonts w:ascii="Segoe UI" w:hAnsi="Segoe UI" w:cs="Segoe UI"/>
          <w:sz w:val="20"/>
        </w:rPr>
        <w:t>.</w:t>
      </w:r>
    </w:p>
    <w:p w14:paraId="23AD20BE" w14:textId="77777777" w:rsidR="00FB7583" w:rsidRPr="000B435D" w:rsidRDefault="00FB7583" w:rsidP="0004556D">
      <w:pPr>
        <w:pStyle w:val="Akapitzlist"/>
        <w:numPr>
          <w:ilvl w:val="0"/>
          <w:numId w:val="62"/>
        </w:numPr>
        <w:suppressAutoHyphens w:val="0"/>
        <w:spacing w:after="0"/>
        <w:ind w:left="284" w:hanging="284"/>
        <w:contextualSpacing/>
        <w:jc w:val="both"/>
        <w:rPr>
          <w:rFonts w:ascii="Segoe UI" w:hAnsi="Segoe UI" w:cs="Segoe UI"/>
          <w:sz w:val="20"/>
        </w:rPr>
      </w:pPr>
      <w:r w:rsidRPr="000B435D">
        <w:rPr>
          <w:rFonts w:ascii="Segoe UI" w:eastAsia="SimSun" w:hAnsi="Segoe UI" w:cs="Segoe UI"/>
          <w:kern w:val="1"/>
          <w:sz w:val="20"/>
          <w:lang w:bidi="hi-IN"/>
        </w:rPr>
        <w:t>Wykonawca jest zobowiązany do:</w:t>
      </w:r>
    </w:p>
    <w:p w14:paraId="43CDDA49" w14:textId="77777777" w:rsidR="00FB7583" w:rsidRDefault="00FB7583" w:rsidP="0004556D">
      <w:pPr>
        <w:widowControl w:val="0"/>
        <w:numPr>
          <w:ilvl w:val="0"/>
          <w:numId w:val="68"/>
        </w:numPr>
        <w:tabs>
          <w:tab w:val="left" w:pos="709"/>
          <w:tab w:val="left" w:pos="851"/>
        </w:tabs>
        <w:spacing w:line="276" w:lineRule="auto"/>
        <w:ind w:left="709" w:hanging="283"/>
        <w:jc w:val="both"/>
        <w:rPr>
          <w:rFonts w:ascii="Segoe UI" w:eastAsia="SimSun" w:hAnsi="Segoe UI" w:cs="Segoe UI"/>
          <w:kern w:val="1"/>
          <w:lang w:bidi="hi-IN"/>
        </w:rPr>
      </w:pPr>
      <w:bookmarkStart w:id="6" w:name="_Hlk74048651"/>
      <w:r>
        <w:rPr>
          <w:rFonts w:ascii="Segoe UI" w:eastAsia="SimSun" w:hAnsi="Segoe UI" w:cs="Segoe UI"/>
          <w:kern w:val="1"/>
          <w:lang w:bidi="hi-IN"/>
        </w:rPr>
        <w:t xml:space="preserve">realizacji przedmiotu zamówienia zgodnie z </w:t>
      </w:r>
      <w:r w:rsidRPr="007A4561">
        <w:rPr>
          <w:rFonts w:ascii="Segoe UI" w:hAnsi="Segoe UI" w:cs="Segoe UI"/>
        </w:rPr>
        <w:t>Opise</w:t>
      </w:r>
      <w:r>
        <w:rPr>
          <w:rFonts w:ascii="Segoe UI" w:hAnsi="Segoe UI" w:cs="Segoe UI"/>
        </w:rPr>
        <w:t>m</w:t>
      </w:r>
      <w:r w:rsidRPr="007A4561">
        <w:rPr>
          <w:rFonts w:ascii="Segoe UI" w:hAnsi="Segoe UI" w:cs="Segoe UI"/>
        </w:rPr>
        <w:t xml:space="preserve"> Przedmiotu Zamówienia (dalej: „OPZ”), który</w:t>
      </w:r>
      <w:r w:rsidRPr="00797140">
        <w:rPr>
          <w:rFonts w:ascii="Segoe UI" w:hAnsi="Segoe UI" w:cs="Segoe UI"/>
        </w:rPr>
        <w:t xml:space="preserve"> stanowi Załącznik nr 1 do niniejszej Umowy.</w:t>
      </w:r>
    </w:p>
    <w:p w14:paraId="4B3C0460" w14:textId="77777777" w:rsidR="00FB7583" w:rsidRDefault="00FB7583" w:rsidP="0004556D">
      <w:pPr>
        <w:widowControl w:val="0"/>
        <w:numPr>
          <w:ilvl w:val="0"/>
          <w:numId w:val="68"/>
        </w:numPr>
        <w:tabs>
          <w:tab w:val="left" w:pos="709"/>
          <w:tab w:val="left" w:pos="851"/>
        </w:tabs>
        <w:spacing w:line="276" w:lineRule="auto"/>
        <w:ind w:left="709" w:hanging="283"/>
        <w:jc w:val="both"/>
        <w:rPr>
          <w:rFonts w:ascii="Segoe UI" w:eastAsia="SimSun" w:hAnsi="Segoe UI" w:cs="Segoe UI"/>
          <w:kern w:val="1"/>
          <w:lang w:bidi="hi-IN"/>
        </w:rPr>
      </w:pPr>
      <w:r w:rsidRPr="00D0535D">
        <w:rPr>
          <w:rFonts w:ascii="Segoe UI" w:eastAsia="SimSun" w:hAnsi="Segoe UI" w:cs="Segoe UI"/>
          <w:kern w:val="1"/>
          <w:lang w:bidi="hi-IN"/>
        </w:rPr>
        <w:lastRenderedPageBreak/>
        <w:t>prze</w:t>
      </w:r>
      <w:r>
        <w:rPr>
          <w:rFonts w:ascii="Segoe UI" w:eastAsia="SimSun" w:hAnsi="Segoe UI" w:cs="Segoe UI"/>
          <w:kern w:val="1"/>
          <w:lang w:bidi="hi-IN"/>
        </w:rPr>
        <w:t>kazania</w:t>
      </w:r>
      <w:r w:rsidRPr="00D0535D">
        <w:rPr>
          <w:rFonts w:ascii="Segoe UI" w:eastAsia="SimSun" w:hAnsi="Segoe UI" w:cs="Segoe UI"/>
          <w:kern w:val="1"/>
          <w:lang w:bidi="hi-IN"/>
        </w:rPr>
        <w:t xml:space="preserve"> Zamawiającemu </w:t>
      </w:r>
      <w:bookmarkStart w:id="7" w:name="_Hlk77322856"/>
      <w:bookmarkEnd w:id="6"/>
      <w:r w:rsidRPr="004425A9">
        <w:rPr>
          <w:rFonts w:ascii="Segoe UI" w:eastAsia="SimSun" w:hAnsi="Segoe UI" w:cs="Segoe UI"/>
          <w:kern w:val="1"/>
          <w:lang w:bidi="hi-IN"/>
        </w:rPr>
        <w:t>Raport</w:t>
      </w:r>
      <w:r>
        <w:rPr>
          <w:rFonts w:ascii="Segoe UI" w:eastAsia="SimSun" w:hAnsi="Segoe UI" w:cs="Segoe UI"/>
          <w:kern w:val="1"/>
          <w:lang w:bidi="hi-IN"/>
        </w:rPr>
        <w:t>u</w:t>
      </w:r>
      <w:r w:rsidRPr="004425A9">
        <w:rPr>
          <w:rFonts w:ascii="Segoe UI" w:eastAsia="SimSun" w:hAnsi="Segoe UI" w:cs="Segoe UI"/>
          <w:kern w:val="1"/>
          <w:lang w:bidi="hi-IN"/>
        </w:rPr>
        <w:t xml:space="preserve"> metodologiczn</w:t>
      </w:r>
      <w:r>
        <w:rPr>
          <w:rFonts w:ascii="Segoe UI" w:eastAsia="SimSun" w:hAnsi="Segoe UI" w:cs="Segoe UI"/>
          <w:kern w:val="1"/>
          <w:lang w:bidi="hi-IN"/>
        </w:rPr>
        <w:t>ego</w:t>
      </w:r>
      <w:r w:rsidRPr="004425A9">
        <w:rPr>
          <w:rFonts w:ascii="Segoe UI" w:eastAsia="SimSun" w:hAnsi="Segoe UI" w:cs="Segoe UI"/>
          <w:kern w:val="1"/>
          <w:lang w:bidi="hi-IN"/>
        </w:rPr>
        <w:t>, w tym plan</w:t>
      </w:r>
      <w:r>
        <w:rPr>
          <w:rFonts w:ascii="Segoe UI" w:eastAsia="SimSun" w:hAnsi="Segoe UI" w:cs="Segoe UI"/>
          <w:kern w:val="1"/>
          <w:lang w:bidi="hi-IN"/>
        </w:rPr>
        <w:t>u</w:t>
      </w:r>
      <w:r w:rsidRPr="004425A9">
        <w:rPr>
          <w:rFonts w:ascii="Segoe UI" w:eastAsia="SimSun" w:hAnsi="Segoe UI" w:cs="Segoe UI"/>
          <w:kern w:val="1"/>
          <w:lang w:bidi="hi-IN"/>
        </w:rPr>
        <w:t xml:space="preserve"> promocji,  </w:t>
      </w:r>
      <w:r>
        <w:rPr>
          <w:rFonts w:ascii="Segoe UI" w:eastAsia="SimSun" w:hAnsi="Segoe UI" w:cs="Segoe UI"/>
          <w:kern w:val="1"/>
          <w:lang w:bidi="hi-IN"/>
        </w:rPr>
        <w:br/>
      </w:r>
      <w:r w:rsidRPr="004425A9">
        <w:rPr>
          <w:rFonts w:ascii="Segoe UI" w:eastAsia="SimSun" w:hAnsi="Segoe UI" w:cs="Segoe UI"/>
          <w:kern w:val="1"/>
          <w:lang w:bidi="hi-IN"/>
        </w:rPr>
        <w:t>wraz z harmonogramem realizacji prac całego przedmiotu zamówienia</w:t>
      </w:r>
      <w:bookmarkEnd w:id="7"/>
      <w:r>
        <w:rPr>
          <w:rFonts w:ascii="Segoe UI" w:eastAsia="SimSun" w:hAnsi="Segoe UI" w:cs="Segoe UI"/>
          <w:kern w:val="1"/>
          <w:lang w:bidi="hi-IN"/>
        </w:rPr>
        <w:t>,</w:t>
      </w:r>
      <w:r w:rsidRPr="004425A9">
        <w:rPr>
          <w:rFonts w:ascii="Segoe UI" w:eastAsia="SimSun" w:hAnsi="Segoe UI" w:cs="Segoe UI"/>
          <w:kern w:val="1"/>
          <w:lang w:bidi="hi-IN"/>
        </w:rPr>
        <w:t xml:space="preserve"> w terminie 10 dni </w:t>
      </w:r>
      <w:r>
        <w:rPr>
          <w:rFonts w:ascii="Segoe UI" w:eastAsia="SimSun" w:hAnsi="Segoe UI" w:cs="Segoe UI"/>
          <w:kern w:val="1"/>
          <w:lang w:bidi="hi-IN"/>
        </w:rPr>
        <w:br/>
      </w:r>
      <w:r w:rsidRPr="004425A9">
        <w:rPr>
          <w:rFonts w:ascii="Segoe UI" w:eastAsia="SimSun" w:hAnsi="Segoe UI" w:cs="Segoe UI"/>
          <w:kern w:val="1"/>
          <w:lang w:bidi="hi-IN"/>
        </w:rPr>
        <w:t>od dnia zawarcia umowy</w:t>
      </w:r>
      <w:r w:rsidRPr="00D0535D">
        <w:rPr>
          <w:rFonts w:ascii="Segoe UI" w:eastAsia="SimSun" w:hAnsi="Segoe UI" w:cs="Segoe UI"/>
          <w:kern w:val="1"/>
          <w:lang w:bidi="hi-IN"/>
        </w:rPr>
        <w:t>, w wersji elektronicznej w</w:t>
      </w:r>
      <w:r w:rsidRPr="00D0535D">
        <w:rPr>
          <w:rFonts w:ascii="Segoe UI" w:hAnsi="Segoe UI" w:cs="Segoe UI"/>
        </w:rPr>
        <w:t xml:space="preserve"> </w:t>
      </w:r>
      <w:r w:rsidRPr="00D0535D">
        <w:rPr>
          <w:rFonts w:ascii="Segoe UI" w:eastAsia="SimSun" w:hAnsi="Segoe UI" w:cs="Segoe UI"/>
          <w:kern w:val="1"/>
          <w:lang w:bidi="hi-IN"/>
        </w:rPr>
        <w:t>formacie zapisu *.doc/*docx, /*.xls lub inny</w:t>
      </w:r>
      <w:r>
        <w:rPr>
          <w:rFonts w:ascii="Segoe UI" w:eastAsia="SimSun" w:hAnsi="Segoe UI" w:cs="Segoe UI"/>
          <w:kern w:val="1"/>
          <w:lang w:bidi="hi-IN"/>
        </w:rPr>
        <w:t>m</w:t>
      </w:r>
      <w:r w:rsidRPr="00D0535D">
        <w:rPr>
          <w:rFonts w:ascii="Segoe UI" w:eastAsia="SimSun" w:hAnsi="Segoe UI" w:cs="Segoe UI"/>
          <w:kern w:val="1"/>
          <w:lang w:bidi="hi-IN"/>
        </w:rPr>
        <w:t xml:space="preserve"> po uzgodnieniu z Zamawiającym</w:t>
      </w:r>
      <w:r>
        <w:rPr>
          <w:rFonts w:ascii="Segoe UI" w:eastAsia="SimSun" w:hAnsi="Segoe UI" w:cs="Segoe UI"/>
          <w:kern w:val="1"/>
          <w:lang w:bidi="hi-IN"/>
        </w:rPr>
        <w:t>,</w:t>
      </w:r>
    </w:p>
    <w:p w14:paraId="5880B941" w14:textId="77777777" w:rsidR="00FB7583" w:rsidRDefault="00FB7583" w:rsidP="0004556D">
      <w:pPr>
        <w:widowControl w:val="0"/>
        <w:numPr>
          <w:ilvl w:val="0"/>
          <w:numId w:val="68"/>
        </w:numPr>
        <w:tabs>
          <w:tab w:val="left" w:pos="709"/>
          <w:tab w:val="left" w:pos="851"/>
        </w:tabs>
        <w:spacing w:line="276" w:lineRule="auto"/>
        <w:ind w:left="709" w:hanging="283"/>
        <w:jc w:val="both"/>
        <w:rPr>
          <w:rFonts w:ascii="Segoe UI" w:eastAsia="SimSun" w:hAnsi="Segoe UI" w:cs="Segoe UI"/>
          <w:kern w:val="1"/>
          <w:lang w:bidi="hi-IN"/>
        </w:rPr>
      </w:pPr>
      <w:r w:rsidRPr="00353BD5">
        <w:rPr>
          <w:rFonts w:ascii="Segoe UI" w:eastAsia="SimSun" w:hAnsi="Segoe UI" w:cs="Segoe UI"/>
          <w:kern w:val="1"/>
          <w:lang w:bidi="hi-IN"/>
        </w:rPr>
        <w:t xml:space="preserve">określenia w harmonogramie </w:t>
      </w:r>
      <w:r>
        <w:rPr>
          <w:rFonts w:ascii="Segoe UI" w:eastAsia="SimSun" w:hAnsi="Segoe UI" w:cs="Segoe UI"/>
          <w:kern w:val="1"/>
          <w:lang w:bidi="hi-IN"/>
        </w:rPr>
        <w:t xml:space="preserve">realizacji </w:t>
      </w:r>
      <w:r w:rsidRPr="00353BD5">
        <w:rPr>
          <w:rFonts w:ascii="Segoe UI" w:eastAsia="SimSun" w:hAnsi="Segoe UI" w:cs="Segoe UI"/>
          <w:kern w:val="1"/>
          <w:lang w:bidi="hi-IN"/>
        </w:rPr>
        <w:t xml:space="preserve">prac szczegółowych terminów realizacji poszczególnych działań/etapów w dniach lub tygodniach lub miesiącach liczonych od dnia zawarcia umowy </w:t>
      </w:r>
      <w:r>
        <w:rPr>
          <w:rFonts w:ascii="Segoe UI" w:eastAsia="SimSun" w:hAnsi="Segoe UI" w:cs="Segoe UI"/>
          <w:kern w:val="1"/>
          <w:lang w:bidi="hi-IN"/>
        </w:rPr>
        <w:t>lub</w:t>
      </w:r>
      <w:r w:rsidRPr="00353BD5">
        <w:rPr>
          <w:rFonts w:ascii="Segoe UI" w:eastAsia="SimSun" w:hAnsi="Segoe UI" w:cs="Segoe UI"/>
          <w:kern w:val="1"/>
          <w:lang w:bidi="hi-IN"/>
        </w:rPr>
        <w:t xml:space="preserve"> zakończenia wcześniejszego działania/etapu z uwzględnieniem terminów przekazania projektów dokumentów do </w:t>
      </w:r>
      <w:r>
        <w:rPr>
          <w:rFonts w:ascii="Segoe UI" w:eastAsia="SimSun" w:hAnsi="Segoe UI" w:cs="Segoe UI"/>
          <w:kern w:val="1"/>
          <w:lang w:bidi="hi-IN"/>
        </w:rPr>
        <w:t>Zamawiającego</w:t>
      </w:r>
      <w:r w:rsidRPr="00353BD5">
        <w:rPr>
          <w:rFonts w:ascii="Segoe UI" w:eastAsia="SimSun" w:hAnsi="Segoe UI" w:cs="Segoe UI"/>
          <w:kern w:val="1"/>
          <w:lang w:bidi="hi-IN"/>
        </w:rPr>
        <w:t>,</w:t>
      </w:r>
    </w:p>
    <w:p w14:paraId="5D4FDF68" w14:textId="77777777" w:rsidR="00FB7583" w:rsidRPr="00D0535D" w:rsidRDefault="00FB7583" w:rsidP="00852C5A">
      <w:pPr>
        <w:widowControl w:val="0"/>
        <w:numPr>
          <w:ilvl w:val="0"/>
          <w:numId w:val="68"/>
        </w:numPr>
        <w:tabs>
          <w:tab w:val="left" w:pos="360"/>
          <w:tab w:val="left" w:pos="426"/>
          <w:tab w:val="left" w:pos="709"/>
        </w:tabs>
        <w:spacing w:line="276" w:lineRule="auto"/>
        <w:ind w:left="426" w:firstLine="0"/>
        <w:jc w:val="both"/>
        <w:rPr>
          <w:rFonts w:ascii="Segoe UI" w:eastAsia="SimSun" w:hAnsi="Segoe UI" w:cs="Segoe UI"/>
          <w:color w:val="000000" w:themeColor="text1"/>
          <w:kern w:val="1"/>
          <w:lang w:bidi="hi-IN"/>
        </w:rPr>
      </w:pPr>
      <w:r w:rsidRPr="00D0535D">
        <w:rPr>
          <w:rFonts w:ascii="Segoe UI" w:eastAsia="SimSun" w:hAnsi="Segoe UI" w:cs="Segoe UI"/>
          <w:kern w:val="1"/>
          <w:lang w:bidi="hi-IN"/>
        </w:rPr>
        <w:t xml:space="preserve">przeprowadzenia badań </w:t>
      </w:r>
      <w:r w:rsidRPr="00D0535D">
        <w:rPr>
          <w:rFonts w:ascii="Segoe UI" w:eastAsia="SimSun" w:hAnsi="Segoe UI" w:cs="Segoe UI"/>
          <w:color w:val="000000" w:themeColor="text1"/>
          <w:kern w:val="1"/>
          <w:lang w:bidi="hi-IN"/>
        </w:rPr>
        <w:t xml:space="preserve">i analiz niezbędnych do opracowania przedmiotu zamówienia, </w:t>
      </w:r>
    </w:p>
    <w:p w14:paraId="5C3A8F17" w14:textId="77777777" w:rsidR="00FB7583" w:rsidRPr="00FB5058" w:rsidRDefault="00FB7583" w:rsidP="0004556D">
      <w:pPr>
        <w:widowControl w:val="0"/>
        <w:numPr>
          <w:ilvl w:val="0"/>
          <w:numId w:val="68"/>
        </w:numPr>
        <w:tabs>
          <w:tab w:val="left" w:pos="360"/>
          <w:tab w:val="left" w:pos="426"/>
        </w:tabs>
        <w:spacing w:line="276" w:lineRule="auto"/>
        <w:ind w:left="709" w:hanging="283"/>
        <w:jc w:val="both"/>
        <w:rPr>
          <w:rFonts w:ascii="Segoe UI" w:eastAsia="SimSun" w:hAnsi="Segoe UI" w:cs="Segoe UI"/>
          <w:color w:val="000000" w:themeColor="text1"/>
          <w:kern w:val="1"/>
          <w:lang w:bidi="hi-IN"/>
        </w:rPr>
      </w:pPr>
      <w:r w:rsidRPr="00EF3B3D">
        <w:rPr>
          <w:rFonts w:ascii="Segoe UI" w:eastAsia="SimSun" w:hAnsi="Segoe UI" w:cs="Segoe UI"/>
          <w:kern w:val="1"/>
          <w:lang w:bidi="hi-IN"/>
        </w:rPr>
        <w:t>przygotowania i przeprowadzenia konsultacji na obszarze KKBOF wraz z opracowani</w:t>
      </w:r>
      <w:r>
        <w:rPr>
          <w:rFonts w:ascii="Segoe UI" w:eastAsia="SimSun" w:hAnsi="Segoe UI" w:cs="Segoe UI"/>
          <w:kern w:val="1"/>
          <w:lang w:bidi="hi-IN"/>
        </w:rPr>
        <w:t>em</w:t>
      </w:r>
      <w:r w:rsidRPr="00EF3B3D">
        <w:rPr>
          <w:rFonts w:ascii="Segoe UI" w:eastAsia="SimSun" w:hAnsi="Segoe UI" w:cs="Segoe UI"/>
          <w:kern w:val="1"/>
          <w:lang w:bidi="hi-IN"/>
        </w:rPr>
        <w:t xml:space="preserve"> sprawozdania z przebiegu i wyniku konsultacji</w:t>
      </w:r>
      <w:r>
        <w:rPr>
          <w:rFonts w:ascii="Segoe UI" w:eastAsia="SimSun" w:hAnsi="Segoe UI" w:cs="Segoe UI"/>
          <w:kern w:val="1"/>
          <w:lang w:bidi="hi-IN"/>
        </w:rPr>
        <w:t>,</w:t>
      </w:r>
      <w:r w:rsidRPr="00EF3B3D">
        <w:rPr>
          <w:rFonts w:ascii="Segoe UI" w:eastAsia="SimSun" w:hAnsi="Segoe UI" w:cs="Segoe UI"/>
          <w:kern w:val="1"/>
          <w:lang w:bidi="hi-IN"/>
        </w:rPr>
        <w:t xml:space="preserve"> </w:t>
      </w:r>
    </w:p>
    <w:p w14:paraId="4D905E4A" w14:textId="77777777" w:rsidR="00FB7583" w:rsidRDefault="00FB7583" w:rsidP="0004556D">
      <w:pPr>
        <w:widowControl w:val="0"/>
        <w:numPr>
          <w:ilvl w:val="0"/>
          <w:numId w:val="68"/>
        </w:numPr>
        <w:tabs>
          <w:tab w:val="left" w:pos="709"/>
        </w:tabs>
        <w:spacing w:line="276" w:lineRule="auto"/>
        <w:ind w:left="709" w:hanging="283"/>
        <w:jc w:val="both"/>
        <w:rPr>
          <w:rFonts w:ascii="Segoe UI" w:eastAsia="SimSun" w:hAnsi="Segoe UI" w:cs="Segoe UI"/>
          <w:color w:val="000000" w:themeColor="text1"/>
          <w:kern w:val="1"/>
          <w:lang w:bidi="hi-IN"/>
        </w:rPr>
      </w:pPr>
      <w:r w:rsidRPr="00FB5058">
        <w:rPr>
          <w:rFonts w:ascii="Segoe UI" w:eastAsia="SimSun" w:hAnsi="Segoe UI" w:cs="Segoe UI"/>
          <w:color w:val="000000" w:themeColor="text1"/>
          <w:kern w:val="1"/>
          <w:lang w:bidi="hi-IN"/>
        </w:rPr>
        <w:t xml:space="preserve">przeprowadzenia uprzedniej ewaluacji trafności, przewidywanej skuteczności i efektywności realizacji Strategii KKBOF, </w:t>
      </w:r>
    </w:p>
    <w:p w14:paraId="367E1D2B" w14:textId="77777777" w:rsidR="00FB7583" w:rsidRPr="00FB5058" w:rsidRDefault="00FB7583" w:rsidP="0004556D">
      <w:pPr>
        <w:widowControl w:val="0"/>
        <w:numPr>
          <w:ilvl w:val="0"/>
          <w:numId w:val="68"/>
        </w:numPr>
        <w:tabs>
          <w:tab w:val="left" w:pos="709"/>
          <w:tab w:val="left" w:pos="851"/>
        </w:tabs>
        <w:spacing w:line="276" w:lineRule="auto"/>
        <w:ind w:left="709" w:hanging="283"/>
        <w:jc w:val="both"/>
        <w:rPr>
          <w:rFonts w:ascii="Segoe UI" w:eastAsia="SimSun" w:hAnsi="Segoe UI" w:cs="Segoe UI"/>
          <w:kern w:val="1"/>
          <w:lang w:bidi="hi-IN"/>
        </w:rPr>
      </w:pPr>
      <w:r w:rsidRPr="00353BD5">
        <w:rPr>
          <w:rFonts w:ascii="Segoe UI" w:eastAsia="SimSun" w:hAnsi="Segoe UI" w:cs="Segoe UI"/>
          <w:kern w:val="1"/>
          <w:lang w:bidi="hi-IN"/>
        </w:rPr>
        <w:t xml:space="preserve">przeprowadzenia kampanii informacyjnej, </w:t>
      </w:r>
    </w:p>
    <w:p w14:paraId="1F31BDC2" w14:textId="77777777" w:rsidR="00FB7583" w:rsidRPr="00FB5058" w:rsidRDefault="00FB7583" w:rsidP="0004556D">
      <w:pPr>
        <w:pStyle w:val="Akapitzlist"/>
        <w:widowControl w:val="0"/>
        <w:numPr>
          <w:ilvl w:val="0"/>
          <w:numId w:val="68"/>
        </w:numPr>
        <w:tabs>
          <w:tab w:val="left" w:pos="709"/>
          <w:tab w:val="left" w:pos="851"/>
        </w:tabs>
        <w:spacing w:after="0"/>
        <w:ind w:left="709" w:hanging="283"/>
        <w:contextualSpacing/>
        <w:jc w:val="both"/>
        <w:rPr>
          <w:rFonts w:ascii="Segoe UI" w:eastAsia="SimSun" w:hAnsi="Segoe UI" w:cs="Segoe UI"/>
          <w:color w:val="000000" w:themeColor="text1"/>
          <w:kern w:val="1"/>
          <w:sz w:val="20"/>
          <w:lang w:bidi="hi-IN"/>
        </w:rPr>
      </w:pPr>
      <w:r w:rsidRPr="00FB5058">
        <w:rPr>
          <w:rFonts w:ascii="Segoe UI" w:eastAsia="SimSun" w:hAnsi="Segoe UI" w:cs="Segoe UI"/>
          <w:color w:val="000000" w:themeColor="text1"/>
          <w:kern w:val="1"/>
          <w:sz w:val="20"/>
          <w:lang w:bidi="hi-IN"/>
        </w:rPr>
        <w:t xml:space="preserve">opracowania broszury - </w:t>
      </w:r>
      <w:r w:rsidRPr="00FB5058">
        <w:rPr>
          <w:rFonts w:ascii="Segoe UI" w:hAnsi="Segoe UI" w:cs="Segoe UI"/>
          <w:color w:val="000000" w:themeColor="text1"/>
          <w:sz w:val="20"/>
        </w:rPr>
        <w:t>syntetycznej informacji nt. obszaru KKBOF, wizji rozwoju i celów wynikających z opracowanej Strategii KKBOF i SUMP KKBOF,</w:t>
      </w:r>
    </w:p>
    <w:p w14:paraId="52498BB9" w14:textId="77777777" w:rsidR="00FB7583" w:rsidRPr="00D0535D" w:rsidRDefault="00FB7583" w:rsidP="00852C5A">
      <w:pPr>
        <w:widowControl w:val="0"/>
        <w:numPr>
          <w:ilvl w:val="0"/>
          <w:numId w:val="68"/>
        </w:numPr>
        <w:tabs>
          <w:tab w:val="left" w:pos="709"/>
        </w:tabs>
        <w:spacing w:line="276" w:lineRule="auto"/>
        <w:ind w:left="426" w:firstLine="0"/>
        <w:jc w:val="both"/>
        <w:rPr>
          <w:rFonts w:ascii="Segoe UI" w:eastAsia="SimSun" w:hAnsi="Segoe UI" w:cs="Segoe UI"/>
          <w:kern w:val="1"/>
          <w:lang w:bidi="hi-IN"/>
        </w:rPr>
      </w:pPr>
      <w:r w:rsidRPr="00D0535D">
        <w:rPr>
          <w:rFonts w:ascii="Segoe UI" w:eastAsia="SimSun" w:hAnsi="Segoe UI" w:cs="Segoe UI"/>
          <w:kern w:val="1"/>
          <w:lang w:bidi="hi-IN"/>
        </w:rPr>
        <w:t>zorganizowania spotkań:</w:t>
      </w:r>
    </w:p>
    <w:p w14:paraId="6A8226A6" w14:textId="77777777" w:rsidR="00FB7583" w:rsidRPr="00D0535D" w:rsidRDefault="00FB7583" w:rsidP="0004556D">
      <w:pPr>
        <w:pStyle w:val="Akapitzlist"/>
        <w:widowControl w:val="0"/>
        <w:numPr>
          <w:ilvl w:val="0"/>
          <w:numId w:val="71"/>
        </w:numPr>
        <w:tabs>
          <w:tab w:val="left" w:pos="284"/>
          <w:tab w:val="left" w:pos="993"/>
        </w:tabs>
        <w:spacing w:after="0"/>
        <w:ind w:left="993" w:hanging="284"/>
        <w:contextualSpacing/>
        <w:jc w:val="both"/>
        <w:rPr>
          <w:rFonts w:ascii="Segoe UI" w:eastAsia="SimSun" w:hAnsi="Segoe UI" w:cs="Segoe UI"/>
          <w:color w:val="000000" w:themeColor="text1"/>
          <w:kern w:val="1"/>
          <w:sz w:val="20"/>
          <w:lang w:bidi="hi-IN"/>
        </w:rPr>
      </w:pPr>
      <w:r w:rsidRPr="00D0535D">
        <w:rPr>
          <w:rFonts w:ascii="Segoe UI" w:eastAsia="SimSun" w:hAnsi="Segoe UI" w:cs="Segoe UI"/>
          <w:kern w:val="1"/>
          <w:sz w:val="20"/>
          <w:lang w:bidi="hi-IN"/>
        </w:rPr>
        <w:t xml:space="preserve">rozpoczynającego </w:t>
      </w:r>
      <w:r w:rsidRPr="00D0535D">
        <w:rPr>
          <w:rFonts w:ascii="Segoe UI" w:eastAsia="SimSun" w:hAnsi="Segoe UI" w:cs="Segoe UI"/>
          <w:color w:val="000000" w:themeColor="text1"/>
          <w:kern w:val="1"/>
          <w:sz w:val="20"/>
          <w:lang w:bidi="hi-IN"/>
        </w:rPr>
        <w:t xml:space="preserve">realizację zamówienia w siedzibie Zamawiającego i w terminie uzgodnionym z Zamawiającym, </w:t>
      </w:r>
      <w:r>
        <w:rPr>
          <w:rFonts w:ascii="Segoe UI" w:eastAsia="SimSun" w:hAnsi="Segoe UI" w:cs="Segoe UI"/>
          <w:color w:val="000000" w:themeColor="text1"/>
          <w:kern w:val="1"/>
          <w:sz w:val="20"/>
          <w:lang w:bidi="hi-IN"/>
        </w:rPr>
        <w:t xml:space="preserve">w terminie nie później niż 1 miesiąc od dnia zawarcia umowy, </w:t>
      </w:r>
    </w:p>
    <w:p w14:paraId="1E11A478" w14:textId="77777777" w:rsidR="00FB7583" w:rsidRPr="00D0535D" w:rsidRDefault="00FB7583" w:rsidP="0004556D">
      <w:pPr>
        <w:pStyle w:val="Akapitzlist"/>
        <w:widowControl w:val="0"/>
        <w:numPr>
          <w:ilvl w:val="0"/>
          <w:numId w:val="71"/>
        </w:numPr>
        <w:tabs>
          <w:tab w:val="left" w:pos="284"/>
          <w:tab w:val="left" w:pos="993"/>
        </w:tabs>
        <w:spacing w:after="0"/>
        <w:ind w:left="993" w:hanging="284"/>
        <w:contextualSpacing/>
        <w:jc w:val="both"/>
        <w:rPr>
          <w:rFonts w:ascii="Segoe UI" w:eastAsia="SimSun" w:hAnsi="Segoe UI" w:cs="Segoe UI"/>
          <w:kern w:val="1"/>
          <w:sz w:val="20"/>
          <w:lang w:bidi="hi-IN"/>
        </w:rPr>
      </w:pPr>
      <w:r w:rsidRPr="004425A9">
        <w:rPr>
          <w:rFonts w:ascii="Segoe UI" w:eastAsia="SimSun" w:hAnsi="Segoe UI" w:cs="Segoe UI"/>
          <w:kern w:val="1"/>
          <w:sz w:val="20"/>
          <w:lang w:bidi="hi-IN"/>
        </w:rPr>
        <w:t>kończącego umowę, na które Wykonawca przygotuje prezentację multimedialną, w której  zaprezentuje Zamawiającemu wyniki prac</w:t>
      </w:r>
      <w:r w:rsidRPr="00D0535D">
        <w:rPr>
          <w:rFonts w:ascii="Segoe UI" w:eastAsia="SimSun" w:hAnsi="Segoe UI" w:cs="Segoe UI"/>
          <w:kern w:val="1"/>
          <w:sz w:val="20"/>
          <w:lang w:bidi="hi-IN"/>
        </w:rPr>
        <w:t xml:space="preserve">, </w:t>
      </w:r>
    </w:p>
    <w:p w14:paraId="25DF543B" w14:textId="77777777" w:rsidR="00FB7583" w:rsidRPr="00D0535D" w:rsidRDefault="00FB7583" w:rsidP="0004556D">
      <w:pPr>
        <w:pStyle w:val="Akapitzlist"/>
        <w:widowControl w:val="0"/>
        <w:numPr>
          <w:ilvl w:val="0"/>
          <w:numId w:val="71"/>
        </w:numPr>
        <w:tabs>
          <w:tab w:val="left" w:pos="284"/>
          <w:tab w:val="left" w:pos="993"/>
        </w:tabs>
        <w:spacing w:after="0"/>
        <w:ind w:left="993" w:hanging="284"/>
        <w:contextualSpacing/>
        <w:jc w:val="both"/>
        <w:rPr>
          <w:rFonts w:ascii="Segoe UI" w:eastAsia="SimSun" w:hAnsi="Segoe UI" w:cs="Segoe UI"/>
          <w:kern w:val="1"/>
          <w:sz w:val="20"/>
          <w:lang w:bidi="hi-IN"/>
        </w:rPr>
      </w:pPr>
      <w:r w:rsidRPr="00D0535D">
        <w:rPr>
          <w:rFonts w:ascii="Segoe UI" w:eastAsia="SimSun" w:hAnsi="Segoe UI" w:cs="Segoe UI"/>
          <w:kern w:val="1"/>
          <w:sz w:val="20"/>
          <w:lang w:bidi="hi-IN"/>
        </w:rPr>
        <w:t xml:space="preserve">comiesięcznych spotkań z przedstawicielami Zamawiającego, </w:t>
      </w:r>
      <w:r>
        <w:rPr>
          <w:rFonts w:ascii="Segoe UI" w:eastAsia="SimSun" w:hAnsi="Segoe UI" w:cs="Segoe UI"/>
          <w:kern w:val="1"/>
          <w:sz w:val="20"/>
          <w:lang w:bidi="hi-IN"/>
        </w:rPr>
        <w:t xml:space="preserve"> </w:t>
      </w:r>
      <w:r w:rsidRPr="00D0535D">
        <w:rPr>
          <w:rFonts w:ascii="Segoe UI" w:eastAsia="SimSun" w:hAnsi="Segoe UI" w:cs="Segoe UI"/>
          <w:kern w:val="1"/>
          <w:sz w:val="20"/>
          <w:lang w:bidi="hi-IN"/>
        </w:rPr>
        <w:t>w tym z Grupami roboczymi ds. Strategii KKBOF i SUMP KKBOF</w:t>
      </w:r>
      <w:r>
        <w:rPr>
          <w:rFonts w:ascii="Segoe UI" w:eastAsia="SimSun" w:hAnsi="Segoe UI" w:cs="Segoe UI"/>
          <w:kern w:val="1"/>
          <w:sz w:val="20"/>
          <w:lang w:bidi="hi-IN"/>
        </w:rPr>
        <w:t>,</w:t>
      </w:r>
    </w:p>
    <w:p w14:paraId="03AF1D99" w14:textId="77777777" w:rsidR="00FB7583" w:rsidRPr="00773E55" w:rsidRDefault="00FB7583" w:rsidP="0004556D">
      <w:pPr>
        <w:widowControl w:val="0"/>
        <w:numPr>
          <w:ilvl w:val="0"/>
          <w:numId w:val="68"/>
        </w:numPr>
        <w:tabs>
          <w:tab w:val="left" w:pos="284"/>
          <w:tab w:val="left" w:pos="709"/>
        </w:tabs>
        <w:spacing w:line="276" w:lineRule="auto"/>
        <w:ind w:left="709" w:hanging="283"/>
        <w:jc w:val="both"/>
        <w:rPr>
          <w:rFonts w:ascii="Segoe UI" w:eastAsia="SimSun" w:hAnsi="Segoe UI" w:cs="Segoe UI"/>
          <w:kern w:val="1"/>
          <w:lang w:bidi="hi-IN"/>
        </w:rPr>
      </w:pPr>
      <w:bookmarkStart w:id="8" w:name="_Hlk76019327"/>
      <w:r w:rsidRPr="00D0535D">
        <w:rPr>
          <w:rFonts w:ascii="Segoe UI" w:eastAsia="SimSun" w:hAnsi="Segoe UI" w:cs="Segoe UI"/>
          <w:kern w:val="1"/>
          <w:lang w:bidi="hi-IN"/>
        </w:rPr>
        <w:t>przedkładania w wersji elektronicznej na adresy mailowe osób wskazanych do kontaktu</w:t>
      </w:r>
      <w:r w:rsidRPr="00D0535D">
        <w:rPr>
          <w:rFonts w:ascii="Segoe UI" w:eastAsia="SimSun" w:hAnsi="Segoe UI" w:cs="Segoe UI"/>
          <w:kern w:val="1"/>
          <w:lang w:bidi="hi-IN"/>
        </w:rPr>
        <w:br/>
      </w:r>
      <w:r w:rsidRPr="007C3A32">
        <w:rPr>
          <w:rFonts w:ascii="Segoe UI" w:eastAsia="SimSun" w:hAnsi="Segoe UI" w:cs="Segoe UI"/>
          <w:kern w:val="1"/>
          <w:lang w:bidi="hi-IN"/>
        </w:rPr>
        <w:t>w § 1</w:t>
      </w:r>
      <w:r>
        <w:rPr>
          <w:rFonts w:ascii="Segoe UI" w:eastAsia="SimSun" w:hAnsi="Segoe UI" w:cs="Segoe UI"/>
          <w:kern w:val="1"/>
          <w:lang w:bidi="hi-IN"/>
        </w:rPr>
        <w:t>1</w:t>
      </w:r>
      <w:r w:rsidRPr="007C3A32">
        <w:rPr>
          <w:rFonts w:ascii="Segoe UI" w:eastAsia="SimSun" w:hAnsi="Segoe UI" w:cs="Segoe UI"/>
          <w:kern w:val="1"/>
          <w:lang w:bidi="hi-IN"/>
        </w:rPr>
        <w:t xml:space="preserve"> ust.1</w:t>
      </w:r>
      <w:r w:rsidRPr="00D0535D">
        <w:rPr>
          <w:rFonts w:ascii="Segoe UI" w:eastAsia="SimSun" w:hAnsi="Segoe UI" w:cs="Segoe UI"/>
          <w:kern w:val="1"/>
          <w:lang w:bidi="hi-IN"/>
        </w:rPr>
        <w:t xml:space="preserve"> </w:t>
      </w:r>
      <w:bookmarkStart w:id="9" w:name="_Hlk76019381"/>
      <w:r w:rsidRPr="000803BC">
        <w:rPr>
          <w:rFonts w:ascii="Segoe UI" w:eastAsia="SimSun" w:hAnsi="Segoe UI" w:cs="Segoe UI"/>
          <w:kern w:val="1"/>
          <w:lang w:bidi="hi-IN"/>
        </w:rPr>
        <w:t xml:space="preserve">comiesięcznych </w:t>
      </w:r>
      <w:r>
        <w:rPr>
          <w:rFonts w:ascii="Segoe UI" w:eastAsia="SimSun" w:hAnsi="Segoe UI" w:cs="Segoe UI"/>
          <w:kern w:val="1"/>
          <w:lang w:bidi="hi-IN"/>
        </w:rPr>
        <w:t>Sprawozdań</w:t>
      </w:r>
      <w:r w:rsidRPr="000803BC">
        <w:rPr>
          <w:rFonts w:ascii="Segoe UI" w:eastAsia="SimSun" w:hAnsi="Segoe UI" w:cs="Segoe UI"/>
          <w:kern w:val="1"/>
          <w:lang w:bidi="hi-IN"/>
        </w:rPr>
        <w:t xml:space="preserve"> z przebiegu prac</w:t>
      </w:r>
      <w:r>
        <w:rPr>
          <w:rFonts w:ascii="Segoe UI" w:eastAsia="SimSun" w:hAnsi="Segoe UI" w:cs="Segoe UI"/>
          <w:kern w:val="1"/>
          <w:lang w:bidi="hi-IN"/>
        </w:rPr>
        <w:t>, w tym</w:t>
      </w:r>
      <w:r w:rsidRPr="00D0535D">
        <w:rPr>
          <w:rFonts w:ascii="Segoe UI" w:eastAsia="SimSun" w:hAnsi="Segoe UI" w:cs="Segoe UI"/>
          <w:kern w:val="1"/>
          <w:lang w:bidi="hi-IN"/>
        </w:rPr>
        <w:t xml:space="preserve"> </w:t>
      </w:r>
      <w:r>
        <w:rPr>
          <w:rFonts w:ascii="Segoe UI" w:eastAsia="SimSun" w:hAnsi="Segoe UI" w:cs="Segoe UI"/>
          <w:kern w:val="1"/>
          <w:lang w:bidi="hi-IN"/>
        </w:rPr>
        <w:t xml:space="preserve">informacji o </w:t>
      </w:r>
      <w:r w:rsidRPr="00D0535D">
        <w:rPr>
          <w:rFonts w:ascii="Segoe UI" w:eastAsia="SimSun" w:hAnsi="Segoe UI" w:cs="Segoe UI"/>
          <w:kern w:val="1"/>
          <w:lang w:bidi="hi-IN"/>
        </w:rPr>
        <w:t>pojawiających się problem</w:t>
      </w:r>
      <w:r>
        <w:rPr>
          <w:rFonts w:ascii="Segoe UI" w:eastAsia="SimSun" w:hAnsi="Segoe UI" w:cs="Segoe UI"/>
          <w:kern w:val="1"/>
          <w:lang w:bidi="hi-IN"/>
        </w:rPr>
        <w:t xml:space="preserve">ach i </w:t>
      </w:r>
      <w:r w:rsidRPr="00D0535D">
        <w:rPr>
          <w:rFonts w:ascii="Segoe UI" w:eastAsia="SimSun" w:hAnsi="Segoe UI" w:cs="Segoe UI"/>
          <w:kern w:val="1"/>
          <w:lang w:bidi="hi-IN"/>
        </w:rPr>
        <w:t>zagroże</w:t>
      </w:r>
      <w:r>
        <w:rPr>
          <w:rFonts w:ascii="Segoe UI" w:eastAsia="SimSun" w:hAnsi="Segoe UI" w:cs="Segoe UI"/>
          <w:kern w:val="1"/>
          <w:lang w:bidi="hi-IN"/>
        </w:rPr>
        <w:t>niach</w:t>
      </w:r>
      <w:r w:rsidRPr="00D0535D">
        <w:rPr>
          <w:rFonts w:ascii="Segoe UI" w:eastAsia="SimSun" w:hAnsi="Segoe UI" w:cs="Segoe UI"/>
          <w:kern w:val="1"/>
          <w:lang w:bidi="hi-IN"/>
        </w:rPr>
        <w:t xml:space="preserve"> </w:t>
      </w:r>
      <w:r>
        <w:rPr>
          <w:rFonts w:ascii="Segoe UI" w:eastAsia="SimSun" w:hAnsi="Segoe UI" w:cs="Segoe UI"/>
          <w:kern w:val="1"/>
          <w:lang w:bidi="hi-IN"/>
        </w:rPr>
        <w:t xml:space="preserve">wraz z propozycją ich rozwiązania, w terminie do 5. dnia </w:t>
      </w:r>
      <w:r w:rsidRPr="00773E55">
        <w:rPr>
          <w:rFonts w:ascii="Segoe UI" w:eastAsia="SimSun" w:hAnsi="Segoe UI" w:cs="Segoe UI"/>
          <w:kern w:val="1"/>
          <w:lang w:bidi="hi-IN"/>
        </w:rPr>
        <w:t>kolejnego miesiąca</w:t>
      </w:r>
      <w:bookmarkEnd w:id="8"/>
      <w:r w:rsidRPr="00773E55">
        <w:rPr>
          <w:rFonts w:ascii="Segoe UI" w:eastAsia="SimSun" w:hAnsi="Segoe UI" w:cs="Segoe UI"/>
          <w:kern w:val="1"/>
          <w:lang w:bidi="hi-IN"/>
        </w:rPr>
        <w:t>.</w:t>
      </w:r>
      <w:bookmarkEnd w:id="9"/>
    </w:p>
    <w:p w14:paraId="700F38F7" w14:textId="77777777" w:rsidR="00FB7583" w:rsidRPr="004425A9" w:rsidRDefault="00FB7583" w:rsidP="0004556D">
      <w:pPr>
        <w:pStyle w:val="Akapitzlist"/>
        <w:numPr>
          <w:ilvl w:val="0"/>
          <w:numId w:val="62"/>
        </w:numPr>
        <w:suppressAutoHyphens w:val="0"/>
        <w:spacing w:after="0"/>
        <w:ind w:left="284" w:hanging="284"/>
        <w:contextualSpacing/>
        <w:jc w:val="both"/>
        <w:rPr>
          <w:rFonts w:ascii="Segoe UI" w:hAnsi="Segoe UI" w:cs="Segoe UI"/>
          <w:sz w:val="20"/>
        </w:rPr>
      </w:pPr>
      <w:r w:rsidRPr="004425A9">
        <w:rPr>
          <w:rFonts w:ascii="Segoe UI" w:hAnsi="Segoe UI" w:cs="Segoe UI"/>
          <w:sz w:val="20"/>
        </w:rPr>
        <w:t xml:space="preserve">Zamawiający zastrzega </w:t>
      </w:r>
      <w:r w:rsidRPr="004425A9">
        <w:rPr>
          <w:rFonts w:ascii="Segoe UI" w:hAnsi="Segoe UI" w:cs="Segoe UI"/>
          <w:color w:val="000000" w:themeColor="text1"/>
          <w:sz w:val="20"/>
        </w:rPr>
        <w:t>sobie 5 dni od dnia otrzymania Raport</w:t>
      </w:r>
      <w:r>
        <w:rPr>
          <w:rFonts w:ascii="Segoe UI" w:hAnsi="Segoe UI" w:cs="Segoe UI"/>
          <w:color w:val="000000" w:themeColor="text1"/>
          <w:sz w:val="20"/>
        </w:rPr>
        <w:t>u</w:t>
      </w:r>
      <w:r w:rsidRPr="004425A9">
        <w:rPr>
          <w:rFonts w:ascii="Segoe UI" w:hAnsi="Segoe UI" w:cs="Segoe UI"/>
          <w:color w:val="000000" w:themeColor="text1"/>
          <w:sz w:val="20"/>
        </w:rPr>
        <w:t xml:space="preserve"> metodologiczn</w:t>
      </w:r>
      <w:r>
        <w:rPr>
          <w:rFonts w:ascii="Segoe UI" w:hAnsi="Segoe UI" w:cs="Segoe UI"/>
          <w:color w:val="000000" w:themeColor="text1"/>
          <w:sz w:val="20"/>
        </w:rPr>
        <w:t>ego</w:t>
      </w:r>
      <w:r w:rsidRPr="004425A9">
        <w:rPr>
          <w:rFonts w:ascii="Segoe UI" w:hAnsi="Segoe UI" w:cs="Segoe UI"/>
          <w:color w:val="000000" w:themeColor="text1"/>
          <w:sz w:val="20"/>
        </w:rPr>
        <w:t>, w tym plan</w:t>
      </w:r>
      <w:r>
        <w:rPr>
          <w:rFonts w:ascii="Segoe UI" w:hAnsi="Segoe UI" w:cs="Segoe UI"/>
          <w:color w:val="000000" w:themeColor="text1"/>
          <w:sz w:val="20"/>
        </w:rPr>
        <w:t>u</w:t>
      </w:r>
      <w:r w:rsidRPr="004425A9">
        <w:rPr>
          <w:rFonts w:ascii="Segoe UI" w:hAnsi="Segoe UI" w:cs="Segoe UI"/>
          <w:color w:val="000000" w:themeColor="text1"/>
          <w:sz w:val="20"/>
        </w:rPr>
        <w:t xml:space="preserve"> promocji,  wraz z harmonogramem realizacji prac całego przedmiotu zamówienia</w:t>
      </w:r>
      <w:r>
        <w:rPr>
          <w:rFonts w:ascii="Segoe UI" w:hAnsi="Segoe UI" w:cs="Segoe UI"/>
          <w:color w:val="000000" w:themeColor="text1"/>
          <w:sz w:val="20"/>
        </w:rPr>
        <w:t>,</w:t>
      </w:r>
      <w:r w:rsidRPr="004425A9">
        <w:rPr>
          <w:rFonts w:ascii="Segoe UI" w:hAnsi="Segoe UI" w:cs="Segoe UI"/>
          <w:color w:val="000000" w:themeColor="text1"/>
          <w:sz w:val="20"/>
        </w:rPr>
        <w:t xml:space="preserve"> na przekazanie ewentualnych uwag. </w:t>
      </w:r>
    </w:p>
    <w:p w14:paraId="13095963" w14:textId="77777777" w:rsidR="00FB7583" w:rsidRPr="00C567AA" w:rsidRDefault="00FB7583" w:rsidP="0004556D">
      <w:pPr>
        <w:pStyle w:val="Akapitzlist"/>
        <w:numPr>
          <w:ilvl w:val="0"/>
          <w:numId w:val="62"/>
        </w:numPr>
        <w:suppressAutoHyphens w:val="0"/>
        <w:spacing w:after="0"/>
        <w:ind w:left="284" w:hanging="284"/>
        <w:contextualSpacing/>
        <w:jc w:val="both"/>
        <w:rPr>
          <w:rFonts w:ascii="Segoe UI" w:hAnsi="Segoe UI" w:cs="Segoe UI"/>
          <w:color w:val="000000" w:themeColor="text1"/>
          <w:sz w:val="20"/>
        </w:rPr>
      </w:pPr>
      <w:r w:rsidRPr="00773E55">
        <w:rPr>
          <w:rFonts w:ascii="Segoe UI" w:hAnsi="Segoe UI" w:cs="Segoe UI"/>
          <w:sz w:val="20"/>
        </w:rPr>
        <w:t>Zamawiający wymaga, aby przekazanie do Zamawiającego poszczególnych projektów dokumentów odbieranych protokołem</w:t>
      </w:r>
      <w:r>
        <w:rPr>
          <w:rFonts w:ascii="Segoe UI" w:hAnsi="Segoe UI" w:cs="Segoe UI"/>
          <w:sz w:val="20"/>
        </w:rPr>
        <w:t>:</w:t>
      </w:r>
    </w:p>
    <w:p w14:paraId="68B6F5F7"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Diagnoza dla obszaru KKBOF,</w:t>
      </w:r>
    </w:p>
    <w:p w14:paraId="4E06FE1D"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Raport Diagnostyczno-Strategiczny w zakresie mobilności,</w:t>
      </w:r>
    </w:p>
    <w:p w14:paraId="7D4F8243"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Strategia KKBOF,</w:t>
      </w:r>
    </w:p>
    <w:p w14:paraId="6E453B79"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 xml:space="preserve">SUMP KKBOF, </w:t>
      </w:r>
    </w:p>
    <w:p w14:paraId="710789F7"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 xml:space="preserve">Plan ZIT, </w:t>
      </w:r>
    </w:p>
    <w:p w14:paraId="4944B00E" w14:textId="77777777" w:rsidR="00FB7583" w:rsidRPr="00C567AA" w:rsidRDefault="00FB7583" w:rsidP="0004556D">
      <w:pPr>
        <w:pStyle w:val="Akapitzlist"/>
        <w:numPr>
          <w:ilvl w:val="1"/>
          <w:numId w:val="62"/>
        </w:numPr>
        <w:suppressAutoHyphens w:val="0"/>
        <w:spacing w:after="0"/>
        <w:ind w:left="709" w:hanging="283"/>
        <w:contextualSpacing/>
        <w:jc w:val="both"/>
        <w:rPr>
          <w:rFonts w:ascii="Segoe UI" w:hAnsi="Segoe UI" w:cs="Segoe UI"/>
          <w:color w:val="000000" w:themeColor="text1"/>
          <w:sz w:val="20"/>
        </w:rPr>
      </w:pPr>
      <w:r w:rsidRPr="00C567AA">
        <w:rPr>
          <w:rFonts w:ascii="Segoe UI" w:hAnsi="Segoe UI" w:cs="Segoe UI"/>
          <w:color w:val="000000" w:themeColor="text1"/>
          <w:sz w:val="20"/>
        </w:rPr>
        <w:t>Prognoza oddziaływania na środowisko,</w:t>
      </w:r>
    </w:p>
    <w:p w14:paraId="6B22F581" w14:textId="77777777" w:rsidR="00FB7583" w:rsidRPr="00C567AA" w:rsidRDefault="00FB7583" w:rsidP="00FB7583">
      <w:pPr>
        <w:spacing w:line="276" w:lineRule="auto"/>
        <w:jc w:val="both"/>
        <w:rPr>
          <w:rFonts w:ascii="Segoe UI" w:hAnsi="Segoe UI" w:cs="Segoe UI"/>
          <w:color w:val="000000" w:themeColor="text1"/>
        </w:rPr>
      </w:pPr>
      <w:r>
        <w:rPr>
          <w:rFonts w:ascii="Segoe UI" w:hAnsi="Segoe UI" w:cs="Segoe UI"/>
        </w:rPr>
        <w:t xml:space="preserve">    </w:t>
      </w:r>
      <w:r w:rsidRPr="00C567AA">
        <w:rPr>
          <w:rFonts w:ascii="Segoe UI" w:hAnsi="Segoe UI" w:cs="Segoe UI"/>
        </w:rPr>
        <w:t>następowało co najmniej 21 dni przed ich planowanym odbiorem.</w:t>
      </w:r>
    </w:p>
    <w:p w14:paraId="37314FB3" w14:textId="77777777" w:rsidR="00FB7583" w:rsidRPr="00773E55" w:rsidRDefault="00FB7583" w:rsidP="0004556D">
      <w:pPr>
        <w:pStyle w:val="Akapitzlist"/>
        <w:numPr>
          <w:ilvl w:val="0"/>
          <w:numId w:val="62"/>
        </w:numPr>
        <w:suppressAutoHyphens w:val="0"/>
        <w:spacing w:after="0"/>
        <w:ind w:left="284" w:hanging="284"/>
        <w:contextualSpacing/>
        <w:jc w:val="both"/>
        <w:rPr>
          <w:rFonts w:ascii="Segoe UI" w:hAnsi="Segoe UI" w:cs="Segoe UI"/>
          <w:color w:val="000000" w:themeColor="text1"/>
          <w:sz w:val="20"/>
        </w:rPr>
      </w:pPr>
      <w:r w:rsidRPr="00773E55">
        <w:rPr>
          <w:rFonts w:ascii="Segoe UI" w:hAnsi="Segoe UI" w:cs="Segoe UI"/>
          <w:color w:val="000000" w:themeColor="text1"/>
          <w:sz w:val="20"/>
          <w:lang w:eastAsia="pl-PL"/>
        </w:rPr>
        <w:t xml:space="preserve">Zamawiający przedstawi swoje uwagi do projektów dokumentów </w:t>
      </w:r>
      <w:r>
        <w:rPr>
          <w:rFonts w:ascii="Segoe UI" w:hAnsi="Segoe UI" w:cs="Segoe UI"/>
          <w:color w:val="000000" w:themeColor="text1"/>
          <w:sz w:val="20"/>
          <w:lang w:eastAsia="pl-PL"/>
        </w:rPr>
        <w:t>wskazanych w ust. 6</w:t>
      </w:r>
      <w:r w:rsidRPr="00773E55">
        <w:rPr>
          <w:rFonts w:ascii="Segoe UI" w:hAnsi="Segoe UI" w:cs="Segoe UI"/>
          <w:color w:val="000000" w:themeColor="text1"/>
          <w:sz w:val="20"/>
          <w:lang w:eastAsia="pl-PL"/>
        </w:rPr>
        <w:t xml:space="preserve"> </w:t>
      </w:r>
      <w:r>
        <w:rPr>
          <w:rFonts w:ascii="Segoe UI" w:hAnsi="Segoe UI" w:cs="Segoe UI"/>
          <w:color w:val="000000" w:themeColor="text1"/>
          <w:sz w:val="20"/>
          <w:lang w:eastAsia="pl-PL"/>
        </w:rPr>
        <w:br/>
      </w:r>
      <w:r w:rsidRPr="00773E55">
        <w:rPr>
          <w:rFonts w:ascii="Segoe UI" w:hAnsi="Segoe UI" w:cs="Segoe UI"/>
          <w:color w:val="000000" w:themeColor="text1"/>
          <w:sz w:val="20"/>
          <w:lang w:eastAsia="pl-PL"/>
        </w:rPr>
        <w:t xml:space="preserve">w terminie </w:t>
      </w:r>
      <w:r w:rsidRPr="00773E55">
        <w:rPr>
          <w:rFonts w:ascii="Segoe UI" w:hAnsi="Segoe UI" w:cs="Segoe UI"/>
          <w:color w:val="000000"/>
          <w:sz w:val="20"/>
          <w:lang w:eastAsia="pl-PL"/>
        </w:rPr>
        <w:t>10 dni.</w:t>
      </w:r>
    </w:p>
    <w:p w14:paraId="79CB46FD" w14:textId="77777777" w:rsidR="00FB7583" w:rsidRDefault="00FB7583" w:rsidP="0004556D">
      <w:pPr>
        <w:pStyle w:val="Akapitzlist"/>
        <w:numPr>
          <w:ilvl w:val="0"/>
          <w:numId w:val="62"/>
        </w:numPr>
        <w:suppressAutoHyphens w:val="0"/>
        <w:spacing w:after="0"/>
        <w:ind w:left="284" w:hanging="284"/>
        <w:contextualSpacing/>
        <w:jc w:val="both"/>
        <w:rPr>
          <w:rFonts w:ascii="Segoe UI" w:hAnsi="Segoe UI" w:cs="Segoe UI"/>
          <w:color w:val="000000" w:themeColor="text1"/>
          <w:sz w:val="20"/>
        </w:rPr>
      </w:pPr>
      <w:r w:rsidRPr="00773E55">
        <w:rPr>
          <w:rFonts w:ascii="Segoe UI" w:hAnsi="Segoe UI" w:cs="Segoe UI"/>
          <w:color w:val="000000" w:themeColor="text1"/>
          <w:sz w:val="20"/>
        </w:rPr>
        <w:t xml:space="preserve">Wykonawca przy wykonywaniu przedmiotu Umowy w całym jej okresie, zobowiązany </w:t>
      </w:r>
      <w:r w:rsidRPr="00773E55">
        <w:rPr>
          <w:rFonts w:ascii="Segoe UI" w:hAnsi="Segoe UI" w:cs="Segoe UI"/>
          <w:color w:val="000000" w:themeColor="text1"/>
          <w:sz w:val="20"/>
        </w:rPr>
        <w:br/>
        <w:t xml:space="preserve">jest uwzględniać wskazówki, wymagania i uwagi do przekazanych projektów zgłaszane przez Zamawiającego w terminie 3 dni. </w:t>
      </w:r>
    </w:p>
    <w:p w14:paraId="066F4443" w14:textId="77777777" w:rsidR="00FB7583" w:rsidRPr="00986A2B" w:rsidRDefault="00FB7583" w:rsidP="0004556D">
      <w:pPr>
        <w:pStyle w:val="Akapitzlist"/>
        <w:numPr>
          <w:ilvl w:val="0"/>
          <w:numId w:val="62"/>
        </w:numPr>
        <w:suppressAutoHyphens w:val="0"/>
        <w:spacing w:after="0"/>
        <w:ind w:left="284" w:hanging="284"/>
        <w:contextualSpacing/>
        <w:jc w:val="both"/>
        <w:rPr>
          <w:rFonts w:ascii="Segoe UI" w:hAnsi="Segoe UI" w:cs="Segoe UI"/>
          <w:color w:val="000000" w:themeColor="text1"/>
          <w:sz w:val="20"/>
        </w:rPr>
      </w:pPr>
      <w:r w:rsidRPr="00986A2B">
        <w:rPr>
          <w:rFonts w:ascii="Segoe UI" w:hAnsi="Segoe UI" w:cs="Segoe UI"/>
          <w:color w:val="000000" w:themeColor="text1"/>
          <w:sz w:val="20"/>
        </w:rPr>
        <w:lastRenderedPageBreak/>
        <w:t>Termin, o którym mowa w ust. 8 może być wydłużony na prośbę Wykonawcy za zgodą Zamawiającego  - w korespondencji elektronicznej.</w:t>
      </w:r>
    </w:p>
    <w:p w14:paraId="759A64A0" w14:textId="77777777" w:rsidR="00FB7583" w:rsidRPr="00C50EB2" w:rsidRDefault="00FB7583" w:rsidP="0004556D">
      <w:pPr>
        <w:pStyle w:val="Akapitzlist"/>
        <w:numPr>
          <w:ilvl w:val="0"/>
          <w:numId w:val="62"/>
        </w:numPr>
        <w:suppressAutoHyphens w:val="0"/>
        <w:spacing w:after="0"/>
        <w:ind w:left="284" w:hanging="284"/>
        <w:contextualSpacing/>
        <w:jc w:val="both"/>
        <w:rPr>
          <w:rFonts w:ascii="Segoe UI" w:hAnsi="Segoe UI" w:cs="Segoe UI"/>
          <w:color w:val="000000" w:themeColor="text1"/>
          <w:sz w:val="20"/>
        </w:rPr>
      </w:pPr>
      <w:r w:rsidRPr="00773E55">
        <w:rPr>
          <w:rFonts w:ascii="Segoe UI" w:hAnsi="Segoe UI" w:cs="Segoe UI"/>
          <w:sz w:val="20"/>
        </w:rPr>
        <w:t>Dopuszcza się wprowadzenie zmian w harmonogramie</w:t>
      </w:r>
      <w:r>
        <w:rPr>
          <w:rFonts w:ascii="Segoe UI" w:hAnsi="Segoe UI" w:cs="Segoe UI"/>
          <w:sz w:val="20"/>
        </w:rPr>
        <w:t xml:space="preserve"> realizacji</w:t>
      </w:r>
      <w:r w:rsidRPr="00773E55">
        <w:rPr>
          <w:rFonts w:ascii="Segoe UI" w:hAnsi="Segoe UI" w:cs="Segoe UI"/>
          <w:sz w:val="20"/>
        </w:rPr>
        <w:t xml:space="preserve"> prac w trakcie trwania umowy</w:t>
      </w:r>
      <w:r w:rsidRPr="00C50EB2">
        <w:rPr>
          <w:rFonts w:ascii="Segoe UI" w:hAnsi="Segoe UI" w:cs="Segoe UI"/>
          <w:sz w:val="20"/>
        </w:rPr>
        <w:t xml:space="preserve"> </w:t>
      </w:r>
      <w:r w:rsidRPr="00C50EB2">
        <w:rPr>
          <w:rFonts w:ascii="Segoe UI" w:hAnsi="Segoe UI" w:cs="Segoe UI"/>
          <w:sz w:val="20"/>
        </w:rPr>
        <w:br/>
        <w:t>za zgodą obu Stron, z zastrzeżeniem że nie może ulec zmianie termin przekazania Zamawiającemu całego opracowania, o którym mowa w § 2 ust. 1 niniejszej Umowy.</w:t>
      </w:r>
    </w:p>
    <w:p w14:paraId="3F13475C" w14:textId="77777777" w:rsidR="00FB7583" w:rsidRDefault="00FB7583" w:rsidP="00FB7583">
      <w:pPr>
        <w:spacing w:line="276" w:lineRule="auto"/>
        <w:jc w:val="center"/>
        <w:rPr>
          <w:rFonts w:ascii="Segoe UI" w:hAnsi="Segoe UI" w:cs="Segoe UI"/>
          <w:b/>
          <w:bCs/>
        </w:rPr>
      </w:pPr>
    </w:p>
    <w:p w14:paraId="61A56A5D"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2</w:t>
      </w:r>
    </w:p>
    <w:p w14:paraId="21EE58BD"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Terminy realizacji</w:t>
      </w:r>
    </w:p>
    <w:p w14:paraId="4FCF142A" w14:textId="77777777" w:rsidR="00FB7583" w:rsidRPr="001D5CF0" w:rsidRDefault="00FB7583" w:rsidP="00FB7583">
      <w:pPr>
        <w:tabs>
          <w:tab w:val="left" w:pos="284"/>
        </w:tabs>
        <w:spacing w:line="276" w:lineRule="auto"/>
        <w:jc w:val="both"/>
        <w:rPr>
          <w:rFonts w:ascii="Segoe UI" w:hAnsi="Segoe UI" w:cs="Segoe UI"/>
        </w:rPr>
      </w:pPr>
    </w:p>
    <w:p w14:paraId="5645705D" w14:textId="77777777" w:rsidR="00FB7583" w:rsidRDefault="00FB7583" w:rsidP="0004556D">
      <w:pPr>
        <w:pStyle w:val="Akapitzlist"/>
        <w:numPr>
          <w:ilvl w:val="0"/>
          <w:numId w:val="67"/>
        </w:numPr>
        <w:tabs>
          <w:tab w:val="left" w:pos="284"/>
        </w:tabs>
        <w:suppressAutoHyphens w:val="0"/>
        <w:spacing w:after="0"/>
        <w:ind w:left="284" w:hanging="284"/>
        <w:contextualSpacing/>
        <w:jc w:val="both"/>
        <w:rPr>
          <w:rFonts w:ascii="Segoe UI" w:hAnsi="Segoe UI" w:cs="Segoe UI"/>
          <w:sz w:val="20"/>
        </w:rPr>
      </w:pPr>
      <w:r>
        <w:rPr>
          <w:rFonts w:ascii="Segoe UI" w:hAnsi="Segoe UI" w:cs="Segoe UI"/>
          <w:sz w:val="20"/>
        </w:rPr>
        <w:t xml:space="preserve">Wykonawca jest zobowiązany do wykonania przedmiotu umowy w terminie 12 miesięcy od dnia zawarcia umowy. </w:t>
      </w:r>
    </w:p>
    <w:p w14:paraId="40F48936" w14:textId="77777777" w:rsidR="00FB7583" w:rsidRDefault="00FB7583" w:rsidP="0004556D">
      <w:pPr>
        <w:pStyle w:val="Akapitzlist"/>
        <w:numPr>
          <w:ilvl w:val="0"/>
          <w:numId w:val="67"/>
        </w:numPr>
        <w:shd w:val="clear" w:color="auto" w:fill="FFFFFF" w:themeFill="background1"/>
        <w:tabs>
          <w:tab w:val="left" w:pos="284"/>
        </w:tabs>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Wykonawca </w:t>
      </w:r>
      <w:r>
        <w:rPr>
          <w:rFonts w:ascii="Segoe UI" w:hAnsi="Segoe UI" w:cs="Segoe UI"/>
          <w:sz w:val="20"/>
        </w:rPr>
        <w:t xml:space="preserve">jest </w:t>
      </w:r>
      <w:r w:rsidRPr="00D0535D">
        <w:rPr>
          <w:rFonts w:ascii="Segoe UI" w:hAnsi="Segoe UI" w:cs="Segoe UI"/>
          <w:sz w:val="20"/>
        </w:rPr>
        <w:t>zobowiąz</w:t>
      </w:r>
      <w:r>
        <w:rPr>
          <w:rFonts w:ascii="Segoe UI" w:hAnsi="Segoe UI" w:cs="Segoe UI"/>
          <w:sz w:val="20"/>
        </w:rPr>
        <w:t xml:space="preserve">any </w:t>
      </w:r>
      <w:r w:rsidRPr="00D0535D">
        <w:rPr>
          <w:rFonts w:ascii="Segoe UI" w:hAnsi="Segoe UI" w:cs="Segoe UI"/>
          <w:sz w:val="20"/>
        </w:rPr>
        <w:t>do wykonania</w:t>
      </w:r>
      <w:r>
        <w:rPr>
          <w:rFonts w:ascii="Segoe UI" w:hAnsi="Segoe UI" w:cs="Segoe UI"/>
          <w:sz w:val="20"/>
        </w:rPr>
        <w:t xml:space="preserve"> </w:t>
      </w:r>
      <w:r w:rsidRPr="00D0535D">
        <w:rPr>
          <w:rFonts w:ascii="Segoe UI" w:hAnsi="Segoe UI" w:cs="Segoe UI"/>
          <w:sz w:val="20"/>
        </w:rPr>
        <w:t xml:space="preserve">prac związanych z realizacją przedmiotu Umowy </w:t>
      </w:r>
      <w:r>
        <w:rPr>
          <w:rFonts w:ascii="Segoe UI" w:hAnsi="Segoe UI" w:cs="Segoe UI"/>
          <w:sz w:val="20"/>
        </w:rPr>
        <w:br/>
      </w:r>
      <w:r w:rsidRPr="00D0535D">
        <w:rPr>
          <w:rFonts w:ascii="Segoe UI" w:hAnsi="Segoe UI" w:cs="Segoe UI"/>
          <w:sz w:val="20"/>
        </w:rPr>
        <w:t xml:space="preserve">w </w:t>
      </w:r>
      <w:r>
        <w:rPr>
          <w:rFonts w:ascii="Segoe UI" w:hAnsi="Segoe UI" w:cs="Segoe UI"/>
          <w:sz w:val="20"/>
        </w:rPr>
        <w:t xml:space="preserve">trzech etapach: </w:t>
      </w:r>
    </w:p>
    <w:p w14:paraId="0040A5E7" w14:textId="77777777" w:rsidR="00FB7583" w:rsidRPr="000D5696" w:rsidRDefault="00FB7583" w:rsidP="0004556D">
      <w:pPr>
        <w:pStyle w:val="Akapitzlist"/>
        <w:numPr>
          <w:ilvl w:val="0"/>
          <w:numId w:val="84"/>
        </w:numPr>
        <w:shd w:val="clear" w:color="auto" w:fill="FFFFFF" w:themeFill="background1"/>
        <w:tabs>
          <w:tab w:val="left" w:pos="284"/>
        </w:tabs>
        <w:suppressAutoHyphens w:val="0"/>
        <w:spacing w:after="0"/>
        <w:contextualSpacing/>
        <w:jc w:val="both"/>
        <w:rPr>
          <w:rFonts w:ascii="Segoe UI" w:hAnsi="Segoe UI" w:cs="Segoe UI"/>
          <w:sz w:val="20"/>
        </w:rPr>
      </w:pPr>
      <w:r>
        <w:rPr>
          <w:rFonts w:ascii="Segoe UI" w:hAnsi="Segoe UI" w:cs="Segoe UI"/>
          <w:sz w:val="20"/>
        </w:rPr>
        <w:t xml:space="preserve">I etap obejmujący </w:t>
      </w:r>
      <w:r w:rsidRPr="00241487">
        <w:rPr>
          <w:rFonts w:ascii="Segoe UI" w:hAnsi="Segoe UI" w:cs="Segoe UI"/>
          <w:sz w:val="20"/>
        </w:rPr>
        <w:t>oprac</w:t>
      </w:r>
      <w:r>
        <w:rPr>
          <w:rFonts w:ascii="Segoe UI" w:hAnsi="Segoe UI" w:cs="Segoe UI"/>
          <w:sz w:val="20"/>
        </w:rPr>
        <w:t>owanie</w:t>
      </w:r>
      <w:r w:rsidRPr="00241487">
        <w:rPr>
          <w:rFonts w:ascii="Segoe UI" w:hAnsi="Segoe UI" w:cs="Segoe UI"/>
          <w:sz w:val="20"/>
        </w:rPr>
        <w:t xml:space="preserve"> </w:t>
      </w:r>
      <w:r w:rsidRPr="000D5696">
        <w:rPr>
          <w:rFonts w:ascii="Segoe UI" w:hAnsi="Segoe UI" w:cs="Segoe UI"/>
          <w:sz w:val="20"/>
        </w:rPr>
        <w:t xml:space="preserve">Diagnozy obszaru KKBOF w terminie 3 miesięcy od dnia zawarcia umowy, </w:t>
      </w:r>
    </w:p>
    <w:p w14:paraId="4B2934C2" w14:textId="77777777" w:rsidR="00FB7583" w:rsidRPr="000D5696" w:rsidRDefault="00FB7583" w:rsidP="0004556D">
      <w:pPr>
        <w:pStyle w:val="Akapitzlist"/>
        <w:numPr>
          <w:ilvl w:val="0"/>
          <w:numId w:val="84"/>
        </w:numPr>
        <w:shd w:val="clear" w:color="auto" w:fill="FFFFFF" w:themeFill="background1"/>
        <w:tabs>
          <w:tab w:val="left" w:pos="284"/>
        </w:tabs>
        <w:suppressAutoHyphens w:val="0"/>
        <w:spacing w:after="0"/>
        <w:contextualSpacing/>
        <w:jc w:val="both"/>
        <w:rPr>
          <w:rFonts w:ascii="Segoe UI" w:hAnsi="Segoe UI" w:cs="Segoe UI"/>
          <w:sz w:val="20"/>
        </w:rPr>
      </w:pPr>
      <w:r w:rsidRPr="000D5696">
        <w:rPr>
          <w:rFonts w:ascii="Segoe UI" w:hAnsi="Segoe UI" w:cs="Segoe UI"/>
          <w:sz w:val="20"/>
        </w:rPr>
        <w:t xml:space="preserve">II etap  obejmujący  opracowanie </w:t>
      </w:r>
      <w:bookmarkStart w:id="10" w:name="_Hlk74045550"/>
      <w:r w:rsidRPr="000D5696">
        <w:rPr>
          <w:rFonts w:ascii="Segoe UI" w:hAnsi="Segoe UI" w:cs="Segoe UI"/>
          <w:sz w:val="20"/>
        </w:rPr>
        <w:t>Raportu Diagnostyczno-Strategicznego</w:t>
      </w:r>
      <w:bookmarkEnd w:id="10"/>
      <w:r w:rsidRPr="000D5696">
        <w:rPr>
          <w:rFonts w:ascii="Segoe UI" w:hAnsi="Segoe UI" w:cs="Segoe UI"/>
          <w:sz w:val="20"/>
        </w:rPr>
        <w:t xml:space="preserve"> w zakresie mobilności w terminie 5 miesięcy od dnia zawarcia  umowy,</w:t>
      </w:r>
    </w:p>
    <w:p w14:paraId="06D9C5E8" w14:textId="77777777" w:rsidR="00FB7583" w:rsidRPr="000D5696" w:rsidRDefault="00FB7583" w:rsidP="0004556D">
      <w:pPr>
        <w:pStyle w:val="Akapitzlist"/>
        <w:numPr>
          <w:ilvl w:val="0"/>
          <w:numId w:val="84"/>
        </w:numPr>
        <w:shd w:val="clear" w:color="auto" w:fill="FFFFFF" w:themeFill="background1"/>
        <w:tabs>
          <w:tab w:val="left" w:pos="284"/>
        </w:tabs>
        <w:suppressAutoHyphens w:val="0"/>
        <w:spacing w:after="0"/>
        <w:contextualSpacing/>
        <w:jc w:val="both"/>
        <w:rPr>
          <w:rFonts w:ascii="Segoe UI" w:hAnsi="Segoe UI" w:cs="Segoe UI"/>
          <w:sz w:val="20"/>
        </w:rPr>
      </w:pPr>
      <w:r w:rsidRPr="000D5696">
        <w:rPr>
          <w:rFonts w:ascii="Segoe UI" w:hAnsi="Segoe UI" w:cs="Segoe UI"/>
          <w:sz w:val="20"/>
        </w:rPr>
        <w:t xml:space="preserve">III etap </w:t>
      </w:r>
      <w:r w:rsidRPr="005C0E90">
        <w:rPr>
          <w:rFonts w:ascii="Segoe UI" w:hAnsi="Segoe UI" w:cs="Segoe UI"/>
          <w:color w:val="000000" w:themeColor="text1"/>
          <w:sz w:val="20"/>
        </w:rPr>
        <w:t>obejmujący końcowe opracowanie dokumentów</w:t>
      </w:r>
      <w:r>
        <w:rPr>
          <w:rFonts w:ascii="Segoe UI" w:hAnsi="Segoe UI" w:cs="Segoe UI"/>
          <w:color w:val="000000" w:themeColor="text1"/>
          <w:sz w:val="20"/>
        </w:rPr>
        <w:t>:</w:t>
      </w:r>
    </w:p>
    <w:p w14:paraId="6B8A0575" w14:textId="77777777" w:rsidR="00FB7583" w:rsidRPr="000D5696" w:rsidRDefault="00FB7583" w:rsidP="0004556D">
      <w:pPr>
        <w:pStyle w:val="Akapitzlist"/>
        <w:numPr>
          <w:ilvl w:val="0"/>
          <w:numId w:val="85"/>
        </w:numPr>
        <w:shd w:val="clear" w:color="auto" w:fill="FFFFFF" w:themeFill="background1"/>
        <w:tabs>
          <w:tab w:val="left" w:pos="284"/>
        </w:tabs>
        <w:suppressAutoHyphens w:val="0"/>
        <w:spacing w:after="0"/>
        <w:contextualSpacing/>
        <w:jc w:val="both"/>
        <w:rPr>
          <w:rFonts w:ascii="Segoe UI" w:hAnsi="Segoe UI" w:cs="Segoe UI"/>
          <w:sz w:val="20"/>
        </w:rPr>
      </w:pPr>
      <w:r w:rsidRPr="000D5696">
        <w:rPr>
          <w:rFonts w:ascii="Segoe UI" w:hAnsi="Segoe UI" w:cs="Segoe UI"/>
          <w:sz w:val="20"/>
        </w:rPr>
        <w:t xml:space="preserve">Opracowanie Strategii KKBOF, </w:t>
      </w:r>
    </w:p>
    <w:p w14:paraId="290051D7" w14:textId="77777777" w:rsidR="00FB7583" w:rsidRDefault="00FB7583" w:rsidP="0004556D">
      <w:pPr>
        <w:pStyle w:val="Akapitzlist"/>
        <w:numPr>
          <w:ilvl w:val="0"/>
          <w:numId w:val="85"/>
        </w:numPr>
        <w:tabs>
          <w:tab w:val="left" w:pos="284"/>
        </w:tabs>
        <w:suppressAutoHyphens w:val="0"/>
        <w:spacing w:after="0"/>
        <w:contextualSpacing/>
        <w:jc w:val="both"/>
        <w:rPr>
          <w:rFonts w:ascii="Segoe UI" w:hAnsi="Segoe UI" w:cs="Segoe UI"/>
          <w:sz w:val="20"/>
        </w:rPr>
      </w:pPr>
      <w:r>
        <w:rPr>
          <w:rFonts w:ascii="Segoe UI" w:hAnsi="Segoe UI" w:cs="Segoe UI"/>
          <w:sz w:val="20"/>
        </w:rPr>
        <w:t>Opracowanie SUMP KKBOF,</w:t>
      </w:r>
    </w:p>
    <w:p w14:paraId="0C507429" w14:textId="77777777" w:rsidR="00FB7583" w:rsidRDefault="00FB7583" w:rsidP="0004556D">
      <w:pPr>
        <w:pStyle w:val="Akapitzlist"/>
        <w:numPr>
          <w:ilvl w:val="0"/>
          <w:numId w:val="85"/>
        </w:numPr>
        <w:tabs>
          <w:tab w:val="left" w:pos="284"/>
        </w:tabs>
        <w:suppressAutoHyphens w:val="0"/>
        <w:spacing w:after="0"/>
        <w:contextualSpacing/>
        <w:jc w:val="both"/>
        <w:rPr>
          <w:rFonts w:ascii="Segoe UI" w:hAnsi="Segoe UI" w:cs="Segoe UI"/>
          <w:sz w:val="20"/>
        </w:rPr>
      </w:pPr>
      <w:r>
        <w:rPr>
          <w:rFonts w:ascii="Segoe UI" w:hAnsi="Segoe UI" w:cs="Segoe UI"/>
          <w:sz w:val="20"/>
        </w:rPr>
        <w:t xml:space="preserve">Opracowanie Planu Działań ZIT, </w:t>
      </w:r>
    </w:p>
    <w:p w14:paraId="0584EE36" w14:textId="77777777" w:rsidR="00FB7583" w:rsidRDefault="00FB7583" w:rsidP="0004556D">
      <w:pPr>
        <w:pStyle w:val="Akapitzlist"/>
        <w:numPr>
          <w:ilvl w:val="0"/>
          <w:numId w:val="85"/>
        </w:numPr>
        <w:tabs>
          <w:tab w:val="left" w:pos="284"/>
        </w:tabs>
        <w:suppressAutoHyphens w:val="0"/>
        <w:spacing w:after="0"/>
        <w:contextualSpacing/>
        <w:jc w:val="both"/>
        <w:rPr>
          <w:rFonts w:ascii="Segoe UI" w:hAnsi="Segoe UI" w:cs="Segoe UI"/>
          <w:sz w:val="20"/>
        </w:rPr>
      </w:pPr>
      <w:r w:rsidRPr="00C44B38">
        <w:rPr>
          <w:rFonts w:ascii="Segoe UI" w:hAnsi="Segoe UI" w:cs="Segoe UI"/>
          <w:sz w:val="20"/>
        </w:rPr>
        <w:t>Przeprowadzenie Strategicznej Oceny Oddziaływania na Środowisko</w:t>
      </w:r>
      <w:r>
        <w:rPr>
          <w:rFonts w:ascii="Segoe UI" w:hAnsi="Segoe UI" w:cs="Segoe UI"/>
          <w:sz w:val="20"/>
        </w:rPr>
        <w:t>.</w:t>
      </w:r>
      <w:r w:rsidRPr="005C0E90">
        <w:rPr>
          <w:rFonts w:ascii="Segoe UI" w:hAnsi="Segoe UI" w:cs="Segoe UI"/>
          <w:sz w:val="20"/>
        </w:rPr>
        <w:t xml:space="preserve"> </w:t>
      </w:r>
    </w:p>
    <w:p w14:paraId="57B352A0" w14:textId="77777777" w:rsidR="00FB7583" w:rsidRPr="005C0E90" w:rsidRDefault="00FB7583" w:rsidP="00FB7583">
      <w:pPr>
        <w:tabs>
          <w:tab w:val="left" w:pos="284"/>
        </w:tabs>
        <w:spacing w:line="276" w:lineRule="auto"/>
        <w:ind w:firstLine="284"/>
        <w:jc w:val="both"/>
        <w:rPr>
          <w:rFonts w:ascii="Segoe UI" w:hAnsi="Segoe UI" w:cs="Segoe UI"/>
        </w:rPr>
      </w:pPr>
      <w:r>
        <w:rPr>
          <w:rFonts w:ascii="Segoe UI" w:hAnsi="Segoe UI" w:cs="Segoe UI"/>
        </w:rPr>
        <w:t xml:space="preserve">- </w:t>
      </w:r>
      <w:r w:rsidRPr="005C0E90">
        <w:rPr>
          <w:rFonts w:ascii="Segoe UI" w:hAnsi="Segoe UI" w:cs="Segoe UI"/>
        </w:rPr>
        <w:t>w terminie, o którym mowa w ust. 1</w:t>
      </w:r>
      <w:r>
        <w:rPr>
          <w:rFonts w:ascii="Segoe UI" w:hAnsi="Segoe UI" w:cs="Segoe UI"/>
        </w:rPr>
        <w:t>.</w:t>
      </w:r>
    </w:p>
    <w:p w14:paraId="1575A922" w14:textId="77777777" w:rsidR="00FB7583" w:rsidRPr="00F743C3" w:rsidRDefault="00FB7583" w:rsidP="0004556D">
      <w:pPr>
        <w:pStyle w:val="Akapitzlist"/>
        <w:numPr>
          <w:ilvl w:val="0"/>
          <w:numId w:val="67"/>
        </w:numPr>
        <w:tabs>
          <w:tab w:val="left" w:pos="284"/>
        </w:tabs>
        <w:suppressAutoHyphens w:val="0"/>
        <w:spacing w:after="0"/>
        <w:ind w:left="284" w:hanging="284"/>
        <w:contextualSpacing/>
        <w:jc w:val="both"/>
        <w:rPr>
          <w:rFonts w:ascii="Segoe UI" w:hAnsi="Segoe UI" w:cs="Segoe UI"/>
          <w:sz w:val="20"/>
        </w:rPr>
      </w:pPr>
      <w:r w:rsidRPr="00D0535D">
        <w:rPr>
          <w:rFonts w:ascii="Segoe UI" w:hAnsi="Segoe UI" w:cs="Segoe UI"/>
          <w:sz w:val="20"/>
        </w:rPr>
        <w:t>Odbiór p</w:t>
      </w:r>
      <w:r>
        <w:rPr>
          <w:rFonts w:ascii="Segoe UI" w:hAnsi="Segoe UI" w:cs="Segoe UI"/>
          <w:sz w:val="20"/>
        </w:rPr>
        <w:t>oszczególnych etapów prac wymienionych w ust. 2 pkt 1-3</w:t>
      </w:r>
      <w:r w:rsidRPr="00D0535D">
        <w:rPr>
          <w:rFonts w:ascii="Segoe UI" w:hAnsi="Segoe UI" w:cs="Segoe UI"/>
          <w:sz w:val="20"/>
        </w:rPr>
        <w:t xml:space="preserve"> będzie potwierdzony protokoł</w:t>
      </w:r>
      <w:r>
        <w:rPr>
          <w:rFonts w:ascii="Segoe UI" w:hAnsi="Segoe UI" w:cs="Segoe UI"/>
          <w:sz w:val="20"/>
        </w:rPr>
        <w:t>a</w:t>
      </w:r>
      <w:r w:rsidRPr="00D0535D">
        <w:rPr>
          <w:rFonts w:ascii="Segoe UI" w:hAnsi="Segoe UI" w:cs="Segoe UI"/>
          <w:sz w:val="20"/>
        </w:rPr>
        <w:t>m</w:t>
      </w:r>
      <w:r>
        <w:rPr>
          <w:rFonts w:ascii="Segoe UI" w:hAnsi="Segoe UI" w:cs="Segoe UI"/>
          <w:sz w:val="20"/>
        </w:rPr>
        <w:t>i</w:t>
      </w:r>
      <w:r w:rsidRPr="00D0535D">
        <w:rPr>
          <w:rFonts w:ascii="Segoe UI" w:hAnsi="Segoe UI" w:cs="Segoe UI"/>
          <w:sz w:val="20"/>
        </w:rPr>
        <w:t xml:space="preserve"> odbioru, wzór protokołu częściowego/końcowego odbioru przedmiotu zamówienia stanowi odpowiednio załącznik nr </w:t>
      </w:r>
      <w:r>
        <w:rPr>
          <w:rFonts w:ascii="Segoe UI" w:hAnsi="Segoe UI" w:cs="Segoe UI"/>
          <w:sz w:val="20"/>
        </w:rPr>
        <w:t>4</w:t>
      </w:r>
      <w:r w:rsidRPr="00D0535D">
        <w:rPr>
          <w:rFonts w:ascii="Segoe UI" w:hAnsi="Segoe UI" w:cs="Segoe UI"/>
          <w:sz w:val="20"/>
        </w:rPr>
        <w:t xml:space="preserve">/załącznik nr </w:t>
      </w:r>
      <w:r>
        <w:rPr>
          <w:rFonts w:ascii="Segoe UI" w:hAnsi="Segoe UI" w:cs="Segoe UI"/>
          <w:sz w:val="20"/>
        </w:rPr>
        <w:t>5</w:t>
      </w:r>
      <w:r w:rsidRPr="00D0535D">
        <w:rPr>
          <w:rFonts w:ascii="Segoe UI" w:hAnsi="Segoe UI" w:cs="Segoe UI"/>
          <w:sz w:val="20"/>
        </w:rPr>
        <w:t xml:space="preserve"> do niniejszej umowy.</w:t>
      </w:r>
    </w:p>
    <w:p w14:paraId="5DE62B22" w14:textId="77777777" w:rsidR="00FB7583" w:rsidRPr="00D0535D" w:rsidRDefault="00FB7583" w:rsidP="00FB7583">
      <w:pPr>
        <w:widowControl w:val="0"/>
        <w:tabs>
          <w:tab w:val="left" w:pos="360"/>
          <w:tab w:val="left" w:pos="1440"/>
        </w:tabs>
        <w:spacing w:line="276" w:lineRule="auto"/>
        <w:ind w:left="357" w:hanging="357"/>
        <w:jc w:val="center"/>
        <w:rPr>
          <w:rFonts w:ascii="Segoe UI" w:eastAsia="SimSun" w:hAnsi="Segoe UI" w:cs="Segoe UI"/>
          <w:b/>
          <w:color w:val="00000A"/>
          <w:kern w:val="1"/>
          <w:lang w:bidi="hi-IN"/>
        </w:rPr>
      </w:pPr>
    </w:p>
    <w:p w14:paraId="62119084" w14:textId="77777777" w:rsidR="00FB7583" w:rsidRPr="00D0535D" w:rsidRDefault="00FB7583" w:rsidP="00FB7583">
      <w:pPr>
        <w:widowControl w:val="0"/>
        <w:tabs>
          <w:tab w:val="left" w:pos="360"/>
          <w:tab w:val="left" w:pos="1440"/>
        </w:tabs>
        <w:spacing w:line="276" w:lineRule="auto"/>
        <w:ind w:left="357" w:hanging="357"/>
        <w:jc w:val="center"/>
        <w:rPr>
          <w:rFonts w:ascii="Segoe UI" w:eastAsia="SimSun" w:hAnsi="Segoe UI" w:cs="Segoe UI"/>
          <w:b/>
          <w:color w:val="00000A"/>
          <w:kern w:val="1"/>
          <w:lang w:bidi="hi-IN"/>
        </w:rPr>
      </w:pPr>
      <w:r w:rsidRPr="00D0535D">
        <w:rPr>
          <w:rFonts w:ascii="Segoe UI" w:eastAsia="SimSun" w:hAnsi="Segoe UI" w:cs="Segoe UI"/>
          <w:b/>
          <w:color w:val="00000A"/>
          <w:kern w:val="1"/>
          <w:lang w:bidi="hi-IN"/>
        </w:rPr>
        <w:t>§ 3</w:t>
      </w:r>
    </w:p>
    <w:p w14:paraId="56E1F7A3" w14:textId="77777777" w:rsidR="00FB7583" w:rsidRPr="00D0535D" w:rsidRDefault="00FB7583" w:rsidP="00FB7583">
      <w:pPr>
        <w:widowControl w:val="0"/>
        <w:tabs>
          <w:tab w:val="left" w:pos="360"/>
          <w:tab w:val="left" w:pos="1440"/>
        </w:tabs>
        <w:spacing w:line="276" w:lineRule="auto"/>
        <w:ind w:left="357" w:hanging="357"/>
        <w:jc w:val="center"/>
        <w:rPr>
          <w:rFonts w:ascii="Segoe UI" w:eastAsia="SimSun" w:hAnsi="Segoe UI" w:cs="Segoe UI"/>
          <w:b/>
          <w:color w:val="00000A"/>
          <w:kern w:val="1"/>
          <w:lang w:bidi="hi-IN"/>
        </w:rPr>
      </w:pPr>
      <w:r w:rsidRPr="00D0535D">
        <w:rPr>
          <w:rFonts w:ascii="Segoe UI" w:eastAsia="SimSun" w:hAnsi="Segoe UI" w:cs="Segoe UI"/>
          <w:b/>
          <w:color w:val="00000A"/>
          <w:kern w:val="1"/>
          <w:lang w:bidi="hi-IN"/>
        </w:rPr>
        <w:t>Wykonanie przedmiotu Umowy</w:t>
      </w:r>
    </w:p>
    <w:p w14:paraId="35E60055" w14:textId="77777777" w:rsidR="00FB7583" w:rsidRPr="00D0535D" w:rsidRDefault="00FB7583" w:rsidP="00FB7583">
      <w:pPr>
        <w:widowControl w:val="0"/>
        <w:tabs>
          <w:tab w:val="left" w:pos="360"/>
          <w:tab w:val="left" w:pos="1440"/>
        </w:tabs>
        <w:spacing w:line="276" w:lineRule="auto"/>
        <w:ind w:left="357" w:hanging="357"/>
        <w:jc w:val="center"/>
        <w:rPr>
          <w:rFonts w:ascii="Segoe UI" w:eastAsia="SimSun" w:hAnsi="Segoe UI" w:cs="Segoe UI"/>
          <w:color w:val="00000A"/>
          <w:kern w:val="1"/>
          <w:lang w:bidi="hi-IN"/>
        </w:rPr>
      </w:pPr>
    </w:p>
    <w:p w14:paraId="53A787BB" w14:textId="77777777" w:rsidR="00FB7583" w:rsidRDefault="00FB7583" w:rsidP="0004556D">
      <w:pPr>
        <w:pStyle w:val="Akapitzlist"/>
        <w:numPr>
          <w:ilvl w:val="0"/>
          <w:numId w:val="91"/>
        </w:numPr>
        <w:tabs>
          <w:tab w:val="num" w:pos="294"/>
          <w:tab w:val="left" w:pos="360"/>
        </w:tabs>
        <w:suppressAutoHyphens w:val="0"/>
        <w:spacing w:after="0"/>
        <w:ind w:left="336" w:hanging="336"/>
        <w:contextualSpacing/>
        <w:jc w:val="both"/>
        <w:rPr>
          <w:rFonts w:ascii="Segoe UI" w:eastAsia="SimSun" w:hAnsi="Segoe UI" w:cs="Segoe UI"/>
          <w:color w:val="00000A"/>
          <w:kern w:val="1"/>
          <w:sz w:val="20"/>
          <w:lang w:bidi="hi-IN"/>
        </w:rPr>
      </w:pPr>
      <w:r w:rsidRPr="001E7FFD">
        <w:rPr>
          <w:rFonts w:ascii="Segoe UI" w:eastAsia="SimSun" w:hAnsi="Segoe UI" w:cs="Segoe UI"/>
          <w:color w:val="00000A"/>
          <w:kern w:val="1"/>
          <w:sz w:val="20"/>
          <w:lang w:bidi="hi-IN"/>
        </w:rPr>
        <w:t xml:space="preserve">Wykonawca – zgodnie z oświadczeniem zawartym w Ofercie – zamówienie wykona sam / sam, za wyjątkiem </w:t>
      </w:r>
      <w:r>
        <w:rPr>
          <w:rFonts w:ascii="Segoe UI" w:eastAsia="SimSun" w:hAnsi="Segoe UI" w:cs="Segoe UI"/>
          <w:color w:val="00000A"/>
          <w:kern w:val="1"/>
          <w:sz w:val="20"/>
          <w:lang w:bidi="hi-IN"/>
        </w:rPr>
        <w:t>usług</w:t>
      </w:r>
      <w:r w:rsidRPr="001E7FFD">
        <w:rPr>
          <w:rFonts w:ascii="Segoe UI" w:eastAsia="SimSun" w:hAnsi="Segoe UI" w:cs="Segoe UI"/>
          <w:color w:val="00000A"/>
          <w:kern w:val="1"/>
          <w:sz w:val="20"/>
          <w:lang w:bidi="hi-IN"/>
        </w:rPr>
        <w:t xml:space="preserve"> w zakresie ______________________________________, które zostaną wykonane przy udziale Podwykonawcy/ów w tym, na którego/ych zasoby Wykonawca powoływał się, na zasadach określonych w art. 118 ust. 1 ustawy Prawo zamówień publicznych, w celu wykazania spełniania warunków udziału w postępowaniu, o których mowa w art. 57 pkt 2 ustawy Prawo zamówień publicznych.</w:t>
      </w:r>
    </w:p>
    <w:p w14:paraId="5D0EFC61" w14:textId="77777777" w:rsidR="00FB7583" w:rsidRDefault="00FB7583" w:rsidP="0004556D">
      <w:pPr>
        <w:pStyle w:val="Akapitzlist"/>
        <w:numPr>
          <w:ilvl w:val="0"/>
          <w:numId w:val="91"/>
        </w:numPr>
        <w:tabs>
          <w:tab w:val="num" w:pos="294"/>
          <w:tab w:val="left" w:pos="360"/>
        </w:tabs>
        <w:suppressAutoHyphens w:val="0"/>
        <w:spacing w:after="0"/>
        <w:ind w:left="308" w:hanging="357"/>
        <w:contextualSpacing/>
        <w:jc w:val="both"/>
        <w:rPr>
          <w:rFonts w:ascii="Segoe UI" w:eastAsia="SimSun" w:hAnsi="Segoe UI" w:cs="Segoe UI"/>
          <w:color w:val="00000A"/>
          <w:kern w:val="1"/>
          <w:sz w:val="20"/>
          <w:lang w:bidi="hi-IN"/>
        </w:rPr>
      </w:pPr>
      <w:r>
        <w:rPr>
          <w:rFonts w:ascii="Segoe UI" w:eastAsia="SimSun" w:hAnsi="Segoe UI" w:cs="Segoe UI"/>
          <w:color w:val="00000A"/>
          <w:kern w:val="1"/>
          <w:sz w:val="20"/>
          <w:lang w:bidi="hi-IN"/>
        </w:rPr>
        <w:t xml:space="preserve">Zamawiający </w:t>
      </w:r>
      <w:r w:rsidRPr="00353BD5">
        <w:rPr>
          <w:rFonts w:ascii="Segoe UI" w:eastAsia="SimSun" w:hAnsi="Segoe UI" w:cs="Segoe UI"/>
          <w:color w:val="00000A"/>
          <w:kern w:val="1"/>
          <w:sz w:val="20"/>
          <w:lang w:bidi="hi-IN"/>
        </w:rPr>
        <w:t xml:space="preserve">dopuszcza możliwość dokonania zmian postanowień zawartej umowy dotyczących Podwykonawców, o których mowa w art. 118 ustawy Prawo zamówień publicznych. Jeżeli nastąpi zmiana </w:t>
      </w:r>
      <w:r>
        <w:rPr>
          <w:rFonts w:ascii="Segoe UI" w:eastAsia="SimSun" w:hAnsi="Segoe UI" w:cs="Segoe UI"/>
          <w:color w:val="00000A"/>
          <w:kern w:val="1"/>
          <w:sz w:val="20"/>
          <w:lang w:bidi="hi-IN"/>
        </w:rPr>
        <w:t>lub</w:t>
      </w:r>
      <w:r w:rsidRPr="00353BD5">
        <w:rPr>
          <w:rFonts w:ascii="Segoe UI" w:eastAsia="SimSun" w:hAnsi="Segoe UI" w:cs="Segoe UI"/>
          <w:color w:val="00000A"/>
          <w:kern w:val="1"/>
          <w:sz w:val="20"/>
          <w:lang w:bidi="hi-IN"/>
        </w:rPr>
        <w:t xml:space="preserve"> rezygnacja z Podwykonawcy, na którego zasoby W</w:t>
      </w:r>
      <w:r>
        <w:rPr>
          <w:rFonts w:ascii="Segoe UI" w:eastAsia="SimSun" w:hAnsi="Segoe UI" w:cs="Segoe UI"/>
          <w:color w:val="00000A"/>
          <w:kern w:val="1"/>
          <w:sz w:val="20"/>
          <w:lang w:bidi="hi-IN"/>
        </w:rPr>
        <w:t>ykonawca</w:t>
      </w:r>
      <w:r w:rsidRPr="00353BD5">
        <w:rPr>
          <w:rFonts w:ascii="Segoe UI" w:eastAsia="SimSun" w:hAnsi="Segoe UI" w:cs="Segoe UI"/>
          <w:color w:val="00000A"/>
          <w:kern w:val="1"/>
          <w:sz w:val="20"/>
          <w:lang w:bidi="hi-IN"/>
        </w:rPr>
        <w:t xml:space="preserve"> powoływał się, na zasadach określonych w art. 118 ustawy Prawo zamówień publicznych, w celu wykazania spełniania warunków udziału w postępowaniu, o których mowa w art. 57 pkt 2 ustawy Prawo zamówień publicznych, W</w:t>
      </w:r>
      <w:r>
        <w:rPr>
          <w:rFonts w:ascii="Segoe UI" w:eastAsia="SimSun" w:hAnsi="Segoe UI" w:cs="Segoe UI"/>
          <w:color w:val="00000A"/>
          <w:kern w:val="1"/>
          <w:sz w:val="20"/>
          <w:lang w:bidi="hi-IN"/>
        </w:rPr>
        <w:t>ykonawca</w:t>
      </w:r>
      <w:r w:rsidRPr="00353BD5">
        <w:rPr>
          <w:rFonts w:ascii="Segoe UI" w:eastAsia="SimSun" w:hAnsi="Segoe UI" w:cs="Segoe UI"/>
          <w:color w:val="00000A"/>
          <w:kern w:val="1"/>
          <w:sz w:val="20"/>
          <w:lang w:bidi="hi-IN"/>
        </w:rPr>
        <w:t xml:space="preserve"> jest obowiązany wykazać Z</w:t>
      </w:r>
      <w:r>
        <w:rPr>
          <w:rFonts w:ascii="Segoe UI" w:eastAsia="SimSun" w:hAnsi="Segoe UI" w:cs="Segoe UI"/>
          <w:color w:val="00000A"/>
          <w:kern w:val="1"/>
          <w:sz w:val="20"/>
          <w:lang w:bidi="hi-IN"/>
        </w:rPr>
        <w:t>amawiającemu</w:t>
      </w:r>
      <w:r w:rsidRPr="00353BD5">
        <w:rPr>
          <w:rFonts w:ascii="Segoe UI" w:eastAsia="SimSun" w:hAnsi="Segoe UI" w:cs="Segoe UI"/>
          <w:color w:val="00000A"/>
          <w:kern w:val="1"/>
          <w:sz w:val="20"/>
          <w:lang w:bidi="hi-IN"/>
        </w:rPr>
        <w:t>, iż proponowany inny Podwykonawca lub W</w:t>
      </w:r>
      <w:r>
        <w:rPr>
          <w:rFonts w:ascii="Segoe UI" w:eastAsia="SimSun" w:hAnsi="Segoe UI" w:cs="Segoe UI"/>
          <w:color w:val="00000A"/>
          <w:kern w:val="1"/>
          <w:sz w:val="20"/>
          <w:lang w:bidi="hi-IN"/>
        </w:rPr>
        <w:t>ykonawca</w:t>
      </w:r>
      <w:r w:rsidRPr="00353BD5">
        <w:rPr>
          <w:rFonts w:ascii="Segoe UI" w:eastAsia="SimSun" w:hAnsi="Segoe UI" w:cs="Segoe UI"/>
          <w:color w:val="00000A"/>
          <w:kern w:val="1"/>
          <w:sz w:val="20"/>
          <w:lang w:bidi="hi-IN"/>
        </w:rPr>
        <w:t xml:space="preserve"> samodzielnie spełnia je w stopniu nie mniejszym niż wymagany w trakcie postępowania o udzielenie zamówienia.</w:t>
      </w:r>
    </w:p>
    <w:p w14:paraId="22F50136" w14:textId="77777777" w:rsidR="00FB7583" w:rsidRPr="004C7837" w:rsidRDefault="00FB7583" w:rsidP="0004556D">
      <w:pPr>
        <w:pStyle w:val="Akapitzlist"/>
        <w:numPr>
          <w:ilvl w:val="0"/>
          <w:numId w:val="91"/>
        </w:numPr>
        <w:tabs>
          <w:tab w:val="left" w:pos="360"/>
        </w:tabs>
        <w:suppressAutoHyphens w:val="0"/>
        <w:spacing w:after="0"/>
        <w:ind w:left="308" w:hanging="357"/>
        <w:contextualSpacing/>
        <w:jc w:val="both"/>
        <w:rPr>
          <w:rFonts w:ascii="Segoe UI" w:eastAsia="SimSun" w:hAnsi="Segoe UI" w:cs="Segoe UI"/>
          <w:color w:val="00000A"/>
          <w:kern w:val="1"/>
          <w:sz w:val="20"/>
          <w:lang w:bidi="hi-IN"/>
        </w:rPr>
      </w:pPr>
      <w:r w:rsidRPr="00353BD5">
        <w:rPr>
          <w:rFonts w:ascii="Segoe UI" w:eastAsia="SimSun" w:hAnsi="Segoe UI" w:cs="Segoe UI"/>
          <w:color w:val="00000A"/>
          <w:kern w:val="1"/>
          <w:sz w:val="20"/>
          <w:lang w:bidi="hi-IN"/>
        </w:rPr>
        <w:lastRenderedPageBreak/>
        <w:t>Z</w:t>
      </w:r>
      <w:r>
        <w:rPr>
          <w:rFonts w:ascii="Segoe UI" w:eastAsia="SimSun" w:hAnsi="Segoe UI" w:cs="Segoe UI"/>
          <w:color w:val="00000A"/>
          <w:kern w:val="1"/>
          <w:sz w:val="20"/>
          <w:lang w:bidi="hi-IN"/>
        </w:rPr>
        <w:t xml:space="preserve">amawiający </w:t>
      </w:r>
      <w:r w:rsidRPr="00353BD5">
        <w:rPr>
          <w:rFonts w:ascii="Segoe UI" w:eastAsia="SimSun" w:hAnsi="Segoe UI" w:cs="Segoe UI"/>
          <w:color w:val="00000A"/>
          <w:kern w:val="1"/>
          <w:sz w:val="20"/>
          <w:lang w:bidi="hi-IN"/>
        </w:rPr>
        <w:t xml:space="preserve">dopuszcza możliwość dokonania zmian postanowień zawartej umowy dotyczących osób, </w:t>
      </w:r>
      <w:r w:rsidRPr="004C7837">
        <w:rPr>
          <w:rFonts w:ascii="Segoe UI" w:eastAsia="SimSun" w:hAnsi="Segoe UI" w:cs="Segoe UI"/>
          <w:color w:val="00000A"/>
          <w:kern w:val="1"/>
          <w:sz w:val="20"/>
          <w:lang w:bidi="hi-IN"/>
        </w:rPr>
        <w:t xml:space="preserve">którymi dysponuje Wykonawca na zasadach innych niż określone w ust. 2. W takim przypadku Wykonawca zobowiązany jest wskazać osoby do realizacji zamówienia posiadające kwalifikacje </w:t>
      </w:r>
      <w:r>
        <w:rPr>
          <w:rFonts w:ascii="Segoe UI" w:eastAsia="SimSun" w:hAnsi="Segoe UI" w:cs="Segoe UI"/>
          <w:color w:val="00000A"/>
          <w:kern w:val="1"/>
          <w:sz w:val="20"/>
          <w:lang w:bidi="hi-IN"/>
        </w:rPr>
        <w:br/>
      </w:r>
      <w:r w:rsidRPr="004C7837">
        <w:rPr>
          <w:rFonts w:ascii="Segoe UI" w:eastAsia="SimSun" w:hAnsi="Segoe UI" w:cs="Segoe UI"/>
          <w:color w:val="00000A"/>
          <w:kern w:val="1"/>
          <w:sz w:val="20"/>
          <w:lang w:bidi="hi-IN"/>
        </w:rPr>
        <w:t>nie niższe niż wymagane w trakcie postępowania o udzielenie zamówienia.</w:t>
      </w:r>
    </w:p>
    <w:p w14:paraId="2C3C44A4" w14:textId="77777777" w:rsidR="00FB7583" w:rsidRPr="004C7837" w:rsidRDefault="00FB7583" w:rsidP="0004556D">
      <w:pPr>
        <w:pStyle w:val="Akapitzlist"/>
        <w:numPr>
          <w:ilvl w:val="0"/>
          <w:numId w:val="91"/>
        </w:numPr>
        <w:suppressAutoHyphens w:val="0"/>
        <w:spacing w:after="0"/>
        <w:ind w:left="284" w:hanging="284"/>
        <w:contextualSpacing/>
        <w:jc w:val="both"/>
        <w:rPr>
          <w:rFonts w:ascii="Segoe UI" w:hAnsi="Segoe UI" w:cs="Segoe UI"/>
          <w:sz w:val="20"/>
        </w:rPr>
      </w:pPr>
      <w:bookmarkStart w:id="11" w:name="_Hlk78459546"/>
      <w:bookmarkStart w:id="12" w:name="_Hlk78458213"/>
      <w:r w:rsidRPr="004C7837">
        <w:rPr>
          <w:rFonts w:ascii="Segoe UI" w:hAnsi="Segoe UI" w:cs="Segoe UI"/>
          <w:sz w:val="20"/>
        </w:rPr>
        <w:t xml:space="preserve">Zamawiający dopuszcza możliwość dokonania zmian postanowień zawartej umowy w stosunku </w:t>
      </w:r>
      <w:r>
        <w:rPr>
          <w:rFonts w:ascii="Segoe UI" w:hAnsi="Segoe UI" w:cs="Segoe UI"/>
          <w:sz w:val="20"/>
        </w:rPr>
        <w:br/>
      </w:r>
      <w:r w:rsidRPr="004C7837">
        <w:rPr>
          <w:rFonts w:ascii="Segoe UI" w:hAnsi="Segoe UI" w:cs="Segoe UI"/>
          <w:sz w:val="20"/>
        </w:rPr>
        <w:t>do treści oferty w zakresie:</w:t>
      </w:r>
    </w:p>
    <w:p w14:paraId="1F22211F" w14:textId="77777777" w:rsidR="00FB7583" w:rsidRPr="00D51EA5" w:rsidRDefault="00FB7583" w:rsidP="0004556D">
      <w:pPr>
        <w:pStyle w:val="Akapitzlist"/>
        <w:numPr>
          <w:ilvl w:val="0"/>
          <w:numId w:val="107"/>
        </w:numPr>
        <w:suppressAutoHyphens w:val="0"/>
        <w:spacing w:after="0"/>
        <w:ind w:left="567" w:hanging="283"/>
        <w:contextualSpacing/>
        <w:rPr>
          <w:rFonts w:ascii="Segoe UI" w:hAnsi="Segoe UI" w:cs="Segoe UI"/>
          <w:sz w:val="20"/>
        </w:rPr>
      </w:pPr>
      <w:r w:rsidRPr="00D51EA5">
        <w:rPr>
          <w:rFonts w:ascii="Segoe UI" w:hAnsi="Segoe UI" w:cs="Segoe UI"/>
          <w:sz w:val="20"/>
        </w:rPr>
        <w:t xml:space="preserve">terminu wykonania </w:t>
      </w:r>
      <w:r>
        <w:rPr>
          <w:rFonts w:ascii="Segoe UI" w:hAnsi="Segoe UI" w:cs="Segoe UI"/>
          <w:sz w:val="20"/>
        </w:rPr>
        <w:t>przedmiotu umowy</w:t>
      </w:r>
      <w:r w:rsidRPr="00D51EA5">
        <w:rPr>
          <w:rFonts w:ascii="Segoe UI" w:hAnsi="Segoe UI" w:cs="Segoe UI"/>
          <w:sz w:val="20"/>
        </w:rPr>
        <w:t xml:space="preserve"> w przypadku:</w:t>
      </w:r>
    </w:p>
    <w:p w14:paraId="7B5D580F" w14:textId="77777777" w:rsidR="00FB7583" w:rsidRPr="004C7837" w:rsidRDefault="00FB7583" w:rsidP="0004556D">
      <w:pPr>
        <w:pStyle w:val="Akapitzlist"/>
        <w:numPr>
          <w:ilvl w:val="0"/>
          <w:numId w:val="108"/>
        </w:numPr>
        <w:suppressAutoHyphens w:val="0"/>
        <w:spacing w:after="0"/>
        <w:ind w:left="993" w:hanging="284"/>
        <w:contextualSpacing/>
        <w:jc w:val="both"/>
        <w:rPr>
          <w:rFonts w:ascii="Segoe UI" w:hAnsi="Segoe UI" w:cs="Segoe UI"/>
          <w:sz w:val="20"/>
        </w:rPr>
      </w:pPr>
      <w:r w:rsidRPr="00D51EA5">
        <w:rPr>
          <w:rFonts w:ascii="Segoe UI" w:hAnsi="Segoe UI" w:cs="Segoe UI"/>
          <w:sz w:val="20"/>
        </w:rPr>
        <w:t>działania siły wyższej, za które uważa się zdarzenia w charakterze nadzwyczajnym, występujące po zawarciu umowy, a których</w:t>
      </w:r>
      <w:r w:rsidRPr="004C7837">
        <w:rPr>
          <w:rFonts w:ascii="Segoe UI" w:hAnsi="Segoe UI" w:cs="Segoe UI"/>
          <w:sz w:val="20"/>
        </w:rPr>
        <w:t xml:space="preserve"> Strony nie były w stanie przewidzieć w momencie jej zawarcia i których zaistnienie lub skutki uniemożliwiają wykonanie przedmiotu umowy </w:t>
      </w:r>
      <w:r>
        <w:rPr>
          <w:rFonts w:ascii="Segoe UI" w:hAnsi="Segoe UI" w:cs="Segoe UI"/>
          <w:sz w:val="20"/>
        </w:rPr>
        <w:br/>
      </w:r>
      <w:r w:rsidRPr="004C7837">
        <w:rPr>
          <w:rFonts w:ascii="Segoe UI" w:hAnsi="Segoe UI" w:cs="Segoe UI"/>
          <w:sz w:val="20"/>
        </w:rPr>
        <w:t>w terminie;</w:t>
      </w:r>
    </w:p>
    <w:p w14:paraId="47082153" w14:textId="77777777" w:rsidR="00FB7583" w:rsidRPr="004C7837" w:rsidRDefault="00FB7583" w:rsidP="0004556D">
      <w:pPr>
        <w:pStyle w:val="Akapitzlist"/>
        <w:numPr>
          <w:ilvl w:val="0"/>
          <w:numId w:val="108"/>
        </w:numPr>
        <w:suppressAutoHyphens w:val="0"/>
        <w:spacing w:after="0"/>
        <w:ind w:left="993" w:hanging="284"/>
        <w:contextualSpacing/>
        <w:jc w:val="both"/>
        <w:rPr>
          <w:rFonts w:ascii="Segoe UI" w:hAnsi="Segoe UI" w:cs="Segoe UI"/>
          <w:sz w:val="20"/>
        </w:rPr>
      </w:pPr>
      <w:r w:rsidRPr="004C7837">
        <w:rPr>
          <w:rFonts w:ascii="Segoe UI" w:hAnsi="Segoe UI" w:cs="Segoe UI"/>
          <w:sz w:val="20"/>
        </w:rPr>
        <w:t>wstrzymania realizacji przedmiotu umowy przez Zamawiającego lub przerw w realizacji przedmiotu zamówienia powstałych na skutek okoliczności, za które ponosi odpowiedzialność Zamawiający lub osoba trzecia;</w:t>
      </w:r>
    </w:p>
    <w:p w14:paraId="1DF339F5" w14:textId="77777777" w:rsidR="00FB7583" w:rsidRDefault="00FB7583" w:rsidP="0004556D">
      <w:pPr>
        <w:pStyle w:val="Akapitzlist"/>
        <w:numPr>
          <w:ilvl w:val="0"/>
          <w:numId w:val="108"/>
        </w:numPr>
        <w:suppressAutoHyphens w:val="0"/>
        <w:spacing w:after="0"/>
        <w:ind w:left="993" w:hanging="284"/>
        <w:contextualSpacing/>
        <w:jc w:val="both"/>
        <w:rPr>
          <w:rFonts w:ascii="Segoe UI" w:hAnsi="Segoe UI" w:cs="Segoe UI"/>
          <w:sz w:val="20"/>
        </w:rPr>
      </w:pPr>
      <w:r w:rsidRPr="004C7837">
        <w:rPr>
          <w:rFonts w:ascii="Segoe UI" w:hAnsi="Segoe UI" w:cs="Segoe UI"/>
          <w:sz w:val="20"/>
        </w:rPr>
        <w:t xml:space="preserve">nasilenia zjawisk związanych z pandemią COVID-19 lub pojawienie się nowego zdarzenia </w:t>
      </w:r>
      <w:r>
        <w:rPr>
          <w:rFonts w:ascii="Segoe UI" w:hAnsi="Segoe UI" w:cs="Segoe UI"/>
          <w:sz w:val="20"/>
        </w:rPr>
        <w:br/>
      </w:r>
      <w:r w:rsidRPr="004C7837">
        <w:rPr>
          <w:rFonts w:ascii="Segoe UI" w:hAnsi="Segoe UI" w:cs="Segoe UI"/>
          <w:sz w:val="20"/>
        </w:rPr>
        <w:t>o charakterze pandemii lub epidemii;</w:t>
      </w:r>
    </w:p>
    <w:p w14:paraId="17032673" w14:textId="77777777" w:rsidR="00FB7583" w:rsidRDefault="00FB7583" w:rsidP="0004556D">
      <w:pPr>
        <w:pStyle w:val="Akapitzlist"/>
        <w:numPr>
          <w:ilvl w:val="0"/>
          <w:numId w:val="108"/>
        </w:numPr>
        <w:suppressAutoHyphens w:val="0"/>
        <w:spacing w:after="0"/>
        <w:ind w:left="993" w:hanging="284"/>
        <w:contextualSpacing/>
        <w:jc w:val="both"/>
        <w:rPr>
          <w:rFonts w:ascii="Segoe UI" w:hAnsi="Segoe UI" w:cs="Segoe UI"/>
          <w:sz w:val="20"/>
        </w:rPr>
      </w:pPr>
      <w:r>
        <w:rPr>
          <w:rFonts w:ascii="Segoe UI" w:hAnsi="Segoe UI" w:cs="Segoe UI"/>
          <w:sz w:val="20"/>
        </w:rPr>
        <w:t xml:space="preserve">przedłużających się uzgodnień z instytucjami </w:t>
      </w:r>
      <w:r w:rsidRPr="00AB0B70">
        <w:rPr>
          <w:rFonts w:ascii="Segoe UI" w:hAnsi="Segoe UI" w:cs="Segoe UI"/>
          <w:sz w:val="20"/>
        </w:rPr>
        <w:t>zewnętrznymi dotyczącymi strategicznej oceny oddziaływania na środowisko,</w:t>
      </w:r>
    </w:p>
    <w:p w14:paraId="6EE6D753" w14:textId="77777777" w:rsidR="00FB7583" w:rsidRDefault="00FB7583" w:rsidP="0004556D">
      <w:pPr>
        <w:pStyle w:val="Akapitzlist"/>
        <w:numPr>
          <w:ilvl w:val="0"/>
          <w:numId w:val="108"/>
        </w:numPr>
        <w:suppressAutoHyphens w:val="0"/>
        <w:spacing w:after="0"/>
        <w:ind w:left="993" w:hanging="284"/>
        <w:contextualSpacing/>
        <w:jc w:val="both"/>
        <w:rPr>
          <w:rFonts w:ascii="Segoe UI" w:hAnsi="Segoe UI" w:cs="Segoe UI"/>
          <w:sz w:val="20"/>
        </w:rPr>
      </w:pPr>
      <w:r w:rsidRPr="00D51EA5">
        <w:rPr>
          <w:rFonts w:ascii="Segoe UI" w:hAnsi="Segoe UI" w:cs="Segoe UI"/>
          <w:sz w:val="20"/>
        </w:rPr>
        <w:t>zwiększenia przez Z</w:t>
      </w:r>
      <w:r>
        <w:rPr>
          <w:rFonts w:ascii="Segoe UI" w:hAnsi="Segoe UI" w:cs="Segoe UI"/>
          <w:sz w:val="20"/>
        </w:rPr>
        <w:t>amawiającego</w:t>
      </w:r>
      <w:r w:rsidRPr="00D51EA5">
        <w:rPr>
          <w:rFonts w:ascii="Segoe UI" w:hAnsi="Segoe UI" w:cs="Segoe UI"/>
          <w:sz w:val="20"/>
        </w:rPr>
        <w:t xml:space="preserve"> zakresu rzeczowego prac objętych zamówienie</w:t>
      </w:r>
      <w:r>
        <w:rPr>
          <w:rFonts w:ascii="Segoe UI" w:hAnsi="Segoe UI" w:cs="Segoe UI"/>
          <w:sz w:val="20"/>
        </w:rPr>
        <w:t xml:space="preserve">m, o czas niezbędny do realizacji tego zakresu. </w:t>
      </w:r>
    </w:p>
    <w:p w14:paraId="28DF8B48" w14:textId="77777777" w:rsidR="00FB7583" w:rsidRPr="00D51EA5" w:rsidRDefault="00FB7583" w:rsidP="0004556D">
      <w:pPr>
        <w:pStyle w:val="Akapitzlist"/>
        <w:numPr>
          <w:ilvl w:val="0"/>
          <w:numId w:val="107"/>
        </w:numPr>
        <w:suppressAutoHyphens w:val="0"/>
        <w:spacing w:after="0"/>
        <w:ind w:left="560" w:hanging="308"/>
        <w:contextualSpacing/>
        <w:jc w:val="both"/>
        <w:rPr>
          <w:rFonts w:ascii="Segoe UI" w:hAnsi="Segoe UI" w:cs="Segoe UI"/>
          <w:color w:val="000000" w:themeColor="text1"/>
          <w:sz w:val="20"/>
        </w:rPr>
      </w:pPr>
      <w:r w:rsidRPr="00D51EA5">
        <w:rPr>
          <w:rFonts w:ascii="Segoe UI" w:hAnsi="Segoe UI" w:cs="Segoe UI"/>
          <w:sz w:val="20"/>
        </w:rPr>
        <w:t>zmiany wynagrodzenia wykonawcy w przypadku odstąpienia od przeprowadzenia strategicznej oceny oddziaływania na środowisko poprzez pomniejszenie wartości zamówienia o kwotę wskazaną przez Wykonawcę w formularzu ofertowym.</w:t>
      </w:r>
    </w:p>
    <w:p w14:paraId="22EF1403" w14:textId="77777777" w:rsidR="00FB7583" w:rsidRPr="00F75916" w:rsidRDefault="00FB7583" w:rsidP="00FB7583">
      <w:pPr>
        <w:spacing w:line="276" w:lineRule="auto"/>
        <w:ind w:left="284" w:hanging="284"/>
        <w:jc w:val="both"/>
        <w:rPr>
          <w:rFonts w:ascii="Segoe UI" w:hAnsi="Segoe UI" w:cs="Segoe UI"/>
        </w:rPr>
      </w:pPr>
      <w:r w:rsidRPr="00F75916">
        <w:rPr>
          <w:rFonts w:ascii="Segoe UI" w:hAnsi="Segoe UI" w:cs="Segoe UI"/>
        </w:rPr>
        <w:t>5</w:t>
      </w:r>
      <w:r w:rsidRPr="00F75916">
        <w:rPr>
          <w:rFonts w:ascii="Segoe UI" w:eastAsia="SimSun" w:hAnsi="Segoe UI" w:cs="Segoe UI"/>
          <w:color w:val="00000A"/>
          <w:kern w:val="1"/>
          <w:lang w:bidi="hi-IN"/>
        </w:rPr>
        <w:t>. Podstawą dokonania zmian, o których mowa w ust. 4 będzie protokół konieczności określający</w:t>
      </w:r>
      <w:r>
        <w:rPr>
          <w:rFonts w:ascii="Segoe UI" w:eastAsia="SimSun" w:hAnsi="Segoe UI" w:cs="Segoe UI"/>
          <w:color w:val="00000A"/>
          <w:kern w:val="1"/>
          <w:lang w:bidi="hi-IN"/>
        </w:rPr>
        <w:t xml:space="preserve"> </w:t>
      </w:r>
      <w:r w:rsidRPr="00F75916">
        <w:rPr>
          <w:rFonts w:ascii="Segoe UI" w:eastAsia="SimSun" w:hAnsi="Segoe UI" w:cs="Segoe UI"/>
          <w:color w:val="00000A"/>
          <w:kern w:val="1"/>
          <w:lang w:bidi="hi-IN"/>
        </w:rPr>
        <w:t>wystąpienie okoliczności uzasadniających wprowadzenie zmian.</w:t>
      </w:r>
    </w:p>
    <w:bookmarkEnd w:id="11"/>
    <w:bookmarkEnd w:id="12"/>
    <w:p w14:paraId="48DF7C2C" w14:textId="77777777" w:rsidR="00FB7583" w:rsidRPr="00D0535D" w:rsidRDefault="00FB7583" w:rsidP="00FB7583">
      <w:pPr>
        <w:widowControl w:val="0"/>
        <w:tabs>
          <w:tab w:val="left" w:pos="284"/>
          <w:tab w:val="left" w:pos="390"/>
        </w:tabs>
        <w:spacing w:line="276" w:lineRule="auto"/>
        <w:jc w:val="both"/>
        <w:rPr>
          <w:rFonts w:ascii="Segoe UI" w:eastAsia="SimSun" w:hAnsi="Segoe UI" w:cs="Segoe UI"/>
          <w:kern w:val="1"/>
          <w:lang w:bidi="hi-IN"/>
        </w:rPr>
      </w:pPr>
    </w:p>
    <w:p w14:paraId="40AB8FF5"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4</w:t>
      </w:r>
    </w:p>
    <w:p w14:paraId="10BE7A08"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Prawa i obowiązki stron</w:t>
      </w:r>
    </w:p>
    <w:p w14:paraId="765C3814" w14:textId="77777777" w:rsidR="00FB7583" w:rsidRPr="00D0535D" w:rsidRDefault="00FB7583" w:rsidP="00FB7583">
      <w:pPr>
        <w:spacing w:line="276" w:lineRule="auto"/>
        <w:jc w:val="center"/>
        <w:rPr>
          <w:rFonts w:ascii="Segoe UI" w:hAnsi="Segoe UI" w:cs="Segoe UI"/>
          <w:b/>
          <w:bCs/>
        </w:rPr>
      </w:pPr>
    </w:p>
    <w:p w14:paraId="4AE059CA" w14:textId="77777777" w:rsidR="00FB7583" w:rsidRDefault="00FB7583" w:rsidP="0004556D">
      <w:pPr>
        <w:widowControl w:val="0"/>
        <w:numPr>
          <w:ilvl w:val="0"/>
          <w:numId w:val="63"/>
        </w:numPr>
        <w:tabs>
          <w:tab w:val="left" w:pos="360"/>
          <w:tab w:val="left" w:pos="1440"/>
        </w:tabs>
        <w:spacing w:line="276" w:lineRule="auto"/>
        <w:ind w:left="284" w:hanging="284"/>
        <w:jc w:val="both"/>
        <w:rPr>
          <w:rFonts w:ascii="Segoe UI" w:eastAsia="SimSun" w:hAnsi="Segoe UI" w:cs="Segoe UI"/>
          <w:color w:val="00000A"/>
          <w:kern w:val="1"/>
          <w:lang w:bidi="hi-IN"/>
        </w:rPr>
      </w:pPr>
      <w:r w:rsidRPr="00D0535D">
        <w:rPr>
          <w:rFonts w:ascii="Segoe UI" w:eastAsia="SimSun" w:hAnsi="Segoe UI" w:cs="Segoe UI"/>
          <w:color w:val="00000A"/>
          <w:kern w:val="1"/>
          <w:lang w:bidi="hi-IN"/>
        </w:rPr>
        <w:t>Strony zobowiązują się do wzajemnego współdziałania i współpracy przy wykonywaniu przedmiotu Umowy.</w:t>
      </w:r>
    </w:p>
    <w:p w14:paraId="1BE18469" w14:textId="77777777" w:rsidR="00FB7583" w:rsidRPr="007A4561" w:rsidRDefault="00FB7583" w:rsidP="0004556D">
      <w:pPr>
        <w:widowControl w:val="0"/>
        <w:numPr>
          <w:ilvl w:val="0"/>
          <w:numId w:val="63"/>
        </w:numPr>
        <w:tabs>
          <w:tab w:val="left" w:pos="360"/>
          <w:tab w:val="left" w:pos="1440"/>
        </w:tabs>
        <w:spacing w:line="276" w:lineRule="auto"/>
        <w:ind w:left="284" w:hanging="284"/>
        <w:jc w:val="both"/>
        <w:rPr>
          <w:rFonts w:ascii="Segoe UI" w:hAnsi="Segoe UI" w:cs="Segoe UI"/>
        </w:rPr>
      </w:pPr>
      <w:r w:rsidRPr="007A4561">
        <w:rPr>
          <w:rFonts w:ascii="Segoe UI" w:hAnsi="Segoe UI" w:cs="Segoe UI"/>
        </w:rPr>
        <w:t xml:space="preserve">Wykonawca zobowiązuje się wykonać przedmiot Umowy z najwyższą starannością, najlepszymi branżowymi standardami i zasadami najlepszej wiedzy fachowej przyjętymi w prowadzonej przez Wykonawcę działalności oraz obowiązującymi przepisami prawa., </w:t>
      </w:r>
    </w:p>
    <w:p w14:paraId="35A16472" w14:textId="77777777" w:rsidR="00FB7583" w:rsidRPr="00257373" w:rsidRDefault="00FB7583" w:rsidP="0004556D">
      <w:pPr>
        <w:pStyle w:val="Akapitzlist"/>
        <w:numPr>
          <w:ilvl w:val="0"/>
          <w:numId w:val="63"/>
        </w:numPr>
        <w:suppressAutoHyphens w:val="0"/>
        <w:spacing w:after="0"/>
        <w:ind w:left="284" w:hanging="284"/>
        <w:contextualSpacing/>
        <w:jc w:val="both"/>
        <w:rPr>
          <w:rFonts w:ascii="Segoe UI" w:hAnsi="Segoe UI" w:cs="Segoe UI"/>
          <w:sz w:val="20"/>
        </w:rPr>
      </w:pPr>
      <w:r w:rsidRPr="00257373">
        <w:rPr>
          <w:rFonts w:ascii="Segoe UI" w:hAnsi="Segoe UI" w:cs="Segoe UI"/>
          <w:sz w:val="20"/>
        </w:rPr>
        <w:t xml:space="preserve">Zamawiający ma prawo do oceny i kontroli wykonywanego zamówienia w każdej jego fazie. </w:t>
      </w:r>
    </w:p>
    <w:p w14:paraId="0B973B04" w14:textId="77777777" w:rsidR="00FB7583" w:rsidRPr="00C44B38" w:rsidRDefault="00FB7583" w:rsidP="0004556D">
      <w:pPr>
        <w:pStyle w:val="Akapitzlist"/>
        <w:numPr>
          <w:ilvl w:val="0"/>
          <w:numId w:val="63"/>
        </w:numPr>
        <w:suppressAutoHyphens w:val="0"/>
        <w:spacing w:after="0"/>
        <w:ind w:left="284" w:hanging="284"/>
        <w:contextualSpacing/>
        <w:jc w:val="both"/>
        <w:rPr>
          <w:rFonts w:ascii="Segoe UI" w:hAnsi="Segoe UI" w:cs="Segoe UI"/>
          <w:color w:val="000000" w:themeColor="text1"/>
          <w:sz w:val="20"/>
        </w:rPr>
      </w:pPr>
      <w:r w:rsidRPr="00D0535D">
        <w:rPr>
          <w:rFonts w:ascii="Segoe UI" w:hAnsi="Segoe UI" w:cs="Segoe UI"/>
          <w:sz w:val="20"/>
        </w:rPr>
        <w:t xml:space="preserve">Wykonawca zobowiązany jest do przesyłania opracowanych dotychczas materiałów i dokumentów na każdorazowe wezwanie Zamawiającego. </w:t>
      </w:r>
    </w:p>
    <w:p w14:paraId="43BFB483" w14:textId="77777777" w:rsidR="00FB7583" w:rsidRPr="00D0535D" w:rsidRDefault="00FB7583" w:rsidP="0004556D">
      <w:pPr>
        <w:pStyle w:val="Akapitzlist"/>
        <w:numPr>
          <w:ilvl w:val="0"/>
          <w:numId w:val="63"/>
        </w:numPr>
        <w:suppressAutoHyphens w:val="0"/>
        <w:spacing w:after="0"/>
        <w:ind w:left="284" w:hanging="284"/>
        <w:contextualSpacing/>
        <w:jc w:val="both"/>
        <w:rPr>
          <w:rFonts w:ascii="Segoe UI" w:hAnsi="Segoe UI" w:cs="Segoe UI"/>
          <w:color w:val="000000"/>
          <w:sz w:val="20"/>
          <w:lang w:eastAsia="pl-PL"/>
        </w:rPr>
      </w:pPr>
      <w:r w:rsidRPr="00D0535D">
        <w:rPr>
          <w:rFonts w:ascii="Segoe UI" w:hAnsi="Segoe UI" w:cs="Segoe UI"/>
          <w:sz w:val="20"/>
        </w:rPr>
        <w:t xml:space="preserve">Wykonawca oświadcza, że przy wykonaniu przedmiotu zamówienia Umowy będzie wykorzystywał jedynie materiały, dane i informacje oraz programy komputerowe, które są zgodne z obowiązującymi przepisami prawa, a w szczególności nie naruszają dóbr osobistych i majątkowych oraz osobistych praw autorskich, praw pokrewnych, praw do znaków towarowych lub wzorów użytkowych bądź innych praw własności przemysłowej, a także danych osobowych osób trzecich. Gdyby doszło </w:t>
      </w:r>
      <w:r>
        <w:rPr>
          <w:rFonts w:ascii="Segoe UI" w:hAnsi="Segoe UI" w:cs="Segoe UI"/>
          <w:sz w:val="20"/>
        </w:rPr>
        <w:br/>
      </w:r>
      <w:r w:rsidRPr="00D0535D">
        <w:rPr>
          <w:rFonts w:ascii="Segoe UI" w:hAnsi="Segoe UI" w:cs="Segoe UI"/>
          <w:sz w:val="20"/>
        </w:rPr>
        <w:t>do takiego naruszenia, wyłączną odpowiedzialność względem osób i podmiotów, których prawa zostały naruszone, ponosi Wykonawca.</w:t>
      </w:r>
    </w:p>
    <w:p w14:paraId="2C7CD7F0" w14:textId="77777777" w:rsidR="00FB7583" w:rsidRPr="009A5518" w:rsidRDefault="00FB7583" w:rsidP="0004556D">
      <w:pPr>
        <w:pStyle w:val="Akapitzlist"/>
        <w:numPr>
          <w:ilvl w:val="0"/>
          <w:numId w:val="63"/>
        </w:numPr>
        <w:suppressAutoHyphens w:val="0"/>
        <w:spacing w:after="0"/>
        <w:ind w:left="284" w:hanging="284"/>
        <w:contextualSpacing/>
        <w:jc w:val="both"/>
        <w:rPr>
          <w:rFonts w:ascii="Segoe UI" w:hAnsi="Segoe UI" w:cs="Segoe UI"/>
          <w:color w:val="000000" w:themeColor="text1"/>
          <w:sz w:val="20"/>
        </w:rPr>
      </w:pPr>
      <w:r w:rsidRPr="00D0535D">
        <w:rPr>
          <w:rFonts w:ascii="Segoe UI" w:eastAsia="SimSun" w:hAnsi="Segoe UI" w:cs="Segoe UI"/>
          <w:color w:val="00000A"/>
          <w:kern w:val="1"/>
          <w:sz w:val="20"/>
          <w:lang w:bidi="hi-IN"/>
        </w:rPr>
        <w:lastRenderedPageBreak/>
        <w:t>Zamawiający zobowiązuje się do udostępnienia wszelkich znajdujących się w jego posiadaniu, niezbędnych do należytego wykonania Umowy dokumentów</w:t>
      </w:r>
      <w:r w:rsidRPr="00D0535D">
        <w:rPr>
          <w:rFonts w:ascii="Segoe UI" w:eastAsia="SimSun" w:hAnsi="Segoe UI" w:cs="Segoe UI"/>
          <w:color w:val="000000" w:themeColor="text1"/>
          <w:kern w:val="1"/>
          <w:sz w:val="20"/>
          <w:lang w:bidi="hi-IN"/>
        </w:rPr>
        <w:t xml:space="preserve"> w terminie 7 dni od daty wystąpienia Wykonawcy o ich udostępnienie.</w:t>
      </w:r>
    </w:p>
    <w:p w14:paraId="4C74DD91" w14:textId="77777777" w:rsidR="00FB7583" w:rsidRPr="00D0535D" w:rsidRDefault="00FB7583" w:rsidP="0004556D">
      <w:pPr>
        <w:pStyle w:val="Akapitzlist"/>
        <w:numPr>
          <w:ilvl w:val="0"/>
          <w:numId w:val="63"/>
        </w:numPr>
        <w:suppressAutoHyphens w:val="0"/>
        <w:spacing w:after="0"/>
        <w:ind w:left="284" w:hanging="284"/>
        <w:contextualSpacing/>
        <w:jc w:val="both"/>
        <w:rPr>
          <w:rFonts w:ascii="Segoe UI" w:hAnsi="Segoe UI" w:cs="Segoe UI"/>
          <w:sz w:val="20"/>
        </w:rPr>
      </w:pPr>
      <w:r w:rsidRPr="00D0535D">
        <w:rPr>
          <w:rFonts w:ascii="Segoe UI" w:hAnsi="Segoe UI" w:cs="Segoe UI"/>
          <w:color w:val="000000"/>
          <w:sz w:val="20"/>
          <w:lang w:eastAsia="pl-PL"/>
        </w:rPr>
        <w:t xml:space="preserve">W przypadku możliwości sfinansowania zamówienia bądź jego części ze środków zewnętrznych </w:t>
      </w:r>
      <w:r>
        <w:rPr>
          <w:rFonts w:ascii="Segoe UI" w:hAnsi="Segoe UI" w:cs="Segoe UI"/>
          <w:color w:val="000000"/>
          <w:sz w:val="20"/>
          <w:lang w:eastAsia="pl-PL"/>
        </w:rPr>
        <w:br/>
      </w:r>
      <w:r w:rsidRPr="00D0535D">
        <w:rPr>
          <w:rFonts w:ascii="Segoe UI" w:hAnsi="Segoe UI" w:cs="Segoe UI"/>
          <w:color w:val="000000"/>
          <w:sz w:val="20"/>
          <w:lang w:eastAsia="pl-PL"/>
        </w:rPr>
        <w:t xml:space="preserve">w opracowanych dokumentach i działaniach wykonawca zamieści informację o współfinansowaniu zamówienia zgodnie z informacją uzyskaną od Zamawiającego. </w:t>
      </w:r>
    </w:p>
    <w:p w14:paraId="3A64D32D" w14:textId="77777777" w:rsidR="00FB7583" w:rsidRPr="00D0535D" w:rsidRDefault="00FB7583" w:rsidP="00FB7583">
      <w:pPr>
        <w:pStyle w:val="Akapitzlist"/>
        <w:spacing w:after="0"/>
        <w:ind w:left="284"/>
        <w:jc w:val="both"/>
        <w:rPr>
          <w:rFonts w:ascii="Segoe UI" w:hAnsi="Segoe UI" w:cs="Segoe UI"/>
          <w:color w:val="000000" w:themeColor="text1"/>
          <w:sz w:val="20"/>
        </w:rPr>
      </w:pPr>
    </w:p>
    <w:p w14:paraId="49063479" w14:textId="77777777" w:rsidR="00FB7583" w:rsidRPr="00D0535D" w:rsidRDefault="00FB7583" w:rsidP="00FB7583">
      <w:pPr>
        <w:spacing w:line="276" w:lineRule="auto"/>
        <w:ind w:left="284" w:hanging="284"/>
        <w:jc w:val="center"/>
        <w:rPr>
          <w:rFonts w:ascii="Segoe UI" w:hAnsi="Segoe UI" w:cs="Segoe UI"/>
          <w:b/>
          <w:bCs/>
        </w:rPr>
      </w:pPr>
      <w:r w:rsidRPr="00D0535D">
        <w:rPr>
          <w:rFonts w:ascii="Segoe UI" w:hAnsi="Segoe UI" w:cs="Segoe UI"/>
          <w:b/>
          <w:bCs/>
        </w:rPr>
        <w:t>§ 5</w:t>
      </w:r>
    </w:p>
    <w:p w14:paraId="0E17D89B" w14:textId="77777777" w:rsidR="00FB7583" w:rsidRPr="00D0535D" w:rsidRDefault="00FB7583" w:rsidP="00FB7583">
      <w:pPr>
        <w:spacing w:line="276" w:lineRule="auto"/>
        <w:ind w:left="284" w:hanging="284"/>
        <w:jc w:val="center"/>
        <w:rPr>
          <w:rFonts w:ascii="Segoe UI" w:hAnsi="Segoe UI" w:cs="Segoe UI"/>
          <w:b/>
          <w:bCs/>
        </w:rPr>
      </w:pPr>
      <w:r w:rsidRPr="00D0535D">
        <w:rPr>
          <w:rFonts w:ascii="Segoe UI" w:hAnsi="Segoe UI" w:cs="Segoe UI"/>
          <w:b/>
          <w:bCs/>
        </w:rPr>
        <w:t>Odbiór przedmiotu Umowy</w:t>
      </w:r>
    </w:p>
    <w:p w14:paraId="43DD7332" w14:textId="77777777" w:rsidR="00FB7583" w:rsidRPr="00D0535D" w:rsidRDefault="00FB7583" w:rsidP="00FB7583">
      <w:pPr>
        <w:spacing w:line="276" w:lineRule="auto"/>
        <w:ind w:left="284" w:hanging="284"/>
        <w:jc w:val="center"/>
        <w:rPr>
          <w:rFonts w:ascii="Segoe UI" w:hAnsi="Segoe UI" w:cs="Segoe UI"/>
          <w:b/>
          <w:bCs/>
          <w:color w:val="000000" w:themeColor="text1"/>
        </w:rPr>
      </w:pPr>
    </w:p>
    <w:p w14:paraId="21992A8B" w14:textId="77777777" w:rsidR="00FB7583"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Pr>
          <w:rFonts w:ascii="Segoe UI" w:hAnsi="Segoe UI" w:cs="Segoe UI"/>
          <w:sz w:val="20"/>
        </w:rPr>
        <w:t>Wykona</w:t>
      </w:r>
      <w:r w:rsidRPr="003C5E4E">
        <w:rPr>
          <w:rFonts w:ascii="Segoe UI" w:hAnsi="Segoe UI" w:cs="Segoe UI"/>
          <w:sz w:val="20"/>
        </w:rPr>
        <w:t xml:space="preserve">nie przedmiotu umowy potwierdzone </w:t>
      </w:r>
      <w:r w:rsidRPr="00037FAB">
        <w:rPr>
          <w:rFonts w:ascii="Segoe UI" w:hAnsi="Segoe UI" w:cs="Segoe UI"/>
          <w:color w:val="000000" w:themeColor="text1"/>
          <w:sz w:val="20"/>
        </w:rPr>
        <w:t xml:space="preserve">zostanie </w:t>
      </w:r>
      <w:r>
        <w:rPr>
          <w:rFonts w:ascii="Segoe UI" w:hAnsi="Segoe UI" w:cs="Segoe UI"/>
          <w:color w:val="000000" w:themeColor="text1"/>
          <w:sz w:val="20"/>
        </w:rPr>
        <w:t xml:space="preserve">dwoma </w:t>
      </w:r>
      <w:r w:rsidRPr="00037FAB">
        <w:rPr>
          <w:rFonts w:ascii="Segoe UI" w:hAnsi="Segoe UI" w:cs="Segoe UI"/>
          <w:color w:val="000000" w:themeColor="text1"/>
          <w:sz w:val="20"/>
        </w:rPr>
        <w:t>protokoł</w:t>
      </w:r>
      <w:r>
        <w:rPr>
          <w:rFonts w:ascii="Segoe UI" w:hAnsi="Segoe UI" w:cs="Segoe UI"/>
          <w:color w:val="000000" w:themeColor="text1"/>
          <w:sz w:val="20"/>
        </w:rPr>
        <w:t>ami</w:t>
      </w:r>
      <w:r w:rsidRPr="00037FAB">
        <w:rPr>
          <w:rFonts w:ascii="Segoe UI" w:hAnsi="Segoe UI" w:cs="Segoe UI"/>
          <w:color w:val="000000" w:themeColor="text1"/>
          <w:sz w:val="20"/>
        </w:rPr>
        <w:t xml:space="preserve"> odbioru </w:t>
      </w:r>
      <w:r>
        <w:rPr>
          <w:rFonts w:ascii="Segoe UI" w:hAnsi="Segoe UI" w:cs="Segoe UI"/>
          <w:color w:val="000000" w:themeColor="text1"/>
          <w:sz w:val="20"/>
        </w:rPr>
        <w:t>c</w:t>
      </w:r>
      <w:r w:rsidRPr="00037FAB">
        <w:rPr>
          <w:rFonts w:ascii="Segoe UI" w:hAnsi="Segoe UI" w:cs="Segoe UI"/>
          <w:color w:val="000000" w:themeColor="text1"/>
          <w:sz w:val="20"/>
        </w:rPr>
        <w:t>zęściowego</w:t>
      </w:r>
      <w:r>
        <w:rPr>
          <w:rFonts w:ascii="Segoe UI" w:hAnsi="Segoe UI" w:cs="Segoe UI"/>
          <w:color w:val="000000" w:themeColor="text1"/>
          <w:sz w:val="20"/>
        </w:rPr>
        <w:t xml:space="preserve"> </w:t>
      </w:r>
      <w:r>
        <w:rPr>
          <w:rFonts w:ascii="Segoe UI" w:hAnsi="Segoe UI" w:cs="Segoe UI"/>
          <w:color w:val="000000" w:themeColor="text1"/>
          <w:sz w:val="20"/>
        </w:rPr>
        <w:br/>
        <w:t xml:space="preserve">i jednym protokołem odbioru </w:t>
      </w:r>
      <w:r w:rsidRPr="00037FAB">
        <w:rPr>
          <w:rFonts w:ascii="Segoe UI" w:hAnsi="Segoe UI" w:cs="Segoe UI"/>
          <w:color w:val="000000" w:themeColor="text1"/>
          <w:sz w:val="20"/>
        </w:rPr>
        <w:t>końcowego z realizacji</w:t>
      </w:r>
      <w:r w:rsidRPr="003C5E4E">
        <w:rPr>
          <w:rFonts w:ascii="Segoe UI" w:hAnsi="Segoe UI" w:cs="Segoe UI"/>
          <w:sz w:val="20"/>
        </w:rPr>
        <w:t xml:space="preserve"> przedmiotu umowy</w:t>
      </w:r>
      <w:r>
        <w:rPr>
          <w:rFonts w:ascii="Segoe UI" w:hAnsi="Segoe UI" w:cs="Segoe UI"/>
          <w:sz w:val="20"/>
        </w:rPr>
        <w:t>.</w:t>
      </w:r>
    </w:p>
    <w:p w14:paraId="0C01E71F" w14:textId="77777777" w:rsidR="00FB7583" w:rsidRPr="000D5696"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0D5696">
        <w:rPr>
          <w:rFonts w:ascii="Segoe UI" w:hAnsi="Segoe UI" w:cs="Segoe UI"/>
          <w:bCs/>
          <w:sz w:val="20"/>
        </w:rPr>
        <w:t xml:space="preserve">W ramach niniejszej umowy zostaną sporządzone </w:t>
      </w:r>
      <w:r>
        <w:rPr>
          <w:rFonts w:ascii="Segoe UI" w:hAnsi="Segoe UI" w:cs="Segoe UI"/>
          <w:bCs/>
          <w:sz w:val="20"/>
        </w:rPr>
        <w:t>trzy</w:t>
      </w:r>
      <w:r w:rsidRPr="000D5696">
        <w:rPr>
          <w:rFonts w:ascii="Segoe UI" w:hAnsi="Segoe UI" w:cs="Segoe UI"/>
          <w:bCs/>
          <w:sz w:val="20"/>
        </w:rPr>
        <w:t xml:space="preserve"> protokoły:</w:t>
      </w:r>
    </w:p>
    <w:p w14:paraId="400C54D2" w14:textId="77777777" w:rsidR="00FB7583" w:rsidRPr="000D5696" w:rsidRDefault="00FB7583" w:rsidP="0004556D">
      <w:pPr>
        <w:pStyle w:val="Akapitzlist"/>
        <w:numPr>
          <w:ilvl w:val="0"/>
          <w:numId w:val="78"/>
        </w:numPr>
        <w:suppressAutoHyphens w:val="0"/>
        <w:spacing w:after="0"/>
        <w:contextualSpacing/>
        <w:jc w:val="both"/>
        <w:rPr>
          <w:rFonts w:ascii="Segoe UI" w:hAnsi="Segoe UI" w:cs="Segoe UI"/>
          <w:sz w:val="20"/>
        </w:rPr>
      </w:pPr>
      <w:r w:rsidRPr="000D5696">
        <w:rPr>
          <w:rFonts w:ascii="Segoe UI" w:hAnsi="Segoe UI" w:cs="Segoe UI"/>
          <w:bCs/>
          <w:sz w:val="20"/>
        </w:rPr>
        <w:t>protokół odbioru częściowego za I etap tj. Diagnozę obszaru KKBOF (1 egz. – wersja papierowa i elektroniczna),</w:t>
      </w:r>
    </w:p>
    <w:p w14:paraId="341EDDD9" w14:textId="77777777" w:rsidR="00FB7583" w:rsidRPr="000D5696" w:rsidRDefault="00FB7583" w:rsidP="0004556D">
      <w:pPr>
        <w:pStyle w:val="Akapitzlist"/>
        <w:numPr>
          <w:ilvl w:val="0"/>
          <w:numId w:val="78"/>
        </w:numPr>
        <w:suppressAutoHyphens w:val="0"/>
        <w:spacing w:after="0"/>
        <w:contextualSpacing/>
        <w:jc w:val="both"/>
        <w:rPr>
          <w:rFonts w:ascii="Segoe UI" w:hAnsi="Segoe UI" w:cs="Segoe UI"/>
          <w:color w:val="000000" w:themeColor="text1"/>
          <w:sz w:val="20"/>
        </w:rPr>
      </w:pPr>
      <w:r w:rsidRPr="000D5696">
        <w:rPr>
          <w:rFonts w:ascii="Segoe UI" w:hAnsi="Segoe UI" w:cs="Segoe UI"/>
          <w:bCs/>
          <w:sz w:val="20"/>
        </w:rPr>
        <w:t xml:space="preserve">protokół odbioru częściowego za II etap tj. Raport Diagnostyczno-Strategiczny w zakresie </w:t>
      </w:r>
      <w:r>
        <w:rPr>
          <w:rFonts w:ascii="Segoe UI" w:hAnsi="Segoe UI" w:cs="Segoe UI"/>
          <w:bCs/>
          <w:sz w:val="20"/>
        </w:rPr>
        <w:t>mobilności</w:t>
      </w:r>
      <w:r w:rsidRPr="000D5696">
        <w:rPr>
          <w:rFonts w:ascii="Segoe UI" w:hAnsi="Segoe UI" w:cs="Segoe UI"/>
          <w:bCs/>
          <w:sz w:val="20"/>
        </w:rPr>
        <w:t xml:space="preserve">  (1 egz. – wersja papierowa i </w:t>
      </w:r>
      <w:r w:rsidRPr="000D5696">
        <w:rPr>
          <w:rFonts w:ascii="Segoe UI" w:hAnsi="Segoe UI" w:cs="Segoe UI"/>
          <w:bCs/>
          <w:color w:val="000000" w:themeColor="text1"/>
          <w:sz w:val="20"/>
        </w:rPr>
        <w:t>elektroniczna),</w:t>
      </w:r>
    </w:p>
    <w:p w14:paraId="1F319458" w14:textId="77777777" w:rsidR="00FB7583" w:rsidRPr="000D5696" w:rsidRDefault="00FB7583" w:rsidP="0004556D">
      <w:pPr>
        <w:pStyle w:val="Akapitzlist"/>
        <w:numPr>
          <w:ilvl w:val="0"/>
          <w:numId w:val="78"/>
        </w:numPr>
        <w:suppressAutoHyphens w:val="0"/>
        <w:spacing w:after="0"/>
        <w:contextualSpacing/>
        <w:jc w:val="both"/>
        <w:rPr>
          <w:rFonts w:ascii="Segoe UI" w:hAnsi="Segoe UI" w:cs="Segoe UI"/>
          <w:color w:val="000000" w:themeColor="text1"/>
          <w:sz w:val="20"/>
        </w:rPr>
      </w:pPr>
      <w:r w:rsidRPr="000D5696">
        <w:rPr>
          <w:rFonts w:ascii="Segoe UI" w:hAnsi="Segoe UI" w:cs="Segoe UI"/>
          <w:color w:val="000000" w:themeColor="text1"/>
          <w:sz w:val="20"/>
        </w:rPr>
        <w:t>protokół odbioru końcowego za III etap po przyjęciu dokumentacji tj.:</w:t>
      </w:r>
    </w:p>
    <w:p w14:paraId="4C14A486" w14:textId="77777777" w:rsidR="00FB7583" w:rsidRPr="000D5696" w:rsidRDefault="00FB7583" w:rsidP="0004556D">
      <w:pPr>
        <w:pStyle w:val="Akapitzlist"/>
        <w:numPr>
          <w:ilvl w:val="0"/>
          <w:numId w:val="79"/>
        </w:numPr>
        <w:suppressAutoHyphens w:val="0"/>
        <w:spacing w:after="0"/>
        <w:ind w:left="1276" w:hanging="283"/>
        <w:contextualSpacing/>
        <w:jc w:val="both"/>
        <w:rPr>
          <w:rFonts w:ascii="Segoe UI" w:hAnsi="Segoe UI" w:cs="Segoe UI"/>
          <w:color w:val="000000" w:themeColor="text1"/>
          <w:sz w:val="20"/>
        </w:rPr>
      </w:pPr>
      <w:r w:rsidRPr="000D5696">
        <w:rPr>
          <w:rFonts w:ascii="Segoe UI" w:hAnsi="Segoe UI" w:cs="Segoe UI"/>
          <w:color w:val="000000" w:themeColor="text1"/>
          <w:sz w:val="20"/>
        </w:rPr>
        <w:t>Strategi</w:t>
      </w:r>
      <w:r>
        <w:rPr>
          <w:rFonts w:ascii="Segoe UI" w:hAnsi="Segoe UI" w:cs="Segoe UI"/>
          <w:color w:val="000000" w:themeColor="text1"/>
          <w:sz w:val="20"/>
        </w:rPr>
        <w:t>i</w:t>
      </w:r>
      <w:r w:rsidRPr="000D5696">
        <w:rPr>
          <w:rFonts w:ascii="Segoe UI" w:hAnsi="Segoe UI" w:cs="Segoe UI"/>
          <w:color w:val="000000" w:themeColor="text1"/>
          <w:sz w:val="20"/>
        </w:rPr>
        <w:t xml:space="preserve"> KKBOF  </w:t>
      </w:r>
      <w:bookmarkStart w:id="13" w:name="_Hlk75257059"/>
      <w:r w:rsidRPr="000D5696">
        <w:rPr>
          <w:rFonts w:ascii="Segoe UI" w:hAnsi="Segoe UI" w:cs="Segoe UI"/>
          <w:color w:val="000000" w:themeColor="text1"/>
          <w:sz w:val="20"/>
        </w:rPr>
        <w:t xml:space="preserve">(30 egz. wersja papierowa i elektroniczna), </w:t>
      </w:r>
    </w:p>
    <w:bookmarkEnd w:id="13"/>
    <w:p w14:paraId="4EF87721" w14:textId="77777777" w:rsidR="00FB7583" w:rsidRPr="000D5696" w:rsidRDefault="00FB7583" w:rsidP="0004556D">
      <w:pPr>
        <w:pStyle w:val="Akapitzlist"/>
        <w:numPr>
          <w:ilvl w:val="0"/>
          <w:numId w:val="79"/>
        </w:numPr>
        <w:suppressAutoHyphens w:val="0"/>
        <w:spacing w:after="0"/>
        <w:ind w:left="1276" w:hanging="283"/>
        <w:contextualSpacing/>
        <w:jc w:val="both"/>
        <w:rPr>
          <w:rFonts w:ascii="Segoe UI" w:hAnsi="Segoe UI" w:cs="Segoe UI"/>
          <w:color w:val="000000" w:themeColor="text1"/>
          <w:sz w:val="20"/>
        </w:rPr>
      </w:pPr>
      <w:r w:rsidRPr="000D5696">
        <w:rPr>
          <w:rFonts w:ascii="Segoe UI" w:hAnsi="Segoe UI" w:cs="Segoe UI"/>
          <w:color w:val="000000" w:themeColor="text1"/>
          <w:sz w:val="20"/>
        </w:rPr>
        <w:t xml:space="preserve">SUMP KKBOF – (30 egz. wersja papierowa i elektroniczna), </w:t>
      </w:r>
    </w:p>
    <w:p w14:paraId="2CFF0DA6" w14:textId="77777777" w:rsidR="00FB7583" w:rsidRPr="000D5696" w:rsidRDefault="00FB7583" w:rsidP="0004556D">
      <w:pPr>
        <w:pStyle w:val="Akapitzlist"/>
        <w:numPr>
          <w:ilvl w:val="0"/>
          <w:numId w:val="79"/>
        </w:numPr>
        <w:suppressAutoHyphens w:val="0"/>
        <w:spacing w:after="0"/>
        <w:ind w:left="1276" w:hanging="283"/>
        <w:contextualSpacing/>
        <w:jc w:val="both"/>
        <w:rPr>
          <w:rFonts w:ascii="Segoe UI" w:hAnsi="Segoe UI" w:cs="Segoe UI"/>
          <w:sz w:val="20"/>
        </w:rPr>
      </w:pPr>
      <w:r w:rsidRPr="000D5696">
        <w:rPr>
          <w:rFonts w:ascii="Segoe UI" w:hAnsi="Segoe UI" w:cs="Segoe UI"/>
          <w:sz w:val="20"/>
        </w:rPr>
        <w:t>Plan</w:t>
      </w:r>
      <w:r>
        <w:rPr>
          <w:rFonts w:ascii="Segoe UI" w:hAnsi="Segoe UI" w:cs="Segoe UI"/>
          <w:sz w:val="20"/>
        </w:rPr>
        <w:t>u</w:t>
      </w:r>
      <w:r w:rsidRPr="000D5696">
        <w:rPr>
          <w:rFonts w:ascii="Segoe UI" w:hAnsi="Segoe UI" w:cs="Segoe UI"/>
          <w:sz w:val="20"/>
        </w:rPr>
        <w:t xml:space="preserve"> Działań ZIT – (30 egz. wersja papierowa i elektroniczna),</w:t>
      </w:r>
    </w:p>
    <w:p w14:paraId="4FBB58EB" w14:textId="77777777" w:rsidR="00FB7583" w:rsidRPr="00A30385" w:rsidRDefault="00FB7583" w:rsidP="0004556D">
      <w:pPr>
        <w:pStyle w:val="Akapitzlist"/>
        <w:numPr>
          <w:ilvl w:val="0"/>
          <w:numId w:val="79"/>
        </w:numPr>
        <w:suppressAutoHyphens w:val="0"/>
        <w:spacing w:after="0"/>
        <w:ind w:left="1276" w:hanging="283"/>
        <w:contextualSpacing/>
        <w:jc w:val="both"/>
        <w:rPr>
          <w:rFonts w:ascii="Segoe UI" w:hAnsi="Segoe UI" w:cs="Segoe UI"/>
          <w:color w:val="000000" w:themeColor="text1"/>
          <w:sz w:val="20"/>
        </w:rPr>
      </w:pPr>
      <w:r w:rsidRPr="00D0535D">
        <w:rPr>
          <w:rFonts w:ascii="Segoe UI" w:hAnsi="Segoe UI" w:cs="Segoe UI"/>
          <w:sz w:val="20"/>
        </w:rPr>
        <w:t>Prognoz</w:t>
      </w:r>
      <w:r>
        <w:rPr>
          <w:rFonts w:ascii="Segoe UI" w:hAnsi="Segoe UI" w:cs="Segoe UI"/>
          <w:sz w:val="20"/>
        </w:rPr>
        <w:t>y</w:t>
      </w:r>
      <w:r w:rsidRPr="00D0535D">
        <w:rPr>
          <w:rFonts w:ascii="Segoe UI" w:hAnsi="Segoe UI" w:cs="Segoe UI"/>
          <w:sz w:val="20"/>
        </w:rPr>
        <w:t xml:space="preserve"> oddziaływania na środowisko </w:t>
      </w:r>
      <w:r>
        <w:rPr>
          <w:rFonts w:ascii="Segoe UI" w:hAnsi="Segoe UI" w:cs="Segoe UI"/>
          <w:sz w:val="20"/>
        </w:rPr>
        <w:t xml:space="preserve">- </w:t>
      </w:r>
      <w:r w:rsidRPr="00D0535D">
        <w:rPr>
          <w:rFonts w:ascii="Segoe UI" w:hAnsi="Segoe UI" w:cs="Segoe UI"/>
          <w:sz w:val="20"/>
        </w:rPr>
        <w:t xml:space="preserve">jeśli dotyczy, (30 egz. wersja papierowa </w:t>
      </w:r>
      <w:r>
        <w:rPr>
          <w:rFonts w:ascii="Segoe UI" w:hAnsi="Segoe UI" w:cs="Segoe UI"/>
          <w:sz w:val="20"/>
        </w:rPr>
        <w:br/>
      </w:r>
      <w:r w:rsidRPr="00D0535D">
        <w:rPr>
          <w:rFonts w:ascii="Segoe UI" w:hAnsi="Segoe UI" w:cs="Segoe UI"/>
          <w:sz w:val="20"/>
        </w:rPr>
        <w:t>i elektroniczna</w:t>
      </w:r>
      <w:r>
        <w:rPr>
          <w:rFonts w:ascii="Segoe UI" w:hAnsi="Segoe UI" w:cs="Segoe UI"/>
          <w:sz w:val="20"/>
        </w:rPr>
        <w:t>),</w:t>
      </w:r>
      <w:r w:rsidRPr="00192C5D">
        <w:rPr>
          <w:rFonts w:ascii="Segoe UI" w:hAnsi="Segoe UI" w:cs="Segoe UI"/>
          <w:sz w:val="20"/>
        </w:rPr>
        <w:t xml:space="preserve"> </w:t>
      </w:r>
    </w:p>
    <w:p w14:paraId="614F1160" w14:textId="77777777" w:rsidR="00FB7583" w:rsidRPr="00A30385" w:rsidRDefault="00FB7583" w:rsidP="0004556D">
      <w:pPr>
        <w:pStyle w:val="Akapitzlist"/>
        <w:numPr>
          <w:ilvl w:val="0"/>
          <w:numId w:val="64"/>
        </w:numPr>
        <w:suppressAutoHyphens w:val="0"/>
        <w:spacing w:after="0"/>
        <w:ind w:left="284" w:hanging="284"/>
        <w:contextualSpacing/>
        <w:jc w:val="both"/>
        <w:rPr>
          <w:rFonts w:ascii="Segoe UI" w:hAnsi="Segoe UI" w:cs="Segoe UI"/>
          <w:color w:val="000000" w:themeColor="text1"/>
          <w:sz w:val="20"/>
        </w:rPr>
      </w:pPr>
      <w:r>
        <w:rPr>
          <w:rFonts w:ascii="Segoe UI" w:hAnsi="Segoe UI" w:cs="Segoe UI"/>
          <w:color w:val="000000" w:themeColor="text1"/>
          <w:sz w:val="20"/>
        </w:rPr>
        <w:t>Wykonawca dostarczy Zamawiającemu w</w:t>
      </w:r>
      <w:r w:rsidRPr="00A30385">
        <w:rPr>
          <w:rFonts w:ascii="Segoe UI" w:hAnsi="Segoe UI" w:cs="Segoe UI"/>
          <w:color w:val="000000" w:themeColor="text1"/>
          <w:sz w:val="20"/>
        </w:rPr>
        <w:t>szystki</w:t>
      </w:r>
      <w:r>
        <w:rPr>
          <w:rFonts w:ascii="Segoe UI" w:hAnsi="Segoe UI" w:cs="Segoe UI"/>
          <w:color w:val="000000" w:themeColor="text1"/>
          <w:sz w:val="20"/>
        </w:rPr>
        <w:t>e</w:t>
      </w:r>
      <w:r w:rsidRPr="00A30385">
        <w:rPr>
          <w:rFonts w:ascii="Segoe UI" w:hAnsi="Segoe UI" w:cs="Segoe UI"/>
          <w:color w:val="000000" w:themeColor="text1"/>
          <w:sz w:val="20"/>
        </w:rPr>
        <w:t xml:space="preserve"> dokument</w:t>
      </w:r>
      <w:r>
        <w:rPr>
          <w:rFonts w:ascii="Segoe UI" w:hAnsi="Segoe UI" w:cs="Segoe UI"/>
          <w:color w:val="000000" w:themeColor="text1"/>
          <w:sz w:val="20"/>
        </w:rPr>
        <w:t>y</w:t>
      </w:r>
      <w:r w:rsidRPr="00A30385">
        <w:rPr>
          <w:rFonts w:ascii="Segoe UI" w:hAnsi="Segoe UI" w:cs="Segoe UI"/>
          <w:color w:val="000000" w:themeColor="text1"/>
          <w:sz w:val="20"/>
        </w:rPr>
        <w:t>, ankiet</w:t>
      </w:r>
      <w:r>
        <w:rPr>
          <w:rFonts w:ascii="Segoe UI" w:hAnsi="Segoe UI" w:cs="Segoe UI"/>
          <w:color w:val="000000" w:themeColor="text1"/>
          <w:sz w:val="20"/>
        </w:rPr>
        <w:t>y</w:t>
      </w:r>
      <w:r w:rsidRPr="00A30385">
        <w:rPr>
          <w:rFonts w:ascii="Segoe UI" w:hAnsi="Segoe UI" w:cs="Segoe UI"/>
          <w:color w:val="000000" w:themeColor="text1"/>
          <w:sz w:val="20"/>
        </w:rPr>
        <w:t>, skrypt</w:t>
      </w:r>
      <w:r>
        <w:rPr>
          <w:rFonts w:ascii="Segoe UI" w:hAnsi="Segoe UI" w:cs="Segoe UI"/>
          <w:color w:val="000000" w:themeColor="text1"/>
          <w:sz w:val="20"/>
        </w:rPr>
        <w:t>y</w:t>
      </w:r>
      <w:r w:rsidRPr="00A30385">
        <w:rPr>
          <w:rFonts w:ascii="Segoe UI" w:hAnsi="Segoe UI" w:cs="Segoe UI"/>
          <w:color w:val="000000" w:themeColor="text1"/>
          <w:sz w:val="20"/>
        </w:rPr>
        <w:t>, broszur</w:t>
      </w:r>
      <w:r>
        <w:rPr>
          <w:rFonts w:ascii="Segoe UI" w:hAnsi="Segoe UI" w:cs="Segoe UI"/>
          <w:color w:val="000000" w:themeColor="text1"/>
          <w:sz w:val="20"/>
        </w:rPr>
        <w:t>y</w:t>
      </w:r>
      <w:r w:rsidRPr="00A30385">
        <w:rPr>
          <w:rFonts w:ascii="Segoe UI" w:hAnsi="Segoe UI" w:cs="Segoe UI"/>
          <w:color w:val="000000" w:themeColor="text1"/>
          <w:sz w:val="20"/>
        </w:rPr>
        <w:t xml:space="preserve"> </w:t>
      </w:r>
      <w:r>
        <w:rPr>
          <w:rFonts w:ascii="Segoe UI" w:hAnsi="Segoe UI" w:cs="Segoe UI"/>
          <w:color w:val="000000" w:themeColor="text1"/>
          <w:sz w:val="20"/>
        </w:rPr>
        <w:br/>
        <w:t>|</w:t>
      </w:r>
      <w:r w:rsidRPr="00A30385">
        <w:rPr>
          <w:rFonts w:ascii="Segoe UI" w:hAnsi="Segoe UI" w:cs="Segoe UI"/>
          <w:color w:val="000000" w:themeColor="text1"/>
          <w:sz w:val="20"/>
        </w:rPr>
        <w:t>i opracowa</w:t>
      </w:r>
      <w:r>
        <w:rPr>
          <w:rFonts w:ascii="Segoe UI" w:hAnsi="Segoe UI" w:cs="Segoe UI"/>
          <w:color w:val="000000" w:themeColor="text1"/>
          <w:sz w:val="20"/>
        </w:rPr>
        <w:t>nia</w:t>
      </w:r>
      <w:r w:rsidRPr="00A30385">
        <w:rPr>
          <w:rFonts w:ascii="Segoe UI" w:hAnsi="Segoe UI" w:cs="Segoe UI"/>
          <w:color w:val="000000" w:themeColor="text1"/>
          <w:sz w:val="20"/>
        </w:rPr>
        <w:t xml:space="preserve"> wytworzon</w:t>
      </w:r>
      <w:r>
        <w:rPr>
          <w:rFonts w:ascii="Segoe UI" w:hAnsi="Segoe UI" w:cs="Segoe UI"/>
          <w:color w:val="000000" w:themeColor="text1"/>
          <w:sz w:val="20"/>
        </w:rPr>
        <w:t>e</w:t>
      </w:r>
      <w:r w:rsidRPr="00A30385">
        <w:rPr>
          <w:rFonts w:ascii="Segoe UI" w:hAnsi="Segoe UI" w:cs="Segoe UI"/>
          <w:color w:val="000000" w:themeColor="text1"/>
          <w:sz w:val="20"/>
        </w:rPr>
        <w:t xml:space="preserve"> podczas realizacji usług</w:t>
      </w:r>
      <w:r>
        <w:rPr>
          <w:rFonts w:ascii="Segoe UI" w:hAnsi="Segoe UI" w:cs="Segoe UI"/>
          <w:color w:val="000000" w:themeColor="text1"/>
          <w:sz w:val="20"/>
        </w:rPr>
        <w:t>i</w:t>
      </w:r>
      <w:r w:rsidRPr="00A30385">
        <w:rPr>
          <w:rFonts w:ascii="Segoe UI" w:hAnsi="Segoe UI" w:cs="Segoe UI"/>
          <w:color w:val="000000" w:themeColor="text1"/>
          <w:sz w:val="20"/>
        </w:rPr>
        <w:t xml:space="preserve"> - komplet.</w:t>
      </w:r>
    </w:p>
    <w:p w14:paraId="315A8032" w14:textId="77777777" w:rsidR="00FB7583" w:rsidRPr="001C3B36" w:rsidRDefault="00FB7583" w:rsidP="0004556D">
      <w:pPr>
        <w:pStyle w:val="Akapitzlist"/>
        <w:numPr>
          <w:ilvl w:val="0"/>
          <w:numId w:val="64"/>
        </w:numPr>
        <w:suppressAutoHyphens w:val="0"/>
        <w:spacing w:after="0"/>
        <w:ind w:left="284" w:hanging="284"/>
        <w:contextualSpacing/>
        <w:jc w:val="both"/>
        <w:rPr>
          <w:rFonts w:ascii="Segoe UI" w:hAnsi="Segoe UI" w:cs="Segoe UI"/>
          <w:color w:val="000000" w:themeColor="text1"/>
          <w:sz w:val="20"/>
        </w:rPr>
      </w:pPr>
      <w:r w:rsidRPr="00D0535D">
        <w:rPr>
          <w:rFonts w:ascii="Segoe UI" w:hAnsi="Segoe UI" w:cs="Segoe UI"/>
          <w:bCs/>
          <w:sz w:val="20"/>
        </w:rPr>
        <w:t xml:space="preserve">Opracowana i kompletna dokumentacja stanowiąca przedmiot umowy zostanie przygotowana </w:t>
      </w:r>
      <w:r>
        <w:rPr>
          <w:rFonts w:ascii="Segoe UI" w:hAnsi="Segoe UI" w:cs="Segoe UI"/>
          <w:bCs/>
          <w:sz w:val="20"/>
        </w:rPr>
        <w:br/>
      </w:r>
      <w:r w:rsidRPr="00D0535D">
        <w:rPr>
          <w:rFonts w:ascii="Segoe UI" w:hAnsi="Segoe UI" w:cs="Segoe UI"/>
          <w:bCs/>
          <w:sz w:val="20"/>
        </w:rPr>
        <w:t xml:space="preserve">w wersjach papierowej i elektronicznej w formatach zgodnych </w:t>
      </w:r>
      <w:r w:rsidRPr="00A45FD9">
        <w:rPr>
          <w:rFonts w:ascii="Segoe UI" w:hAnsi="Segoe UI" w:cs="Segoe UI"/>
          <w:bCs/>
          <w:color w:val="000000" w:themeColor="text1"/>
          <w:sz w:val="20"/>
        </w:rPr>
        <w:t>z programami Microsoft Word i Excel, a także XML i PDF,</w:t>
      </w:r>
      <w:bookmarkStart w:id="14" w:name="_Hlk75180035"/>
      <w:r w:rsidRPr="00A45FD9">
        <w:rPr>
          <w:rFonts w:ascii="Segoe UI" w:hAnsi="Segoe UI" w:cs="Segoe UI"/>
          <w:bCs/>
          <w:color w:val="000000" w:themeColor="text1"/>
          <w:sz w:val="20"/>
        </w:rPr>
        <w:t xml:space="preserve"> format zapisu obrazów: JPEG lub PDF lub innym po uzgodnieniu z Zamawiającym</w:t>
      </w:r>
      <w:bookmarkEnd w:id="14"/>
      <w:r w:rsidRPr="00A45FD9">
        <w:rPr>
          <w:rFonts w:ascii="Segoe UI" w:hAnsi="Segoe UI" w:cs="Segoe UI"/>
          <w:bCs/>
          <w:color w:val="000000" w:themeColor="text1"/>
          <w:sz w:val="20"/>
        </w:rPr>
        <w:t>.</w:t>
      </w:r>
    </w:p>
    <w:p w14:paraId="77F4BC5A" w14:textId="77777777" w:rsidR="00FB7583"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A45FD9">
        <w:rPr>
          <w:rFonts w:ascii="Segoe UI" w:hAnsi="Segoe UI" w:cs="Segoe UI"/>
          <w:color w:val="000000" w:themeColor="text1"/>
          <w:sz w:val="20"/>
        </w:rPr>
        <w:t xml:space="preserve">Zamawiający dokona odbioru </w:t>
      </w:r>
      <w:r>
        <w:rPr>
          <w:rFonts w:ascii="Segoe UI" w:hAnsi="Segoe UI" w:cs="Segoe UI"/>
          <w:color w:val="000000" w:themeColor="text1"/>
          <w:sz w:val="20"/>
        </w:rPr>
        <w:t xml:space="preserve">przedmiotu zamówienia </w:t>
      </w:r>
      <w:r w:rsidRPr="00A45FD9">
        <w:rPr>
          <w:rFonts w:ascii="Segoe UI" w:hAnsi="Segoe UI" w:cs="Segoe UI"/>
          <w:color w:val="000000" w:themeColor="text1"/>
          <w:sz w:val="20"/>
        </w:rPr>
        <w:t xml:space="preserve">w terminie nie </w:t>
      </w:r>
      <w:r w:rsidRPr="001C3B36">
        <w:rPr>
          <w:rFonts w:ascii="Segoe UI" w:hAnsi="Segoe UI" w:cs="Segoe UI"/>
          <w:color w:val="000000" w:themeColor="text1"/>
          <w:sz w:val="20"/>
        </w:rPr>
        <w:t>dłuższym niż 7 dni o</w:t>
      </w:r>
      <w:r w:rsidRPr="00A45FD9">
        <w:rPr>
          <w:rFonts w:ascii="Segoe UI" w:hAnsi="Segoe UI" w:cs="Segoe UI"/>
          <w:color w:val="000000" w:themeColor="text1"/>
          <w:sz w:val="20"/>
        </w:rPr>
        <w:t xml:space="preserve">d </w:t>
      </w:r>
      <w:r w:rsidRPr="0019384A">
        <w:rPr>
          <w:rFonts w:ascii="Segoe UI" w:hAnsi="Segoe UI" w:cs="Segoe UI"/>
          <w:sz w:val="20"/>
        </w:rPr>
        <w:t xml:space="preserve">dnia przedstawienia przez </w:t>
      </w:r>
      <w:r w:rsidRPr="001C3B36">
        <w:rPr>
          <w:rFonts w:ascii="Segoe UI" w:hAnsi="Segoe UI" w:cs="Segoe UI"/>
          <w:color w:val="000000" w:themeColor="text1"/>
          <w:sz w:val="20"/>
        </w:rPr>
        <w:t>Wykonawcę projektów dokumentów</w:t>
      </w:r>
      <w:r w:rsidRPr="0019384A">
        <w:rPr>
          <w:rFonts w:ascii="Segoe UI" w:hAnsi="Segoe UI" w:cs="Segoe UI"/>
          <w:sz w:val="20"/>
        </w:rPr>
        <w:t>.</w:t>
      </w:r>
    </w:p>
    <w:p w14:paraId="02EABFC3" w14:textId="77777777" w:rsidR="00FB7583" w:rsidRPr="0019384A"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19384A">
        <w:rPr>
          <w:rFonts w:ascii="Segoe UI" w:hAnsi="Segoe UI" w:cs="Segoe UI"/>
          <w:sz w:val="20"/>
        </w:rPr>
        <w:t>Zamawiający odmówi przeprowadzenia odbioru, jeżeli przedmiot umowy w części lub w całości</w:t>
      </w:r>
      <w:r>
        <w:rPr>
          <w:rFonts w:ascii="Segoe UI" w:hAnsi="Segoe UI" w:cs="Segoe UI"/>
          <w:sz w:val="20"/>
        </w:rPr>
        <w:br/>
      </w:r>
      <w:r w:rsidRPr="0019384A">
        <w:rPr>
          <w:rFonts w:ascii="Segoe UI" w:hAnsi="Segoe UI" w:cs="Segoe UI"/>
          <w:sz w:val="20"/>
        </w:rPr>
        <w:t>nie został wykonany zgodnie z warunkami niniejszej umowy.</w:t>
      </w:r>
    </w:p>
    <w:p w14:paraId="02CB4115" w14:textId="77777777" w:rsidR="00FB7583" w:rsidRPr="00D0535D"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D0535D">
        <w:rPr>
          <w:rFonts w:ascii="Segoe UI" w:hAnsi="Segoe UI" w:cs="Segoe UI"/>
          <w:sz w:val="20"/>
        </w:rPr>
        <w:t>W przypadku stwierdzenia, podczas odbioru realizacji przedmiotu umowy wad Wykonawca jest zobowiązany wady te na koszt własny usunąć w wyznaczonym przez Zamawiającego terminie. Wskazane wady, które nie zostały przez Wykonawcę poprawione w wyznaczonym przez Zamawiającego terminie, stanowią nienależyte wykonanie przedmiotu umowy</w:t>
      </w:r>
      <w:r>
        <w:rPr>
          <w:rFonts w:ascii="Segoe UI" w:hAnsi="Segoe UI" w:cs="Segoe UI"/>
          <w:sz w:val="20"/>
        </w:rPr>
        <w:t>.</w:t>
      </w:r>
    </w:p>
    <w:p w14:paraId="4A8C80AC" w14:textId="77777777" w:rsidR="00FB7583" w:rsidRPr="00D0535D"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W razie stwierdzenia w toku czynności odbioru zaistnienia wad, które </w:t>
      </w:r>
      <w:r>
        <w:rPr>
          <w:rFonts w:ascii="Segoe UI" w:hAnsi="Segoe UI" w:cs="Segoe UI"/>
          <w:sz w:val="20"/>
        </w:rPr>
        <w:t>sprawiają, że realizowana umowa nie spełnia oczekiwanego celu założonego przez Zamawiającego,</w:t>
      </w:r>
      <w:r w:rsidRPr="00D0535D">
        <w:rPr>
          <w:rFonts w:ascii="Segoe UI" w:hAnsi="Segoe UI" w:cs="Segoe UI"/>
          <w:sz w:val="20"/>
        </w:rPr>
        <w:t xml:space="preserve">  Zamawiający ma prawo żądania usunięcia wad bez względu na koszty po stronie Wykonawcy lub </w:t>
      </w:r>
      <w:r>
        <w:rPr>
          <w:rFonts w:ascii="Segoe UI" w:hAnsi="Segoe UI" w:cs="Segoe UI"/>
          <w:sz w:val="20"/>
        </w:rPr>
        <w:t xml:space="preserve">żądania </w:t>
      </w:r>
      <w:r w:rsidRPr="00D0535D">
        <w:rPr>
          <w:rFonts w:ascii="Segoe UI" w:hAnsi="Segoe UI" w:cs="Segoe UI"/>
          <w:sz w:val="20"/>
        </w:rPr>
        <w:t>wykonania przedmiotu umowy w żądanym przez Zamawiającego zakresie po raz drugi, na koszt Wykonawcy, wyznaczając odpowiedni termin.</w:t>
      </w:r>
    </w:p>
    <w:p w14:paraId="0B31203F" w14:textId="77777777" w:rsidR="00FB7583" w:rsidRPr="00D0535D" w:rsidRDefault="00FB7583" w:rsidP="0004556D">
      <w:pPr>
        <w:pStyle w:val="Akapitzlist"/>
        <w:numPr>
          <w:ilvl w:val="0"/>
          <w:numId w:val="64"/>
        </w:numPr>
        <w:suppressAutoHyphens w:val="0"/>
        <w:spacing w:after="0"/>
        <w:ind w:left="284" w:hanging="284"/>
        <w:contextualSpacing/>
        <w:jc w:val="both"/>
        <w:rPr>
          <w:rFonts w:ascii="Segoe UI" w:hAnsi="Segoe UI" w:cs="Segoe UI"/>
          <w:sz w:val="20"/>
        </w:rPr>
      </w:pPr>
      <w:r w:rsidRPr="00D0535D">
        <w:rPr>
          <w:rFonts w:ascii="Segoe UI" w:hAnsi="Segoe UI" w:cs="Segoe UI"/>
          <w:sz w:val="20"/>
        </w:rPr>
        <w:t>W razie nie</w:t>
      </w:r>
      <w:r>
        <w:rPr>
          <w:rFonts w:ascii="Segoe UI" w:hAnsi="Segoe UI" w:cs="Segoe UI"/>
          <w:sz w:val="20"/>
        </w:rPr>
        <w:t xml:space="preserve">usunięcia </w:t>
      </w:r>
      <w:r w:rsidRPr="00D0535D">
        <w:rPr>
          <w:rFonts w:ascii="Segoe UI" w:hAnsi="Segoe UI" w:cs="Segoe UI"/>
          <w:sz w:val="20"/>
        </w:rPr>
        <w:t>przez Wykonawcę wad</w:t>
      </w:r>
      <w:r>
        <w:rPr>
          <w:rFonts w:ascii="Segoe UI" w:hAnsi="Segoe UI" w:cs="Segoe UI"/>
          <w:sz w:val="20"/>
        </w:rPr>
        <w:t>, w tym</w:t>
      </w:r>
      <w:r w:rsidRPr="00D0535D">
        <w:rPr>
          <w:rFonts w:ascii="Segoe UI" w:hAnsi="Segoe UI" w:cs="Segoe UI"/>
          <w:sz w:val="20"/>
        </w:rPr>
        <w:t xml:space="preserve"> wad stwierdzonych podczas odbioru</w:t>
      </w:r>
      <w:r>
        <w:rPr>
          <w:rFonts w:ascii="Segoe UI" w:hAnsi="Segoe UI" w:cs="Segoe UI"/>
          <w:sz w:val="20"/>
        </w:rPr>
        <w:t xml:space="preserve">, </w:t>
      </w:r>
      <w:r w:rsidRPr="00D0535D">
        <w:rPr>
          <w:rFonts w:ascii="Segoe UI" w:hAnsi="Segoe UI" w:cs="Segoe UI"/>
          <w:sz w:val="20"/>
        </w:rPr>
        <w:t>Zamawiającemu przysługuje prawo do:</w:t>
      </w:r>
    </w:p>
    <w:p w14:paraId="76AED3F2" w14:textId="77777777" w:rsidR="00FB7583" w:rsidRPr="00D0535D" w:rsidRDefault="00FB7583" w:rsidP="00FB7583">
      <w:pPr>
        <w:spacing w:line="276" w:lineRule="auto"/>
        <w:ind w:left="284"/>
        <w:jc w:val="both"/>
        <w:rPr>
          <w:rFonts w:ascii="Segoe UI" w:hAnsi="Segoe UI" w:cs="Segoe UI"/>
        </w:rPr>
      </w:pPr>
      <w:r w:rsidRPr="00D0535D">
        <w:rPr>
          <w:rFonts w:ascii="Segoe UI" w:hAnsi="Segoe UI" w:cs="Segoe UI"/>
        </w:rPr>
        <w:t xml:space="preserve">a) powierzenia usunięcia wad innemu podmiotowi na koszt i ryzyko Wykonawcy (wykonanie zastępcze) na co Wykonawca wyraża zgodę, </w:t>
      </w:r>
    </w:p>
    <w:p w14:paraId="2C05DA8F" w14:textId="77777777" w:rsidR="00FB7583" w:rsidRDefault="00FB7583" w:rsidP="00FB7583">
      <w:pPr>
        <w:spacing w:line="276" w:lineRule="auto"/>
        <w:ind w:left="284"/>
        <w:jc w:val="both"/>
        <w:rPr>
          <w:rFonts w:ascii="Segoe UI" w:hAnsi="Segoe UI" w:cs="Segoe UI"/>
        </w:rPr>
      </w:pPr>
      <w:r w:rsidRPr="00D0535D">
        <w:rPr>
          <w:rFonts w:ascii="Segoe UI" w:hAnsi="Segoe UI" w:cs="Segoe UI"/>
        </w:rPr>
        <w:lastRenderedPageBreak/>
        <w:t>b) odstąpienia od umowy, jeżeli wady są istotne. W takim przypadku rozliczenie dokonane zostanie za faktycznie i należycie wykonaną część przedmiotu umowy.</w:t>
      </w:r>
    </w:p>
    <w:p w14:paraId="779E6C4C" w14:textId="77777777" w:rsidR="00FB7583" w:rsidRPr="00D0535D" w:rsidRDefault="00FB7583" w:rsidP="00FB7583">
      <w:pPr>
        <w:spacing w:line="276" w:lineRule="auto"/>
        <w:rPr>
          <w:rFonts w:ascii="Segoe UI" w:hAnsi="Segoe UI" w:cs="Segoe UI"/>
          <w:b/>
          <w:bCs/>
        </w:rPr>
      </w:pPr>
    </w:p>
    <w:p w14:paraId="13ADA356" w14:textId="77777777" w:rsidR="00FB7583" w:rsidRPr="00D0535D" w:rsidRDefault="00FB7583" w:rsidP="00FB7583">
      <w:pPr>
        <w:spacing w:line="276" w:lineRule="auto"/>
        <w:jc w:val="center"/>
        <w:rPr>
          <w:rFonts w:ascii="Segoe UI" w:hAnsi="Segoe UI" w:cs="Segoe UI"/>
          <w:b/>
          <w:bCs/>
        </w:rPr>
      </w:pPr>
      <w:bookmarkStart w:id="15" w:name="_Hlk75243626"/>
      <w:r w:rsidRPr="00D0535D">
        <w:rPr>
          <w:rFonts w:ascii="Segoe UI" w:hAnsi="Segoe UI" w:cs="Segoe UI"/>
          <w:b/>
          <w:bCs/>
        </w:rPr>
        <w:t>§</w:t>
      </w:r>
      <w:bookmarkEnd w:id="15"/>
      <w:r w:rsidRPr="00D0535D">
        <w:rPr>
          <w:rFonts w:ascii="Segoe UI" w:hAnsi="Segoe UI" w:cs="Segoe UI"/>
          <w:b/>
          <w:bCs/>
        </w:rPr>
        <w:t xml:space="preserve"> 6</w:t>
      </w:r>
    </w:p>
    <w:p w14:paraId="075FDA4F"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Warunki płatności</w:t>
      </w:r>
    </w:p>
    <w:p w14:paraId="0346C7CB" w14:textId="77777777" w:rsidR="00FB7583" w:rsidRPr="00D0535D" w:rsidRDefault="00FB7583" w:rsidP="00FB7583">
      <w:pPr>
        <w:spacing w:line="276" w:lineRule="auto"/>
        <w:jc w:val="center"/>
        <w:rPr>
          <w:rFonts w:ascii="Segoe UI" w:hAnsi="Segoe UI" w:cs="Segoe UI"/>
          <w:b/>
          <w:bCs/>
        </w:rPr>
      </w:pPr>
    </w:p>
    <w:p w14:paraId="4D6B67F9" w14:textId="77777777" w:rsidR="00FB7583" w:rsidRPr="00D0535D" w:rsidRDefault="00FB7583" w:rsidP="0004556D">
      <w:pPr>
        <w:numPr>
          <w:ilvl w:val="0"/>
          <w:numId w:val="69"/>
        </w:numPr>
        <w:spacing w:line="276" w:lineRule="auto"/>
        <w:ind w:left="284" w:hanging="284"/>
        <w:contextualSpacing/>
        <w:jc w:val="both"/>
        <w:rPr>
          <w:rFonts w:ascii="Segoe UI" w:eastAsia="Calibri" w:hAnsi="Segoe UI" w:cs="Segoe UI"/>
          <w:color w:val="000000" w:themeColor="text1"/>
          <w:kern w:val="1"/>
        </w:rPr>
      </w:pPr>
      <w:r w:rsidRPr="00D0535D">
        <w:rPr>
          <w:rFonts w:ascii="Segoe UI" w:eastAsia="Calibri" w:hAnsi="Segoe UI" w:cs="Segoe UI"/>
          <w:bCs/>
          <w:color w:val="00000A"/>
          <w:kern w:val="1"/>
        </w:rPr>
        <w:t>Wynagrodzenie</w:t>
      </w:r>
      <w:r w:rsidRPr="00D0535D">
        <w:rPr>
          <w:rFonts w:ascii="Segoe UI" w:eastAsia="Calibri" w:hAnsi="Segoe UI" w:cs="Segoe UI"/>
          <w:color w:val="00000A"/>
          <w:kern w:val="1"/>
        </w:rPr>
        <w:t xml:space="preserve"> z tytułu przedmiotu zamówienia, o którym </w:t>
      </w:r>
      <w:r w:rsidRPr="00D0535D">
        <w:rPr>
          <w:rFonts w:ascii="Segoe UI" w:eastAsia="Calibri" w:hAnsi="Segoe UI" w:cs="Segoe UI"/>
          <w:color w:val="000000" w:themeColor="text1"/>
          <w:kern w:val="1"/>
        </w:rPr>
        <w:t xml:space="preserve">mowa w </w:t>
      </w:r>
      <w:r w:rsidRPr="00D0535D">
        <w:rPr>
          <w:rFonts w:ascii="Segoe UI" w:eastAsia="Calibri" w:hAnsi="Segoe UI" w:cs="Segoe UI"/>
          <w:bCs/>
          <w:color w:val="000000" w:themeColor="text1"/>
          <w:kern w:val="1"/>
        </w:rPr>
        <w:t>§</w:t>
      </w:r>
      <w:r w:rsidRPr="00D0535D">
        <w:rPr>
          <w:rFonts w:ascii="Segoe UI" w:eastAsia="Calibri" w:hAnsi="Segoe UI" w:cs="Segoe UI"/>
          <w:color w:val="000000" w:themeColor="text1"/>
          <w:kern w:val="1"/>
        </w:rPr>
        <w:t xml:space="preserve"> 1, </w:t>
      </w:r>
      <w:r w:rsidRPr="00D0535D">
        <w:rPr>
          <w:rFonts w:ascii="Segoe UI" w:hAnsi="Segoe UI" w:cs="Segoe UI"/>
          <w:color w:val="000000" w:themeColor="text1"/>
        </w:rPr>
        <w:t xml:space="preserve">w tym </w:t>
      </w:r>
      <w:r w:rsidRPr="00D0535D">
        <w:rPr>
          <w:rFonts w:ascii="Segoe UI" w:hAnsi="Segoe UI" w:cs="Segoe UI"/>
        </w:rPr>
        <w:t xml:space="preserve">za przeniesienie </w:t>
      </w:r>
      <w:r>
        <w:rPr>
          <w:rFonts w:ascii="Segoe UI" w:hAnsi="Segoe UI" w:cs="Segoe UI"/>
        </w:rPr>
        <w:br/>
      </w:r>
      <w:r w:rsidRPr="00D0535D">
        <w:rPr>
          <w:rFonts w:ascii="Segoe UI" w:hAnsi="Segoe UI" w:cs="Segoe UI"/>
        </w:rPr>
        <w:t xml:space="preserve">na Zamawiającego autorskich praw majątkowych do wszystkich utworów powstałych w związku z jej wykonywaniem oraz z tytułu udzielenia Zamawiającemu zezwolenia na wykonywanie autorskich praw zależnych do opracowań utworów </w:t>
      </w:r>
      <w:r w:rsidRPr="00D0535D">
        <w:rPr>
          <w:rFonts w:ascii="Segoe UI" w:eastAsia="Calibri" w:hAnsi="Segoe UI" w:cs="Segoe UI"/>
          <w:color w:val="00000A"/>
          <w:kern w:val="1"/>
        </w:rPr>
        <w:t xml:space="preserve">ustala się na kwotę: </w:t>
      </w:r>
      <w:r w:rsidRPr="00D0535D">
        <w:rPr>
          <w:rFonts w:ascii="Segoe UI" w:eastAsia="Calibri" w:hAnsi="Segoe UI" w:cs="Segoe UI"/>
          <w:b/>
          <w:bCs/>
          <w:color w:val="00000A"/>
          <w:kern w:val="1"/>
        </w:rPr>
        <w:t xml:space="preserve">…………………………… zł brutto </w:t>
      </w:r>
      <w:r w:rsidRPr="00D0535D">
        <w:rPr>
          <w:rFonts w:ascii="Segoe UI" w:eastAsia="Calibri" w:hAnsi="Segoe UI" w:cs="Segoe UI"/>
          <w:color w:val="00000A"/>
          <w:kern w:val="1"/>
        </w:rPr>
        <w:t>(</w:t>
      </w:r>
      <w:r w:rsidRPr="00D0535D">
        <w:rPr>
          <w:rFonts w:ascii="Segoe UI" w:eastAsia="Calibri" w:hAnsi="Segoe UI" w:cs="Segoe UI"/>
          <w:color w:val="000000" w:themeColor="text1"/>
          <w:kern w:val="1"/>
        </w:rPr>
        <w:t>słownie: ………………………………………. złot</w:t>
      </w:r>
      <w:r w:rsidR="00852C5A">
        <w:rPr>
          <w:rFonts w:ascii="Segoe UI" w:eastAsia="Calibri" w:hAnsi="Segoe UI" w:cs="Segoe UI"/>
          <w:color w:val="000000" w:themeColor="text1"/>
          <w:kern w:val="1"/>
        </w:rPr>
        <w:t>ych brutto) zgodnie ze złożoną</w:t>
      </w:r>
      <w:r w:rsidRPr="00D0535D">
        <w:rPr>
          <w:rFonts w:ascii="Segoe UI" w:eastAsia="Calibri" w:hAnsi="Segoe UI" w:cs="Segoe UI"/>
          <w:color w:val="000000" w:themeColor="text1"/>
          <w:kern w:val="1"/>
        </w:rPr>
        <w:t xml:space="preserve"> ofertą z dnia ……………</w:t>
      </w:r>
      <w:r w:rsidR="00852C5A">
        <w:rPr>
          <w:rFonts w:ascii="Segoe UI" w:eastAsia="Calibri" w:hAnsi="Segoe UI" w:cs="Segoe UI"/>
          <w:color w:val="000000" w:themeColor="text1"/>
          <w:kern w:val="1"/>
        </w:rPr>
        <w:t>……….</w:t>
      </w:r>
      <w:r w:rsidRPr="00D0535D">
        <w:rPr>
          <w:rFonts w:ascii="Segoe UI" w:eastAsia="Calibri" w:hAnsi="Segoe UI" w:cs="Segoe UI"/>
          <w:color w:val="000000" w:themeColor="text1"/>
          <w:kern w:val="1"/>
        </w:rPr>
        <w:t>...</w:t>
      </w:r>
    </w:p>
    <w:p w14:paraId="2C80A243" w14:textId="77777777" w:rsidR="00FB7583" w:rsidRPr="00D0535D" w:rsidRDefault="00FB7583" w:rsidP="0004556D">
      <w:pPr>
        <w:numPr>
          <w:ilvl w:val="0"/>
          <w:numId w:val="69"/>
        </w:numPr>
        <w:spacing w:line="276" w:lineRule="auto"/>
        <w:ind w:left="284" w:hanging="284"/>
        <w:contextualSpacing/>
        <w:jc w:val="both"/>
        <w:rPr>
          <w:rFonts w:ascii="Segoe UI" w:eastAsia="Calibri" w:hAnsi="Segoe UI" w:cs="Segoe UI"/>
          <w:color w:val="000000" w:themeColor="text1"/>
          <w:kern w:val="1"/>
        </w:rPr>
      </w:pPr>
      <w:r w:rsidRPr="00D0535D">
        <w:rPr>
          <w:rFonts w:ascii="Segoe UI" w:eastAsia="Calibri" w:hAnsi="Segoe UI" w:cs="Segoe UI"/>
          <w:color w:val="00000A"/>
          <w:kern w:val="1"/>
        </w:rPr>
        <w:t xml:space="preserve">Wynagrodzenie, o którym mowa w ust. 1 </w:t>
      </w:r>
      <w:r>
        <w:rPr>
          <w:rFonts w:ascii="Segoe UI" w:hAnsi="Segoe UI" w:cs="Segoe UI"/>
        </w:rPr>
        <w:t xml:space="preserve">jest wynagrodzeniem zryczałtowanym. </w:t>
      </w:r>
    </w:p>
    <w:p w14:paraId="5DDDB6E9" w14:textId="77777777" w:rsidR="00FB7583" w:rsidRPr="00D0535D" w:rsidRDefault="00FB7583" w:rsidP="0004556D">
      <w:pPr>
        <w:numPr>
          <w:ilvl w:val="0"/>
          <w:numId w:val="69"/>
        </w:numPr>
        <w:spacing w:line="276" w:lineRule="auto"/>
        <w:ind w:left="284" w:hanging="284"/>
        <w:contextualSpacing/>
        <w:jc w:val="both"/>
        <w:rPr>
          <w:rFonts w:ascii="Segoe UI" w:eastAsia="Calibri" w:hAnsi="Segoe UI" w:cs="Segoe UI"/>
          <w:color w:val="00000A"/>
          <w:kern w:val="1"/>
        </w:rPr>
      </w:pPr>
      <w:r w:rsidRPr="00D0535D">
        <w:rPr>
          <w:rFonts w:ascii="Segoe UI" w:eastAsia="Calibri" w:hAnsi="Segoe UI" w:cs="Segoe UI"/>
          <w:kern w:val="1"/>
        </w:rPr>
        <w:t xml:space="preserve">Zapłata wynagrodzenia, o którym </w:t>
      </w:r>
      <w:r w:rsidRPr="00D0535D">
        <w:rPr>
          <w:rFonts w:ascii="Segoe UI" w:eastAsia="Calibri" w:hAnsi="Segoe UI" w:cs="Segoe UI"/>
          <w:color w:val="000000" w:themeColor="text1"/>
          <w:kern w:val="1"/>
        </w:rPr>
        <w:t xml:space="preserve">mowa w </w:t>
      </w:r>
      <w:r w:rsidRPr="00D0535D">
        <w:rPr>
          <w:rFonts w:ascii="Segoe UI" w:eastAsia="Calibri" w:hAnsi="Segoe UI" w:cs="Segoe UI"/>
          <w:bCs/>
          <w:color w:val="000000" w:themeColor="text1"/>
          <w:kern w:val="1"/>
        </w:rPr>
        <w:t>ust. 1</w:t>
      </w:r>
      <w:r w:rsidRPr="00D0535D">
        <w:rPr>
          <w:rFonts w:ascii="Segoe UI" w:eastAsia="Calibri" w:hAnsi="Segoe UI" w:cs="Segoe UI"/>
          <w:color w:val="FF0000"/>
          <w:kern w:val="1"/>
        </w:rPr>
        <w:t xml:space="preserve"> </w:t>
      </w:r>
      <w:r w:rsidRPr="00D0535D">
        <w:rPr>
          <w:rFonts w:ascii="Segoe UI" w:eastAsia="Calibri" w:hAnsi="Segoe UI" w:cs="Segoe UI"/>
          <w:kern w:val="1"/>
        </w:rPr>
        <w:t>nastąpi w trzech ratach, tj.:</w:t>
      </w:r>
    </w:p>
    <w:p w14:paraId="1DBEE8EE" w14:textId="77777777" w:rsidR="00FB7583" w:rsidRPr="00A45FD9" w:rsidRDefault="00FB7583" w:rsidP="0004556D">
      <w:pPr>
        <w:numPr>
          <w:ilvl w:val="0"/>
          <w:numId w:val="70"/>
        </w:numPr>
        <w:spacing w:line="276" w:lineRule="auto"/>
        <w:ind w:left="720"/>
        <w:contextualSpacing/>
        <w:jc w:val="both"/>
        <w:rPr>
          <w:rFonts w:ascii="Segoe UI" w:eastAsia="Calibri" w:hAnsi="Segoe UI" w:cs="Segoe UI"/>
          <w:color w:val="00000A"/>
          <w:kern w:val="1"/>
        </w:rPr>
      </w:pPr>
      <w:r w:rsidRPr="00A45FD9">
        <w:rPr>
          <w:rFonts w:ascii="Segoe UI" w:eastAsia="Calibri" w:hAnsi="Segoe UI" w:cs="Segoe UI"/>
          <w:kern w:val="1"/>
        </w:rPr>
        <w:t xml:space="preserve">za I etap tj.  opracowanie Diagnozy obszaru KKBOF </w:t>
      </w:r>
      <w:r w:rsidRPr="00A45FD9">
        <w:rPr>
          <w:rFonts w:ascii="Segoe UI" w:hAnsi="Segoe UI" w:cs="Segoe UI"/>
        </w:rPr>
        <w:t>w terminie 3 miesięcy od dnia zawarcia umowy -</w:t>
      </w:r>
      <w:r w:rsidRPr="00A45FD9">
        <w:rPr>
          <w:rFonts w:ascii="Segoe UI" w:eastAsia="Calibri" w:hAnsi="Segoe UI" w:cs="Segoe UI"/>
          <w:kern w:val="1"/>
        </w:rPr>
        <w:t xml:space="preserve">  płatność cząstkowa w wysokości 20% wartości wynagrodzenia, o którym mowa </w:t>
      </w:r>
      <w:r>
        <w:rPr>
          <w:rFonts w:ascii="Segoe UI" w:eastAsia="Calibri" w:hAnsi="Segoe UI" w:cs="Segoe UI"/>
          <w:kern w:val="1"/>
        </w:rPr>
        <w:br/>
      </w:r>
      <w:r w:rsidR="00852C5A">
        <w:rPr>
          <w:rFonts w:ascii="Segoe UI" w:eastAsia="Calibri" w:hAnsi="Segoe UI" w:cs="Segoe UI"/>
          <w:kern w:val="1"/>
        </w:rPr>
        <w:t xml:space="preserve">w ust. 1, </w:t>
      </w:r>
      <w:r w:rsidRPr="00A45FD9">
        <w:rPr>
          <w:rFonts w:ascii="Segoe UI" w:eastAsia="Calibri" w:hAnsi="Segoe UI" w:cs="Segoe UI"/>
          <w:kern w:val="1"/>
        </w:rPr>
        <w:t>tj. ………. zł  (słownie:</w:t>
      </w:r>
      <w:r w:rsidR="00852C5A">
        <w:rPr>
          <w:rFonts w:ascii="Segoe UI" w:eastAsia="Calibri" w:hAnsi="Segoe UI" w:cs="Segoe UI"/>
          <w:kern w:val="1"/>
        </w:rPr>
        <w:t xml:space="preserve"> …………………… </w:t>
      </w:r>
      <w:r w:rsidRPr="00A45FD9">
        <w:rPr>
          <w:rFonts w:ascii="Segoe UI" w:eastAsia="Calibri" w:hAnsi="Segoe UI" w:cs="Segoe UI"/>
          <w:kern w:val="1"/>
        </w:rPr>
        <w:t xml:space="preserve">złotych), </w:t>
      </w:r>
    </w:p>
    <w:p w14:paraId="3FFAB599" w14:textId="77777777" w:rsidR="00FB7583" w:rsidRPr="00A45FD9" w:rsidRDefault="00FB7583" w:rsidP="0004556D">
      <w:pPr>
        <w:numPr>
          <w:ilvl w:val="0"/>
          <w:numId w:val="70"/>
        </w:numPr>
        <w:spacing w:line="276" w:lineRule="auto"/>
        <w:ind w:left="720"/>
        <w:contextualSpacing/>
        <w:jc w:val="both"/>
        <w:rPr>
          <w:rFonts w:ascii="Segoe UI" w:eastAsia="Calibri" w:hAnsi="Segoe UI" w:cs="Segoe UI"/>
          <w:color w:val="00000A"/>
          <w:kern w:val="1"/>
        </w:rPr>
      </w:pPr>
      <w:r w:rsidRPr="00A45FD9">
        <w:rPr>
          <w:rFonts w:ascii="Segoe UI" w:eastAsia="Calibri" w:hAnsi="Segoe UI" w:cs="Segoe UI"/>
          <w:kern w:val="1"/>
        </w:rPr>
        <w:t xml:space="preserve">za II etap tj. opracowanie Raportu Diagnostyczno-Strategicznego w zakresie mobilności </w:t>
      </w:r>
      <w:r>
        <w:rPr>
          <w:rFonts w:ascii="Segoe UI" w:eastAsia="Calibri" w:hAnsi="Segoe UI" w:cs="Segoe UI"/>
          <w:kern w:val="1"/>
        </w:rPr>
        <w:br/>
      </w:r>
      <w:r w:rsidRPr="00A45FD9">
        <w:rPr>
          <w:rFonts w:ascii="Segoe UI" w:eastAsia="Calibri" w:hAnsi="Segoe UI" w:cs="Segoe UI"/>
          <w:kern w:val="1"/>
        </w:rPr>
        <w:t xml:space="preserve">w terminie 5 miesięcy od dnia zawarcia umowy - płatność cząstkowa w wysokości </w:t>
      </w:r>
      <w:r>
        <w:rPr>
          <w:rFonts w:ascii="Segoe UI" w:eastAsia="Calibri" w:hAnsi="Segoe UI" w:cs="Segoe UI"/>
          <w:kern w:val="1"/>
        </w:rPr>
        <w:t>1</w:t>
      </w:r>
      <w:r w:rsidRPr="00A45FD9">
        <w:rPr>
          <w:rFonts w:ascii="Segoe UI" w:eastAsia="Calibri" w:hAnsi="Segoe UI" w:cs="Segoe UI"/>
          <w:kern w:val="1"/>
        </w:rPr>
        <w:t xml:space="preserve">0% wartości wynagrodzenia, o którym mowa w ust. 1, tj. ………………. zł  (słownie: </w:t>
      </w:r>
      <w:r w:rsidR="00852C5A">
        <w:rPr>
          <w:rFonts w:ascii="Segoe UI" w:eastAsia="Calibri" w:hAnsi="Segoe UI" w:cs="Segoe UI"/>
          <w:kern w:val="1"/>
        </w:rPr>
        <w:t xml:space="preserve">…………. </w:t>
      </w:r>
      <w:r w:rsidRPr="00A45FD9">
        <w:rPr>
          <w:rFonts w:ascii="Segoe UI" w:eastAsia="Calibri" w:hAnsi="Segoe UI" w:cs="Segoe UI"/>
          <w:kern w:val="1"/>
        </w:rPr>
        <w:t>złotych),</w:t>
      </w:r>
    </w:p>
    <w:p w14:paraId="10157ED5" w14:textId="77777777" w:rsidR="00FB7583" w:rsidRPr="00A45FD9" w:rsidRDefault="00FB7583" w:rsidP="0004556D">
      <w:pPr>
        <w:numPr>
          <w:ilvl w:val="0"/>
          <w:numId w:val="70"/>
        </w:numPr>
        <w:spacing w:line="276" w:lineRule="auto"/>
        <w:ind w:left="720"/>
        <w:contextualSpacing/>
        <w:jc w:val="both"/>
        <w:rPr>
          <w:rFonts w:ascii="Segoe UI" w:eastAsia="Calibri" w:hAnsi="Segoe UI" w:cs="Segoe UI"/>
          <w:color w:val="00000A"/>
          <w:kern w:val="1"/>
        </w:rPr>
      </w:pPr>
      <w:r w:rsidRPr="00A45FD9">
        <w:rPr>
          <w:rFonts w:ascii="Segoe UI" w:eastAsia="Calibri" w:hAnsi="Segoe UI" w:cs="Segoe UI"/>
          <w:kern w:val="1"/>
        </w:rPr>
        <w:t xml:space="preserve">za III etap tj.  </w:t>
      </w:r>
      <w:r w:rsidRPr="00A45FD9">
        <w:rPr>
          <w:rFonts w:ascii="Segoe UI" w:eastAsia="Calibri" w:hAnsi="Segoe UI" w:cs="Segoe UI"/>
          <w:color w:val="000000" w:themeColor="text1"/>
          <w:kern w:val="1"/>
        </w:rPr>
        <w:t xml:space="preserve">końcowe opracowanie przedmiotu zamówienia - Strategii KKBOF, SUMP KKBOF, Planu Działań ZIT oraz przeprowadzenie Strategicznej Oceny Oddziaływania na Środowisko </w:t>
      </w:r>
      <w:r>
        <w:rPr>
          <w:rFonts w:ascii="Segoe UI" w:eastAsia="Calibri" w:hAnsi="Segoe UI" w:cs="Segoe UI"/>
          <w:color w:val="000000" w:themeColor="text1"/>
          <w:kern w:val="1"/>
        </w:rPr>
        <w:br/>
        <w:t>w terminie 12 miesięcy od dnia zawarcia umowy -</w:t>
      </w:r>
      <w:r w:rsidRPr="00A45FD9">
        <w:rPr>
          <w:rFonts w:ascii="Segoe UI" w:eastAsia="Calibri" w:hAnsi="Segoe UI" w:cs="Segoe UI"/>
          <w:color w:val="000000" w:themeColor="text1"/>
          <w:kern w:val="1"/>
        </w:rPr>
        <w:t xml:space="preserve"> </w:t>
      </w:r>
      <w:r>
        <w:rPr>
          <w:rFonts w:ascii="Segoe UI" w:eastAsia="Calibri" w:hAnsi="Segoe UI" w:cs="Segoe UI"/>
          <w:color w:val="000000" w:themeColor="text1"/>
          <w:kern w:val="1"/>
        </w:rPr>
        <w:t>7</w:t>
      </w:r>
      <w:r w:rsidRPr="00A45FD9">
        <w:rPr>
          <w:rFonts w:ascii="Segoe UI" w:eastAsia="Calibri" w:hAnsi="Segoe UI" w:cs="Segoe UI"/>
          <w:color w:val="000000" w:themeColor="text1"/>
          <w:kern w:val="1"/>
        </w:rPr>
        <w:t>0</w:t>
      </w:r>
      <w:r w:rsidRPr="00A45FD9">
        <w:rPr>
          <w:rFonts w:ascii="Segoe UI" w:eastAsia="Calibri" w:hAnsi="Segoe UI" w:cs="Segoe UI"/>
          <w:kern w:val="1"/>
        </w:rPr>
        <w:t xml:space="preserve">% wartości wynagrodzenia, o którym mowa w ust. 1, tj. …………………….. zł (słownie: </w:t>
      </w:r>
      <w:r w:rsidR="009458B0">
        <w:rPr>
          <w:rFonts w:ascii="Segoe UI" w:eastAsia="Calibri" w:hAnsi="Segoe UI" w:cs="Segoe UI"/>
          <w:kern w:val="1"/>
        </w:rPr>
        <w:t xml:space="preserve">………………….. </w:t>
      </w:r>
      <w:r w:rsidRPr="00A45FD9">
        <w:rPr>
          <w:rFonts w:ascii="Segoe UI" w:eastAsia="Calibri" w:hAnsi="Segoe UI" w:cs="Segoe UI"/>
          <w:kern w:val="1"/>
        </w:rPr>
        <w:t>złotych).</w:t>
      </w:r>
    </w:p>
    <w:p w14:paraId="23AF7976" w14:textId="77777777" w:rsidR="00FB7583" w:rsidRPr="00D0535D" w:rsidRDefault="00FB7583" w:rsidP="0004556D">
      <w:pPr>
        <w:numPr>
          <w:ilvl w:val="0"/>
          <w:numId w:val="69"/>
        </w:numPr>
        <w:spacing w:line="276" w:lineRule="auto"/>
        <w:ind w:left="426" w:hanging="426"/>
        <w:jc w:val="both"/>
        <w:rPr>
          <w:rFonts w:ascii="Segoe UI" w:eastAsia="SimSun" w:hAnsi="Segoe UI" w:cs="Segoe UI"/>
          <w:color w:val="00000A"/>
          <w:kern w:val="1"/>
          <w:lang w:bidi="hi-IN"/>
        </w:rPr>
      </w:pPr>
      <w:r w:rsidRPr="00A45FD9">
        <w:rPr>
          <w:rFonts w:ascii="Segoe UI" w:eastAsia="SimSun" w:hAnsi="Segoe UI" w:cs="Segoe UI"/>
          <w:color w:val="00000A"/>
          <w:kern w:val="1"/>
          <w:lang w:bidi="hi-IN"/>
        </w:rPr>
        <w:t>Rozliczenie za wykonanie przedmiotu umowy będzie dokonywane na podstawie</w:t>
      </w:r>
      <w:r w:rsidRPr="00D0535D">
        <w:rPr>
          <w:rFonts w:ascii="Segoe UI" w:eastAsia="SimSun" w:hAnsi="Segoe UI" w:cs="Segoe UI"/>
          <w:color w:val="00000A"/>
          <w:kern w:val="1"/>
          <w:lang w:bidi="hi-IN"/>
        </w:rPr>
        <w:t xml:space="preserve"> faktur VAT częściowych i faktury VAT końcowej.</w:t>
      </w:r>
    </w:p>
    <w:p w14:paraId="1DD373AB" w14:textId="77777777" w:rsidR="00FB7583" w:rsidRPr="00D0535D" w:rsidRDefault="00FB7583" w:rsidP="0004556D">
      <w:pPr>
        <w:numPr>
          <w:ilvl w:val="0"/>
          <w:numId w:val="69"/>
        </w:numPr>
        <w:spacing w:line="276" w:lineRule="auto"/>
        <w:ind w:left="426" w:hanging="426"/>
        <w:jc w:val="both"/>
        <w:rPr>
          <w:rFonts w:ascii="Segoe UI" w:eastAsia="SimSun" w:hAnsi="Segoe UI" w:cs="Segoe UI"/>
          <w:color w:val="00000A"/>
          <w:kern w:val="1"/>
          <w:lang w:bidi="hi-IN"/>
        </w:rPr>
      </w:pPr>
      <w:r w:rsidRPr="00D0535D">
        <w:rPr>
          <w:rFonts w:ascii="Segoe UI" w:hAnsi="Segoe UI" w:cs="Segoe UI"/>
        </w:rPr>
        <w:t xml:space="preserve">Podstawę do wystawienia faktury VAT stanowić będzie zaakceptowany bez zastrzeżeń przez Zamawiającego protokół odbioru częściowego/protokół odbioru końcowego realizacji przedmiotu Umowy, sporządzony według wzoru stanowiącego odpowiednio Załącznik nr </w:t>
      </w:r>
      <w:r>
        <w:rPr>
          <w:rFonts w:ascii="Segoe UI" w:hAnsi="Segoe UI" w:cs="Segoe UI"/>
        </w:rPr>
        <w:t>4</w:t>
      </w:r>
      <w:r w:rsidRPr="00D0535D">
        <w:rPr>
          <w:rFonts w:ascii="Segoe UI" w:hAnsi="Segoe UI" w:cs="Segoe UI"/>
        </w:rPr>
        <w:t xml:space="preserve">/Załącznik nr </w:t>
      </w:r>
      <w:r>
        <w:rPr>
          <w:rFonts w:ascii="Segoe UI" w:hAnsi="Segoe UI" w:cs="Segoe UI"/>
        </w:rPr>
        <w:t>5</w:t>
      </w:r>
      <w:r w:rsidRPr="00D0535D">
        <w:rPr>
          <w:rFonts w:ascii="Segoe UI" w:hAnsi="Segoe UI" w:cs="Segoe UI"/>
        </w:rPr>
        <w:t xml:space="preserve">  </w:t>
      </w:r>
      <w:r>
        <w:rPr>
          <w:rFonts w:ascii="Segoe UI" w:hAnsi="Segoe UI" w:cs="Segoe UI"/>
        </w:rPr>
        <w:br/>
      </w:r>
      <w:r w:rsidRPr="00D0535D">
        <w:rPr>
          <w:rFonts w:ascii="Segoe UI" w:hAnsi="Segoe UI" w:cs="Segoe UI"/>
        </w:rPr>
        <w:t>do niniejszej Umowy</w:t>
      </w:r>
      <w:r w:rsidRPr="00D0535D">
        <w:rPr>
          <w:rFonts w:ascii="Segoe UI" w:eastAsia="SimSun" w:hAnsi="Segoe UI" w:cs="Segoe UI"/>
          <w:color w:val="00000A"/>
          <w:kern w:val="1"/>
          <w:lang w:bidi="hi-IN"/>
        </w:rPr>
        <w:t>.</w:t>
      </w:r>
    </w:p>
    <w:p w14:paraId="54092BC1" w14:textId="77777777" w:rsidR="00FB7583" w:rsidRPr="00D0535D" w:rsidRDefault="00FB7583" w:rsidP="0004556D">
      <w:pPr>
        <w:numPr>
          <w:ilvl w:val="0"/>
          <w:numId w:val="69"/>
        </w:numPr>
        <w:spacing w:line="276" w:lineRule="auto"/>
        <w:ind w:left="426" w:hanging="426"/>
        <w:jc w:val="both"/>
        <w:rPr>
          <w:rFonts w:ascii="Segoe UI" w:eastAsia="SimSun" w:hAnsi="Segoe UI" w:cs="Segoe UI"/>
          <w:color w:val="00000A"/>
          <w:kern w:val="1"/>
          <w:lang w:bidi="hi-IN"/>
        </w:rPr>
      </w:pPr>
      <w:r w:rsidRPr="00D0535D">
        <w:rPr>
          <w:rFonts w:ascii="Segoe UI" w:eastAsia="SimSun" w:hAnsi="Segoe UI" w:cs="Segoe UI"/>
          <w:color w:val="00000A"/>
          <w:kern w:val="1"/>
          <w:lang w:bidi="hi-IN"/>
        </w:rPr>
        <w:t xml:space="preserve">Warunkiem podpisania przez Zamawiającego protokołów, o których </w:t>
      </w:r>
      <w:r w:rsidRPr="00D0535D">
        <w:rPr>
          <w:rFonts w:ascii="Segoe UI" w:eastAsia="SimSun" w:hAnsi="Segoe UI" w:cs="Segoe UI"/>
          <w:color w:val="000000" w:themeColor="text1"/>
          <w:kern w:val="1"/>
          <w:lang w:bidi="hi-IN"/>
        </w:rPr>
        <w:t xml:space="preserve">mowa w </w:t>
      </w:r>
      <w:r w:rsidRPr="00D0535D">
        <w:rPr>
          <w:rFonts w:ascii="Segoe UI" w:hAnsi="Segoe UI" w:cs="Segoe UI"/>
        </w:rPr>
        <w:t>§</w:t>
      </w:r>
      <w:r w:rsidRPr="00D0535D">
        <w:rPr>
          <w:rFonts w:ascii="Segoe UI" w:eastAsia="SimSun" w:hAnsi="Segoe UI" w:cs="Segoe UI"/>
          <w:color w:val="000000" w:themeColor="text1"/>
          <w:kern w:val="1"/>
          <w:lang w:bidi="hi-IN"/>
        </w:rPr>
        <w:t xml:space="preserve">2 ust. </w:t>
      </w:r>
      <w:r>
        <w:rPr>
          <w:rFonts w:ascii="Segoe UI" w:eastAsia="SimSun" w:hAnsi="Segoe UI" w:cs="Segoe UI"/>
          <w:color w:val="000000" w:themeColor="text1"/>
          <w:kern w:val="1"/>
          <w:lang w:bidi="hi-IN"/>
        </w:rPr>
        <w:t>3</w:t>
      </w:r>
      <w:r w:rsidRPr="00D0535D">
        <w:rPr>
          <w:rFonts w:ascii="Segoe UI" w:eastAsia="SimSun" w:hAnsi="Segoe UI" w:cs="Segoe UI"/>
          <w:color w:val="000000" w:themeColor="text1"/>
          <w:kern w:val="1"/>
          <w:lang w:bidi="hi-IN"/>
        </w:rPr>
        <w:t xml:space="preserve"> jest brak nieuwzględnionych uwag oraz kompletność opracowań stanowiących przedmiot Umowy określony </w:t>
      </w:r>
      <w:r w:rsidRPr="00D0535D">
        <w:rPr>
          <w:rFonts w:ascii="Segoe UI" w:eastAsia="SimSun" w:hAnsi="Segoe UI" w:cs="Segoe UI"/>
          <w:color w:val="00000A"/>
          <w:kern w:val="1"/>
          <w:lang w:bidi="hi-IN"/>
        </w:rPr>
        <w:t>w § 1.</w:t>
      </w:r>
    </w:p>
    <w:p w14:paraId="7EE073A2" w14:textId="77777777" w:rsidR="00FB7583" w:rsidRPr="00D0535D" w:rsidRDefault="00FB7583" w:rsidP="0004556D">
      <w:pPr>
        <w:numPr>
          <w:ilvl w:val="0"/>
          <w:numId w:val="69"/>
        </w:numPr>
        <w:spacing w:line="276" w:lineRule="auto"/>
        <w:ind w:left="426" w:hanging="426"/>
        <w:jc w:val="both"/>
        <w:rPr>
          <w:rFonts w:ascii="Segoe UI" w:eastAsia="SimSun" w:hAnsi="Segoe UI" w:cs="Segoe UI"/>
          <w:color w:val="00000A"/>
          <w:kern w:val="1"/>
          <w:lang w:bidi="hi-IN"/>
        </w:rPr>
      </w:pPr>
      <w:r w:rsidRPr="00D0535D">
        <w:rPr>
          <w:rFonts w:ascii="Segoe UI" w:hAnsi="Segoe UI" w:cs="Segoe UI"/>
        </w:rPr>
        <w:t xml:space="preserve">Po zatwierdzeniu przez </w:t>
      </w:r>
      <w:r>
        <w:rPr>
          <w:rFonts w:ascii="Segoe UI" w:hAnsi="Segoe UI" w:cs="Segoe UI"/>
        </w:rPr>
        <w:t>Z</w:t>
      </w:r>
      <w:r w:rsidRPr="00D0535D">
        <w:rPr>
          <w:rFonts w:ascii="Segoe UI" w:hAnsi="Segoe UI" w:cs="Segoe UI"/>
        </w:rPr>
        <w:t>amawiającego wykonanej usługi, wykonawca wystawia fakturę VAT końcową za wykonanie przedmiotu umowy. Faktura końcowa wystawiana jest na kwotę  pomniejszoną o kwoty poprzednio zafakturowane na podstawie faktur częściowych.</w:t>
      </w:r>
    </w:p>
    <w:p w14:paraId="03C11CF8" w14:textId="77777777" w:rsidR="00FB7583" w:rsidRPr="00D0535D" w:rsidRDefault="00FB7583" w:rsidP="0004556D">
      <w:pPr>
        <w:numPr>
          <w:ilvl w:val="0"/>
          <w:numId w:val="69"/>
        </w:numPr>
        <w:spacing w:line="276" w:lineRule="auto"/>
        <w:ind w:left="426" w:hanging="426"/>
        <w:jc w:val="both"/>
        <w:rPr>
          <w:rFonts w:ascii="Segoe UI" w:eastAsia="SimSun" w:hAnsi="Segoe UI" w:cs="Segoe UI"/>
          <w:color w:val="00000A"/>
          <w:kern w:val="1"/>
          <w:lang w:bidi="hi-IN"/>
        </w:rPr>
      </w:pPr>
      <w:r w:rsidRPr="00D0535D">
        <w:rPr>
          <w:rFonts w:ascii="Segoe UI" w:hAnsi="Segoe UI" w:cs="Segoe UI"/>
        </w:rPr>
        <w:t>Zamawiający zobowiązuje się do zapłaty wynagrodzenia na rzecz Wykonawcy, po wykonaniu usługi, przekazując należność przelewem na wskazany rachunek bankowy na fakturze wystawionej zgodnie z poniższymi danymi:</w:t>
      </w:r>
    </w:p>
    <w:p w14:paraId="2281072D" w14:textId="77777777" w:rsidR="00FB7583" w:rsidRPr="00D0535D" w:rsidRDefault="00FB7583" w:rsidP="00FB7583">
      <w:pPr>
        <w:pStyle w:val="Akapitzlist"/>
        <w:spacing w:after="0"/>
        <w:ind w:hanging="11"/>
        <w:rPr>
          <w:rFonts w:ascii="Segoe UI" w:hAnsi="Segoe UI" w:cs="Segoe UI"/>
          <w:sz w:val="20"/>
        </w:rPr>
      </w:pPr>
      <w:r w:rsidRPr="00D0535D">
        <w:rPr>
          <w:rFonts w:ascii="Segoe UI" w:hAnsi="Segoe UI" w:cs="Segoe UI"/>
          <w:sz w:val="20"/>
        </w:rPr>
        <w:t xml:space="preserve">Gmina Miasto Koszalin </w:t>
      </w:r>
    </w:p>
    <w:p w14:paraId="4AFCFBD9" w14:textId="77777777" w:rsidR="00FB7583" w:rsidRDefault="00FB7583" w:rsidP="00FB7583">
      <w:pPr>
        <w:pStyle w:val="Akapitzlist"/>
        <w:spacing w:after="0"/>
        <w:ind w:hanging="11"/>
        <w:rPr>
          <w:rFonts w:ascii="Segoe UI" w:hAnsi="Segoe UI" w:cs="Segoe UI"/>
          <w:sz w:val="20"/>
        </w:rPr>
      </w:pPr>
      <w:r w:rsidRPr="00D0535D">
        <w:rPr>
          <w:rFonts w:ascii="Segoe UI" w:hAnsi="Segoe UI" w:cs="Segoe UI"/>
          <w:sz w:val="20"/>
        </w:rPr>
        <w:t>ul. Rynek Staromiejski 6-7</w:t>
      </w:r>
    </w:p>
    <w:p w14:paraId="66569E01" w14:textId="77777777" w:rsidR="00FB7583" w:rsidRPr="00D0535D" w:rsidRDefault="00FB7583" w:rsidP="00FB7583">
      <w:pPr>
        <w:pStyle w:val="Akapitzlist"/>
        <w:spacing w:after="0"/>
        <w:ind w:hanging="11"/>
        <w:rPr>
          <w:rFonts w:ascii="Segoe UI" w:hAnsi="Segoe UI" w:cs="Segoe UI"/>
          <w:sz w:val="20"/>
        </w:rPr>
      </w:pPr>
      <w:r w:rsidRPr="00D0535D">
        <w:rPr>
          <w:rFonts w:ascii="Segoe UI" w:hAnsi="Segoe UI" w:cs="Segoe UI"/>
          <w:sz w:val="20"/>
        </w:rPr>
        <w:t>75–007 Koszalin</w:t>
      </w:r>
    </w:p>
    <w:p w14:paraId="23F874F7" w14:textId="77777777" w:rsidR="00FB7583" w:rsidRPr="00D0535D" w:rsidRDefault="00FB7583" w:rsidP="00FB7583">
      <w:pPr>
        <w:pStyle w:val="Akapitzlist"/>
        <w:spacing w:after="0"/>
        <w:ind w:hanging="11"/>
        <w:rPr>
          <w:rFonts w:ascii="Segoe UI" w:hAnsi="Segoe UI" w:cs="Segoe UI"/>
          <w:sz w:val="20"/>
        </w:rPr>
      </w:pPr>
      <w:r w:rsidRPr="00D0535D">
        <w:rPr>
          <w:rFonts w:ascii="Segoe UI" w:hAnsi="Segoe UI" w:cs="Segoe UI"/>
          <w:sz w:val="20"/>
        </w:rPr>
        <w:t xml:space="preserve">NIP 669 23 85 366, REGON 330920802, </w:t>
      </w:r>
    </w:p>
    <w:p w14:paraId="0DABF117" w14:textId="77777777" w:rsidR="00FB7583" w:rsidRPr="00D0535D" w:rsidRDefault="00FB7583" w:rsidP="00FB7583">
      <w:pPr>
        <w:pStyle w:val="Akapitzlist"/>
        <w:spacing w:after="0"/>
        <w:ind w:hanging="294"/>
        <w:rPr>
          <w:rFonts w:ascii="Segoe UI" w:hAnsi="Segoe UI" w:cs="Segoe UI"/>
          <w:color w:val="000000" w:themeColor="text1"/>
          <w:sz w:val="20"/>
        </w:rPr>
      </w:pPr>
      <w:r w:rsidRPr="00D0535D">
        <w:rPr>
          <w:rFonts w:ascii="Segoe UI" w:hAnsi="Segoe UI" w:cs="Segoe UI"/>
          <w:sz w:val="20"/>
        </w:rPr>
        <w:t xml:space="preserve">w </w:t>
      </w:r>
      <w:r w:rsidRPr="00D0535D">
        <w:rPr>
          <w:rFonts w:ascii="Segoe UI" w:hAnsi="Segoe UI" w:cs="Segoe UI"/>
          <w:color w:val="000000" w:themeColor="text1"/>
          <w:sz w:val="20"/>
        </w:rPr>
        <w:t xml:space="preserve">terminie </w:t>
      </w:r>
      <w:r>
        <w:rPr>
          <w:rFonts w:ascii="Segoe UI" w:hAnsi="Segoe UI" w:cs="Segoe UI"/>
          <w:color w:val="000000" w:themeColor="text1"/>
          <w:sz w:val="20"/>
        </w:rPr>
        <w:t>30</w:t>
      </w:r>
      <w:r w:rsidRPr="00D0535D">
        <w:rPr>
          <w:rFonts w:ascii="Segoe UI" w:hAnsi="Segoe UI" w:cs="Segoe UI"/>
          <w:color w:val="000000" w:themeColor="text1"/>
          <w:sz w:val="20"/>
        </w:rPr>
        <w:t xml:space="preserve"> dni</w:t>
      </w:r>
      <w:r>
        <w:rPr>
          <w:rFonts w:ascii="Segoe UI" w:hAnsi="Segoe UI" w:cs="Segoe UI"/>
          <w:color w:val="000000" w:themeColor="text1"/>
          <w:sz w:val="20"/>
        </w:rPr>
        <w:t xml:space="preserve"> </w:t>
      </w:r>
      <w:r w:rsidRPr="00D0535D">
        <w:rPr>
          <w:rFonts w:ascii="Segoe UI" w:hAnsi="Segoe UI" w:cs="Segoe UI"/>
          <w:color w:val="000000" w:themeColor="text1"/>
          <w:sz w:val="20"/>
        </w:rPr>
        <w:t>od dnia</w:t>
      </w:r>
      <w:r w:rsidRPr="00D0535D">
        <w:rPr>
          <w:rFonts w:ascii="Segoe UI" w:hAnsi="Segoe UI" w:cs="Segoe UI"/>
          <w:sz w:val="20"/>
        </w:rPr>
        <w:t xml:space="preserve"> dostarczenia prawidłowo </w:t>
      </w:r>
      <w:r w:rsidRPr="00D0535D">
        <w:rPr>
          <w:rFonts w:ascii="Segoe UI" w:hAnsi="Segoe UI" w:cs="Segoe UI"/>
          <w:color w:val="000000" w:themeColor="text1"/>
          <w:sz w:val="20"/>
        </w:rPr>
        <w:t>wystawionej faktury VAT Zamawiającemu.</w:t>
      </w:r>
    </w:p>
    <w:p w14:paraId="184CAC2A" w14:textId="77777777" w:rsidR="00FB7583" w:rsidRDefault="00FB7583" w:rsidP="00FB7583">
      <w:pPr>
        <w:spacing w:line="276" w:lineRule="auto"/>
        <w:jc w:val="center"/>
        <w:rPr>
          <w:rFonts w:ascii="Segoe UI" w:hAnsi="Segoe UI" w:cs="Segoe UI"/>
          <w:b/>
          <w:bCs/>
        </w:rPr>
      </w:pPr>
    </w:p>
    <w:p w14:paraId="5075928F" w14:textId="77777777" w:rsidR="009458B0" w:rsidRPr="00D0535D" w:rsidRDefault="009458B0" w:rsidP="00FB7583">
      <w:pPr>
        <w:spacing w:line="276" w:lineRule="auto"/>
        <w:jc w:val="center"/>
        <w:rPr>
          <w:rFonts w:ascii="Segoe UI" w:hAnsi="Segoe UI" w:cs="Segoe UI"/>
          <w:b/>
          <w:bCs/>
        </w:rPr>
      </w:pPr>
    </w:p>
    <w:p w14:paraId="498466D8" w14:textId="77777777" w:rsidR="00FB7583" w:rsidRPr="00D0535D" w:rsidRDefault="00FB7583" w:rsidP="00FB7583">
      <w:pPr>
        <w:spacing w:line="276" w:lineRule="auto"/>
        <w:jc w:val="center"/>
        <w:rPr>
          <w:rFonts w:ascii="Segoe UI" w:eastAsia="SimSun" w:hAnsi="Segoe UI" w:cs="Segoe UI"/>
          <w:b/>
          <w:color w:val="00000A"/>
          <w:kern w:val="1"/>
          <w:lang w:bidi="hi-IN"/>
        </w:rPr>
      </w:pPr>
      <w:bookmarkStart w:id="16" w:name="_Hlk75172235"/>
      <w:r w:rsidRPr="00D0535D">
        <w:rPr>
          <w:rFonts w:ascii="Segoe UI" w:eastAsia="SimSun" w:hAnsi="Segoe UI" w:cs="Segoe UI"/>
          <w:b/>
          <w:color w:val="00000A"/>
          <w:kern w:val="1"/>
          <w:lang w:bidi="hi-IN"/>
        </w:rPr>
        <w:lastRenderedPageBreak/>
        <w:t xml:space="preserve">§ </w:t>
      </w:r>
      <w:r>
        <w:rPr>
          <w:rFonts w:ascii="Segoe UI" w:eastAsia="SimSun" w:hAnsi="Segoe UI" w:cs="Segoe UI"/>
          <w:b/>
          <w:color w:val="00000A"/>
          <w:kern w:val="1"/>
          <w:lang w:bidi="hi-IN"/>
        </w:rPr>
        <w:t>7</w:t>
      </w:r>
    </w:p>
    <w:p w14:paraId="776A3FB6" w14:textId="77777777" w:rsidR="00FB7583" w:rsidRPr="00D0535D" w:rsidRDefault="00FB7583" w:rsidP="00FB7583">
      <w:pPr>
        <w:spacing w:line="276" w:lineRule="auto"/>
        <w:jc w:val="center"/>
        <w:rPr>
          <w:rFonts w:ascii="Segoe UI" w:eastAsia="SimSun" w:hAnsi="Segoe UI" w:cs="Segoe UI"/>
          <w:b/>
          <w:color w:val="00000A"/>
          <w:kern w:val="1"/>
          <w:lang w:bidi="hi-IN"/>
        </w:rPr>
      </w:pPr>
      <w:r w:rsidRPr="00D0535D">
        <w:rPr>
          <w:rFonts w:ascii="Segoe UI" w:eastAsia="SimSun" w:hAnsi="Segoe UI" w:cs="Segoe UI"/>
          <w:b/>
          <w:color w:val="00000A"/>
          <w:kern w:val="1"/>
          <w:lang w:bidi="hi-IN"/>
        </w:rPr>
        <w:t>Odstąpienie od umowy</w:t>
      </w:r>
    </w:p>
    <w:bookmarkEnd w:id="16"/>
    <w:p w14:paraId="421B21C0" w14:textId="77777777" w:rsidR="00FB7583" w:rsidRPr="00D0535D" w:rsidRDefault="00FB7583" w:rsidP="00FB7583">
      <w:pPr>
        <w:spacing w:line="276" w:lineRule="auto"/>
        <w:jc w:val="both"/>
        <w:rPr>
          <w:rFonts w:ascii="Segoe UI" w:eastAsia="SimSun" w:hAnsi="Segoe UI" w:cs="Segoe UI"/>
          <w:b/>
          <w:color w:val="00000A"/>
          <w:kern w:val="1"/>
          <w:lang w:bidi="hi-IN"/>
        </w:rPr>
      </w:pPr>
    </w:p>
    <w:p w14:paraId="25EAADAD" w14:textId="77777777" w:rsidR="00FB7583" w:rsidRPr="00F404E2" w:rsidRDefault="00FB7583" w:rsidP="0004556D">
      <w:pPr>
        <w:pStyle w:val="Akapitzlist"/>
        <w:numPr>
          <w:ilvl w:val="0"/>
          <w:numId w:val="73"/>
        </w:numPr>
        <w:spacing w:after="0"/>
        <w:contextualSpacing/>
        <w:jc w:val="both"/>
        <w:rPr>
          <w:rFonts w:ascii="Segoe UI" w:hAnsi="Segoe UI" w:cs="Segoe UI"/>
          <w:sz w:val="20"/>
        </w:rPr>
      </w:pPr>
      <w:r w:rsidRPr="00F404E2">
        <w:rPr>
          <w:rFonts w:ascii="Segoe UI" w:hAnsi="Segoe UI" w:cs="Segoe UI"/>
          <w:sz w:val="20"/>
        </w:rPr>
        <w:t>Zamawiającemu niezależnie od przypadków wskazanych w art. 456 ust. 1 ustawy P</w:t>
      </w:r>
      <w:r>
        <w:rPr>
          <w:rFonts w:ascii="Segoe UI" w:hAnsi="Segoe UI" w:cs="Segoe UI"/>
          <w:sz w:val="20"/>
        </w:rPr>
        <w:t>rawo zamówień publicznych</w:t>
      </w:r>
      <w:r w:rsidRPr="00F404E2">
        <w:rPr>
          <w:rFonts w:ascii="Segoe UI" w:hAnsi="Segoe UI" w:cs="Segoe UI"/>
          <w:sz w:val="20"/>
        </w:rPr>
        <w:t xml:space="preserve"> oraz Kodeksie cywilnym </w:t>
      </w:r>
      <w:r>
        <w:rPr>
          <w:rFonts w:ascii="Segoe UI" w:hAnsi="Segoe UI" w:cs="Segoe UI"/>
          <w:sz w:val="20"/>
        </w:rPr>
        <w:t>p</w:t>
      </w:r>
      <w:r w:rsidRPr="00F404E2">
        <w:rPr>
          <w:rFonts w:ascii="Segoe UI" w:hAnsi="Segoe UI" w:cs="Segoe UI"/>
          <w:sz w:val="20"/>
        </w:rPr>
        <w:t>rzysługuje prawo odstąpienia od umowy z przyczyn dotyczących Wykonawcy</w:t>
      </w:r>
      <w:r>
        <w:rPr>
          <w:rFonts w:ascii="Segoe UI" w:hAnsi="Segoe UI" w:cs="Segoe UI"/>
          <w:sz w:val="20"/>
        </w:rPr>
        <w:t xml:space="preserve"> </w:t>
      </w:r>
      <w:r w:rsidRPr="00F404E2">
        <w:rPr>
          <w:rFonts w:ascii="Segoe UI" w:hAnsi="Segoe UI" w:cs="Segoe UI"/>
          <w:sz w:val="20"/>
        </w:rPr>
        <w:t>w całości lub w części w terminie 30 dni od dnia powzięcia przez Zamawiającego informacji</w:t>
      </w:r>
      <w:r>
        <w:rPr>
          <w:rFonts w:ascii="Segoe UI" w:hAnsi="Segoe UI" w:cs="Segoe UI"/>
          <w:sz w:val="20"/>
        </w:rPr>
        <w:t xml:space="preserve"> </w:t>
      </w:r>
      <w:r w:rsidRPr="00F404E2">
        <w:rPr>
          <w:rFonts w:ascii="Segoe UI" w:hAnsi="Segoe UI" w:cs="Segoe UI"/>
          <w:sz w:val="20"/>
        </w:rPr>
        <w:t xml:space="preserve">o następujących okolicznościach: </w:t>
      </w:r>
    </w:p>
    <w:p w14:paraId="3715810B"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 xml:space="preserve">Wykonawca bez uzasadnionych przyczyn nie rozpoczął realizacji przedmiotu umowy </w:t>
      </w:r>
      <w:r>
        <w:rPr>
          <w:rFonts w:ascii="Segoe UI" w:hAnsi="Segoe UI" w:cs="Segoe UI"/>
          <w:sz w:val="20"/>
        </w:rPr>
        <w:br/>
      </w:r>
      <w:r w:rsidRPr="00D0535D">
        <w:rPr>
          <w:rFonts w:ascii="Segoe UI" w:hAnsi="Segoe UI" w:cs="Segoe UI"/>
          <w:sz w:val="20"/>
        </w:rPr>
        <w:t xml:space="preserve">w terminach określonych w Harmonogramie </w:t>
      </w:r>
      <w:r>
        <w:rPr>
          <w:rFonts w:ascii="Segoe UI" w:hAnsi="Segoe UI" w:cs="Segoe UI"/>
          <w:sz w:val="20"/>
        </w:rPr>
        <w:t>realizacji prac</w:t>
      </w:r>
      <w:r w:rsidRPr="00D0535D">
        <w:rPr>
          <w:rFonts w:ascii="Segoe UI" w:hAnsi="Segoe UI" w:cs="Segoe UI"/>
          <w:sz w:val="20"/>
        </w:rPr>
        <w:t xml:space="preserve"> i pomimo pisemnego wezwania Zamawiającego nie przystąpił do ich rozpoczęcia w terminie 2 dni od doręczenia wezwania, </w:t>
      </w:r>
    </w:p>
    <w:p w14:paraId="4F044981"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 xml:space="preserve">Wykonawca bez zgody Zamawiającego powierzył wykonanie </w:t>
      </w:r>
      <w:r>
        <w:rPr>
          <w:rFonts w:ascii="Segoe UI" w:hAnsi="Segoe UI" w:cs="Segoe UI"/>
          <w:sz w:val="20"/>
        </w:rPr>
        <w:t>p</w:t>
      </w:r>
      <w:r w:rsidRPr="00D0535D">
        <w:rPr>
          <w:rFonts w:ascii="Segoe UI" w:hAnsi="Segoe UI" w:cs="Segoe UI"/>
          <w:sz w:val="20"/>
        </w:rPr>
        <w:t xml:space="preserve">rzedmiotu Umowy osobie trzeciej, </w:t>
      </w:r>
    </w:p>
    <w:p w14:paraId="7284B0C7"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 xml:space="preserve">Zamawiający powziął informację o postępowaniu Wykonawcy, które może narazić Zamawiającego na szkodę, </w:t>
      </w:r>
    </w:p>
    <w:p w14:paraId="677EB71B"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 xml:space="preserve">Wykonawca nie wykonuje </w:t>
      </w:r>
      <w:r>
        <w:rPr>
          <w:rFonts w:ascii="Segoe UI" w:hAnsi="Segoe UI" w:cs="Segoe UI"/>
          <w:sz w:val="20"/>
        </w:rPr>
        <w:t>p</w:t>
      </w:r>
      <w:r w:rsidRPr="00D0535D">
        <w:rPr>
          <w:rFonts w:ascii="Segoe UI" w:hAnsi="Segoe UI" w:cs="Segoe UI"/>
          <w:sz w:val="20"/>
        </w:rPr>
        <w:t xml:space="preserve">rzedmiotu Umowy zgodnie z postanowieniami wynikającymi z treści Umowy, złożonej oferty lub wymaganiami określonymi w OPZ </w:t>
      </w:r>
      <w:r>
        <w:rPr>
          <w:rFonts w:ascii="Segoe UI" w:hAnsi="Segoe UI" w:cs="Segoe UI"/>
          <w:sz w:val="20"/>
        </w:rPr>
        <w:t>lub</w:t>
      </w:r>
      <w:r w:rsidRPr="00D0535D">
        <w:rPr>
          <w:rFonts w:ascii="Segoe UI" w:hAnsi="Segoe UI" w:cs="Segoe UI"/>
          <w:sz w:val="20"/>
        </w:rPr>
        <w:t xml:space="preserve"> Przedmiot Umowy wykonuje wadliwie, </w:t>
      </w:r>
    </w:p>
    <w:p w14:paraId="0343678C"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 xml:space="preserve">Wykonawca nie usunął wad stwierdzonych podczas odbioru zgodnie z postanowieniami Umowy oraz w terminach wyznaczonych przez Zamawiającego, </w:t>
      </w:r>
    </w:p>
    <w:p w14:paraId="4BE80614" w14:textId="77777777" w:rsidR="00FB7583" w:rsidRPr="00D0535D" w:rsidRDefault="00FB7583" w:rsidP="0004556D">
      <w:pPr>
        <w:pStyle w:val="Akapitzlist"/>
        <w:numPr>
          <w:ilvl w:val="0"/>
          <w:numId w:val="74"/>
        </w:numPr>
        <w:spacing w:after="0"/>
        <w:contextualSpacing/>
        <w:jc w:val="both"/>
        <w:rPr>
          <w:rFonts w:ascii="Segoe UI" w:hAnsi="Segoe UI" w:cs="Segoe UI"/>
          <w:sz w:val="20"/>
        </w:rPr>
      </w:pPr>
      <w:r w:rsidRPr="00D0535D">
        <w:rPr>
          <w:rFonts w:ascii="Segoe UI" w:hAnsi="Segoe UI" w:cs="Segoe UI"/>
          <w:sz w:val="20"/>
        </w:rPr>
        <w:t>Wykonawca stał się niewypłacalny, zostało wszczęte postępowanie układowe wobec Wykonawcy lub został wydany nakaz zajęcia majątku Wykonawcy lub wszczęto wobec niego postępowanie egzekucyjne,</w:t>
      </w:r>
    </w:p>
    <w:p w14:paraId="1F3E0B28" w14:textId="77777777" w:rsidR="00FB7583" w:rsidRPr="00D0535D" w:rsidRDefault="00FB7583" w:rsidP="00FB7583">
      <w:pPr>
        <w:spacing w:line="276" w:lineRule="auto"/>
        <w:ind w:left="336" w:hanging="52"/>
        <w:jc w:val="both"/>
        <w:rPr>
          <w:rFonts w:ascii="Segoe UI" w:hAnsi="Segoe UI" w:cs="Segoe UI"/>
        </w:rPr>
      </w:pPr>
      <w:r w:rsidRPr="00D0535D">
        <w:rPr>
          <w:rFonts w:ascii="Segoe UI" w:hAnsi="Segoe UI" w:cs="Segoe UI"/>
        </w:rPr>
        <w:t>– mimo jednokrotnego upomnienia przez Zamawiającego złożonego w formie pisemnej pod rygorem nieważności wraz z wyznaczeniem odpowiedniego terminu do usunięcia ww. okoliczności, z tymże termin 30 dni, o którym mowa w ust. 1 biegnie od bezskutecznego upływu terminu wyznaczonego przez Zamawiającego w upomnieniu. Zamawiający nie składa upomnienia, o którym mowa w zdaniu poprzedzającym w przypadku odstąpienia od Umowy z przyczyn, o których mowa w ust. 1 pkt 6.</w:t>
      </w:r>
    </w:p>
    <w:p w14:paraId="2A3EB880" w14:textId="77777777" w:rsidR="00FB7583" w:rsidRPr="00C31D55" w:rsidRDefault="00FB7583" w:rsidP="0004556D">
      <w:pPr>
        <w:pStyle w:val="Akapitzlist"/>
        <w:numPr>
          <w:ilvl w:val="0"/>
          <w:numId w:val="73"/>
        </w:numPr>
        <w:spacing w:after="0"/>
        <w:contextualSpacing/>
        <w:jc w:val="both"/>
        <w:rPr>
          <w:rFonts w:ascii="Segoe UI" w:hAnsi="Segoe UI" w:cs="Segoe UI"/>
          <w:sz w:val="20"/>
        </w:rPr>
      </w:pPr>
      <w:r w:rsidRPr="00D0535D">
        <w:rPr>
          <w:rFonts w:ascii="Segoe UI" w:hAnsi="Segoe UI" w:cs="Segoe UI"/>
          <w:sz w:val="20"/>
        </w:rPr>
        <w:t xml:space="preserve">W przypadkach określonych w ust. 1 Wykonawca może żądać jedynie wynagrodzenia należnego </w:t>
      </w:r>
      <w:r>
        <w:rPr>
          <w:rFonts w:ascii="Segoe UI" w:hAnsi="Segoe UI" w:cs="Segoe UI"/>
          <w:sz w:val="20"/>
        </w:rPr>
        <w:br/>
      </w:r>
      <w:r w:rsidRPr="00D0535D">
        <w:rPr>
          <w:rFonts w:ascii="Segoe UI" w:hAnsi="Segoe UI" w:cs="Segoe UI"/>
          <w:sz w:val="20"/>
        </w:rPr>
        <w:t>z tytułu wykonania części przedmiotu Umowy, który wykonał do dnia odstąpienia od Umowy. Strony Umowy dokonają oceny stanu zaawansowania realizacji przedmiotu Umowy w protokole rozliczeniowym, który będzie stanowił załącznik do faktury końcowej Wykonawcy.</w:t>
      </w:r>
    </w:p>
    <w:p w14:paraId="4338DE77" w14:textId="77777777" w:rsidR="00FB7583" w:rsidRPr="00D0535D" w:rsidRDefault="00FB7583" w:rsidP="0004556D">
      <w:pPr>
        <w:pStyle w:val="Akapitzlist"/>
        <w:numPr>
          <w:ilvl w:val="0"/>
          <w:numId w:val="73"/>
        </w:numPr>
        <w:spacing w:after="0"/>
        <w:contextualSpacing/>
        <w:jc w:val="both"/>
        <w:rPr>
          <w:rFonts w:ascii="Segoe UI" w:hAnsi="Segoe UI" w:cs="Segoe UI"/>
          <w:sz w:val="20"/>
        </w:rPr>
      </w:pPr>
      <w:r w:rsidRPr="00D0535D">
        <w:rPr>
          <w:rFonts w:ascii="Segoe UI" w:hAnsi="Segoe UI" w:cs="Segoe UI"/>
          <w:sz w:val="20"/>
        </w:rPr>
        <w:t xml:space="preserve">Wykonawcy przysługuje prawo do odstąpienia od Umowy w przypadku zwłoki Zamawiającego </w:t>
      </w:r>
      <w:r>
        <w:rPr>
          <w:rFonts w:ascii="Segoe UI" w:hAnsi="Segoe UI" w:cs="Segoe UI"/>
          <w:sz w:val="20"/>
        </w:rPr>
        <w:br/>
      </w:r>
      <w:r w:rsidRPr="00D0535D">
        <w:rPr>
          <w:rFonts w:ascii="Segoe UI" w:hAnsi="Segoe UI" w:cs="Segoe UI"/>
          <w:sz w:val="20"/>
        </w:rPr>
        <w:t xml:space="preserve">w zapłacie wynagrodzenia lub jego części, jeśli Zamawiający nie reguluje wynagrodzenia mimo pisemnego upomnienia wraz z wyznaczeniem terminu do jego zapłaty. Odstąpienie od Umowy, </w:t>
      </w:r>
      <w:r>
        <w:rPr>
          <w:rFonts w:ascii="Segoe UI" w:hAnsi="Segoe UI" w:cs="Segoe UI"/>
          <w:sz w:val="20"/>
        </w:rPr>
        <w:br/>
      </w:r>
      <w:r w:rsidRPr="00D0535D">
        <w:rPr>
          <w:rFonts w:ascii="Segoe UI" w:hAnsi="Segoe UI" w:cs="Segoe UI"/>
          <w:sz w:val="20"/>
        </w:rPr>
        <w:t xml:space="preserve">o którym mowa w zdaniu poprzedzającym może nastąpić w terminie 30 dni </w:t>
      </w:r>
      <w:r>
        <w:rPr>
          <w:rFonts w:ascii="Segoe UI" w:hAnsi="Segoe UI" w:cs="Segoe UI"/>
          <w:sz w:val="20"/>
        </w:rPr>
        <w:t>o</w:t>
      </w:r>
      <w:r w:rsidRPr="00D0535D">
        <w:rPr>
          <w:rFonts w:ascii="Segoe UI" w:hAnsi="Segoe UI" w:cs="Segoe UI"/>
          <w:sz w:val="20"/>
        </w:rPr>
        <w:t>d dnia zwłoki.</w:t>
      </w:r>
    </w:p>
    <w:p w14:paraId="77BB5E82" w14:textId="77777777" w:rsidR="00FB7583" w:rsidRPr="00D0535D" w:rsidRDefault="00FB7583" w:rsidP="00FB7583">
      <w:pPr>
        <w:spacing w:line="276" w:lineRule="auto"/>
        <w:jc w:val="both"/>
        <w:rPr>
          <w:rFonts w:ascii="Segoe UI" w:eastAsia="SimSun" w:hAnsi="Segoe UI" w:cs="Segoe UI"/>
          <w:b/>
          <w:color w:val="00000A"/>
          <w:kern w:val="1"/>
          <w:lang w:bidi="hi-IN"/>
        </w:rPr>
      </w:pPr>
    </w:p>
    <w:p w14:paraId="6A2594EA"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xml:space="preserve">§ </w:t>
      </w:r>
      <w:r>
        <w:rPr>
          <w:rFonts w:ascii="Segoe UI" w:hAnsi="Segoe UI" w:cs="Segoe UI"/>
          <w:b/>
          <w:bCs/>
        </w:rPr>
        <w:t>8</w:t>
      </w:r>
    </w:p>
    <w:p w14:paraId="3ECEC03B"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xml:space="preserve">Kary umowne </w:t>
      </w:r>
    </w:p>
    <w:p w14:paraId="1CB16E81" w14:textId="77777777" w:rsidR="00FB7583" w:rsidRPr="00D0535D" w:rsidRDefault="00FB7583" w:rsidP="00FB7583">
      <w:pPr>
        <w:spacing w:line="276" w:lineRule="auto"/>
        <w:jc w:val="center"/>
        <w:rPr>
          <w:rFonts w:ascii="Segoe UI" w:hAnsi="Segoe UI" w:cs="Segoe UI"/>
        </w:rPr>
      </w:pPr>
    </w:p>
    <w:p w14:paraId="5DE900E3" w14:textId="77777777" w:rsidR="00FB7583" w:rsidRPr="00D0535D" w:rsidRDefault="00FB7583" w:rsidP="0004556D">
      <w:pPr>
        <w:pStyle w:val="Akapitzlist"/>
        <w:numPr>
          <w:ilvl w:val="0"/>
          <w:numId w:val="75"/>
        </w:numPr>
        <w:spacing w:after="0"/>
        <w:ind w:left="284" w:hanging="284"/>
        <w:contextualSpacing/>
        <w:jc w:val="both"/>
        <w:rPr>
          <w:rFonts w:ascii="Segoe UI" w:hAnsi="Segoe UI" w:cs="Segoe UI"/>
          <w:sz w:val="20"/>
        </w:rPr>
      </w:pPr>
      <w:r w:rsidRPr="00D0535D">
        <w:rPr>
          <w:rFonts w:ascii="Segoe UI" w:hAnsi="Segoe UI" w:cs="Segoe UI"/>
          <w:sz w:val="20"/>
        </w:rPr>
        <w:t xml:space="preserve">Wykonawca zapłaci Zamawiającemu karę umowną: </w:t>
      </w:r>
    </w:p>
    <w:p w14:paraId="4ED3DCE1" w14:textId="77777777" w:rsidR="00FB7583" w:rsidRPr="00D0535D"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r w:rsidRPr="00D0535D">
        <w:rPr>
          <w:rFonts w:ascii="Segoe UI" w:hAnsi="Segoe UI" w:cs="Segoe UI"/>
          <w:sz w:val="20"/>
        </w:rPr>
        <w:t>w wysokości 10% wynagrodzenia brutto, o którym mowa w § 6 ust. 1</w:t>
      </w:r>
      <w:r>
        <w:rPr>
          <w:rFonts w:ascii="Segoe UI" w:hAnsi="Segoe UI" w:cs="Segoe UI"/>
          <w:sz w:val="20"/>
        </w:rPr>
        <w:t xml:space="preserve"> - </w:t>
      </w:r>
      <w:r w:rsidRPr="00D0535D">
        <w:rPr>
          <w:rFonts w:ascii="Segoe UI" w:hAnsi="Segoe UI" w:cs="Segoe UI"/>
          <w:sz w:val="20"/>
        </w:rPr>
        <w:t xml:space="preserve">w przypadku odstąpienia od Umowy przez którąkolwiek ze Stron z przyczyn leżących po stronie Wykonawcy, </w:t>
      </w:r>
    </w:p>
    <w:p w14:paraId="30CD8A77" w14:textId="77777777" w:rsidR="00FB7583" w:rsidRPr="00BC052F"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bookmarkStart w:id="17" w:name="_Hlk76019540"/>
      <w:r w:rsidRPr="00D0535D">
        <w:rPr>
          <w:rFonts w:ascii="Segoe UI" w:hAnsi="Segoe UI" w:cs="Segoe UI"/>
          <w:sz w:val="20"/>
        </w:rPr>
        <w:t>w wysokości 0,5% wynagrodzenia brutto, o którym mowa w § 6 ust. 1</w:t>
      </w:r>
      <w:r>
        <w:rPr>
          <w:rFonts w:ascii="Segoe UI" w:hAnsi="Segoe UI" w:cs="Segoe UI"/>
          <w:sz w:val="20"/>
        </w:rPr>
        <w:t xml:space="preserve"> - </w:t>
      </w:r>
      <w:r w:rsidRPr="00D0535D">
        <w:rPr>
          <w:rFonts w:ascii="Segoe UI" w:hAnsi="Segoe UI" w:cs="Segoe UI"/>
          <w:sz w:val="20"/>
        </w:rPr>
        <w:t xml:space="preserve">za każdy dzień zwłoki </w:t>
      </w:r>
      <w:r>
        <w:rPr>
          <w:rFonts w:ascii="Segoe UI" w:hAnsi="Segoe UI" w:cs="Segoe UI"/>
          <w:sz w:val="20"/>
        </w:rPr>
        <w:br/>
      </w:r>
      <w:r w:rsidRPr="00D0535D">
        <w:rPr>
          <w:rFonts w:ascii="Segoe UI" w:hAnsi="Segoe UI" w:cs="Segoe UI"/>
          <w:sz w:val="20"/>
        </w:rPr>
        <w:t xml:space="preserve">w wykonaniu któregokolwiek Etapu w stosunku do terminu określonego </w:t>
      </w:r>
      <w:r w:rsidRPr="005E7F2E">
        <w:rPr>
          <w:rFonts w:ascii="Segoe UI" w:hAnsi="Segoe UI" w:cs="Segoe UI"/>
          <w:sz w:val="20"/>
        </w:rPr>
        <w:t>w §</w:t>
      </w:r>
      <w:r>
        <w:rPr>
          <w:rFonts w:ascii="Segoe UI" w:hAnsi="Segoe UI" w:cs="Segoe UI"/>
          <w:sz w:val="20"/>
        </w:rPr>
        <w:t>2 ust. 2</w:t>
      </w:r>
      <w:bookmarkEnd w:id="17"/>
      <w:r>
        <w:rPr>
          <w:rFonts w:ascii="Segoe UI" w:hAnsi="Segoe UI" w:cs="Segoe UI"/>
          <w:sz w:val="20"/>
        </w:rPr>
        <w:t>,</w:t>
      </w:r>
    </w:p>
    <w:p w14:paraId="5845D231" w14:textId="77777777" w:rsidR="00FB7583" w:rsidRPr="00EA25AC"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r>
        <w:rPr>
          <w:rFonts w:ascii="Segoe UI" w:hAnsi="Segoe UI" w:cs="Segoe UI"/>
          <w:sz w:val="20"/>
        </w:rPr>
        <w:lastRenderedPageBreak/>
        <w:t xml:space="preserve"> </w:t>
      </w:r>
      <w:r w:rsidRPr="00BC052F">
        <w:rPr>
          <w:rFonts w:ascii="Segoe UI" w:hAnsi="Segoe UI" w:cs="Segoe UI"/>
          <w:sz w:val="20"/>
        </w:rPr>
        <w:t>w wysokości 0,</w:t>
      </w:r>
      <w:r>
        <w:rPr>
          <w:rFonts w:ascii="Segoe UI" w:hAnsi="Segoe UI" w:cs="Segoe UI"/>
          <w:sz w:val="20"/>
        </w:rPr>
        <w:t>1</w:t>
      </w:r>
      <w:r w:rsidRPr="00BC052F">
        <w:rPr>
          <w:rFonts w:ascii="Segoe UI" w:hAnsi="Segoe UI" w:cs="Segoe UI"/>
          <w:sz w:val="20"/>
        </w:rPr>
        <w:t xml:space="preserve">% wynagrodzenia brutto, o którym mowa w § 6 ust. 1 - za każdy dzień zwłoki </w:t>
      </w:r>
      <w:r>
        <w:rPr>
          <w:rFonts w:ascii="Segoe UI" w:hAnsi="Segoe UI" w:cs="Segoe UI"/>
          <w:sz w:val="20"/>
        </w:rPr>
        <w:br/>
      </w:r>
      <w:r w:rsidRPr="00BC052F">
        <w:rPr>
          <w:rFonts w:ascii="Segoe UI" w:hAnsi="Segoe UI" w:cs="Segoe UI"/>
          <w:sz w:val="20"/>
        </w:rPr>
        <w:t xml:space="preserve">w </w:t>
      </w:r>
      <w:r>
        <w:rPr>
          <w:rFonts w:ascii="Segoe UI" w:hAnsi="Segoe UI" w:cs="Segoe UI"/>
          <w:sz w:val="20"/>
        </w:rPr>
        <w:t xml:space="preserve">niedotrzymaniu </w:t>
      </w:r>
      <w:r w:rsidRPr="00BC052F">
        <w:rPr>
          <w:rFonts w:ascii="Segoe UI" w:hAnsi="Segoe UI" w:cs="Segoe UI"/>
          <w:sz w:val="20"/>
        </w:rPr>
        <w:t>terminu określonego w §</w:t>
      </w:r>
      <w:r>
        <w:rPr>
          <w:rFonts w:ascii="Segoe UI" w:hAnsi="Segoe UI" w:cs="Segoe UI"/>
          <w:sz w:val="20"/>
        </w:rPr>
        <w:t>1</w:t>
      </w:r>
      <w:r w:rsidRPr="00BC052F">
        <w:rPr>
          <w:rFonts w:ascii="Segoe UI" w:hAnsi="Segoe UI" w:cs="Segoe UI"/>
          <w:sz w:val="20"/>
        </w:rPr>
        <w:t xml:space="preserve"> ust. 4 pkt </w:t>
      </w:r>
      <w:r>
        <w:rPr>
          <w:rFonts w:ascii="Segoe UI" w:hAnsi="Segoe UI" w:cs="Segoe UI"/>
          <w:sz w:val="20"/>
        </w:rPr>
        <w:t>2</w:t>
      </w:r>
      <w:r w:rsidRPr="00BC052F">
        <w:rPr>
          <w:rFonts w:ascii="Segoe UI" w:hAnsi="Segoe UI" w:cs="Segoe UI"/>
          <w:sz w:val="20"/>
        </w:rPr>
        <w:t xml:space="preserve">, </w:t>
      </w:r>
    </w:p>
    <w:p w14:paraId="099D8F46" w14:textId="77777777" w:rsidR="00FB7583" w:rsidRPr="00EA25AC"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r w:rsidRPr="00EA25AC">
        <w:rPr>
          <w:rFonts w:ascii="Segoe UI" w:hAnsi="Segoe UI" w:cs="Segoe UI"/>
          <w:sz w:val="20"/>
        </w:rPr>
        <w:t xml:space="preserve">w wysokości 0,1% wynagrodzenia brutto, o którym mowa w § 6 ust. 1 - za każdy dzień zwłoki </w:t>
      </w:r>
      <w:r>
        <w:rPr>
          <w:rFonts w:ascii="Segoe UI" w:hAnsi="Segoe UI" w:cs="Segoe UI"/>
          <w:sz w:val="20"/>
        </w:rPr>
        <w:br/>
      </w:r>
      <w:r w:rsidRPr="00EA25AC">
        <w:rPr>
          <w:rFonts w:ascii="Segoe UI" w:hAnsi="Segoe UI" w:cs="Segoe UI"/>
          <w:sz w:val="20"/>
        </w:rPr>
        <w:t>w niedotrzymaniu terminu określonego w §</w:t>
      </w:r>
      <w:r>
        <w:rPr>
          <w:rFonts w:ascii="Segoe UI" w:hAnsi="Segoe UI" w:cs="Segoe UI"/>
          <w:sz w:val="20"/>
        </w:rPr>
        <w:t>1</w:t>
      </w:r>
      <w:r w:rsidRPr="00EA25AC">
        <w:rPr>
          <w:rFonts w:ascii="Segoe UI" w:hAnsi="Segoe UI" w:cs="Segoe UI"/>
          <w:sz w:val="20"/>
        </w:rPr>
        <w:t xml:space="preserve"> ust. </w:t>
      </w:r>
      <w:r>
        <w:rPr>
          <w:rFonts w:ascii="Segoe UI" w:hAnsi="Segoe UI" w:cs="Segoe UI"/>
          <w:sz w:val="20"/>
        </w:rPr>
        <w:t>4 pkt 6</w:t>
      </w:r>
      <w:r w:rsidRPr="00EA25AC">
        <w:rPr>
          <w:rFonts w:ascii="Segoe UI" w:hAnsi="Segoe UI" w:cs="Segoe UI"/>
          <w:sz w:val="20"/>
        </w:rPr>
        <w:t xml:space="preserve">, </w:t>
      </w:r>
    </w:p>
    <w:p w14:paraId="7C8E325D" w14:textId="77777777" w:rsidR="00FB7583" w:rsidRPr="00D0535D"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r w:rsidRPr="00D0535D">
        <w:rPr>
          <w:rFonts w:ascii="Segoe UI" w:hAnsi="Segoe UI" w:cs="Segoe UI"/>
          <w:sz w:val="20"/>
        </w:rPr>
        <w:t>w wysokości 0,5% wynagrodzenia brutto, o którym mowa w § 6 ust. 1</w:t>
      </w:r>
      <w:r>
        <w:rPr>
          <w:rFonts w:ascii="Segoe UI" w:hAnsi="Segoe UI" w:cs="Segoe UI"/>
          <w:sz w:val="20"/>
        </w:rPr>
        <w:t xml:space="preserve"> - </w:t>
      </w:r>
      <w:r w:rsidRPr="00D0535D">
        <w:rPr>
          <w:rFonts w:ascii="Segoe UI" w:hAnsi="Segoe UI" w:cs="Segoe UI"/>
          <w:sz w:val="20"/>
        </w:rPr>
        <w:t xml:space="preserve">za każdy dzień zwłoki </w:t>
      </w:r>
      <w:r>
        <w:rPr>
          <w:rFonts w:ascii="Segoe UI" w:hAnsi="Segoe UI" w:cs="Segoe UI"/>
          <w:sz w:val="20"/>
        </w:rPr>
        <w:br/>
      </w:r>
      <w:r w:rsidRPr="00D0535D">
        <w:rPr>
          <w:rFonts w:ascii="Segoe UI" w:hAnsi="Segoe UI" w:cs="Segoe UI"/>
          <w:sz w:val="20"/>
        </w:rPr>
        <w:t xml:space="preserve">w usunięciu wad nieistotnych lub istotnych w stosunku do terminu, o którym mowa w § 5 ust. 8, </w:t>
      </w:r>
    </w:p>
    <w:p w14:paraId="762F13FD" w14:textId="77777777" w:rsidR="00FB7583" w:rsidRPr="00D0535D" w:rsidRDefault="00FB7583" w:rsidP="0004556D">
      <w:pPr>
        <w:pStyle w:val="Akapitzlist"/>
        <w:numPr>
          <w:ilvl w:val="0"/>
          <w:numId w:val="76"/>
        </w:numPr>
        <w:spacing w:after="0"/>
        <w:ind w:left="567" w:hanging="283"/>
        <w:contextualSpacing/>
        <w:jc w:val="both"/>
        <w:rPr>
          <w:rFonts w:ascii="Segoe UI" w:eastAsia="SimSun" w:hAnsi="Segoe UI" w:cs="Segoe UI"/>
          <w:b/>
          <w:color w:val="00000A"/>
          <w:kern w:val="1"/>
          <w:sz w:val="20"/>
          <w:lang w:bidi="hi-IN"/>
        </w:rPr>
      </w:pPr>
      <w:r w:rsidRPr="00D0535D">
        <w:rPr>
          <w:rFonts w:ascii="Segoe UI" w:hAnsi="Segoe UI" w:cs="Segoe UI"/>
          <w:sz w:val="20"/>
        </w:rPr>
        <w:t>w wysokości 0,5% wynagrodzenia brutto, o którym mowa w § 6 ust. 1</w:t>
      </w:r>
      <w:r>
        <w:rPr>
          <w:rFonts w:ascii="Segoe UI" w:hAnsi="Segoe UI" w:cs="Segoe UI"/>
          <w:sz w:val="20"/>
        </w:rPr>
        <w:t xml:space="preserve"> - </w:t>
      </w:r>
      <w:r w:rsidRPr="00D0535D">
        <w:rPr>
          <w:rFonts w:ascii="Segoe UI" w:hAnsi="Segoe UI" w:cs="Segoe UI"/>
          <w:sz w:val="20"/>
        </w:rPr>
        <w:t xml:space="preserve">w przypadku ujawnienia przez Wykonawcę poufnych informacji uzyskanych w trakcie wykonywania zamówienia wbrew postanowieniom niniejszej Umowy, </w:t>
      </w:r>
    </w:p>
    <w:p w14:paraId="071EDB02" w14:textId="77777777" w:rsidR="00FB7583" w:rsidRPr="00D0535D" w:rsidRDefault="00FB7583" w:rsidP="0004556D">
      <w:pPr>
        <w:pStyle w:val="Akapitzlist"/>
        <w:numPr>
          <w:ilvl w:val="0"/>
          <w:numId w:val="75"/>
        </w:numPr>
        <w:spacing w:after="0"/>
        <w:ind w:left="284" w:hanging="284"/>
        <w:contextualSpacing/>
        <w:jc w:val="both"/>
        <w:rPr>
          <w:rFonts w:ascii="Segoe UI" w:eastAsia="SimSun" w:hAnsi="Segoe UI" w:cs="Segoe UI"/>
          <w:b/>
          <w:color w:val="00000A"/>
          <w:kern w:val="1"/>
          <w:sz w:val="20"/>
          <w:lang w:bidi="hi-IN"/>
        </w:rPr>
      </w:pPr>
      <w:r w:rsidRPr="00D0535D">
        <w:rPr>
          <w:rFonts w:ascii="Segoe UI" w:hAnsi="Segoe UI" w:cs="Segoe UI"/>
          <w:sz w:val="20"/>
        </w:rPr>
        <w:t xml:space="preserve">Łączna wysokość kar umownych nie może przekroczyć </w:t>
      </w:r>
      <w:r>
        <w:rPr>
          <w:rFonts w:ascii="Segoe UI" w:hAnsi="Segoe UI" w:cs="Segoe UI"/>
          <w:sz w:val="20"/>
        </w:rPr>
        <w:t>3</w:t>
      </w:r>
      <w:r w:rsidRPr="00D0535D">
        <w:rPr>
          <w:rFonts w:ascii="Segoe UI" w:hAnsi="Segoe UI" w:cs="Segoe UI"/>
          <w:sz w:val="20"/>
        </w:rPr>
        <w:t xml:space="preserve">0% wynagrodzenia brutto, o którym mowa w § 6 ust. 1. </w:t>
      </w:r>
    </w:p>
    <w:p w14:paraId="45C48636" w14:textId="77777777" w:rsidR="00FB7583" w:rsidRPr="00D0535D" w:rsidRDefault="00FB7583" w:rsidP="0004556D">
      <w:pPr>
        <w:pStyle w:val="Akapitzlist"/>
        <w:numPr>
          <w:ilvl w:val="0"/>
          <w:numId w:val="75"/>
        </w:numPr>
        <w:spacing w:after="0"/>
        <w:ind w:left="284" w:hanging="284"/>
        <w:contextualSpacing/>
        <w:jc w:val="both"/>
        <w:rPr>
          <w:rFonts w:ascii="Segoe UI" w:eastAsia="SimSun" w:hAnsi="Segoe UI" w:cs="Segoe UI"/>
          <w:color w:val="00000A"/>
          <w:kern w:val="1"/>
          <w:sz w:val="20"/>
          <w:lang w:bidi="hi-IN"/>
        </w:rPr>
      </w:pPr>
      <w:r w:rsidRPr="00D0535D">
        <w:rPr>
          <w:rFonts w:ascii="Segoe UI" w:hAnsi="Segoe UI" w:cs="Segoe UI"/>
          <w:sz w:val="20"/>
        </w:rPr>
        <w:t>Kary umowne, o których mowa w ust. 1 pkt 2–3, ustalone za każdy rozpoczęty dzień zwłoki, stają się wymagalne za:</w:t>
      </w:r>
    </w:p>
    <w:p w14:paraId="1F5D9F15" w14:textId="77777777" w:rsidR="00FB7583" w:rsidRPr="00D0535D" w:rsidRDefault="00FB7583" w:rsidP="0004556D">
      <w:pPr>
        <w:pStyle w:val="Akapitzlist"/>
        <w:numPr>
          <w:ilvl w:val="0"/>
          <w:numId w:val="77"/>
        </w:numPr>
        <w:tabs>
          <w:tab w:val="left" w:pos="567"/>
        </w:tabs>
        <w:spacing w:after="0"/>
        <w:ind w:left="284" w:firstLine="0"/>
        <w:contextualSpacing/>
        <w:jc w:val="both"/>
        <w:rPr>
          <w:rFonts w:ascii="Segoe UI" w:eastAsia="SimSun" w:hAnsi="Segoe UI" w:cs="Segoe UI"/>
          <w:color w:val="00000A"/>
          <w:kern w:val="1"/>
          <w:sz w:val="20"/>
          <w:lang w:bidi="hi-IN"/>
        </w:rPr>
      </w:pPr>
      <w:r w:rsidRPr="00D0535D">
        <w:rPr>
          <w:rFonts w:ascii="Segoe UI" w:hAnsi="Segoe UI" w:cs="Segoe UI"/>
          <w:sz w:val="20"/>
        </w:rPr>
        <w:t xml:space="preserve">każdy rozpoczęty dzień zwłoki – w tym dniu; </w:t>
      </w:r>
    </w:p>
    <w:p w14:paraId="65ACBDD2" w14:textId="77777777" w:rsidR="00FB7583" w:rsidRPr="00D0535D" w:rsidRDefault="00FB7583" w:rsidP="0004556D">
      <w:pPr>
        <w:pStyle w:val="Akapitzlist"/>
        <w:numPr>
          <w:ilvl w:val="0"/>
          <w:numId w:val="77"/>
        </w:numPr>
        <w:tabs>
          <w:tab w:val="left" w:pos="567"/>
        </w:tabs>
        <w:spacing w:after="0"/>
        <w:ind w:left="284" w:firstLine="0"/>
        <w:contextualSpacing/>
        <w:jc w:val="both"/>
        <w:rPr>
          <w:rFonts w:ascii="Segoe UI" w:eastAsia="SimSun" w:hAnsi="Segoe UI" w:cs="Segoe UI"/>
          <w:color w:val="00000A"/>
          <w:kern w:val="1"/>
          <w:sz w:val="20"/>
          <w:lang w:bidi="hi-IN"/>
        </w:rPr>
      </w:pPr>
      <w:r w:rsidRPr="00D0535D">
        <w:rPr>
          <w:rFonts w:ascii="Segoe UI" w:hAnsi="Segoe UI" w:cs="Segoe UI"/>
          <w:sz w:val="20"/>
        </w:rPr>
        <w:t xml:space="preserve">każdy następny rozpoczęty dzień zwłoki – odpowiednio w każdym z tych dni. </w:t>
      </w:r>
    </w:p>
    <w:p w14:paraId="2EFB0F49" w14:textId="77777777" w:rsidR="00FB7583" w:rsidRPr="00D0535D" w:rsidRDefault="00FB7583" w:rsidP="0004556D">
      <w:pPr>
        <w:pStyle w:val="Akapitzlist"/>
        <w:numPr>
          <w:ilvl w:val="0"/>
          <w:numId w:val="75"/>
        </w:numPr>
        <w:spacing w:after="0"/>
        <w:ind w:left="284" w:hanging="284"/>
        <w:contextualSpacing/>
        <w:jc w:val="both"/>
        <w:rPr>
          <w:rFonts w:ascii="Segoe UI" w:eastAsia="SimSun" w:hAnsi="Segoe UI" w:cs="Segoe UI"/>
          <w:color w:val="00000A"/>
          <w:kern w:val="1"/>
          <w:sz w:val="20"/>
          <w:lang w:bidi="hi-IN"/>
        </w:rPr>
      </w:pPr>
      <w:r w:rsidRPr="00D0535D">
        <w:rPr>
          <w:rFonts w:ascii="Segoe UI" w:hAnsi="Segoe UI" w:cs="Segoe UI"/>
          <w:sz w:val="20"/>
        </w:rPr>
        <w:t>Zapłata kar umownych nie zwalnia Wykonawcy z wypełnienia obowiązków wynikających z Umowy.</w:t>
      </w:r>
    </w:p>
    <w:p w14:paraId="70862FDE" w14:textId="77777777" w:rsidR="00FB7583" w:rsidRPr="00D0535D" w:rsidRDefault="00FB7583" w:rsidP="0004556D">
      <w:pPr>
        <w:pStyle w:val="Akapitzlist"/>
        <w:numPr>
          <w:ilvl w:val="0"/>
          <w:numId w:val="75"/>
        </w:numPr>
        <w:spacing w:after="0"/>
        <w:ind w:left="284" w:hanging="284"/>
        <w:contextualSpacing/>
        <w:jc w:val="both"/>
        <w:rPr>
          <w:rFonts w:ascii="Segoe UI" w:eastAsia="SimSun" w:hAnsi="Segoe UI" w:cs="Segoe UI"/>
          <w:b/>
          <w:color w:val="00000A"/>
          <w:kern w:val="1"/>
          <w:sz w:val="20"/>
          <w:lang w:bidi="hi-IN"/>
        </w:rPr>
      </w:pPr>
      <w:r w:rsidRPr="00D0535D">
        <w:rPr>
          <w:rFonts w:ascii="Segoe UI" w:hAnsi="Segoe UI" w:cs="Segoe UI"/>
          <w:sz w:val="20"/>
        </w:rPr>
        <w:t xml:space="preserve">Na naliczone kary zostanie wystawiona nota obciążeniowa. </w:t>
      </w:r>
    </w:p>
    <w:p w14:paraId="66E75B5F" w14:textId="77777777" w:rsidR="00FB7583" w:rsidRPr="00D0535D" w:rsidRDefault="00FB7583" w:rsidP="0004556D">
      <w:pPr>
        <w:pStyle w:val="Akapitzlist"/>
        <w:numPr>
          <w:ilvl w:val="0"/>
          <w:numId w:val="75"/>
        </w:numPr>
        <w:spacing w:after="0"/>
        <w:ind w:left="284" w:hanging="284"/>
        <w:contextualSpacing/>
        <w:jc w:val="both"/>
        <w:rPr>
          <w:rFonts w:ascii="Segoe UI" w:eastAsia="SimSun" w:hAnsi="Segoe UI" w:cs="Segoe UI"/>
          <w:b/>
          <w:color w:val="00000A"/>
          <w:kern w:val="1"/>
          <w:sz w:val="20"/>
          <w:lang w:bidi="hi-IN"/>
        </w:rPr>
      </w:pPr>
      <w:r w:rsidRPr="00D0535D">
        <w:rPr>
          <w:rFonts w:ascii="Segoe UI" w:hAnsi="Segoe UI" w:cs="Segoe UI"/>
          <w:sz w:val="20"/>
        </w:rPr>
        <w:t xml:space="preserve">Kara umowna powinna być zapłacona przez Stronę, która naruszyła postanowienia umowne </w:t>
      </w:r>
      <w:r>
        <w:rPr>
          <w:rFonts w:ascii="Segoe UI" w:hAnsi="Segoe UI" w:cs="Segoe UI"/>
          <w:sz w:val="20"/>
        </w:rPr>
        <w:br/>
      </w:r>
      <w:r w:rsidRPr="00D0535D">
        <w:rPr>
          <w:rFonts w:ascii="Segoe UI" w:hAnsi="Segoe UI" w:cs="Segoe UI"/>
          <w:sz w:val="20"/>
        </w:rPr>
        <w:t xml:space="preserve">w terminie i na rachunek określony w wystawionej nocie obciążeniowej. Termin zapłaty kar umownych, wskazany w nocie obciążeniowej, będzie liczony od dnia doręczenia wezwania do zapłaty wraz z notą obciążeniową. Doręczenie może odbywać się za pośrednictwem operatora pocztowego, kuriera, osobiście, za pośrednictwem poczty elektronicznej (skan podpisanego wezwania do zapłaty oraz noty). </w:t>
      </w:r>
    </w:p>
    <w:p w14:paraId="54A931F0" w14:textId="77777777" w:rsidR="00FB7583" w:rsidRPr="00D0535D" w:rsidRDefault="00FB7583" w:rsidP="0004556D">
      <w:pPr>
        <w:pStyle w:val="Akapitzlist"/>
        <w:widowControl w:val="0"/>
        <w:numPr>
          <w:ilvl w:val="0"/>
          <w:numId w:val="75"/>
        </w:numPr>
        <w:tabs>
          <w:tab w:val="left" w:pos="0"/>
        </w:tabs>
        <w:spacing w:after="0"/>
        <w:ind w:left="284" w:hanging="284"/>
        <w:contextualSpacing/>
        <w:jc w:val="both"/>
        <w:rPr>
          <w:rFonts w:ascii="Segoe UI" w:eastAsia="Calibri" w:hAnsi="Segoe UI" w:cs="Segoe UI"/>
          <w:color w:val="00000A"/>
          <w:kern w:val="1"/>
          <w:sz w:val="20"/>
        </w:rPr>
      </w:pPr>
      <w:r w:rsidRPr="00D0535D">
        <w:rPr>
          <w:rFonts w:ascii="Segoe UI" w:hAnsi="Segoe UI" w:cs="Segoe UI"/>
          <w:sz w:val="20"/>
        </w:rPr>
        <w:t xml:space="preserve">Wykonawca wyraża zgodę na potrącenie kar umownych z wynagrodzenia brutto określonego </w:t>
      </w:r>
      <w:r>
        <w:rPr>
          <w:rFonts w:ascii="Segoe UI" w:hAnsi="Segoe UI" w:cs="Segoe UI"/>
          <w:sz w:val="20"/>
        </w:rPr>
        <w:br/>
      </w:r>
      <w:r w:rsidRPr="00D0535D">
        <w:rPr>
          <w:rFonts w:ascii="Segoe UI" w:hAnsi="Segoe UI" w:cs="Segoe UI"/>
          <w:sz w:val="20"/>
        </w:rPr>
        <w:t>w § 6 ust. 1.</w:t>
      </w:r>
    </w:p>
    <w:p w14:paraId="79EDA9A3" w14:textId="77777777" w:rsidR="00FB7583" w:rsidRPr="00D0535D" w:rsidRDefault="00FB7583" w:rsidP="0004556D">
      <w:pPr>
        <w:pStyle w:val="Akapitzlist"/>
        <w:widowControl w:val="0"/>
        <w:numPr>
          <w:ilvl w:val="0"/>
          <w:numId w:val="75"/>
        </w:numPr>
        <w:tabs>
          <w:tab w:val="left" w:pos="0"/>
        </w:tabs>
        <w:spacing w:after="0"/>
        <w:ind w:left="284" w:hanging="284"/>
        <w:contextualSpacing/>
        <w:jc w:val="both"/>
        <w:rPr>
          <w:rFonts w:ascii="Segoe UI" w:eastAsia="Calibri" w:hAnsi="Segoe UI" w:cs="Segoe UI"/>
          <w:color w:val="00000A"/>
          <w:kern w:val="1"/>
          <w:sz w:val="20"/>
        </w:rPr>
      </w:pPr>
      <w:r w:rsidRPr="00D0535D">
        <w:rPr>
          <w:rFonts w:ascii="Segoe UI" w:hAnsi="Segoe UI" w:cs="Segoe UI"/>
          <w:sz w:val="20"/>
        </w:rPr>
        <w:t>Zastrzeżenie kar umownych nie wyłącza prawa dochodzenia przez Strony odszkodowania przewyższającego wysokość zastrzeżonych kar umownych, na zasadach ogólnych.</w:t>
      </w:r>
    </w:p>
    <w:p w14:paraId="2D91D02C" w14:textId="77777777" w:rsidR="00FB7583" w:rsidRDefault="00FB7583" w:rsidP="00FB7583">
      <w:pPr>
        <w:spacing w:line="276" w:lineRule="auto"/>
        <w:jc w:val="center"/>
        <w:rPr>
          <w:rFonts w:ascii="Segoe UI" w:hAnsi="Segoe UI" w:cs="Segoe UI"/>
          <w:b/>
          <w:bCs/>
        </w:rPr>
      </w:pPr>
    </w:p>
    <w:p w14:paraId="4DEBE87F"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xml:space="preserve">§ </w:t>
      </w:r>
      <w:r>
        <w:rPr>
          <w:rFonts w:ascii="Segoe UI" w:hAnsi="Segoe UI" w:cs="Segoe UI"/>
          <w:b/>
          <w:bCs/>
        </w:rPr>
        <w:t>9</w:t>
      </w:r>
    </w:p>
    <w:p w14:paraId="6E433909"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Przeniesienie autorskich praw majątkowych</w:t>
      </w:r>
    </w:p>
    <w:p w14:paraId="23EFF380" w14:textId="77777777" w:rsidR="00FB7583" w:rsidRPr="00D0535D" w:rsidRDefault="00FB7583" w:rsidP="00FB7583">
      <w:pPr>
        <w:spacing w:line="276" w:lineRule="auto"/>
        <w:jc w:val="center"/>
        <w:rPr>
          <w:rFonts w:ascii="Segoe UI" w:hAnsi="Segoe UI" w:cs="Segoe UI"/>
          <w:b/>
          <w:bCs/>
        </w:rPr>
      </w:pPr>
    </w:p>
    <w:p w14:paraId="475D3843" w14:textId="77777777" w:rsidR="00FB7583" w:rsidRPr="00D0535D" w:rsidRDefault="00FB7583" w:rsidP="0004556D">
      <w:pPr>
        <w:pStyle w:val="Akapitzlist"/>
        <w:numPr>
          <w:ilvl w:val="0"/>
          <w:numId w:val="65"/>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Wykonawca przenosi na Zamawiającego na podstawie zapisów niniejszej umowy całość autorskich praw majątkowych do dokumentu (utworu) powstałego w wyniku realizacji niniejszej umowy </w:t>
      </w:r>
      <w:r>
        <w:rPr>
          <w:rFonts w:ascii="Segoe UI" w:hAnsi="Segoe UI" w:cs="Segoe UI"/>
          <w:sz w:val="20"/>
        </w:rPr>
        <w:br/>
      </w:r>
      <w:r w:rsidRPr="00D0535D">
        <w:rPr>
          <w:rFonts w:ascii="Segoe UI" w:hAnsi="Segoe UI" w:cs="Segoe UI"/>
          <w:sz w:val="20"/>
        </w:rPr>
        <w:t xml:space="preserve">na wszystkich polach eksploatacji, wymienionych w art. 50 pkt 1-3 ustawy z dnia 4 lutego 1994 r. </w:t>
      </w:r>
      <w:r>
        <w:rPr>
          <w:rFonts w:ascii="Segoe UI" w:hAnsi="Segoe UI" w:cs="Segoe UI"/>
          <w:sz w:val="20"/>
        </w:rPr>
        <w:br/>
      </w:r>
      <w:r w:rsidRPr="00D0535D">
        <w:rPr>
          <w:rFonts w:ascii="Segoe UI" w:hAnsi="Segoe UI" w:cs="Segoe UI"/>
          <w:sz w:val="20"/>
        </w:rPr>
        <w:t>o prawie autorskim i prawach pokrewnych, a także zezwolenie Zamawiającemu na wykonywanie zależnego prawa autorskiego, w szczególności:</w:t>
      </w:r>
    </w:p>
    <w:p w14:paraId="5E44361C"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utrwalenie;</w:t>
      </w:r>
    </w:p>
    <w:p w14:paraId="79DCACDB"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digitalizacja;</w:t>
      </w:r>
    </w:p>
    <w:p w14:paraId="21E041D9"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wprowadzenie do pamięci komputera;</w:t>
      </w:r>
    </w:p>
    <w:p w14:paraId="334AF813"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sporządzenie wydruku komputerowego;</w:t>
      </w:r>
    </w:p>
    <w:p w14:paraId="5E1BCD5D"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rozpowszechnienie;</w:t>
      </w:r>
    </w:p>
    <w:p w14:paraId="6BA2482B"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zwielokrotnienie przez druk lub nagranie na nośniku magnetycznym w postaci elektronicznej, wprowadzenie do obrotu;</w:t>
      </w:r>
    </w:p>
    <w:p w14:paraId="4BB77C3A"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 xml:space="preserve">nieodpłatne wypożyczenie lub udostępnienie zwielokrotnionych egzemplarzy, wprowadzanie </w:t>
      </w:r>
      <w:r>
        <w:rPr>
          <w:rFonts w:ascii="Segoe UI" w:hAnsi="Segoe UI" w:cs="Segoe UI"/>
          <w:sz w:val="20"/>
        </w:rPr>
        <w:br/>
      </w:r>
      <w:r w:rsidRPr="00D0535D">
        <w:rPr>
          <w:rFonts w:ascii="Segoe UI" w:hAnsi="Segoe UI" w:cs="Segoe UI"/>
          <w:sz w:val="20"/>
        </w:rPr>
        <w:t xml:space="preserve">w całości lub części do sieci komputerowej Internet w sposób umożliwiający transmisję </w:t>
      </w:r>
      <w:r w:rsidRPr="00D0535D">
        <w:rPr>
          <w:rFonts w:ascii="Segoe UI" w:hAnsi="Segoe UI" w:cs="Segoe UI"/>
          <w:sz w:val="20"/>
        </w:rPr>
        <w:lastRenderedPageBreak/>
        <w:t xml:space="preserve">odbiorczą przez zainteresowanego użytkownika łącznie z utrwalaniem w pamięci RAM </w:t>
      </w:r>
      <w:r>
        <w:rPr>
          <w:rFonts w:ascii="Segoe UI" w:hAnsi="Segoe UI" w:cs="Segoe UI"/>
          <w:sz w:val="20"/>
        </w:rPr>
        <w:br/>
      </w:r>
      <w:r w:rsidRPr="00D0535D">
        <w:rPr>
          <w:rFonts w:ascii="Segoe UI" w:hAnsi="Segoe UI" w:cs="Segoe UI"/>
          <w:sz w:val="20"/>
        </w:rPr>
        <w:t xml:space="preserve">w oryginalnej (polskiej) wersji językowej i w tłumaczeniu na języki obce, wraz z prawem </w:t>
      </w:r>
      <w:r>
        <w:rPr>
          <w:rFonts w:ascii="Segoe UI" w:hAnsi="Segoe UI" w:cs="Segoe UI"/>
          <w:sz w:val="20"/>
        </w:rPr>
        <w:br/>
      </w:r>
      <w:r w:rsidRPr="00D0535D">
        <w:rPr>
          <w:rFonts w:ascii="Segoe UI" w:hAnsi="Segoe UI" w:cs="Segoe UI"/>
          <w:sz w:val="20"/>
        </w:rPr>
        <w:t xml:space="preserve">do dokonywania opracowań, przemontowań i zmian układu, na terytorium Polski oraz poza </w:t>
      </w:r>
      <w:r>
        <w:rPr>
          <w:rFonts w:ascii="Segoe UI" w:hAnsi="Segoe UI" w:cs="Segoe UI"/>
          <w:sz w:val="20"/>
        </w:rPr>
        <w:br/>
      </w:r>
      <w:r w:rsidRPr="00D0535D">
        <w:rPr>
          <w:rFonts w:ascii="Segoe UI" w:hAnsi="Segoe UI" w:cs="Segoe UI"/>
          <w:sz w:val="20"/>
        </w:rPr>
        <w:t>jej granicami;</w:t>
      </w:r>
    </w:p>
    <w:p w14:paraId="59259868" w14:textId="77777777" w:rsidR="00FB7583" w:rsidRPr="00D0535D" w:rsidRDefault="00FB7583" w:rsidP="0004556D">
      <w:pPr>
        <w:pStyle w:val="Akapitzlist"/>
        <w:numPr>
          <w:ilvl w:val="0"/>
          <w:numId w:val="66"/>
        </w:numPr>
        <w:suppressAutoHyphens w:val="0"/>
        <w:spacing w:after="0"/>
        <w:contextualSpacing/>
        <w:jc w:val="both"/>
        <w:rPr>
          <w:rFonts w:ascii="Segoe UI" w:hAnsi="Segoe UI" w:cs="Segoe UI"/>
          <w:sz w:val="20"/>
        </w:rPr>
      </w:pPr>
      <w:r w:rsidRPr="00D0535D">
        <w:rPr>
          <w:rFonts w:ascii="Segoe UI" w:hAnsi="Segoe UI" w:cs="Segoe UI"/>
          <w:sz w:val="20"/>
        </w:rPr>
        <w:t>zmianę układu.</w:t>
      </w:r>
    </w:p>
    <w:p w14:paraId="1254B7BC" w14:textId="77777777" w:rsidR="00FB7583" w:rsidRPr="00D0535D" w:rsidRDefault="00FB7583" w:rsidP="0004556D">
      <w:pPr>
        <w:pStyle w:val="Akapitzlist"/>
        <w:numPr>
          <w:ilvl w:val="0"/>
          <w:numId w:val="65"/>
        </w:numPr>
        <w:suppressAutoHyphens w:val="0"/>
        <w:spacing w:after="0"/>
        <w:contextualSpacing/>
        <w:jc w:val="both"/>
        <w:rPr>
          <w:rFonts w:ascii="Segoe UI" w:hAnsi="Segoe UI" w:cs="Segoe UI"/>
          <w:sz w:val="20"/>
        </w:rPr>
      </w:pPr>
      <w:r w:rsidRPr="00D0535D">
        <w:rPr>
          <w:rFonts w:ascii="Segoe UI" w:hAnsi="Segoe UI" w:cs="Segoe UI"/>
          <w:sz w:val="20"/>
        </w:rPr>
        <w:t xml:space="preserve">Wykonawca udostępni Zamawiającemu edytowalną wersję tabel, wykresów i innych wykorzystanych w dokumentach grafik. </w:t>
      </w:r>
    </w:p>
    <w:p w14:paraId="571954A1" w14:textId="77777777" w:rsidR="00FB7583" w:rsidRPr="00D0535D" w:rsidRDefault="00FB7583" w:rsidP="0004556D">
      <w:pPr>
        <w:pStyle w:val="Akapitzlist"/>
        <w:numPr>
          <w:ilvl w:val="0"/>
          <w:numId w:val="65"/>
        </w:numPr>
        <w:suppressAutoHyphens w:val="0"/>
        <w:spacing w:after="0"/>
        <w:ind w:left="426" w:hanging="426"/>
        <w:contextualSpacing/>
        <w:jc w:val="both"/>
        <w:rPr>
          <w:rFonts w:ascii="Segoe UI" w:hAnsi="Segoe UI" w:cs="Segoe UI"/>
          <w:sz w:val="20"/>
        </w:rPr>
      </w:pPr>
      <w:r w:rsidRPr="00D0535D">
        <w:rPr>
          <w:rFonts w:ascii="Segoe UI" w:hAnsi="Segoe UI" w:cs="Segoe UI"/>
          <w:sz w:val="20"/>
        </w:rPr>
        <w:t xml:space="preserve">Wykonawcy nie przysługuje odrębne wynagrodzenie za korzystanie przez Zamawiającego </w:t>
      </w:r>
      <w:r>
        <w:rPr>
          <w:rFonts w:ascii="Segoe UI" w:hAnsi="Segoe UI" w:cs="Segoe UI"/>
          <w:sz w:val="20"/>
        </w:rPr>
        <w:br/>
      </w:r>
      <w:r w:rsidRPr="00D0535D">
        <w:rPr>
          <w:rFonts w:ascii="Segoe UI" w:hAnsi="Segoe UI" w:cs="Segoe UI"/>
          <w:sz w:val="20"/>
        </w:rPr>
        <w:t>z autorskich praw majątkowych na każdym odrębnym polu eksploatacji, z tytułu wykonania praw zależnych.</w:t>
      </w:r>
    </w:p>
    <w:p w14:paraId="01D07A36" w14:textId="77777777" w:rsidR="00FB7583" w:rsidRPr="00D0535D" w:rsidRDefault="00FB7583" w:rsidP="0004556D">
      <w:pPr>
        <w:pStyle w:val="Akapitzlist"/>
        <w:numPr>
          <w:ilvl w:val="0"/>
          <w:numId w:val="65"/>
        </w:numPr>
        <w:suppressAutoHyphens w:val="0"/>
        <w:spacing w:after="0"/>
        <w:ind w:left="426" w:hanging="426"/>
        <w:contextualSpacing/>
        <w:jc w:val="both"/>
        <w:rPr>
          <w:rFonts w:ascii="Segoe UI" w:hAnsi="Segoe UI" w:cs="Segoe UI"/>
          <w:sz w:val="20"/>
        </w:rPr>
      </w:pPr>
      <w:r w:rsidRPr="00D0535D">
        <w:rPr>
          <w:rFonts w:ascii="Segoe UI" w:hAnsi="Segoe UI" w:cs="Segoe UI"/>
          <w:sz w:val="20"/>
        </w:rPr>
        <w:t>Zamawiający może przenieść prawa autorskie majątkowe o których mowa w ust. 1 na osoby trzecie. Z tego tytułu Wykonawcy nie przysługuje odrębne wynagrodzenie.</w:t>
      </w:r>
    </w:p>
    <w:p w14:paraId="35ED154D" w14:textId="77777777" w:rsidR="00FB7583" w:rsidRPr="00D0535D" w:rsidRDefault="00FB7583" w:rsidP="0004556D">
      <w:pPr>
        <w:pStyle w:val="Akapitzlist"/>
        <w:numPr>
          <w:ilvl w:val="0"/>
          <w:numId w:val="65"/>
        </w:numPr>
        <w:suppressAutoHyphens w:val="0"/>
        <w:spacing w:after="0"/>
        <w:ind w:left="426" w:hanging="426"/>
        <w:contextualSpacing/>
        <w:jc w:val="both"/>
        <w:rPr>
          <w:rFonts w:ascii="Segoe UI" w:hAnsi="Segoe UI" w:cs="Segoe UI"/>
          <w:sz w:val="20"/>
        </w:rPr>
      </w:pPr>
      <w:r w:rsidRPr="00D0535D">
        <w:rPr>
          <w:rFonts w:ascii="Segoe UI" w:hAnsi="Segoe UI" w:cs="Segoe UI"/>
          <w:sz w:val="20"/>
        </w:rPr>
        <w:t>Zamawiającemu przysługuje prawo do wykorzystania dokumentacji dla potrzeb realizacji przyszłych zleceń, w tym aktualizacji dokumentów.</w:t>
      </w:r>
    </w:p>
    <w:p w14:paraId="635700D7" w14:textId="77777777" w:rsidR="00FB7583" w:rsidRPr="00D0535D" w:rsidRDefault="00FB7583" w:rsidP="0004556D">
      <w:pPr>
        <w:pStyle w:val="Akapitzlist"/>
        <w:numPr>
          <w:ilvl w:val="0"/>
          <w:numId w:val="65"/>
        </w:numPr>
        <w:suppressAutoHyphens w:val="0"/>
        <w:spacing w:after="0"/>
        <w:ind w:left="426" w:hanging="426"/>
        <w:contextualSpacing/>
        <w:jc w:val="both"/>
        <w:rPr>
          <w:rFonts w:ascii="Segoe UI" w:hAnsi="Segoe UI" w:cs="Segoe UI"/>
          <w:sz w:val="20"/>
        </w:rPr>
      </w:pPr>
      <w:r w:rsidRPr="00D0535D">
        <w:rPr>
          <w:rFonts w:ascii="Segoe UI" w:hAnsi="Segoe UI" w:cs="Segoe UI"/>
          <w:sz w:val="20"/>
        </w:rPr>
        <w:t xml:space="preserve">Wraz z przeniesieniem autorskim praw majątkowych do dokumentu, Wykonawca przenosi </w:t>
      </w:r>
      <w:r>
        <w:rPr>
          <w:rFonts w:ascii="Segoe UI" w:hAnsi="Segoe UI" w:cs="Segoe UI"/>
          <w:sz w:val="20"/>
        </w:rPr>
        <w:br/>
      </w:r>
      <w:r w:rsidRPr="00D0535D">
        <w:rPr>
          <w:rFonts w:ascii="Segoe UI" w:hAnsi="Segoe UI" w:cs="Segoe UI"/>
          <w:sz w:val="20"/>
        </w:rPr>
        <w:t>na Zamawiającego własność wszystkich nośników, na których dokumentacja została utrwalona.</w:t>
      </w:r>
    </w:p>
    <w:p w14:paraId="1BC82F18" w14:textId="77777777" w:rsidR="00FB7583" w:rsidRPr="00D0535D" w:rsidRDefault="00FB7583" w:rsidP="0004556D">
      <w:pPr>
        <w:pStyle w:val="Akapitzlist"/>
        <w:numPr>
          <w:ilvl w:val="0"/>
          <w:numId w:val="65"/>
        </w:numPr>
        <w:suppressAutoHyphens w:val="0"/>
        <w:spacing w:after="0"/>
        <w:ind w:left="426" w:hanging="426"/>
        <w:contextualSpacing/>
        <w:jc w:val="both"/>
        <w:rPr>
          <w:rFonts w:ascii="Segoe UI" w:hAnsi="Segoe UI" w:cs="Segoe UI"/>
          <w:sz w:val="20"/>
        </w:rPr>
      </w:pPr>
      <w:r w:rsidRPr="00D0535D">
        <w:rPr>
          <w:rFonts w:ascii="Segoe UI" w:hAnsi="Segoe UI" w:cs="Segoe UI"/>
          <w:sz w:val="20"/>
        </w:rPr>
        <w:t xml:space="preserve">Wykonawca udziela Zamawiającemu zezwolenia do dokonywania wszelkich zmian i przeróbek dokumentu i rozporządzenia nim (prawa zależne) oraz do powierzenia takich czynności osobom trzecim, w tym również do wykorzystywania dokumentacji w części lub w całości oraz łączenia </w:t>
      </w:r>
      <w:r>
        <w:rPr>
          <w:rFonts w:ascii="Segoe UI" w:hAnsi="Segoe UI" w:cs="Segoe UI"/>
          <w:sz w:val="20"/>
        </w:rPr>
        <w:br/>
      </w:r>
      <w:r w:rsidRPr="00D0535D">
        <w:rPr>
          <w:rFonts w:ascii="Segoe UI" w:hAnsi="Segoe UI" w:cs="Segoe UI"/>
          <w:sz w:val="20"/>
        </w:rPr>
        <w:t>z innymi utworami.</w:t>
      </w:r>
    </w:p>
    <w:p w14:paraId="69C37047" w14:textId="77777777" w:rsidR="00FB7583" w:rsidRPr="00D0535D" w:rsidRDefault="00FB7583" w:rsidP="0004556D">
      <w:pPr>
        <w:pStyle w:val="Akapitzlist"/>
        <w:numPr>
          <w:ilvl w:val="0"/>
          <w:numId w:val="65"/>
        </w:numPr>
        <w:suppressAutoHyphens w:val="0"/>
        <w:spacing w:after="0"/>
        <w:ind w:left="322" w:hanging="350"/>
        <w:contextualSpacing/>
        <w:jc w:val="both"/>
        <w:rPr>
          <w:rFonts w:ascii="Segoe UI" w:hAnsi="Segoe UI" w:cs="Segoe UI"/>
          <w:color w:val="000000" w:themeColor="text1"/>
          <w:sz w:val="20"/>
        </w:rPr>
      </w:pPr>
      <w:r w:rsidRPr="00D0535D">
        <w:rPr>
          <w:rFonts w:ascii="Segoe UI" w:hAnsi="Segoe UI" w:cs="Segoe UI"/>
          <w:sz w:val="20"/>
        </w:rPr>
        <w:t xml:space="preserve">Wykonawca zobowiązuje się, że wykonując przedmiot umowy nie naruszy autorskich praw majątkowych osób trzecich i przekaże Zamawiającemu wyniki prac określonych </w:t>
      </w:r>
      <w:r w:rsidRPr="00D0535D">
        <w:rPr>
          <w:rFonts w:ascii="Segoe UI" w:hAnsi="Segoe UI" w:cs="Segoe UI"/>
          <w:color w:val="000000" w:themeColor="text1"/>
          <w:sz w:val="20"/>
        </w:rPr>
        <w:t>w § 1 niniejszej umowy w stanie wolnym od wad, w tym wad prawnych.</w:t>
      </w:r>
    </w:p>
    <w:p w14:paraId="09B7355A" w14:textId="77777777" w:rsidR="00FB7583" w:rsidRPr="00D0535D" w:rsidRDefault="00FB7583" w:rsidP="0004556D">
      <w:pPr>
        <w:pStyle w:val="Akapitzlist"/>
        <w:numPr>
          <w:ilvl w:val="0"/>
          <w:numId w:val="65"/>
        </w:numPr>
        <w:suppressAutoHyphens w:val="0"/>
        <w:spacing w:after="0"/>
        <w:ind w:left="322" w:hanging="350"/>
        <w:contextualSpacing/>
        <w:jc w:val="both"/>
        <w:rPr>
          <w:rFonts w:ascii="Segoe UI" w:hAnsi="Segoe UI" w:cs="Segoe UI"/>
          <w:sz w:val="20"/>
        </w:rPr>
      </w:pPr>
      <w:r w:rsidRPr="00D0535D">
        <w:rPr>
          <w:rFonts w:ascii="Segoe UI" w:hAnsi="Segoe UI" w:cs="Segoe UI"/>
          <w:sz w:val="20"/>
        </w:rPr>
        <w:t xml:space="preserve"> Wykonawca jest odpowiedzialny względem Zamawiającego za wszelkie wady prawne zamówienia, a w szczególności za ewentualne roszczenia osób trzecich wynikające z naruszenia praw własności intelektualnej, w tym za nieprzestrzeganie przepisów ustawy z dnia 4 lutego 1994 r. o prawie autorskim i prawach pokrewnych, w związku z wykonywaniem niniejszego zamówienia.</w:t>
      </w:r>
    </w:p>
    <w:p w14:paraId="54868434" w14:textId="77777777" w:rsidR="00FB7583" w:rsidRPr="00D0535D" w:rsidRDefault="00FB7583" w:rsidP="0004556D">
      <w:pPr>
        <w:pStyle w:val="Akapitzlist"/>
        <w:numPr>
          <w:ilvl w:val="0"/>
          <w:numId w:val="65"/>
        </w:numPr>
        <w:suppressAutoHyphens w:val="0"/>
        <w:spacing w:after="0"/>
        <w:ind w:left="336" w:hanging="406"/>
        <w:contextualSpacing/>
        <w:jc w:val="both"/>
        <w:rPr>
          <w:rFonts w:ascii="Segoe UI" w:hAnsi="Segoe UI" w:cs="Segoe UI"/>
          <w:color w:val="000000"/>
          <w:sz w:val="20"/>
          <w:lang w:eastAsia="pl-PL"/>
        </w:rPr>
      </w:pPr>
      <w:r w:rsidRPr="00D0535D">
        <w:rPr>
          <w:rFonts w:ascii="Segoe UI" w:hAnsi="Segoe UI" w:cs="Segoe UI"/>
          <w:color w:val="000000"/>
          <w:sz w:val="20"/>
          <w:lang w:eastAsia="pl-PL"/>
        </w:rPr>
        <w:t xml:space="preserve">Wykonawca oświadcza, że przy wykonaniu przedmiotu zamówienia Umowy będzie wykorzystywał jedynie materiały, dane i informacje oraz programy komputerowe, które są zgodne z obowiązującymi przepisami prawa, a w szczególności nie naruszają dóbr osobistych i majątkowych oraz osobistych praw autorskich, praw pokrewnych, praw do znaków towarowych lub wzorów użytkowych bądź innych praw własności przemysłowej, a także danych osobowych osób trzecich. Gdyby doszło </w:t>
      </w:r>
      <w:r>
        <w:rPr>
          <w:rFonts w:ascii="Segoe UI" w:hAnsi="Segoe UI" w:cs="Segoe UI"/>
          <w:color w:val="000000"/>
          <w:sz w:val="20"/>
          <w:lang w:eastAsia="pl-PL"/>
        </w:rPr>
        <w:br/>
      </w:r>
      <w:r w:rsidRPr="00D0535D">
        <w:rPr>
          <w:rFonts w:ascii="Segoe UI" w:hAnsi="Segoe UI" w:cs="Segoe UI"/>
          <w:color w:val="000000"/>
          <w:sz w:val="20"/>
          <w:lang w:eastAsia="pl-PL"/>
        </w:rPr>
        <w:t>do takiego naruszenia, wyłączną odpowiedzialność względem osób i podmiotów, których prawa zostały naruszone, ponosi Wykonawca.</w:t>
      </w:r>
    </w:p>
    <w:p w14:paraId="478A95CF" w14:textId="77777777" w:rsidR="00FB7583" w:rsidRPr="00D0535D" w:rsidRDefault="00FB7583" w:rsidP="0004556D">
      <w:pPr>
        <w:pStyle w:val="Tekstpodstawowy2"/>
        <w:numPr>
          <w:ilvl w:val="0"/>
          <w:numId w:val="65"/>
        </w:numPr>
        <w:tabs>
          <w:tab w:val="left" w:pos="350"/>
        </w:tabs>
        <w:spacing w:after="0" w:line="276" w:lineRule="auto"/>
        <w:ind w:left="378" w:hanging="378"/>
        <w:jc w:val="both"/>
        <w:rPr>
          <w:rFonts w:ascii="Segoe UI" w:hAnsi="Segoe UI" w:cs="Segoe UI"/>
          <w:bCs/>
        </w:rPr>
      </w:pPr>
      <w:r w:rsidRPr="00D0535D">
        <w:rPr>
          <w:rFonts w:ascii="Segoe UI" w:hAnsi="Segoe UI" w:cs="Segoe UI"/>
          <w:bCs/>
        </w:rPr>
        <w:t>Przejście majątkowych praw autorskich do dokumentów oraz prawa zezwolenia na wykonywanie zależnych praw autorskich do opracowań dokumentów następuje każdorazowo z chwilą dostarczenia dokumentu Zamawiającemu.</w:t>
      </w:r>
    </w:p>
    <w:p w14:paraId="2AA1F4A7" w14:textId="77777777" w:rsidR="00FB7583" w:rsidRPr="00D0535D" w:rsidRDefault="00FB7583" w:rsidP="0004556D">
      <w:pPr>
        <w:pStyle w:val="Tekstpodstawowy2"/>
        <w:numPr>
          <w:ilvl w:val="0"/>
          <w:numId w:val="65"/>
        </w:numPr>
        <w:tabs>
          <w:tab w:val="left" w:pos="350"/>
        </w:tabs>
        <w:spacing w:after="0" w:line="276" w:lineRule="auto"/>
        <w:ind w:left="378" w:hanging="378"/>
        <w:jc w:val="both"/>
        <w:rPr>
          <w:rFonts w:ascii="Segoe UI" w:hAnsi="Segoe UI" w:cs="Segoe UI"/>
          <w:bCs/>
        </w:rPr>
      </w:pPr>
      <w:r w:rsidRPr="00D0535D">
        <w:rPr>
          <w:rFonts w:ascii="Segoe UI" w:hAnsi="Segoe UI" w:cs="Segoe UI"/>
        </w:rPr>
        <w:t>Strony zgodnie stwierdzają, że dzieło objęte Umową jest przedmiotem prawa autorskiego i jest chronione tym prawem.</w:t>
      </w:r>
    </w:p>
    <w:p w14:paraId="223364F7" w14:textId="77777777" w:rsidR="00FB7583" w:rsidRPr="00D0535D" w:rsidRDefault="00FB7583" w:rsidP="00FB7583">
      <w:pPr>
        <w:spacing w:line="276" w:lineRule="auto"/>
        <w:jc w:val="center"/>
        <w:rPr>
          <w:rFonts w:ascii="Segoe UI" w:hAnsi="Segoe UI" w:cs="Segoe UI"/>
        </w:rPr>
      </w:pPr>
    </w:p>
    <w:p w14:paraId="28B51759" w14:textId="77777777" w:rsidR="00FB7583" w:rsidRDefault="00FB7583" w:rsidP="00FB7583">
      <w:pPr>
        <w:spacing w:line="276" w:lineRule="auto"/>
        <w:jc w:val="center"/>
        <w:rPr>
          <w:rFonts w:ascii="Segoe UI" w:hAnsi="Segoe UI" w:cs="Segoe UI"/>
          <w:b/>
          <w:bCs/>
        </w:rPr>
      </w:pPr>
      <w:r w:rsidRPr="00FE7472">
        <w:rPr>
          <w:rFonts w:ascii="Segoe UI" w:hAnsi="Segoe UI" w:cs="Segoe UI"/>
          <w:b/>
          <w:bCs/>
        </w:rPr>
        <w:t xml:space="preserve">§ </w:t>
      </w:r>
      <w:r>
        <w:rPr>
          <w:rFonts w:ascii="Segoe UI" w:hAnsi="Segoe UI" w:cs="Segoe UI"/>
          <w:b/>
          <w:bCs/>
        </w:rPr>
        <w:t>10</w:t>
      </w:r>
    </w:p>
    <w:p w14:paraId="464D6CFA" w14:textId="77777777" w:rsidR="00FB7583" w:rsidRDefault="00FB7583" w:rsidP="00FB7583">
      <w:pPr>
        <w:spacing w:line="276" w:lineRule="auto"/>
        <w:jc w:val="center"/>
        <w:rPr>
          <w:rFonts w:ascii="Segoe UI" w:hAnsi="Segoe UI" w:cs="Segoe UI"/>
          <w:b/>
          <w:bCs/>
        </w:rPr>
      </w:pPr>
      <w:r>
        <w:rPr>
          <w:rFonts w:ascii="Segoe UI" w:hAnsi="Segoe UI" w:cs="Segoe UI"/>
          <w:b/>
          <w:bCs/>
        </w:rPr>
        <w:t>W</w:t>
      </w:r>
      <w:r w:rsidRPr="00FE7472">
        <w:rPr>
          <w:rFonts w:ascii="Segoe UI" w:hAnsi="Segoe UI" w:cs="Segoe UI"/>
          <w:b/>
          <w:bCs/>
        </w:rPr>
        <w:t xml:space="preserve">arunki służące zapewnieniu dostępności </w:t>
      </w:r>
    </w:p>
    <w:p w14:paraId="235A7CC7" w14:textId="77777777" w:rsidR="00FB7583" w:rsidRDefault="00FB7583" w:rsidP="00FB7583">
      <w:pPr>
        <w:spacing w:line="276" w:lineRule="auto"/>
        <w:jc w:val="both"/>
        <w:rPr>
          <w:rFonts w:ascii="Segoe UI" w:hAnsi="Segoe UI" w:cs="Segoe UI"/>
          <w:b/>
          <w:bCs/>
        </w:rPr>
      </w:pPr>
    </w:p>
    <w:p w14:paraId="61719C7B" w14:textId="77777777" w:rsidR="009458B0" w:rsidRDefault="009458B0" w:rsidP="009458B0">
      <w:pPr>
        <w:tabs>
          <w:tab w:val="num" w:pos="426"/>
        </w:tabs>
        <w:suppressAutoHyphens w:val="0"/>
        <w:ind w:left="284" w:hanging="284"/>
        <w:contextualSpacing/>
        <w:jc w:val="both"/>
        <w:rPr>
          <w:rFonts w:ascii="Segoe UI" w:hAnsi="Segoe UI" w:cs="Segoe UI"/>
          <w:color w:val="000000" w:themeColor="text1"/>
        </w:rPr>
      </w:pPr>
      <w:r>
        <w:rPr>
          <w:rFonts w:ascii="Segoe UI" w:hAnsi="Segoe UI" w:cs="Segoe UI"/>
          <w:color w:val="000000" w:themeColor="text1"/>
        </w:rPr>
        <w:t xml:space="preserve">1. </w:t>
      </w:r>
      <w:r w:rsidR="00FB7583" w:rsidRPr="009458B0">
        <w:rPr>
          <w:rFonts w:ascii="Segoe UI" w:hAnsi="Segoe UI" w:cs="Segoe UI"/>
          <w:color w:val="000000" w:themeColor="text1"/>
        </w:rPr>
        <w:t xml:space="preserve">Wykonawca zobowiązany jest do zapewniania dostępności osobom ze szczególnymi potrzebami zgodnie z art. 6 pkt 1 i 3 ustawy z dnia 19 lipca 2019 r. o zapewnianiu dostępności osobom </w:t>
      </w:r>
      <w:r w:rsidR="00FB7583" w:rsidRPr="009458B0">
        <w:rPr>
          <w:rFonts w:ascii="Segoe UI" w:hAnsi="Segoe UI" w:cs="Segoe UI"/>
          <w:color w:val="000000" w:themeColor="text1"/>
        </w:rPr>
        <w:br/>
        <w:t>ze szczególnymi potrzebami.</w:t>
      </w:r>
    </w:p>
    <w:p w14:paraId="5E8D11BE" w14:textId="77777777" w:rsidR="00FB7583" w:rsidRPr="009458B0" w:rsidRDefault="009458B0" w:rsidP="009458B0">
      <w:pPr>
        <w:tabs>
          <w:tab w:val="num" w:pos="426"/>
        </w:tabs>
        <w:suppressAutoHyphens w:val="0"/>
        <w:ind w:left="284" w:hanging="284"/>
        <w:contextualSpacing/>
        <w:jc w:val="both"/>
        <w:rPr>
          <w:rFonts w:ascii="Segoe UI" w:hAnsi="Segoe UI" w:cs="Segoe UI"/>
          <w:color w:val="000000" w:themeColor="text1"/>
        </w:rPr>
      </w:pPr>
      <w:r>
        <w:rPr>
          <w:rFonts w:ascii="Segoe UI" w:hAnsi="Segoe UI" w:cs="Segoe UI"/>
          <w:color w:val="000000" w:themeColor="text1"/>
        </w:rPr>
        <w:lastRenderedPageBreak/>
        <w:t xml:space="preserve">2. Wykonawca zapewni </w:t>
      </w:r>
      <w:r w:rsidR="00FB7583" w:rsidRPr="009458B0">
        <w:rPr>
          <w:rFonts w:ascii="Segoe UI" w:hAnsi="Segoe UI" w:cs="Segoe UI"/>
          <w:color w:val="000000" w:themeColor="text1"/>
        </w:rPr>
        <w:t>w szczególności:</w:t>
      </w:r>
    </w:p>
    <w:p w14:paraId="64EE97EA" w14:textId="77777777" w:rsidR="00FB7583" w:rsidRPr="002648FB" w:rsidRDefault="00FB7583" w:rsidP="009458B0">
      <w:pPr>
        <w:pStyle w:val="Akapitzlist"/>
        <w:numPr>
          <w:ilvl w:val="0"/>
          <w:numId w:val="86"/>
        </w:numPr>
        <w:suppressAutoHyphens w:val="0"/>
        <w:spacing w:after="0"/>
        <w:ind w:left="567" w:hanging="283"/>
        <w:contextualSpacing/>
        <w:jc w:val="both"/>
        <w:rPr>
          <w:rFonts w:ascii="Segoe UI" w:hAnsi="Segoe UI" w:cs="Segoe UI"/>
          <w:sz w:val="20"/>
        </w:rPr>
      </w:pPr>
      <w:r w:rsidRPr="002648FB">
        <w:rPr>
          <w:rFonts w:ascii="Segoe UI" w:hAnsi="Segoe UI" w:cs="Segoe UI"/>
          <w:sz w:val="20"/>
        </w:rPr>
        <w:t>Dostępność architektoniczną</w:t>
      </w:r>
      <w:r w:rsidRPr="002648FB">
        <w:rPr>
          <w:rFonts w:ascii="Segoe UI" w:hAnsi="Segoe UI" w:cs="Segoe UI"/>
          <w:color w:val="000000" w:themeColor="text1"/>
          <w:sz w:val="20"/>
        </w:rPr>
        <w:t xml:space="preserve"> poprzez organizację konsultacji, spotkań i warsztatów w miejscach,  które są:</w:t>
      </w:r>
    </w:p>
    <w:p w14:paraId="3046C972" w14:textId="77777777" w:rsidR="00FB7583" w:rsidRPr="002648FB" w:rsidRDefault="00FB7583" w:rsidP="009458B0">
      <w:pPr>
        <w:pStyle w:val="Akapitzlist"/>
        <w:numPr>
          <w:ilvl w:val="0"/>
          <w:numId w:val="87"/>
        </w:numPr>
        <w:tabs>
          <w:tab w:val="left" w:pos="851"/>
        </w:tabs>
        <w:suppressAutoHyphens w:val="0"/>
        <w:spacing w:after="0"/>
        <w:ind w:left="851" w:hanging="284"/>
        <w:contextualSpacing/>
        <w:jc w:val="both"/>
        <w:rPr>
          <w:rFonts w:ascii="Segoe UI" w:hAnsi="Segoe UI" w:cs="Segoe UI"/>
          <w:sz w:val="20"/>
        </w:rPr>
      </w:pPr>
      <w:r w:rsidRPr="002648FB">
        <w:rPr>
          <w:rFonts w:ascii="Segoe UI" w:hAnsi="Segoe UI" w:cs="Segoe UI"/>
          <w:sz w:val="20"/>
        </w:rPr>
        <w:t>wolne od barier poziomych i pionowych przestrzeni komunikacyjnych budynków</w:t>
      </w:r>
      <w:r>
        <w:rPr>
          <w:rFonts w:ascii="Segoe UI" w:hAnsi="Segoe UI" w:cs="Segoe UI"/>
          <w:sz w:val="20"/>
        </w:rPr>
        <w:br/>
      </w:r>
      <w:r w:rsidRPr="002648FB">
        <w:rPr>
          <w:rFonts w:ascii="Segoe UI" w:hAnsi="Segoe UI" w:cs="Segoe UI"/>
          <w:color w:val="000000" w:themeColor="text1"/>
          <w:sz w:val="20"/>
          <w:shd w:val="clear" w:color="auto" w:fill="FFFFFF"/>
        </w:rPr>
        <w:t xml:space="preserve">i zapewniają możliwość poruszania się po nich między innymi osób na wózku, osób korzystających z kul, lasek i innych pomocy ortopedycznych, osób starszych, a także osób </w:t>
      </w:r>
      <w:r>
        <w:rPr>
          <w:rFonts w:ascii="Segoe UI" w:hAnsi="Segoe UI" w:cs="Segoe UI"/>
          <w:color w:val="000000" w:themeColor="text1"/>
          <w:sz w:val="20"/>
          <w:shd w:val="clear" w:color="auto" w:fill="FFFFFF"/>
        </w:rPr>
        <w:br/>
      </w:r>
      <w:r w:rsidRPr="002648FB">
        <w:rPr>
          <w:rFonts w:ascii="Segoe UI" w:hAnsi="Segoe UI" w:cs="Segoe UI"/>
          <w:color w:val="000000" w:themeColor="text1"/>
          <w:sz w:val="20"/>
          <w:shd w:val="clear" w:color="auto" w:fill="FFFFFF"/>
        </w:rPr>
        <w:t xml:space="preserve">z wózkami dziecięcymi, </w:t>
      </w:r>
    </w:p>
    <w:p w14:paraId="26AAE14C" w14:textId="77777777" w:rsidR="00FB7583" w:rsidRPr="002648FB" w:rsidRDefault="00FB7583" w:rsidP="009458B0">
      <w:pPr>
        <w:pStyle w:val="Akapitzlist"/>
        <w:numPr>
          <w:ilvl w:val="0"/>
          <w:numId w:val="87"/>
        </w:numPr>
        <w:tabs>
          <w:tab w:val="left" w:pos="851"/>
        </w:tabs>
        <w:suppressAutoHyphens w:val="0"/>
        <w:spacing w:after="0"/>
        <w:ind w:left="567" w:firstLine="0"/>
        <w:contextualSpacing/>
        <w:jc w:val="both"/>
        <w:rPr>
          <w:rFonts w:ascii="Segoe UI" w:hAnsi="Segoe UI" w:cs="Segoe UI"/>
          <w:sz w:val="20"/>
        </w:rPr>
      </w:pPr>
      <w:r w:rsidRPr="002648FB">
        <w:rPr>
          <w:rFonts w:ascii="Segoe UI" w:hAnsi="Segoe UI" w:cs="Segoe UI"/>
          <w:sz w:val="20"/>
        </w:rPr>
        <w:t xml:space="preserve">dają możliwość wstępu do budynku osobie korzystającej z psa asystującego, </w:t>
      </w:r>
    </w:p>
    <w:p w14:paraId="0491F402" w14:textId="77777777" w:rsidR="00FB7583" w:rsidRPr="002648FB" w:rsidRDefault="00FB7583" w:rsidP="009458B0">
      <w:pPr>
        <w:pStyle w:val="Akapitzlist"/>
        <w:numPr>
          <w:ilvl w:val="0"/>
          <w:numId w:val="86"/>
        </w:numPr>
        <w:suppressAutoHyphens w:val="0"/>
        <w:spacing w:after="0"/>
        <w:ind w:left="567" w:hanging="283"/>
        <w:contextualSpacing/>
        <w:jc w:val="both"/>
        <w:rPr>
          <w:rFonts w:ascii="Segoe UI" w:hAnsi="Segoe UI" w:cs="Segoe UI"/>
          <w:color w:val="000000" w:themeColor="text1"/>
          <w:sz w:val="20"/>
        </w:rPr>
      </w:pPr>
      <w:r w:rsidRPr="002648FB">
        <w:rPr>
          <w:rFonts w:ascii="Segoe UI" w:hAnsi="Segoe UI" w:cs="Segoe UI"/>
          <w:color w:val="000000" w:themeColor="text1"/>
          <w:sz w:val="20"/>
        </w:rPr>
        <w:t>Dostępność informacyjno-komunikacyjną poprzez:</w:t>
      </w:r>
    </w:p>
    <w:p w14:paraId="6E4AAA92" w14:textId="77777777" w:rsidR="00FB7583" w:rsidRPr="002648FB" w:rsidRDefault="00FB7583" w:rsidP="009458B0">
      <w:pPr>
        <w:pStyle w:val="Akapitzlist"/>
        <w:numPr>
          <w:ilvl w:val="0"/>
          <w:numId w:val="88"/>
        </w:numPr>
        <w:suppressAutoHyphens w:val="0"/>
        <w:spacing w:after="0"/>
        <w:ind w:left="851" w:hanging="284"/>
        <w:contextualSpacing/>
        <w:jc w:val="both"/>
        <w:rPr>
          <w:rFonts w:ascii="Segoe UI" w:hAnsi="Segoe UI" w:cs="Segoe UI"/>
          <w:color w:val="000000" w:themeColor="text1"/>
          <w:sz w:val="20"/>
        </w:rPr>
      </w:pPr>
      <w:r w:rsidRPr="002648FB">
        <w:rPr>
          <w:rFonts w:ascii="Segoe UI" w:hAnsi="Segoe UI" w:cs="Segoe UI"/>
          <w:color w:val="000000" w:themeColor="text1"/>
          <w:sz w:val="20"/>
        </w:rPr>
        <w:t>umożliwienie  komunikacji z interesariuszami w taki sposób, jaki jest dogodny dla osób ze szczególnymi potrzebami np. poprzez SMS</w:t>
      </w:r>
      <w:r>
        <w:rPr>
          <w:rFonts w:ascii="Segoe UI" w:hAnsi="Segoe UI" w:cs="Segoe UI"/>
          <w:color w:val="000000" w:themeColor="text1"/>
          <w:sz w:val="20"/>
        </w:rPr>
        <w:t>,</w:t>
      </w:r>
    </w:p>
    <w:p w14:paraId="417E8592" w14:textId="77777777" w:rsidR="00FB7583" w:rsidRPr="002648FB" w:rsidRDefault="00FB7583" w:rsidP="009458B0">
      <w:pPr>
        <w:pStyle w:val="Akapitzlist"/>
        <w:numPr>
          <w:ilvl w:val="0"/>
          <w:numId w:val="88"/>
        </w:numPr>
        <w:suppressAutoHyphens w:val="0"/>
        <w:spacing w:after="0"/>
        <w:ind w:left="851" w:hanging="284"/>
        <w:contextualSpacing/>
        <w:jc w:val="both"/>
        <w:rPr>
          <w:rFonts w:ascii="Segoe UI" w:hAnsi="Segoe UI" w:cs="Segoe UI"/>
          <w:color w:val="000000" w:themeColor="text1"/>
          <w:sz w:val="20"/>
        </w:rPr>
      </w:pPr>
      <w:r w:rsidRPr="002648FB">
        <w:rPr>
          <w:rFonts w:ascii="Segoe UI" w:hAnsi="Segoe UI" w:cs="Segoe UI"/>
          <w:color w:val="000000" w:themeColor="text1"/>
          <w:sz w:val="20"/>
        </w:rPr>
        <w:t>umożliwienie użycia usługi tłumaczenia migowego, jeżeli zajdzie taka potrzeba,</w:t>
      </w:r>
    </w:p>
    <w:p w14:paraId="2DD7067C" w14:textId="77777777" w:rsidR="00FB7583" w:rsidRPr="002648FB" w:rsidRDefault="00FB7583" w:rsidP="009458B0">
      <w:pPr>
        <w:pStyle w:val="Akapitzlist"/>
        <w:numPr>
          <w:ilvl w:val="0"/>
          <w:numId w:val="88"/>
        </w:numPr>
        <w:suppressAutoHyphens w:val="0"/>
        <w:spacing w:after="0"/>
        <w:ind w:left="851" w:hanging="284"/>
        <w:contextualSpacing/>
        <w:jc w:val="both"/>
        <w:rPr>
          <w:rFonts w:ascii="Segoe UI" w:hAnsi="Segoe UI" w:cs="Segoe UI"/>
          <w:color w:val="000000" w:themeColor="text1"/>
          <w:sz w:val="20"/>
        </w:rPr>
      </w:pPr>
      <w:r w:rsidRPr="002648FB">
        <w:rPr>
          <w:rFonts w:ascii="Segoe UI" w:hAnsi="Segoe UI" w:cs="Segoe UI"/>
          <w:color w:val="000000" w:themeColor="text1"/>
          <w:sz w:val="20"/>
        </w:rPr>
        <w:t>zapewnienie, na wniosek osoby ze szczególnymi potrzebami, komunikacji z podmiotem publicznym w formie określonej w tym wniosku.</w:t>
      </w:r>
    </w:p>
    <w:p w14:paraId="2D2091B9" w14:textId="77777777" w:rsidR="00FB7583" w:rsidRDefault="00FB7583" w:rsidP="009458B0">
      <w:pPr>
        <w:pStyle w:val="Akapitzlist"/>
        <w:numPr>
          <w:ilvl w:val="0"/>
          <w:numId w:val="86"/>
        </w:numPr>
        <w:suppressAutoHyphens w:val="0"/>
        <w:spacing w:after="0"/>
        <w:ind w:left="567" w:hanging="283"/>
        <w:contextualSpacing/>
        <w:jc w:val="both"/>
        <w:rPr>
          <w:rFonts w:ascii="Segoe UI" w:hAnsi="Segoe UI" w:cs="Segoe UI"/>
          <w:color w:val="000000" w:themeColor="text1"/>
          <w:sz w:val="20"/>
        </w:rPr>
      </w:pPr>
      <w:r w:rsidRPr="00FD6D8B">
        <w:rPr>
          <w:rFonts w:ascii="Segoe UI" w:hAnsi="Segoe UI" w:cs="Segoe UI"/>
          <w:color w:val="000000" w:themeColor="text1"/>
          <w:sz w:val="20"/>
        </w:rPr>
        <w:t>Dostępność cyfrową, zgodnie z ustawą z dnia 4 kwietnia 2019 r.</w:t>
      </w:r>
      <w:r>
        <w:rPr>
          <w:rFonts w:ascii="Segoe UI" w:hAnsi="Segoe UI" w:cs="Segoe UI"/>
          <w:color w:val="000000" w:themeColor="text1"/>
          <w:sz w:val="20"/>
        </w:rPr>
        <w:t xml:space="preserve"> </w:t>
      </w:r>
      <w:r w:rsidRPr="00FD6D8B">
        <w:rPr>
          <w:rFonts w:ascii="Segoe UI" w:hAnsi="Segoe UI" w:cs="Segoe UI"/>
          <w:color w:val="000000" w:themeColor="text1"/>
          <w:sz w:val="20"/>
        </w:rPr>
        <w:t>o dostępności cyfrowej stron internetowych i aplikacji mobilnych podmiotów publicznych</w:t>
      </w:r>
      <w:r>
        <w:rPr>
          <w:rFonts w:ascii="Segoe UI" w:hAnsi="Segoe UI" w:cs="Segoe UI"/>
          <w:color w:val="000000" w:themeColor="text1"/>
          <w:sz w:val="20"/>
        </w:rPr>
        <w:t>,</w:t>
      </w:r>
      <w:r w:rsidRPr="00FD6D8B">
        <w:rPr>
          <w:rFonts w:ascii="Segoe UI" w:hAnsi="Segoe UI" w:cs="Segoe UI"/>
          <w:color w:val="000000" w:themeColor="text1"/>
          <w:sz w:val="20"/>
        </w:rPr>
        <w:t xml:space="preserve"> poprzez przygotowani</w:t>
      </w:r>
      <w:r>
        <w:rPr>
          <w:rFonts w:ascii="Segoe UI" w:hAnsi="Segoe UI" w:cs="Segoe UI"/>
          <w:color w:val="000000" w:themeColor="text1"/>
          <w:sz w:val="20"/>
        </w:rPr>
        <w:t>e</w:t>
      </w:r>
      <w:r w:rsidRPr="00FD6D8B">
        <w:rPr>
          <w:rFonts w:ascii="Segoe UI" w:hAnsi="Segoe UI" w:cs="Segoe UI"/>
          <w:color w:val="000000" w:themeColor="text1"/>
          <w:sz w:val="20"/>
        </w:rPr>
        <w:t xml:space="preserve"> ankiet, raportów, prezentacji zgodnie z</w:t>
      </w:r>
      <w:r>
        <w:rPr>
          <w:rFonts w:ascii="Segoe UI" w:hAnsi="Segoe UI" w:cs="Segoe UI"/>
          <w:color w:val="000000" w:themeColor="text1"/>
          <w:sz w:val="20"/>
        </w:rPr>
        <w:t xml:space="preserve"> warunkami określonymi w</w:t>
      </w:r>
      <w:r w:rsidRPr="00FD6D8B">
        <w:rPr>
          <w:rFonts w:ascii="Segoe UI" w:hAnsi="Segoe UI" w:cs="Segoe UI"/>
          <w:color w:val="000000" w:themeColor="text1"/>
          <w:sz w:val="20"/>
        </w:rPr>
        <w:t xml:space="preserve"> </w:t>
      </w:r>
      <w:r>
        <w:rPr>
          <w:rFonts w:ascii="Segoe UI" w:hAnsi="Segoe UI" w:cs="Segoe UI"/>
          <w:color w:val="000000" w:themeColor="text1"/>
          <w:sz w:val="20"/>
        </w:rPr>
        <w:t xml:space="preserve">ww. </w:t>
      </w:r>
      <w:r w:rsidRPr="00FD6D8B">
        <w:rPr>
          <w:rFonts w:ascii="Segoe UI" w:hAnsi="Segoe UI" w:cs="Segoe UI"/>
          <w:color w:val="000000" w:themeColor="text1"/>
          <w:sz w:val="20"/>
        </w:rPr>
        <w:t>ustaw</w:t>
      </w:r>
      <w:r>
        <w:rPr>
          <w:rFonts w:ascii="Segoe UI" w:hAnsi="Segoe UI" w:cs="Segoe UI"/>
          <w:color w:val="000000" w:themeColor="text1"/>
          <w:sz w:val="20"/>
        </w:rPr>
        <w:t>ie poprzez:</w:t>
      </w:r>
    </w:p>
    <w:p w14:paraId="55833568" w14:textId="77777777" w:rsidR="00FB7583" w:rsidRPr="00A22D28" w:rsidRDefault="00FB7583" w:rsidP="009458B0">
      <w:pPr>
        <w:pStyle w:val="Akapitzlist"/>
        <w:numPr>
          <w:ilvl w:val="0"/>
          <w:numId w:val="89"/>
        </w:numPr>
        <w:tabs>
          <w:tab w:val="left" w:pos="851"/>
        </w:tabs>
        <w:suppressAutoHyphens w:val="0"/>
        <w:spacing w:after="0"/>
        <w:ind w:hanging="644"/>
        <w:contextualSpacing/>
        <w:jc w:val="both"/>
        <w:rPr>
          <w:rFonts w:ascii="Segoe UI" w:hAnsi="Segoe UI" w:cs="Segoe UI"/>
          <w:color w:val="000000" w:themeColor="text1"/>
          <w:sz w:val="20"/>
        </w:rPr>
      </w:pPr>
      <w:r w:rsidRPr="00A22D28">
        <w:rPr>
          <w:rFonts w:ascii="Segoe UI" w:hAnsi="Segoe UI" w:cs="Segoe UI"/>
          <w:color w:val="000000" w:themeColor="text1"/>
          <w:sz w:val="20"/>
        </w:rPr>
        <w:t>tworzenie ankiet i kwestionariuszy w edytorze tekstu przestrzegając zasad</w:t>
      </w:r>
      <w:r>
        <w:rPr>
          <w:rFonts w:ascii="Segoe UI" w:hAnsi="Segoe UI" w:cs="Segoe UI"/>
          <w:color w:val="000000" w:themeColor="text1"/>
          <w:sz w:val="20"/>
        </w:rPr>
        <w:t xml:space="preserve"> ww. ustawy,</w:t>
      </w:r>
    </w:p>
    <w:p w14:paraId="25A4B066" w14:textId="77777777" w:rsidR="00FB7583" w:rsidRPr="005A6FF9" w:rsidRDefault="00FB7583" w:rsidP="009458B0">
      <w:pPr>
        <w:pStyle w:val="Akapitzlist"/>
        <w:numPr>
          <w:ilvl w:val="0"/>
          <w:numId w:val="89"/>
        </w:numPr>
        <w:tabs>
          <w:tab w:val="left" w:pos="851"/>
        </w:tabs>
        <w:suppressAutoHyphens w:val="0"/>
        <w:spacing w:after="0"/>
        <w:ind w:hanging="644"/>
        <w:contextualSpacing/>
        <w:jc w:val="both"/>
        <w:rPr>
          <w:rFonts w:ascii="Segoe UI" w:hAnsi="Segoe UI" w:cs="Segoe UI"/>
          <w:color w:val="000000" w:themeColor="text1"/>
          <w:sz w:val="20"/>
        </w:rPr>
      </w:pPr>
      <w:r>
        <w:rPr>
          <w:rFonts w:ascii="Segoe UI" w:hAnsi="Segoe UI" w:cs="Segoe UI"/>
          <w:color w:val="000000" w:themeColor="text1"/>
          <w:sz w:val="20"/>
        </w:rPr>
        <w:t>sporządzenie transkrypcji opisowej w przypadku multimediów.</w:t>
      </w:r>
    </w:p>
    <w:p w14:paraId="3A0FF5D2" w14:textId="77777777" w:rsidR="00FB7583" w:rsidRPr="009458B0" w:rsidRDefault="009458B0" w:rsidP="009458B0">
      <w:pPr>
        <w:suppressAutoHyphens w:val="0"/>
        <w:ind w:left="284" w:hanging="284"/>
        <w:contextualSpacing/>
        <w:jc w:val="both"/>
        <w:rPr>
          <w:rFonts w:ascii="Segoe UI" w:hAnsi="Segoe UI" w:cs="Segoe UI"/>
          <w:color w:val="000000" w:themeColor="text1"/>
        </w:rPr>
      </w:pPr>
      <w:r>
        <w:rPr>
          <w:rFonts w:ascii="Segoe UI" w:hAnsi="Segoe UI" w:cs="Segoe UI"/>
        </w:rPr>
        <w:t xml:space="preserve">3. </w:t>
      </w:r>
      <w:r w:rsidR="00FB7583" w:rsidRPr="009458B0">
        <w:rPr>
          <w:rFonts w:ascii="Segoe UI" w:hAnsi="Segoe UI" w:cs="Segoe UI"/>
        </w:rPr>
        <w:t xml:space="preserve">W indywidualnych przypadkach, jeżeli Wykonawca nie jest w stanie, w szczególności ze względów technicznych lub prawnych, zapewnić dostępności osobie ze szczególnymi potrzebami w zakresie, </w:t>
      </w:r>
      <w:r>
        <w:rPr>
          <w:rFonts w:ascii="Segoe UI" w:hAnsi="Segoe UI" w:cs="Segoe UI"/>
        </w:rPr>
        <w:br/>
      </w:r>
      <w:r w:rsidR="00FB7583" w:rsidRPr="009458B0">
        <w:rPr>
          <w:rFonts w:ascii="Segoe UI" w:hAnsi="Segoe UI" w:cs="Segoe UI"/>
        </w:rPr>
        <w:t>o którym mowa w art. 6 pkt 1 i 3 ww. ustawy, Wykonawca jest obowiązany zapewnić takiej osobie dostęp alternatywny.</w:t>
      </w:r>
    </w:p>
    <w:p w14:paraId="11565F0B" w14:textId="77777777" w:rsidR="00FB7583" w:rsidRDefault="00FB7583" w:rsidP="00FB7583">
      <w:pPr>
        <w:spacing w:line="276" w:lineRule="auto"/>
        <w:jc w:val="center"/>
        <w:rPr>
          <w:rFonts w:ascii="Segoe UI" w:hAnsi="Segoe UI" w:cs="Segoe UI"/>
          <w:b/>
          <w:bCs/>
        </w:rPr>
      </w:pPr>
    </w:p>
    <w:p w14:paraId="3988F619"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1</w:t>
      </w:r>
      <w:r>
        <w:rPr>
          <w:rFonts w:ascii="Segoe UI" w:hAnsi="Segoe UI" w:cs="Segoe UI"/>
          <w:b/>
          <w:bCs/>
        </w:rPr>
        <w:t>1</w:t>
      </w:r>
    </w:p>
    <w:p w14:paraId="5655F366"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Osoby do kontaktu</w:t>
      </w:r>
    </w:p>
    <w:p w14:paraId="3A67737C" w14:textId="77777777" w:rsidR="00FB7583" w:rsidRPr="00D0535D" w:rsidRDefault="00FB7583" w:rsidP="00FB7583">
      <w:pPr>
        <w:spacing w:line="276" w:lineRule="auto"/>
        <w:jc w:val="center"/>
        <w:rPr>
          <w:rFonts w:ascii="Segoe UI" w:hAnsi="Segoe UI" w:cs="Segoe UI"/>
          <w:b/>
          <w:bCs/>
        </w:rPr>
      </w:pPr>
    </w:p>
    <w:p w14:paraId="2DC63750" w14:textId="77777777" w:rsidR="00FB7583" w:rsidRPr="004E6176" w:rsidRDefault="00FB7583" w:rsidP="0004556D">
      <w:pPr>
        <w:pStyle w:val="Akapitzlist"/>
        <w:numPr>
          <w:ilvl w:val="0"/>
          <w:numId w:val="81"/>
        </w:numPr>
        <w:suppressAutoHyphens w:val="0"/>
        <w:spacing w:after="0"/>
        <w:ind w:left="284" w:hanging="284"/>
        <w:contextualSpacing/>
        <w:jc w:val="both"/>
        <w:rPr>
          <w:rFonts w:ascii="Segoe UI" w:hAnsi="Segoe UI" w:cs="Segoe UI"/>
          <w:sz w:val="20"/>
        </w:rPr>
      </w:pPr>
      <w:r w:rsidRPr="00531892">
        <w:rPr>
          <w:rFonts w:ascii="Segoe UI" w:hAnsi="Segoe UI" w:cs="Segoe UI"/>
          <w:sz w:val="20"/>
        </w:rPr>
        <w:t xml:space="preserve">Ze strony Zamawiającego osobami </w:t>
      </w:r>
      <w:bookmarkStart w:id="18" w:name="_Hlk75948254"/>
      <w:r w:rsidRPr="004E6176">
        <w:rPr>
          <w:rFonts w:ascii="Segoe UI" w:hAnsi="Segoe UI" w:cs="Segoe UI"/>
          <w:sz w:val="20"/>
        </w:rPr>
        <w:t>upoważnion</w:t>
      </w:r>
      <w:r>
        <w:rPr>
          <w:rFonts w:ascii="Segoe UI" w:hAnsi="Segoe UI" w:cs="Segoe UI"/>
          <w:sz w:val="20"/>
        </w:rPr>
        <w:t xml:space="preserve">ymi </w:t>
      </w:r>
      <w:r w:rsidRPr="004E6176">
        <w:rPr>
          <w:rFonts w:ascii="Segoe UI" w:hAnsi="Segoe UI" w:cs="Segoe UI"/>
          <w:sz w:val="20"/>
        </w:rPr>
        <w:t>do kontaktu i podejmowania uzgodnień będą</w:t>
      </w:r>
      <w:bookmarkEnd w:id="18"/>
      <w:r w:rsidRPr="004E6176">
        <w:rPr>
          <w:rFonts w:ascii="Segoe UI" w:hAnsi="Segoe UI" w:cs="Segoe UI"/>
          <w:sz w:val="20"/>
        </w:rPr>
        <w:t>:</w:t>
      </w:r>
    </w:p>
    <w:p w14:paraId="2844B4AE" w14:textId="77777777" w:rsidR="00FB7583" w:rsidRPr="004E6176" w:rsidRDefault="00FB7583" w:rsidP="0004556D">
      <w:pPr>
        <w:pStyle w:val="Akapitzlist"/>
        <w:numPr>
          <w:ilvl w:val="0"/>
          <w:numId w:val="82"/>
        </w:numPr>
        <w:suppressAutoHyphens w:val="0"/>
        <w:spacing w:after="0"/>
        <w:contextualSpacing/>
        <w:jc w:val="both"/>
        <w:rPr>
          <w:rFonts w:ascii="Segoe UI" w:hAnsi="Segoe UI" w:cs="Segoe UI"/>
          <w:sz w:val="20"/>
        </w:rPr>
      </w:pPr>
      <w:r w:rsidRPr="004E6176">
        <w:rPr>
          <w:rFonts w:ascii="Segoe UI" w:hAnsi="Segoe UI" w:cs="Segoe UI"/>
          <w:sz w:val="20"/>
        </w:rPr>
        <w:t xml:space="preserve">Renata Szott, adres e-mail: </w:t>
      </w:r>
      <w:hyperlink r:id="rId20" w:history="1">
        <w:r w:rsidRPr="004E6176">
          <w:rPr>
            <w:rStyle w:val="Hipercze"/>
            <w:rFonts w:ascii="Segoe UI" w:hAnsi="Segoe UI" w:cs="Segoe UI"/>
            <w:sz w:val="20"/>
          </w:rPr>
          <w:t>renata.szott@um.koszalin.pl</w:t>
        </w:r>
      </w:hyperlink>
      <w:r w:rsidRPr="004E6176">
        <w:rPr>
          <w:rFonts w:ascii="Segoe UI" w:hAnsi="Segoe UI" w:cs="Segoe UI"/>
          <w:sz w:val="20"/>
        </w:rPr>
        <w:t>,</w:t>
      </w:r>
    </w:p>
    <w:p w14:paraId="6ED44F06" w14:textId="77777777" w:rsidR="00FB7583" w:rsidRPr="001D32C3" w:rsidRDefault="00FB7583" w:rsidP="0004556D">
      <w:pPr>
        <w:pStyle w:val="Akapitzlist"/>
        <w:numPr>
          <w:ilvl w:val="0"/>
          <w:numId w:val="82"/>
        </w:numPr>
        <w:suppressAutoHyphens w:val="0"/>
        <w:spacing w:after="0"/>
        <w:contextualSpacing/>
        <w:jc w:val="both"/>
        <w:rPr>
          <w:rStyle w:val="Hipercze"/>
          <w:rFonts w:ascii="Segoe UI" w:hAnsi="Segoe UI" w:cs="Segoe UI"/>
          <w:sz w:val="20"/>
        </w:rPr>
      </w:pPr>
      <w:r w:rsidRPr="00531892">
        <w:rPr>
          <w:rFonts w:ascii="Segoe UI" w:hAnsi="Segoe UI" w:cs="Segoe UI"/>
          <w:sz w:val="20"/>
        </w:rPr>
        <w:t>Natalia Kłus-Szczeblewska, adres e</w:t>
      </w:r>
      <w:r>
        <w:rPr>
          <w:rFonts w:ascii="Segoe UI" w:hAnsi="Segoe UI" w:cs="Segoe UI"/>
          <w:sz w:val="20"/>
        </w:rPr>
        <w:t>-mail:</w:t>
      </w:r>
      <w:r w:rsidRPr="00531892">
        <w:rPr>
          <w:rFonts w:ascii="Segoe UI" w:hAnsi="Segoe UI" w:cs="Segoe UI"/>
          <w:sz w:val="20"/>
        </w:rPr>
        <w:t xml:space="preserve"> </w:t>
      </w:r>
      <w:hyperlink r:id="rId21" w:history="1">
        <w:r w:rsidRPr="004B0065">
          <w:rPr>
            <w:rStyle w:val="Hipercze"/>
            <w:rFonts w:ascii="Segoe UI" w:hAnsi="Segoe UI" w:cs="Segoe UI"/>
            <w:sz w:val="20"/>
          </w:rPr>
          <w:t>natalia.szczeblewska@um.koszalin.pl</w:t>
        </w:r>
      </w:hyperlink>
      <w:r>
        <w:rPr>
          <w:rStyle w:val="Hipercze"/>
          <w:rFonts w:ascii="Segoe UI" w:hAnsi="Segoe UI" w:cs="Segoe UI"/>
          <w:sz w:val="20"/>
        </w:rPr>
        <w:t>,</w:t>
      </w:r>
    </w:p>
    <w:p w14:paraId="61E894E2" w14:textId="77777777" w:rsidR="00FB7583" w:rsidRPr="001D32C3" w:rsidRDefault="00FB7583" w:rsidP="0004556D">
      <w:pPr>
        <w:pStyle w:val="Akapitzlist"/>
        <w:numPr>
          <w:ilvl w:val="0"/>
          <w:numId w:val="82"/>
        </w:numPr>
        <w:suppressAutoHyphens w:val="0"/>
        <w:spacing w:after="0"/>
        <w:contextualSpacing/>
        <w:jc w:val="both"/>
        <w:rPr>
          <w:rFonts w:ascii="Segoe UI" w:hAnsi="Segoe UI" w:cs="Segoe UI"/>
          <w:sz w:val="20"/>
        </w:rPr>
      </w:pPr>
      <w:r w:rsidRPr="001D32C3">
        <w:t>Aleksandra Kosowicz</w:t>
      </w:r>
      <w:r>
        <w:t xml:space="preserve">, adres e-mail: </w:t>
      </w:r>
      <w:hyperlink r:id="rId22" w:history="1">
        <w:r w:rsidRPr="002E2FB7">
          <w:rPr>
            <w:rStyle w:val="Hipercze"/>
          </w:rPr>
          <w:t>aleksandra.kosowicz@um.koszalin.pl</w:t>
        </w:r>
      </w:hyperlink>
    </w:p>
    <w:p w14:paraId="32A49E1C" w14:textId="77777777" w:rsidR="00FB7583" w:rsidRPr="001D32C3" w:rsidRDefault="00FB7583" w:rsidP="0004556D">
      <w:pPr>
        <w:pStyle w:val="Akapitzlist"/>
        <w:numPr>
          <w:ilvl w:val="0"/>
          <w:numId w:val="81"/>
        </w:numPr>
        <w:suppressAutoHyphens w:val="0"/>
        <w:spacing w:after="0"/>
        <w:ind w:left="284" w:hanging="284"/>
        <w:contextualSpacing/>
        <w:jc w:val="both"/>
        <w:rPr>
          <w:rFonts w:ascii="Segoe UI" w:hAnsi="Segoe UI" w:cs="Segoe UI"/>
          <w:sz w:val="20"/>
        </w:rPr>
      </w:pPr>
      <w:r w:rsidRPr="001D32C3">
        <w:rPr>
          <w:rFonts w:ascii="Segoe UI" w:hAnsi="Segoe UI" w:cs="Segoe UI"/>
          <w:sz w:val="20"/>
        </w:rPr>
        <w:t xml:space="preserve">Ze strony Wykonawcy osobami </w:t>
      </w:r>
      <w:r w:rsidRPr="004E6176">
        <w:rPr>
          <w:rFonts w:ascii="Segoe UI" w:hAnsi="Segoe UI" w:cs="Segoe UI"/>
          <w:sz w:val="20"/>
        </w:rPr>
        <w:t>upoważnionymi do kontaktu i podejmowania uzgodnień będą</w:t>
      </w:r>
      <w:r w:rsidRPr="001D32C3">
        <w:rPr>
          <w:rFonts w:ascii="Segoe UI" w:hAnsi="Segoe UI" w:cs="Segoe UI"/>
          <w:sz w:val="20"/>
        </w:rPr>
        <w:t>:</w:t>
      </w:r>
    </w:p>
    <w:p w14:paraId="7052633F" w14:textId="77777777" w:rsidR="00FB7583" w:rsidRPr="00531892" w:rsidRDefault="00FB7583" w:rsidP="0004556D">
      <w:pPr>
        <w:pStyle w:val="Akapitzlist"/>
        <w:numPr>
          <w:ilvl w:val="0"/>
          <w:numId w:val="83"/>
        </w:numPr>
        <w:suppressAutoHyphens w:val="0"/>
        <w:spacing w:after="0"/>
        <w:contextualSpacing/>
        <w:jc w:val="both"/>
        <w:rPr>
          <w:rFonts w:ascii="Segoe UI" w:hAnsi="Segoe UI" w:cs="Segoe UI"/>
          <w:sz w:val="20"/>
        </w:rPr>
      </w:pPr>
      <w:r w:rsidRPr="00531892">
        <w:rPr>
          <w:rFonts w:ascii="Segoe UI" w:hAnsi="Segoe UI" w:cs="Segoe UI"/>
          <w:sz w:val="20"/>
        </w:rPr>
        <w:t xml:space="preserve">……………………….. - kierownik </w:t>
      </w:r>
      <w:r>
        <w:rPr>
          <w:rFonts w:ascii="Segoe UI" w:hAnsi="Segoe UI" w:cs="Segoe UI"/>
          <w:sz w:val="20"/>
        </w:rPr>
        <w:t>zespołu</w:t>
      </w:r>
      <w:r w:rsidRPr="00531892">
        <w:rPr>
          <w:rFonts w:ascii="Segoe UI" w:hAnsi="Segoe UI" w:cs="Segoe UI"/>
          <w:sz w:val="20"/>
        </w:rPr>
        <w:t>, adres e</w:t>
      </w:r>
      <w:r>
        <w:rPr>
          <w:rFonts w:ascii="Segoe UI" w:hAnsi="Segoe UI" w:cs="Segoe UI"/>
          <w:sz w:val="20"/>
        </w:rPr>
        <w:t>-mail</w:t>
      </w:r>
      <w:r w:rsidRPr="00531892">
        <w:rPr>
          <w:rFonts w:ascii="Segoe UI" w:hAnsi="Segoe UI" w:cs="Segoe UI"/>
          <w:sz w:val="20"/>
        </w:rPr>
        <w:t xml:space="preserve">: </w:t>
      </w:r>
      <w:r w:rsidRPr="00531892">
        <w:rPr>
          <w:rFonts w:ascii="Segoe UI" w:hAnsi="Segoe UI" w:cs="Segoe UI"/>
          <w:color w:val="000000" w:themeColor="text1"/>
          <w:sz w:val="20"/>
        </w:rPr>
        <w:t>……………………………….,</w:t>
      </w:r>
    </w:p>
    <w:p w14:paraId="23B6683E" w14:textId="77777777" w:rsidR="00FB7583" w:rsidRDefault="009458B0" w:rsidP="0004556D">
      <w:pPr>
        <w:pStyle w:val="Akapitzlist"/>
        <w:numPr>
          <w:ilvl w:val="0"/>
          <w:numId w:val="83"/>
        </w:numPr>
        <w:suppressAutoHyphens w:val="0"/>
        <w:spacing w:after="0"/>
        <w:contextualSpacing/>
        <w:jc w:val="both"/>
        <w:rPr>
          <w:rFonts w:ascii="Segoe UI" w:hAnsi="Segoe UI" w:cs="Segoe UI"/>
          <w:color w:val="000000" w:themeColor="text1"/>
          <w:sz w:val="20"/>
        </w:rPr>
      </w:pPr>
      <w:r>
        <w:rPr>
          <w:rFonts w:ascii="Segoe UI" w:hAnsi="Segoe UI" w:cs="Segoe UI"/>
          <w:color w:val="000000" w:themeColor="text1"/>
          <w:sz w:val="20"/>
        </w:rPr>
        <w:t>………………….</w:t>
      </w:r>
      <w:r w:rsidR="00FB7583" w:rsidRPr="00531892">
        <w:rPr>
          <w:rFonts w:ascii="Segoe UI" w:hAnsi="Segoe UI" w:cs="Segoe UI"/>
          <w:color w:val="000000" w:themeColor="text1"/>
          <w:sz w:val="20"/>
        </w:rPr>
        <w:t>……………………, adres e</w:t>
      </w:r>
      <w:r w:rsidR="00FB7583">
        <w:rPr>
          <w:rFonts w:ascii="Segoe UI" w:hAnsi="Segoe UI" w:cs="Segoe UI"/>
          <w:color w:val="000000" w:themeColor="text1"/>
          <w:sz w:val="20"/>
        </w:rPr>
        <w:t>-mail</w:t>
      </w:r>
      <w:r w:rsidR="00FB7583" w:rsidRPr="00531892">
        <w:rPr>
          <w:rFonts w:ascii="Segoe UI" w:hAnsi="Segoe UI" w:cs="Segoe UI"/>
          <w:color w:val="000000" w:themeColor="text1"/>
          <w:sz w:val="20"/>
        </w:rPr>
        <w:t xml:space="preserve">: ……………………………….. </w:t>
      </w:r>
    </w:p>
    <w:p w14:paraId="27C9CBD8" w14:textId="77777777" w:rsidR="00FB7583" w:rsidRDefault="00FB7583" w:rsidP="0004556D">
      <w:pPr>
        <w:pStyle w:val="Akapitzlist"/>
        <w:numPr>
          <w:ilvl w:val="0"/>
          <w:numId w:val="83"/>
        </w:numPr>
        <w:suppressAutoHyphens w:val="0"/>
        <w:spacing w:after="0"/>
        <w:contextualSpacing/>
        <w:jc w:val="both"/>
        <w:rPr>
          <w:rFonts w:ascii="Segoe UI" w:hAnsi="Segoe UI" w:cs="Segoe UI"/>
          <w:color w:val="000000" w:themeColor="text1"/>
          <w:sz w:val="20"/>
        </w:rPr>
      </w:pPr>
      <w:r>
        <w:rPr>
          <w:rFonts w:ascii="Segoe UI" w:hAnsi="Segoe UI" w:cs="Segoe UI"/>
          <w:color w:val="000000" w:themeColor="text1"/>
          <w:sz w:val="20"/>
        </w:rPr>
        <w:t>…………………</w:t>
      </w:r>
      <w:r w:rsidRPr="00531892">
        <w:rPr>
          <w:rFonts w:ascii="Segoe UI" w:hAnsi="Segoe UI" w:cs="Segoe UI"/>
          <w:color w:val="000000" w:themeColor="text1"/>
          <w:sz w:val="20"/>
        </w:rPr>
        <w:t>……………………, adres e</w:t>
      </w:r>
      <w:r>
        <w:rPr>
          <w:rFonts w:ascii="Segoe UI" w:hAnsi="Segoe UI" w:cs="Segoe UI"/>
          <w:color w:val="000000" w:themeColor="text1"/>
          <w:sz w:val="20"/>
        </w:rPr>
        <w:t>-mail</w:t>
      </w:r>
      <w:r w:rsidRPr="00531892">
        <w:rPr>
          <w:rFonts w:ascii="Segoe UI" w:hAnsi="Segoe UI" w:cs="Segoe UI"/>
          <w:color w:val="000000" w:themeColor="text1"/>
          <w:sz w:val="20"/>
        </w:rPr>
        <w:t xml:space="preserve">: ……………………………….. </w:t>
      </w:r>
    </w:p>
    <w:p w14:paraId="039DF597" w14:textId="77777777" w:rsidR="00FB7583" w:rsidRPr="00531892" w:rsidRDefault="00FB7583" w:rsidP="0004556D">
      <w:pPr>
        <w:pStyle w:val="Akapitzlist"/>
        <w:numPr>
          <w:ilvl w:val="0"/>
          <w:numId w:val="81"/>
        </w:numPr>
        <w:suppressAutoHyphens w:val="0"/>
        <w:spacing w:after="0"/>
        <w:ind w:left="284" w:hanging="284"/>
        <w:contextualSpacing/>
        <w:jc w:val="both"/>
        <w:rPr>
          <w:rFonts w:ascii="Segoe UI" w:hAnsi="Segoe UI" w:cs="Segoe UI"/>
          <w:color w:val="000000" w:themeColor="text1"/>
          <w:sz w:val="20"/>
        </w:rPr>
      </w:pPr>
      <w:r>
        <w:rPr>
          <w:rFonts w:ascii="Segoe UI" w:hAnsi="Segoe UI" w:cs="Segoe UI"/>
          <w:sz w:val="20"/>
        </w:rPr>
        <w:t>D</w:t>
      </w:r>
      <w:r w:rsidRPr="00531892">
        <w:rPr>
          <w:rFonts w:ascii="Segoe UI" w:hAnsi="Segoe UI" w:cs="Segoe UI"/>
          <w:sz w:val="20"/>
        </w:rPr>
        <w:t>opuszczalne formy przekazywania informacji to: poczta elektroniczna lub forma pisma przekazanego pocztą lub podczas spotkania z Zamawiającym</w:t>
      </w:r>
      <w:r>
        <w:rPr>
          <w:rFonts w:ascii="Segoe UI" w:hAnsi="Segoe UI" w:cs="Segoe UI"/>
          <w:sz w:val="20"/>
        </w:rPr>
        <w:t>.</w:t>
      </w:r>
    </w:p>
    <w:p w14:paraId="5DE34658" w14:textId="77777777" w:rsidR="00FB7583" w:rsidRPr="00531892" w:rsidRDefault="00FB7583" w:rsidP="0004556D">
      <w:pPr>
        <w:pStyle w:val="Akapitzlist"/>
        <w:numPr>
          <w:ilvl w:val="0"/>
          <w:numId w:val="81"/>
        </w:numPr>
        <w:suppressAutoHyphens w:val="0"/>
        <w:spacing w:after="0"/>
        <w:ind w:left="284" w:hanging="284"/>
        <w:contextualSpacing/>
        <w:jc w:val="both"/>
        <w:rPr>
          <w:rFonts w:ascii="Segoe UI" w:hAnsi="Segoe UI" w:cs="Segoe UI"/>
          <w:color w:val="000000" w:themeColor="text1"/>
          <w:sz w:val="20"/>
        </w:rPr>
      </w:pPr>
      <w:r w:rsidRPr="00531892">
        <w:rPr>
          <w:rFonts w:ascii="Segoe UI" w:hAnsi="Segoe UI" w:cs="Segoe UI"/>
          <w:sz w:val="20"/>
        </w:rPr>
        <w:t xml:space="preserve">Osoby, o których mowa w ust. 1 upoważnione są do podpisania protokołów odbioru częściowego </w:t>
      </w:r>
      <w:r>
        <w:rPr>
          <w:rFonts w:ascii="Segoe UI" w:hAnsi="Segoe UI" w:cs="Segoe UI"/>
          <w:sz w:val="20"/>
        </w:rPr>
        <w:br/>
      </w:r>
      <w:r w:rsidRPr="00531892">
        <w:rPr>
          <w:rFonts w:ascii="Segoe UI" w:hAnsi="Segoe UI" w:cs="Segoe UI"/>
          <w:sz w:val="20"/>
        </w:rPr>
        <w:t xml:space="preserve">i końcowego realizacji przedmiotu umowy. </w:t>
      </w:r>
    </w:p>
    <w:p w14:paraId="730E896A" w14:textId="77777777" w:rsidR="00FB7583" w:rsidRPr="00D0535D" w:rsidRDefault="00FB7583" w:rsidP="00FB7583">
      <w:pPr>
        <w:spacing w:line="276" w:lineRule="auto"/>
        <w:jc w:val="center"/>
        <w:rPr>
          <w:rFonts w:ascii="Segoe UI" w:hAnsi="Segoe UI" w:cs="Segoe UI"/>
        </w:rPr>
      </w:pPr>
    </w:p>
    <w:p w14:paraId="0FBA937C"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1</w:t>
      </w:r>
      <w:r>
        <w:rPr>
          <w:rFonts w:ascii="Segoe UI" w:hAnsi="Segoe UI" w:cs="Segoe UI"/>
          <w:b/>
          <w:bCs/>
        </w:rPr>
        <w:t>2</w:t>
      </w:r>
    </w:p>
    <w:p w14:paraId="03B8A5C9"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xml:space="preserve">Klauzula poufności </w:t>
      </w:r>
    </w:p>
    <w:p w14:paraId="5DBCCA2A" w14:textId="77777777" w:rsidR="00FB7583" w:rsidRPr="00D0535D" w:rsidRDefault="00FB7583" w:rsidP="00FB7583">
      <w:pPr>
        <w:spacing w:line="276" w:lineRule="auto"/>
        <w:jc w:val="center"/>
        <w:rPr>
          <w:rFonts w:ascii="Segoe UI" w:hAnsi="Segoe UI" w:cs="Segoe UI"/>
          <w:b/>
          <w:bCs/>
        </w:rPr>
      </w:pPr>
    </w:p>
    <w:p w14:paraId="2EA4854D" w14:textId="77777777" w:rsidR="00FB7583" w:rsidRPr="00D0535D" w:rsidRDefault="00FB7583" w:rsidP="0004556D">
      <w:pPr>
        <w:pStyle w:val="Akapitzlist"/>
        <w:numPr>
          <w:ilvl w:val="0"/>
          <w:numId w:val="72"/>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Wykonawca zobowiązany jest do zachowania w tajemnicy wszystkich informacji uzyskanych </w:t>
      </w:r>
      <w:r>
        <w:rPr>
          <w:rFonts w:ascii="Segoe UI" w:hAnsi="Segoe UI" w:cs="Segoe UI"/>
          <w:sz w:val="20"/>
        </w:rPr>
        <w:br/>
      </w:r>
      <w:r w:rsidRPr="00D0535D">
        <w:rPr>
          <w:rFonts w:ascii="Segoe UI" w:hAnsi="Segoe UI" w:cs="Segoe UI"/>
          <w:sz w:val="20"/>
        </w:rPr>
        <w:t xml:space="preserve">w związku w wykonaniem </w:t>
      </w:r>
      <w:r>
        <w:rPr>
          <w:rFonts w:ascii="Segoe UI" w:hAnsi="Segoe UI" w:cs="Segoe UI"/>
          <w:sz w:val="20"/>
        </w:rPr>
        <w:t>p</w:t>
      </w:r>
      <w:r w:rsidRPr="00D0535D">
        <w:rPr>
          <w:rFonts w:ascii="Segoe UI" w:hAnsi="Segoe UI" w:cs="Segoe UI"/>
          <w:sz w:val="20"/>
        </w:rPr>
        <w:t xml:space="preserve">rzedmiotu Umowy oraz do nieudostępniania osobom trzecim przekazanych mu w związku wykonywaniem Umowy materiałów i dokumentów. </w:t>
      </w:r>
    </w:p>
    <w:p w14:paraId="789A9EDB" w14:textId="77777777" w:rsidR="00FB7583" w:rsidRPr="00D0535D" w:rsidRDefault="00FB7583" w:rsidP="0004556D">
      <w:pPr>
        <w:pStyle w:val="Akapitzlist"/>
        <w:numPr>
          <w:ilvl w:val="0"/>
          <w:numId w:val="72"/>
        </w:numPr>
        <w:suppressAutoHyphens w:val="0"/>
        <w:spacing w:after="0"/>
        <w:ind w:left="284" w:hanging="284"/>
        <w:contextualSpacing/>
        <w:jc w:val="both"/>
        <w:rPr>
          <w:rFonts w:ascii="Segoe UI" w:hAnsi="Segoe UI" w:cs="Segoe UI"/>
          <w:sz w:val="20"/>
        </w:rPr>
      </w:pPr>
      <w:r w:rsidRPr="00D0535D">
        <w:rPr>
          <w:rFonts w:ascii="Segoe UI" w:hAnsi="Segoe UI" w:cs="Segoe UI"/>
          <w:sz w:val="20"/>
        </w:rPr>
        <w:lastRenderedPageBreak/>
        <w:t xml:space="preserve">Wykonawca zobowiązuje się do niewykorzystywania i nierozpowszechniania dokumentów, materiałów lub informacji, o których mowa w ust. 1 bez zgody Zamawiającego wyrażonej w formie pisemnej pod rygorem nieważności. </w:t>
      </w:r>
    </w:p>
    <w:p w14:paraId="5ECD2720" w14:textId="77777777" w:rsidR="00FB7583" w:rsidRPr="00D0535D" w:rsidRDefault="00FB7583" w:rsidP="0004556D">
      <w:pPr>
        <w:pStyle w:val="Akapitzlist"/>
        <w:numPr>
          <w:ilvl w:val="0"/>
          <w:numId w:val="72"/>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Wykonawca oświadcza, że osoby uczestniczące w jakiejkolwiek formie i w jakimkolwiek zakresie </w:t>
      </w:r>
      <w:r>
        <w:rPr>
          <w:rFonts w:ascii="Segoe UI" w:hAnsi="Segoe UI" w:cs="Segoe UI"/>
          <w:sz w:val="20"/>
        </w:rPr>
        <w:br/>
      </w:r>
      <w:r w:rsidRPr="00D0535D">
        <w:rPr>
          <w:rFonts w:ascii="Segoe UI" w:hAnsi="Segoe UI" w:cs="Segoe UI"/>
          <w:sz w:val="20"/>
        </w:rPr>
        <w:t xml:space="preserve">ze strony Wykonawcy w wykonaniu niniejszej Umowy będą zobowiązane do zachowania w tajemnicy wszelkich informacji, o których mowa w ust. 1 i 2. Za działania lub zaniechania osób, o których mowa w zdaniu poprzedzającym Wykonawca odpowiada jak za swoje własne. </w:t>
      </w:r>
    </w:p>
    <w:p w14:paraId="7F62E24B" w14:textId="77777777" w:rsidR="00FB7583" w:rsidRPr="00D0535D" w:rsidRDefault="00FB7583" w:rsidP="0004556D">
      <w:pPr>
        <w:pStyle w:val="Akapitzlist"/>
        <w:numPr>
          <w:ilvl w:val="0"/>
          <w:numId w:val="72"/>
        </w:numPr>
        <w:suppressAutoHyphens w:val="0"/>
        <w:spacing w:after="0"/>
        <w:ind w:left="284" w:hanging="284"/>
        <w:contextualSpacing/>
        <w:jc w:val="both"/>
        <w:rPr>
          <w:rFonts w:ascii="Segoe UI" w:hAnsi="Segoe UI" w:cs="Segoe UI"/>
          <w:sz w:val="20"/>
        </w:rPr>
      </w:pPr>
      <w:r w:rsidRPr="00D0535D">
        <w:rPr>
          <w:rFonts w:ascii="Segoe UI" w:hAnsi="Segoe UI" w:cs="Segoe UI"/>
          <w:sz w:val="20"/>
        </w:rPr>
        <w:t xml:space="preserve">Zobowiązania Wykonawcy, o którym mowa w niniejszym paragrafie obowiązują do czasu utraty przez informacje poufne wartości gospodarczych, jednak nie krócej niż przez 5 lat po wygaśnięciu, wypowiedzeniu lub odstąpieniu od niniejszej Umowy. W odniesieniu do danych osobowych ustalenia, o których mowa w niniejszym paragrafie obowiązują Strony zgodnie z obowiązującymi przepisami dotyczącymi ochrony danych osobowych. </w:t>
      </w:r>
    </w:p>
    <w:p w14:paraId="0F905820" w14:textId="77777777" w:rsidR="00FB7583" w:rsidRPr="00D0535D" w:rsidRDefault="00FB7583" w:rsidP="00FB7583">
      <w:pPr>
        <w:spacing w:line="276" w:lineRule="auto"/>
        <w:ind w:left="284" w:hanging="284"/>
        <w:jc w:val="center"/>
        <w:rPr>
          <w:rFonts w:ascii="Segoe UI" w:hAnsi="Segoe UI" w:cs="Segoe UI"/>
          <w:b/>
          <w:bCs/>
          <w:color w:val="000000" w:themeColor="text1"/>
        </w:rPr>
      </w:pPr>
    </w:p>
    <w:p w14:paraId="2F918749" w14:textId="77777777" w:rsidR="00FB7583" w:rsidRDefault="00FB7583" w:rsidP="00FB7583">
      <w:pPr>
        <w:spacing w:line="276" w:lineRule="auto"/>
        <w:jc w:val="center"/>
        <w:rPr>
          <w:rFonts w:ascii="Segoe UI" w:hAnsi="Segoe UI" w:cs="Segoe UI"/>
          <w:b/>
        </w:rPr>
      </w:pPr>
      <w:r w:rsidRPr="00EC5558">
        <w:rPr>
          <w:rFonts w:ascii="Segoe UI" w:hAnsi="Segoe UI" w:cs="Segoe UI"/>
          <w:b/>
        </w:rPr>
        <w:t>§ 1</w:t>
      </w:r>
      <w:r>
        <w:rPr>
          <w:rFonts w:ascii="Segoe UI" w:hAnsi="Segoe UI" w:cs="Segoe UI"/>
          <w:b/>
        </w:rPr>
        <w:t>3</w:t>
      </w:r>
    </w:p>
    <w:p w14:paraId="7CFFD62E" w14:textId="77777777" w:rsidR="00FB7583" w:rsidRDefault="00FB7583" w:rsidP="00FB7583">
      <w:pPr>
        <w:spacing w:line="276" w:lineRule="auto"/>
        <w:jc w:val="center"/>
        <w:rPr>
          <w:rFonts w:ascii="Segoe UI" w:hAnsi="Segoe UI" w:cs="Segoe UI"/>
          <w:b/>
        </w:rPr>
      </w:pPr>
      <w:r>
        <w:rPr>
          <w:rFonts w:ascii="Segoe UI" w:hAnsi="Segoe UI" w:cs="Segoe UI"/>
          <w:b/>
        </w:rPr>
        <w:t>Załączniki do umowy</w:t>
      </w:r>
    </w:p>
    <w:p w14:paraId="7DC89AAB" w14:textId="77777777" w:rsidR="00FB7583" w:rsidRDefault="00FB7583" w:rsidP="00FB7583">
      <w:pPr>
        <w:spacing w:line="276" w:lineRule="auto"/>
        <w:jc w:val="center"/>
        <w:rPr>
          <w:rFonts w:ascii="Segoe UI" w:hAnsi="Segoe UI" w:cs="Segoe UI"/>
          <w:b/>
        </w:rPr>
      </w:pPr>
    </w:p>
    <w:p w14:paraId="13E28AFC" w14:textId="77777777" w:rsidR="00FB7583" w:rsidRPr="00EC5558" w:rsidRDefault="00FB7583" w:rsidP="00FB7583">
      <w:pPr>
        <w:spacing w:line="276" w:lineRule="auto"/>
        <w:ind w:left="142" w:hanging="142"/>
        <w:rPr>
          <w:rFonts w:ascii="Segoe UI" w:hAnsi="Segoe UI" w:cs="Segoe UI"/>
        </w:rPr>
      </w:pPr>
      <w:r w:rsidRPr="00EC5558">
        <w:rPr>
          <w:rFonts w:ascii="Segoe UI" w:hAnsi="Segoe UI" w:cs="Segoe UI"/>
        </w:rPr>
        <w:t xml:space="preserve">Integralną część niniejszej umowy stanowią następujące załączniki: </w:t>
      </w:r>
    </w:p>
    <w:p w14:paraId="74FA9892" w14:textId="77777777" w:rsidR="00FB7583" w:rsidRPr="00EC5558" w:rsidRDefault="00FB7583" w:rsidP="0004556D">
      <w:pPr>
        <w:numPr>
          <w:ilvl w:val="0"/>
          <w:numId w:val="92"/>
        </w:numPr>
        <w:suppressAutoHyphens w:val="0"/>
        <w:spacing w:line="276" w:lineRule="auto"/>
        <w:ind w:left="397" w:hanging="397"/>
        <w:jc w:val="both"/>
        <w:rPr>
          <w:rFonts w:ascii="Segoe UI" w:hAnsi="Segoe UI" w:cs="Segoe UI"/>
        </w:rPr>
      </w:pPr>
      <w:r w:rsidRPr="00EC5558">
        <w:rPr>
          <w:rFonts w:ascii="Segoe UI" w:hAnsi="Segoe UI" w:cs="Segoe UI"/>
        </w:rPr>
        <w:t>opis przedmiotu zamówienia zawarty w S</w:t>
      </w:r>
      <w:r>
        <w:rPr>
          <w:rFonts w:ascii="Segoe UI" w:hAnsi="Segoe UI" w:cs="Segoe UI"/>
        </w:rPr>
        <w:t>pecyfikacji Warunków Zamówienia,</w:t>
      </w:r>
    </w:p>
    <w:p w14:paraId="4CBC0DA1" w14:textId="77777777" w:rsidR="00FB7583" w:rsidRPr="00EC5558" w:rsidRDefault="00FB7583" w:rsidP="0004556D">
      <w:pPr>
        <w:numPr>
          <w:ilvl w:val="0"/>
          <w:numId w:val="92"/>
        </w:numPr>
        <w:suppressAutoHyphens w:val="0"/>
        <w:spacing w:line="276" w:lineRule="auto"/>
        <w:ind w:left="397" w:hanging="397"/>
        <w:jc w:val="both"/>
        <w:rPr>
          <w:rFonts w:ascii="Segoe UI" w:hAnsi="Segoe UI" w:cs="Segoe UI"/>
        </w:rPr>
      </w:pPr>
      <w:r>
        <w:rPr>
          <w:rFonts w:ascii="Segoe UI" w:hAnsi="Segoe UI" w:cs="Segoe UI"/>
        </w:rPr>
        <w:t>formularz ofertowy,</w:t>
      </w:r>
    </w:p>
    <w:p w14:paraId="6563A53D" w14:textId="77777777" w:rsidR="00FB7583" w:rsidRDefault="00FB7583" w:rsidP="0004556D">
      <w:pPr>
        <w:numPr>
          <w:ilvl w:val="0"/>
          <w:numId w:val="92"/>
        </w:numPr>
        <w:suppressAutoHyphens w:val="0"/>
        <w:spacing w:line="276" w:lineRule="auto"/>
        <w:ind w:left="397" w:hanging="397"/>
        <w:jc w:val="both"/>
        <w:rPr>
          <w:rFonts w:ascii="Segoe UI" w:hAnsi="Segoe UI" w:cs="Segoe UI"/>
        </w:rPr>
      </w:pPr>
      <w:r w:rsidRPr="00EC5558">
        <w:rPr>
          <w:rFonts w:ascii="Segoe UI" w:hAnsi="Segoe UI" w:cs="Segoe UI"/>
        </w:rPr>
        <w:t>wyk</w:t>
      </w:r>
      <w:r>
        <w:rPr>
          <w:rFonts w:ascii="Segoe UI" w:hAnsi="Segoe UI" w:cs="Segoe UI"/>
        </w:rPr>
        <w:t>az osób skierowanych przez Wykonawcę do realizacji zamówienia.</w:t>
      </w:r>
    </w:p>
    <w:p w14:paraId="3AC70780" w14:textId="77777777" w:rsidR="00FB7583" w:rsidRDefault="00FB7583" w:rsidP="0004556D">
      <w:pPr>
        <w:numPr>
          <w:ilvl w:val="0"/>
          <w:numId w:val="92"/>
        </w:numPr>
        <w:suppressAutoHyphens w:val="0"/>
        <w:spacing w:line="276" w:lineRule="auto"/>
        <w:ind w:left="397" w:hanging="397"/>
        <w:jc w:val="both"/>
        <w:rPr>
          <w:rFonts w:ascii="Segoe UI" w:hAnsi="Segoe UI" w:cs="Segoe UI"/>
        </w:rPr>
      </w:pPr>
      <w:r>
        <w:rPr>
          <w:rFonts w:ascii="Segoe UI" w:hAnsi="Segoe UI" w:cs="Segoe UI"/>
        </w:rPr>
        <w:t>wzór protokołu odbioru częściowego realizacji przedmiotu umowy.</w:t>
      </w:r>
    </w:p>
    <w:p w14:paraId="00779A63" w14:textId="77777777" w:rsidR="00FB7583" w:rsidRDefault="00FB7583" w:rsidP="0004556D">
      <w:pPr>
        <w:numPr>
          <w:ilvl w:val="0"/>
          <w:numId w:val="92"/>
        </w:numPr>
        <w:suppressAutoHyphens w:val="0"/>
        <w:spacing w:line="276" w:lineRule="auto"/>
        <w:ind w:left="397" w:hanging="397"/>
        <w:jc w:val="both"/>
        <w:rPr>
          <w:rFonts w:ascii="Segoe UI" w:hAnsi="Segoe UI" w:cs="Segoe UI"/>
        </w:rPr>
      </w:pPr>
      <w:r>
        <w:rPr>
          <w:rFonts w:ascii="Segoe UI" w:hAnsi="Segoe UI" w:cs="Segoe UI"/>
        </w:rPr>
        <w:t>wzór protokołu odbioru końcowego realizacji przedmiotu umowy.</w:t>
      </w:r>
    </w:p>
    <w:p w14:paraId="076A7620" w14:textId="77777777" w:rsidR="00FB7583" w:rsidRDefault="00FB7583" w:rsidP="00FB7583">
      <w:pPr>
        <w:spacing w:line="276" w:lineRule="auto"/>
        <w:jc w:val="center"/>
        <w:rPr>
          <w:rFonts w:ascii="Segoe UI" w:hAnsi="Segoe UI" w:cs="Segoe UI"/>
          <w:b/>
          <w:bCs/>
        </w:rPr>
      </w:pPr>
    </w:p>
    <w:p w14:paraId="1A4258E9" w14:textId="77777777" w:rsidR="00FB7583" w:rsidRPr="00D0535D" w:rsidRDefault="00FB7583" w:rsidP="00FB7583">
      <w:pPr>
        <w:spacing w:line="276" w:lineRule="auto"/>
        <w:jc w:val="center"/>
        <w:rPr>
          <w:rFonts w:ascii="Segoe UI" w:hAnsi="Segoe UI" w:cs="Segoe UI"/>
          <w:b/>
          <w:bCs/>
        </w:rPr>
      </w:pPr>
      <w:r w:rsidRPr="00D0535D">
        <w:rPr>
          <w:rFonts w:ascii="Segoe UI" w:hAnsi="Segoe UI" w:cs="Segoe UI"/>
          <w:b/>
          <w:bCs/>
        </w:rPr>
        <w:t>§ 1</w:t>
      </w:r>
      <w:r>
        <w:rPr>
          <w:rFonts w:ascii="Segoe UI" w:hAnsi="Segoe UI" w:cs="Segoe UI"/>
          <w:b/>
          <w:bCs/>
        </w:rPr>
        <w:t>4</w:t>
      </w:r>
    </w:p>
    <w:p w14:paraId="7E5992DB" w14:textId="77777777" w:rsidR="00FB7583" w:rsidRDefault="00FB7583" w:rsidP="00FB7583">
      <w:pPr>
        <w:spacing w:line="276" w:lineRule="auto"/>
        <w:jc w:val="center"/>
        <w:rPr>
          <w:rFonts w:ascii="Segoe UI" w:hAnsi="Segoe UI" w:cs="Segoe UI"/>
          <w:b/>
          <w:bCs/>
        </w:rPr>
      </w:pPr>
      <w:r w:rsidRPr="00D0535D">
        <w:rPr>
          <w:rFonts w:ascii="Segoe UI" w:hAnsi="Segoe UI" w:cs="Segoe UI"/>
          <w:b/>
          <w:bCs/>
        </w:rPr>
        <w:t>Postanowienia końcowe</w:t>
      </w:r>
    </w:p>
    <w:p w14:paraId="4D63EA8F" w14:textId="77777777" w:rsidR="00FB7583" w:rsidRDefault="00FB7583" w:rsidP="00FB7583">
      <w:pPr>
        <w:spacing w:line="276" w:lineRule="auto"/>
        <w:ind w:left="284" w:hanging="284"/>
        <w:jc w:val="both"/>
        <w:rPr>
          <w:rFonts w:ascii="Segoe UI" w:hAnsi="Segoe UI" w:cs="Segoe UI"/>
        </w:rPr>
      </w:pPr>
    </w:p>
    <w:p w14:paraId="0D2A5016" w14:textId="77777777" w:rsidR="00FB7583" w:rsidRDefault="00FB7583" w:rsidP="0004556D">
      <w:pPr>
        <w:pStyle w:val="Akapitzlist"/>
        <w:numPr>
          <w:ilvl w:val="0"/>
          <w:numId w:val="80"/>
        </w:numPr>
        <w:suppressAutoHyphens w:val="0"/>
        <w:spacing w:after="0"/>
        <w:ind w:left="284" w:hanging="284"/>
        <w:contextualSpacing/>
        <w:jc w:val="both"/>
        <w:rPr>
          <w:rFonts w:ascii="Segoe UI" w:hAnsi="Segoe UI" w:cs="Segoe UI"/>
          <w:sz w:val="20"/>
        </w:rPr>
      </w:pPr>
      <w:r w:rsidRPr="00432EDF">
        <w:rPr>
          <w:rFonts w:ascii="Segoe UI" w:hAnsi="Segoe UI" w:cs="Segoe UI"/>
          <w:sz w:val="20"/>
        </w:rPr>
        <w:t xml:space="preserve">Wszelkie zmiany i uzupełnienia Umowy wymagają formy pisemnej pod rygorem nieważności </w:t>
      </w:r>
      <w:r>
        <w:rPr>
          <w:rFonts w:ascii="Segoe UI" w:hAnsi="Segoe UI" w:cs="Segoe UI"/>
          <w:sz w:val="20"/>
        </w:rPr>
        <w:br/>
      </w:r>
      <w:r w:rsidRPr="00432EDF">
        <w:rPr>
          <w:rFonts w:ascii="Segoe UI" w:hAnsi="Segoe UI" w:cs="Segoe UI"/>
          <w:sz w:val="20"/>
        </w:rPr>
        <w:t>za zgodą obu Stron</w:t>
      </w:r>
      <w:r>
        <w:rPr>
          <w:rFonts w:ascii="Segoe UI" w:hAnsi="Segoe UI" w:cs="Segoe UI"/>
          <w:sz w:val="20"/>
        </w:rPr>
        <w:t>.</w:t>
      </w:r>
    </w:p>
    <w:p w14:paraId="2B4F1131" w14:textId="77777777" w:rsidR="00FB7583" w:rsidRDefault="00FB7583" w:rsidP="0004556D">
      <w:pPr>
        <w:pStyle w:val="Akapitzlist"/>
        <w:numPr>
          <w:ilvl w:val="0"/>
          <w:numId w:val="80"/>
        </w:numPr>
        <w:suppressAutoHyphens w:val="0"/>
        <w:spacing w:after="0"/>
        <w:ind w:left="284" w:hanging="284"/>
        <w:contextualSpacing/>
        <w:jc w:val="both"/>
        <w:rPr>
          <w:rFonts w:ascii="Segoe UI" w:hAnsi="Segoe UI" w:cs="Segoe UI"/>
          <w:sz w:val="20"/>
        </w:rPr>
      </w:pPr>
      <w:r w:rsidRPr="00432EDF">
        <w:rPr>
          <w:rFonts w:ascii="Segoe UI" w:hAnsi="Segoe UI" w:cs="Segoe UI"/>
          <w:sz w:val="20"/>
        </w:rPr>
        <w:t xml:space="preserve">W sprawach nieuregulowanych niniejszą Umową zastosowanie mają przepisy </w:t>
      </w:r>
      <w:r>
        <w:rPr>
          <w:rFonts w:ascii="Segoe UI" w:hAnsi="Segoe UI" w:cs="Segoe UI"/>
          <w:sz w:val="20"/>
        </w:rPr>
        <w:t>U</w:t>
      </w:r>
      <w:r w:rsidRPr="00432EDF">
        <w:rPr>
          <w:rFonts w:ascii="Segoe UI" w:hAnsi="Segoe UI" w:cs="Segoe UI"/>
          <w:sz w:val="20"/>
        </w:rPr>
        <w:t xml:space="preserve">stawy </w:t>
      </w:r>
      <w:r>
        <w:rPr>
          <w:rFonts w:ascii="Segoe UI" w:hAnsi="Segoe UI" w:cs="Segoe UI"/>
          <w:sz w:val="20"/>
        </w:rPr>
        <w:br/>
      </w:r>
      <w:r w:rsidRPr="00432EDF">
        <w:rPr>
          <w:rFonts w:ascii="Segoe UI" w:hAnsi="Segoe UI" w:cs="Segoe UI"/>
          <w:sz w:val="20"/>
        </w:rPr>
        <w:t xml:space="preserve">z dnia 11 września 2019 r. – Prawo zamówień publicznych, </w:t>
      </w:r>
      <w:r>
        <w:rPr>
          <w:rFonts w:ascii="Segoe UI" w:hAnsi="Segoe UI" w:cs="Segoe UI"/>
          <w:sz w:val="20"/>
        </w:rPr>
        <w:t>Us</w:t>
      </w:r>
      <w:r w:rsidRPr="00432EDF">
        <w:rPr>
          <w:rFonts w:ascii="Segoe UI" w:hAnsi="Segoe UI" w:cs="Segoe UI"/>
          <w:sz w:val="20"/>
        </w:rPr>
        <w:t>tawy z dnia 23 kwietnia 1964 r. Kodeks cywilny,  Ustawy z dnia 4 lutego 1994 r. o prawie autorskim i prawach pokrewnych oraz inne przepisy szczególne.</w:t>
      </w:r>
    </w:p>
    <w:p w14:paraId="13535D4B" w14:textId="77777777" w:rsidR="00FB7583" w:rsidRDefault="00FB7583" w:rsidP="0004556D">
      <w:pPr>
        <w:pStyle w:val="Akapitzlist"/>
        <w:numPr>
          <w:ilvl w:val="0"/>
          <w:numId w:val="80"/>
        </w:numPr>
        <w:suppressAutoHyphens w:val="0"/>
        <w:spacing w:after="0"/>
        <w:ind w:left="284" w:hanging="284"/>
        <w:contextualSpacing/>
        <w:jc w:val="both"/>
        <w:rPr>
          <w:rFonts w:ascii="Segoe UI" w:hAnsi="Segoe UI" w:cs="Segoe UI"/>
          <w:sz w:val="20"/>
        </w:rPr>
      </w:pPr>
      <w:r w:rsidRPr="00432EDF">
        <w:rPr>
          <w:rFonts w:ascii="Segoe UI" w:hAnsi="Segoe UI" w:cs="Segoe UI"/>
          <w:sz w:val="20"/>
        </w:rPr>
        <w:t>Spory mogące wyniknąć przy wykonywaniu przedmiotu Umowy, Strony zobowiązują się rozstrzygać w drodze wzajemnych uzgodnień, a w przypadku braku możliwości rozstrzygnięcia sporu w tym trybie w terminie 30 dni ewentualne spory wynikające z Umowy rozstrzygać będzie właściwy rzeczowo sąd w Koszalinie.</w:t>
      </w:r>
    </w:p>
    <w:p w14:paraId="002ECD95" w14:textId="77777777" w:rsidR="00FB7583" w:rsidRDefault="00FB7583" w:rsidP="0004556D">
      <w:pPr>
        <w:pStyle w:val="Akapitzlist"/>
        <w:numPr>
          <w:ilvl w:val="0"/>
          <w:numId w:val="80"/>
        </w:numPr>
        <w:suppressAutoHyphens w:val="0"/>
        <w:spacing w:after="0"/>
        <w:ind w:left="284" w:hanging="284"/>
        <w:contextualSpacing/>
        <w:jc w:val="both"/>
        <w:rPr>
          <w:rFonts w:ascii="Segoe UI" w:hAnsi="Segoe UI" w:cs="Segoe UI"/>
          <w:sz w:val="20"/>
        </w:rPr>
      </w:pPr>
      <w:r w:rsidRPr="00432EDF">
        <w:rPr>
          <w:rFonts w:ascii="Segoe UI" w:hAnsi="Segoe UI" w:cs="Segoe UI"/>
          <w:sz w:val="20"/>
        </w:rPr>
        <w:t xml:space="preserve">Umowa zostaje sporządzona w trzech jednobrzmiących egzemplarzach, w tym dwa </w:t>
      </w:r>
      <w:r>
        <w:rPr>
          <w:rFonts w:ascii="Segoe UI" w:hAnsi="Segoe UI" w:cs="Segoe UI"/>
          <w:sz w:val="20"/>
        </w:rPr>
        <w:br/>
      </w:r>
      <w:r w:rsidRPr="00432EDF">
        <w:rPr>
          <w:rFonts w:ascii="Segoe UI" w:hAnsi="Segoe UI" w:cs="Segoe UI"/>
          <w:sz w:val="20"/>
        </w:rPr>
        <w:t>dla Zamawiającego i jeden dla Wykonawcy.</w:t>
      </w:r>
    </w:p>
    <w:p w14:paraId="1E917D9C" w14:textId="77777777" w:rsidR="00FB7583" w:rsidRPr="00D0535D" w:rsidRDefault="00FB7583" w:rsidP="00FB7583">
      <w:pPr>
        <w:spacing w:line="276" w:lineRule="auto"/>
        <w:rPr>
          <w:rFonts w:ascii="Segoe UI" w:hAnsi="Segoe UI" w:cs="Segoe UI"/>
        </w:rPr>
      </w:pPr>
    </w:p>
    <w:p w14:paraId="4E8C9128" w14:textId="77777777" w:rsidR="00FB7583" w:rsidRPr="00D0535D" w:rsidRDefault="00FB7583" w:rsidP="00FB7583">
      <w:pPr>
        <w:spacing w:line="276" w:lineRule="auto"/>
        <w:rPr>
          <w:rFonts w:ascii="Segoe UI" w:hAnsi="Segoe UI" w:cs="Segoe UI"/>
        </w:rPr>
      </w:pPr>
    </w:p>
    <w:p w14:paraId="01A97856" w14:textId="77777777" w:rsidR="00FB7583" w:rsidRPr="00D0535D" w:rsidRDefault="00FB7583" w:rsidP="00FB7583">
      <w:pPr>
        <w:spacing w:line="276" w:lineRule="auto"/>
        <w:jc w:val="center"/>
        <w:rPr>
          <w:rFonts w:ascii="Segoe UI" w:hAnsi="Segoe UI" w:cs="Segoe UI"/>
        </w:rPr>
      </w:pPr>
      <w:r w:rsidRPr="00D0535D">
        <w:rPr>
          <w:rFonts w:ascii="Segoe UI" w:hAnsi="Segoe UI" w:cs="Segoe UI"/>
        </w:rPr>
        <w:t>………………………………………………………………</w:t>
      </w:r>
      <w:r w:rsidRPr="00D0535D">
        <w:rPr>
          <w:rFonts w:ascii="Segoe UI" w:hAnsi="Segoe UI" w:cs="Segoe UI"/>
        </w:rPr>
        <w:tab/>
      </w:r>
      <w:r w:rsidRPr="00D0535D">
        <w:rPr>
          <w:rFonts w:ascii="Segoe UI" w:hAnsi="Segoe UI" w:cs="Segoe UI"/>
        </w:rPr>
        <w:tab/>
      </w:r>
      <w:r w:rsidRPr="00D0535D">
        <w:rPr>
          <w:rFonts w:ascii="Segoe UI" w:hAnsi="Segoe UI" w:cs="Segoe UI"/>
        </w:rPr>
        <w:tab/>
        <w:t>………………………………………………………………</w:t>
      </w:r>
    </w:p>
    <w:p w14:paraId="5D7A35AF" w14:textId="77777777" w:rsidR="00FB7583" w:rsidRPr="009458B0" w:rsidRDefault="009458B0" w:rsidP="009458B0">
      <w:pPr>
        <w:spacing w:line="276" w:lineRule="auto"/>
        <w:ind w:left="567" w:firstLine="567"/>
        <w:rPr>
          <w:rFonts w:ascii="Segoe UI" w:hAnsi="Segoe UI" w:cs="Segoe UI"/>
          <w:b/>
          <w:sz w:val="18"/>
          <w:szCs w:val="18"/>
        </w:rPr>
      </w:pPr>
      <w:r w:rsidRPr="009458B0">
        <w:rPr>
          <w:rFonts w:ascii="Segoe UI" w:hAnsi="Segoe UI" w:cs="Segoe UI"/>
          <w:b/>
          <w:sz w:val="18"/>
          <w:szCs w:val="18"/>
        </w:rPr>
        <w:t xml:space="preserve">WYKONAWCA </w:t>
      </w:r>
      <w:r w:rsidRPr="009458B0">
        <w:rPr>
          <w:rFonts w:ascii="Segoe UI" w:hAnsi="Segoe UI" w:cs="Segoe UI"/>
          <w:b/>
          <w:sz w:val="18"/>
          <w:szCs w:val="18"/>
        </w:rPr>
        <w:tab/>
      </w:r>
      <w:r w:rsidRPr="009458B0">
        <w:rPr>
          <w:rFonts w:ascii="Segoe UI" w:hAnsi="Segoe UI" w:cs="Segoe UI"/>
          <w:b/>
          <w:sz w:val="18"/>
          <w:szCs w:val="18"/>
        </w:rPr>
        <w:tab/>
      </w:r>
      <w:r w:rsidRPr="009458B0">
        <w:rPr>
          <w:rFonts w:ascii="Segoe UI" w:hAnsi="Segoe UI" w:cs="Segoe UI"/>
          <w:b/>
          <w:sz w:val="18"/>
          <w:szCs w:val="18"/>
        </w:rPr>
        <w:tab/>
      </w:r>
      <w:r w:rsidRPr="009458B0">
        <w:rPr>
          <w:rFonts w:ascii="Segoe UI" w:hAnsi="Segoe UI" w:cs="Segoe UI"/>
          <w:b/>
          <w:sz w:val="18"/>
          <w:szCs w:val="18"/>
        </w:rPr>
        <w:tab/>
      </w:r>
      <w:r>
        <w:rPr>
          <w:rFonts w:ascii="Segoe UI" w:hAnsi="Segoe UI" w:cs="Segoe UI"/>
          <w:b/>
          <w:sz w:val="18"/>
          <w:szCs w:val="18"/>
        </w:rPr>
        <w:t xml:space="preserve">           </w:t>
      </w:r>
      <w:r w:rsidRPr="009458B0">
        <w:rPr>
          <w:rFonts w:ascii="Segoe UI" w:hAnsi="Segoe UI" w:cs="Segoe UI"/>
          <w:b/>
          <w:sz w:val="18"/>
          <w:szCs w:val="18"/>
        </w:rPr>
        <w:tab/>
      </w:r>
      <w:r w:rsidRPr="009458B0">
        <w:rPr>
          <w:rFonts w:ascii="Segoe UI" w:hAnsi="Segoe UI" w:cs="Segoe UI"/>
          <w:b/>
          <w:sz w:val="18"/>
          <w:szCs w:val="18"/>
        </w:rPr>
        <w:tab/>
      </w:r>
      <w:r>
        <w:rPr>
          <w:rFonts w:ascii="Segoe UI" w:hAnsi="Segoe UI" w:cs="Segoe UI"/>
          <w:b/>
          <w:sz w:val="18"/>
          <w:szCs w:val="18"/>
        </w:rPr>
        <w:t xml:space="preserve">                  </w:t>
      </w:r>
      <w:r w:rsidRPr="009458B0">
        <w:rPr>
          <w:rFonts w:ascii="Segoe UI" w:hAnsi="Segoe UI" w:cs="Segoe UI"/>
          <w:b/>
          <w:sz w:val="18"/>
          <w:szCs w:val="18"/>
        </w:rPr>
        <w:t xml:space="preserve">ZAMAWIAJĄCY </w:t>
      </w:r>
    </w:p>
    <w:p w14:paraId="346A6E7E" w14:textId="77777777" w:rsidR="00FB7583" w:rsidRPr="00D0535D" w:rsidRDefault="00FB7583" w:rsidP="00FB7583">
      <w:pPr>
        <w:spacing w:line="276" w:lineRule="auto"/>
        <w:rPr>
          <w:rFonts w:ascii="Segoe UI" w:hAnsi="Segoe UI" w:cs="Segoe UI"/>
          <w:sz w:val="18"/>
          <w:szCs w:val="18"/>
        </w:rPr>
      </w:pPr>
    </w:p>
    <w:p w14:paraId="721D96A3" w14:textId="77777777" w:rsidR="00FB7583" w:rsidRDefault="00FB7583" w:rsidP="00FB7583">
      <w:pPr>
        <w:spacing w:line="276" w:lineRule="auto"/>
        <w:rPr>
          <w:rFonts w:ascii="Segoe UI" w:hAnsi="Segoe UI" w:cs="Segoe UI"/>
          <w:sz w:val="18"/>
          <w:szCs w:val="18"/>
        </w:rPr>
      </w:pPr>
    </w:p>
    <w:p w14:paraId="7428D443" w14:textId="77777777" w:rsidR="00FB7583" w:rsidRDefault="00FB7583" w:rsidP="00FB7583">
      <w:pPr>
        <w:spacing w:line="276" w:lineRule="auto"/>
        <w:rPr>
          <w:rFonts w:ascii="Segoe UI" w:hAnsi="Segoe UI" w:cs="Segoe UI"/>
          <w:sz w:val="18"/>
          <w:szCs w:val="18"/>
        </w:rPr>
      </w:pPr>
    </w:p>
    <w:p w14:paraId="5D6401A7" w14:textId="77777777" w:rsidR="00FB7583" w:rsidRDefault="00FB7583" w:rsidP="00FB7583">
      <w:pPr>
        <w:spacing w:line="276" w:lineRule="auto"/>
        <w:rPr>
          <w:rFonts w:ascii="Segoe UI" w:hAnsi="Segoe UI" w:cs="Segoe UI"/>
          <w:sz w:val="18"/>
          <w:szCs w:val="18"/>
        </w:rPr>
      </w:pPr>
    </w:p>
    <w:p w14:paraId="60A0527C" w14:textId="77777777" w:rsidR="009458B0" w:rsidRDefault="009458B0" w:rsidP="00874CD0">
      <w:pPr>
        <w:ind w:left="5670" w:firstLine="567"/>
        <w:jc w:val="right"/>
        <w:rPr>
          <w:rFonts w:ascii="Segoe UI" w:hAnsi="Segoe UI" w:cs="Segoe UI"/>
        </w:rPr>
      </w:pPr>
      <w:r w:rsidRPr="00BD262B">
        <w:rPr>
          <w:rFonts w:ascii="Segoe UI" w:hAnsi="Segoe UI" w:cs="Segoe UI"/>
        </w:rPr>
        <w:lastRenderedPageBreak/>
        <w:t xml:space="preserve">Załącznik nr </w:t>
      </w:r>
      <w:r>
        <w:rPr>
          <w:rFonts w:ascii="Segoe UI" w:hAnsi="Segoe UI" w:cs="Segoe UI"/>
        </w:rPr>
        <w:t xml:space="preserve">3 </w:t>
      </w:r>
      <w:r w:rsidRPr="00BD262B">
        <w:rPr>
          <w:rFonts w:ascii="Segoe UI" w:hAnsi="Segoe UI" w:cs="Segoe UI"/>
        </w:rPr>
        <w:t xml:space="preserve">do umowy nr </w:t>
      </w:r>
      <w:r>
        <w:rPr>
          <w:rFonts w:ascii="Segoe UI" w:hAnsi="Segoe UI" w:cs="Segoe UI"/>
        </w:rPr>
        <w:t>…..</w:t>
      </w:r>
    </w:p>
    <w:p w14:paraId="018951B1" w14:textId="77777777" w:rsidR="009458B0" w:rsidRPr="00BD262B" w:rsidRDefault="009458B0" w:rsidP="009458B0">
      <w:pPr>
        <w:rPr>
          <w:rFonts w:ascii="Segoe UI" w:hAnsi="Segoe UI" w:cs="Segoe UI"/>
        </w:rPr>
      </w:pPr>
      <w:r w:rsidRPr="00BD262B">
        <w:rPr>
          <w:rFonts w:ascii="Segoe UI" w:hAnsi="Segoe UI" w:cs="Segoe UI"/>
        </w:rPr>
        <w:t>WZÓR</w:t>
      </w:r>
    </w:p>
    <w:p w14:paraId="0C0FA355" w14:textId="77777777" w:rsidR="009458B0" w:rsidRDefault="009458B0" w:rsidP="009458B0">
      <w:pPr>
        <w:jc w:val="center"/>
        <w:rPr>
          <w:rFonts w:ascii="Segoe UI" w:hAnsi="Segoe UI" w:cs="Segoe UI"/>
          <w:b/>
          <w:bCs/>
        </w:rPr>
      </w:pPr>
    </w:p>
    <w:p w14:paraId="4EF9B7EA" w14:textId="77777777" w:rsidR="009458B0" w:rsidRPr="00BD262B" w:rsidRDefault="009458B0" w:rsidP="009458B0">
      <w:pPr>
        <w:jc w:val="center"/>
        <w:rPr>
          <w:rFonts w:ascii="Segoe UI" w:hAnsi="Segoe UI" w:cs="Segoe UI"/>
          <w:b/>
          <w:bCs/>
        </w:rPr>
      </w:pPr>
      <w:r w:rsidRPr="00BD262B">
        <w:rPr>
          <w:rFonts w:ascii="Segoe UI" w:hAnsi="Segoe UI" w:cs="Segoe UI"/>
          <w:b/>
          <w:bCs/>
        </w:rPr>
        <w:t>Protokół odbioru częściowego</w:t>
      </w:r>
    </w:p>
    <w:p w14:paraId="5D116EA6" w14:textId="77777777" w:rsidR="009458B0" w:rsidRDefault="009458B0" w:rsidP="009458B0">
      <w:pPr>
        <w:jc w:val="center"/>
        <w:rPr>
          <w:rFonts w:ascii="Segoe UI" w:hAnsi="Segoe UI" w:cs="Segoe UI"/>
        </w:rPr>
      </w:pPr>
      <w:r>
        <w:rPr>
          <w:rFonts w:ascii="Segoe UI" w:hAnsi="Segoe UI" w:cs="Segoe UI"/>
        </w:rPr>
        <w:t xml:space="preserve"> </w:t>
      </w:r>
      <w:r w:rsidRPr="00BD262B">
        <w:rPr>
          <w:rFonts w:ascii="Segoe UI" w:hAnsi="Segoe UI" w:cs="Segoe UI"/>
        </w:rPr>
        <w:t>sporządzony w dniu ............................</w:t>
      </w:r>
    </w:p>
    <w:p w14:paraId="00CEC85A" w14:textId="77777777" w:rsidR="00874CD0" w:rsidRPr="00BD262B" w:rsidRDefault="00874CD0" w:rsidP="009458B0">
      <w:pPr>
        <w:jc w:val="center"/>
        <w:rPr>
          <w:rFonts w:ascii="Segoe UI" w:hAnsi="Segoe UI" w:cs="Segoe UI"/>
        </w:rPr>
      </w:pPr>
    </w:p>
    <w:p w14:paraId="17E8C358" w14:textId="77777777" w:rsidR="009458B0" w:rsidRPr="00BD262B" w:rsidRDefault="009458B0" w:rsidP="009458B0">
      <w:pPr>
        <w:rPr>
          <w:rFonts w:ascii="Segoe UI" w:hAnsi="Segoe UI" w:cs="Segoe UI"/>
        </w:rPr>
      </w:pPr>
      <w:r>
        <w:rPr>
          <w:rFonts w:ascii="Segoe UI" w:hAnsi="Segoe UI" w:cs="Segoe UI"/>
        </w:rPr>
        <w:t xml:space="preserve">Zawarty </w:t>
      </w:r>
      <w:r w:rsidRPr="00BD262B">
        <w:rPr>
          <w:rFonts w:ascii="Segoe UI" w:hAnsi="Segoe UI" w:cs="Segoe UI"/>
        </w:rPr>
        <w:t>pomiędzy:</w:t>
      </w:r>
    </w:p>
    <w:p w14:paraId="579AC59C" w14:textId="2867E3E7" w:rsidR="009458B0" w:rsidRPr="00BD262B" w:rsidRDefault="009458B0" w:rsidP="009458B0">
      <w:pPr>
        <w:rPr>
          <w:rFonts w:ascii="Segoe UI" w:hAnsi="Segoe UI" w:cs="Segoe UI"/>
        </w:rPr>
      </w:pPr>
      <w:r w:rsidRPr="00E44B9C">
        <w:rPr>
          <w:rFonts w:ascii="Segoe UI" w:hAnsi="Segoe UI" w:cs="Segoe UI"/>
          <w:b/>
          <w:bCs/>
        </w:rPr>
        <w:t>Zamawiającym</w:t>
      </w:r>
      <w:r w:rsidRPr="00BD262B">
        <w:rPr>
          <w:rFonts w:ascii="Segoe UI" w:hAnsi="Segoe UI" w:cs="Segoe UI"/>
        </w:rPr>
        <w:t>:</w:t>
      </w:r>
      <w:r>
        <w:rPr>
          <w:rFonts w:ascii="Segoe UI" w:hAnsi="Segoe UI" w:cs="Segoe UI"/>
        </w:rPr>
        <w:t xml:space="preserve"> </w:t>
      </w:r>
      <w:r w:rsidRPr="00E44B9C">
        <w:rPr>
          <w:rFonts w:ascii="Segoe UI" w:hAnsi="Segoe UI" w:cs="Segoe UI"/>
          <w:b/>
          <w:bCs/>
        </w:rPr>
        <w:t>Gminą Miasto Koszalin</w:t>
      </w:r>
      <w:r w:rsidRPr="00BD262B">
        <w:rPr>
          <w:rFonts w:ascii="Segoe UI" w:hAnsi="Segoe UI" w:cs="Segoe UI"/>
        </w:rPr>
        <w:t xml:space="preserve"> z siedzibą w Koszalinie</w:t>
      </w:r>
      <w:r>
        <w:rPr>
          <w:rFonts w:ascii="Segoe UI" w:hAnsi="Segoe UI" w:cs="Segoe UI"/>
        </w:rPr>
        <w:t>,</w:t>
      </w:r>
      <w:r w:rsidRPr="00BD262B">
        <w:rPr>
          <w:rFonts w:ascii="Segoe UI" w:hAnsi="Segoe UI" w:cs="Segoe UI"/>
        </w:rPr>
        <w:t xml:space="preserve"> przy ul. Rynek Staromiejski 6-7, </w:t>
      </w:r>
      <w:r>
        <w:rPr>
          <w:rFonts w:ascii="Segoe UI" w:hAnsi="Segoe UI" w:cs="Segoe UI"/>
        </w:rPr>
        <w:br/>
      </w:r>
      <w:r w:rsidRPr="00BD262B">
        <w:rPr>
          <w:rFonts w:ascii="Segoe UI" w:hAnsi="Segoe UI" w:cs="Segoe UI"/>
        </w:rPr>
        <w:t>75–007 Koszalin,</w:t>
      </w:r>
      <w:r>
        <w:rPr>
          <w:rFonts w:ascii="Segoe UI" w:hAnsi="Segoe UI" w:cs="Segoe UI"/>
        </w:rPr>
        <w:t xml:space="preserve"> </w:t>
      </w:r>
      <w:r w:rsidRPr="00BD262B">
        <w:rPr>
          <w:rFonts w:ascii="Segoe UI" w:hAnsi="Segoe UI" w:cs="Segoe UI"/>
        </w:rPr>
        <w:t xml:space="preserve">NIP 669 23 85 366, REGON 330920802, </w:t>
      </w:r>
    </w:p>
    <w:p w14:paraId="679BD151" w14:textId="77777777" w:rsidR="009458B0" w:rsidRPr="00BD262B" w:rsidRDefault="009458B0" w:rsidP="009458B0">
      <w:pPr>
        <w:rPr>
          <w:rFonts w:ascii="Segoe UI" w:hAnsi="Segoe UI" w:cs="Segoe UI"/>
        </w:rPr>
      </w:pPr>
      <w:r w:rsidRPr="00BD262B">
        <w:rPr>
          <w:rFonts w:ascii="Segoe UI" w:hAnsi="Segoe UI" w:cs="Segoe UI"/>
        </w:rPr>
        <w:t>reprezentowaną przez</w:t>
      </w:r>
      <w:r>
        <w:rPr>
          <w:rFonts w:ascii="Segoe UI" w:hAnsi="Segoe UI" w:cs="Segoe UI"/>
        </w:rPr>
        <w:t>……………………………</w:t>
      </w:r>
      <w:r w:rsidRPr="00BD262B">
        <w:rPr>
          <w:rFonts w:ascii="Segoe UI" w:hAnsi="Segoe UI" w:cs="Segoe UI"/>
        </w:rPr>
        <w:t>,</w:t>
      </w:r>
    </w:p>
    <w:p w14:paraId="5FB9F846" w14:textId="77777777" w:rsidR="009458B0" w:rsidRPr="00BD262B" w:rsidRDefault="009458B0" w:rsidP="009458B0">
      <w:pPr>
        <w:rPr>
          <w:rFonts w:ascii="Segoe UI" w:hAnsi="Segoe UI" w:cs="Segoe UI"/>
        </w:rPr>
      </w:pPr>
      <w:r w:rsidRPr="00BD262B">
        <w:rPr>
          <w:rFonts w:ascii="Segoe UI" w:hAnsi="Segoe UI" w:cs="Segoe UI"/>
        </w:rPr>
        <w:t>a</w:t>
      </w:r>
    </w:p>
    <w:p w14:paraId="7C768C30" w14:textId="77777777" w:rsidR="009458B0" w:rsidRDefault="009458B0" w:rsidP="009458B0">
      <w:pPr>
        <w:rPr>
          <w:rFonts w:ascii="Segoe UI" w:hAnsi="Segoe UI" w:cs="Segoe UI"/>
        </w:rPr>
      </w:pPr>
      <w:r w:rsidRPr="00E44B9C">
        <w:rPr>
          <w:rFonts w:ascii="Segoe UI" w:hAnsi="Segoe UI" w:cs="Segoe UI"/>
          <w:b/>
          <w:bCs/>
        </w:rPr>
        <w:t>Wykonawcą</w:t>
      </w:r>
      <w:r w:rsidRPr="00BD262B">
        <w:rPr>
          <w:rFonts w:ascii="Segoe UI" w:hAnsi="Segoe UI" w:cs="Segoe UI"/>
        </w:rPr>
        <w:t>: ………………………………..., z siedzibą w …………………., przy ul. …………………………</w:t>
      </w:r>
      <w:r>
        <w:rPr>
          <w:rFonts w:ascii="Segoe UI" w:hAnsi="Segoe UI" w:cs="Segoe UI"/>
        </w:rPr>
        <w:t>……………….</w:t>
      </w:r>
      <w:r w:rsidRPr="00BD262B">
        <w:rPr>
          <w:rFonts w:ascii="Segoe UI" w:hAnsi="Segoe UI" w:cs="Segoe UI"/>
        </w:rPr>
        <w:t xml:space="preserve">……, …………………………………., NIP: ………………………………, reprezentowaną przez: ……………………………………………... </w:t>
      </w:r>
    </w:p>
    <w:p w14:paraId="6AED09D1" w14:textId="77777777" w:rsidR="009458B0" w:rsidRPr="00BD262B" w:rsidRDefault="009458B0" w:rsidP="009458B0">
      <w:pPr>
        <w:jc w:val="both"/>
        <w:rPr>
          <w:rFonts w:ascii="Segoe UI" w:hAnsi="Segoe UI" w:cs="Segoe UI"/>
        </w:rPr>
      </w:pPr>
      <w:r>
        <w:rPr>
          <w:rFonts w:ascii="Segoe UI" w:hAnsi="Segoe UI" w:cs="Segoe UI"/>
        </w:rPr>
        <w:t>U</w:t>
      </w:r>
      <w:r w:rsidRPr="00BD262B">
        <w:rPr>
          <w:rFonts w:ascii="Segoe UI" w:hAnsi="Segoe UI" w:cs="Segoe UI"/>
        </w:rPr>
        <w:t>mow</w:t>
      </w:r>
      <w:r>
        <w:rPr>
          <w:rFonts w:ascii="Segoe UI" w:hAnsi="Segoe UI" w:cs="Segoe UI"/>
        </w:rPr>
        <w:t xml:space="preserve">a nr …… z dnia ……… na realizację usługi </w:t>
      </w:r>
      <w:r w:rsidRPr="00BD262B">
        <w:rPr>
          <w:rFonts w:ascii="Segoe UI" w:hAnsi="Segoe UI" w:cs="Segoe UI"/>
        </w:rPr>
        <w:t>opracowania „</w:t>
      </w:r>
      <w:r>
        <w:rPr>
          <w:rFonts w:ascii="Segoe UI" w:hAnsi="Segoe UI" w:cs="Segoe UI"/>
        </w:rPr>
        <w:t>Strategii rozwoju ponadlokalnego dla Koszalińsko-Kołobrzesko-Białogardzkiego Obszaru Funkcjonalnego na lata 2021-2030</w:t>
      </w:r>
      <w:r w:rsidR="00874CD0">
        <w:rPr>
          <w:rFonts w:ascii="Segoe UI" w:hAnsi="Segoe UI" w:cs="Segoe UI"/>
        </w:rPr>
        <w:t>”</w:t>
      </w:r>
    </w:p>
    <w:p w14:paraId="229E84D9" w14:textId="77777777" w:rsidR="009458B0" w:rsidRDefault="009458B0" w:rsidP="009458B0">
      <w:pPr>
        <w:jc w:val="both"/>
        <w:rPr>
          <w:rFonts w:ascii="Segoe UI" w:hAnsi="Segoe UI" w:cs="Segoe UI"/>
        </w:rPr>
      </w:pPr>
    </w:p>
    <w:p w14:paraId="365B3E4B" w14:textId="77777777" w:rsidR="009458B0" w:rsidRPr="00BD262B" w:rsidRDefault="009458B0" w:rsidP="009458B0">
      <w:pPr>
        <w:jc w:val="both"/>
        <w:rPr>
          <w:rFonts w:ascii="Segoe UI" w:hAnsi="Segoe UI" w:cs="Segoe UI"/>
          <w:b/>
          <w:bCs/>
        </w:rPr>
      </w:pPr>
      <w:r w:rsidRPr="00BD262B">
        <w:rPr>
          <w:rFonts w:ascii="Segoe UI" w:hAnsi="Segoe UI" w:cs="Segoe UI"/>
          <w:b/>
          <w:bCs/>
        </w:rPr>
        <w:t>Wykonawca wykonał Diagnozę obszaru KKBOF/Raport Diagnostyczno-Strategiczny w zakresie mobilności</w:t>
      </w:r>
      <w:r>
        <w:rPr>
          <w:rFonts w:ascii="Segoe UI" w:hAnsi="Segoe UI" w:cs="Segoe UI"/>
          <w:b/>
          <w:bCs/>
        </w:rPr>
        <w:t>*</w:t>
      </w:r>
      <w:r w:rsidRPr="00BD262B">
        <w:rPr>
          <w:rFonts w:ascii="Segoe UI" w:hAnsi="Segoe UI" w:cs="Segoe UI"/>
          <w:b/>
          <w:bCs/>
        </w:rPr>
        <w:t xml:space="preserve"> zgodnie z zawartą umową</w:t>
      </w:r>
      <w:r>
        <w:rPr>
          <w:rFonts w:ascii="Segoe UI" w:hAnsi="Segoe UI" w:cs="Segoe UI"/>
          <w:b/>
          <w:bCs/>
        </w:rPr>
        <w:t>.</w:t>
      </w:r>
    </w:p>
    <w:p w14:paraId="65718555" w14:textId="77777777" w:rsidR="009458B0" w:rsidRPr="00BD262B" w:rsidRDefault="009458B0" w:rsidP="009458B0">
      <w:pPr>
        <w:rPr>
          <w:rFonts w:ascii="Segoe UI" w:hAnsi="Segoe UI" w:cs="Segoe UI"/>
        </w:rPr>
      </w:pPr>
      <w:r w:rsidRPr="00BD262B">
        <w:rPr>
          <w:rFonts w:ascii="Segoe UI" w:hAnsi="Segoe UI" w:cs="Segoe UI"/>
        </w:rPr>
        <w:t>1. Zamawiający przyjął przedmiotu umowy bez zastrzeżeń</w:t>
      </w:r>
      <w:r>
        <w:rPr>
          <w:rFonts w:ascii="Segoe UI" w:hAnsi="Segoe UI" w:cs="Segoe UI"/>
        </w:rPr>
        <w:t xml:space="preserve"> i</w:t>
      </w:r>
      <w:r w:rsidRPr="00BD262B">
        <w:rPr>
          <w:rFonts w:ascii="Segoe UI" w:hAnsi="Segoe UI" w:cs="Segoe UI"/>
        </w:rPr>
        <w:t xml:space="preserve"> stwierdz</w:t>
      </w:r>
      <w:r>
        <w:rPr>
          <w:rFonts w:ascii="Segoe UI" w:hAnsi="Segoe UI" w:cs="Segoe UI"/>
        </w:rPr>
        <w:t xml:space="preserve">ił </w:t>
      </w:r>
      <w:r w:rsidRPr="00BD262B">
        <w:rPr>
          <w:rFonts w:ascii="Segoe UI" w:hAnsi="Segoe UI" w:cs="Segoe UI"/>
        </w:rPr>
        <w:t>jego należyte wykonanie</w:t>
      </w:r>
      <w:r>
        <w:rPr>
          <w:rFonts w:ascii="Segoe UI" w:hAnsi="Segoe UI" w:cs="Segoe UI"/>
        </w:rPr>
        <w:t>*</w:t>
      </w:r>
      <w:r w:rsidRPr="00BD262B">
        <w:rPr>
          <w:rFonts w:ascii="Segoe UI" w:hAnsi="Segoe UI" w:cs="Segoe UI"/>
        </w:rPr>
        <w:t>.</w:t>
      </w:r>
    </w:p>
    <w:p w14:paraId="4F14EFA9" w14:textId="77777777" w:rsidR="009458B0" w:rsidRPr="00BD262B" w:rsidRDefault="009458B0" w:rsidP="009458B0">
      <w:pPr>
        <w:rPr>
          <w:rFonts w:ascii="Segoe UI" w:hAnsi="Segoe UI" w:cs="Segoe UI"/>
        </w:rPr>
      </w:pPr>
      <w:r w:rsidRPr="00BD262B">
        <w:rPr>
          <w:rFonts w:ascii="Segoe UI" w:hAnsi="Segoe UI" w:cs="Segoe UI"/>
        </w:rPr>
        <w:t>2. Zamawiający zgłosił następujące zastrzeżenia i uwagi do wykonania przedmiotu</w:t>
      </w:r>
      <w:r>
        <w:rPr>
          <w:rFonts w:ascii="Segoe UI" w:hAnsi="Segoe UI" w:cs="Segoe UI"/>
        </w:rPr>
        <w:t xml:space="preserve"> </w:t>
      </w:r>
      <w:r w:rsidRPr="00BD262B">
        <w:rPr>
          <w:rFonts w:ascii="Segoe UI" w:hAnsi="Segoe UI" w:cs="Segoe UI"/>
        </w:rPr>
        <w:t>umowy*:</w:t>
      </w:r>
    </w:p>
    <w:p w14:paraId="713B01CE" w14:textId="77777777" w:rsidR="009458B0" w:rsidRPr="00BD262B" w:rsidRDefault="009458B0" w:rsidP="009458B0">
      <w:pPr>
        <w:rPr>
          <w:rFonts w:ascii="Segoe UI" w:hAnsi="Segoe UI" w:cs="Segoe UI"/>
        </w:rPr>
      </w:pPr>
      <w:r w:rsidRPr="00BD262B">
        <w:rPr>
          <w:rFonts w:ascii="Segoe UI" w:hAnsi="Segoe UI" w:cs="Segoe UI"/>
        </w:rPr>
        <w:t>................................</w:t>
      </w:r>
      <w:r>
        <w:rPr>
          <w:rFonts w:ascii="Segoe UI" w:hAnsi="Segoe UI" w:cs="Segoe UI"/>
        </w:rPr>
        <w:t>.............................................................................................................................................</w:t>
      </w:r>
      <w:r w:rsidRPr="00BD262B">
        <w:rPr>
          <w:rFonts w:ascii="Segoe UI" w:hAnsi="Segoe UI" w:cs="Segoe UI"/>
        </w:rPr>
        <w:t>.................................... ................................</w:t>
      </w:r>
      <w:r>
        <w:rPr>
          <w:rFonts w:ascii="Segoe UI" w:hAnsi="Segoe UI" w:cs="Segoe UI"/>
        </w:rPr>
        <w:t>.............................................................................................................................................</w:t>
      </w:r>
      <w:r w:rsidRPr="00BD262B">
        <w:rPr>
          <w:rFonts w:ascii="Segoe UI" w:hAnsi="Segoe UI" w:cs="Segoe UI"/>
        </w:rPr>
        <w:t>....................................</w:t>
      </w:r>
    </w:p>
    <w:p w14:paraId="7FC12CC0" w14:textId="77777777" w:rsidR="009458B0" w:rsidRPr="00BD262B" w:rsidRDefault="009458B0" w:rsidP="009458B0">
      <w:pPr>
        <w:rPr>
          <w:rFonts w:ascii="Segoe UI" w:hAnsi="Segoe UI" w:cs="Segoe UI"/>
        </w:rPr>
      </w:pPr>
      <w:r w:rsidRPr="00BD262B">
        <w:rPr>
          <w:rFonts w:ascii="Segoe UI" w:hAnsi="Segoe UI" w:cs="Segoe UI"/>
        </w:rPr>
        <w:t>................................</w:t>
      </w:r>
      <w:r>
        <w:rPr>
          <w:rFonts w:ascii="Segoe UI" w:hAnsi="Segoe UI" w:cs="Segoe UI"/>
        </w:rPr>
        <w:t>.............................................................................................................................................</w:t>
      </w:r>
      <w:r w:rsidRPr="00BD262B">
        <w:rPr>
          <w:rFonts w:ascii="Segoe UI" w:hAnsi="Segoe UI" w:cs="Segoe UI"/>
        </w:rPr>
        <w:t>.................................... ................................</w:t>
      </w:r>
      <w:r>
        <w:rPr>
          <w:rFonts w:ascii="Segoe UI" w:hAnsi="Segoe UI" w:cs="Segoe UI"/>
        </w:rPr>
        <w:t>.............................................................................................................................................</w:t>
      </w:r>
      <w:r w:rsidRPr="00BD262B">
        <w:rPr>
          <w:rFonts w:ascii="Segoe UI" w:hAnsi="Segoe UI" w:cs="Segoe UI"/>
        </w:rPr>
        <w:t>....................................</w:t>
      </w:r>
    </w:p>
    <w:p w14:paraId="30DEB7C3" w14:textId="77777777" w:rsidR="009458B0" w:rsidRPr="00BD262B" w:rsidRDefault="009458B0" w:rsidP="009458B0">
      <w:pPr>
        <w:jc w:val="both"/>
        <w:rPr>
          <w:rFonts w:ascii="Segoe UI" w:hAnsi="Segoe UI" w:cs="Segoe UI"/>
        </w:rPr>
      </w:pPr>
      <w:r w:rsidRPr="00BD262B">
        <w:rPr>
          <w:rFonts w:ascii="Segoe UI" w:hAnsi="Segoe UI" w:cs="Segoe UI"/>
        </w:rPr>
        <w:t>................................</w:t>
      </w:r>
      <w:r>
        <w:rPr>
          <w:rFonts w:ascii="Segoe UI" w:hAnsi="Segoe UI" w:cs="Segoe UI"/>
        </w:rPr>
        <w:t>.............................................................................................................................................</w:t>
      </w:r>
      <w:r w:rsidRPr="00BD262B">
        <w:rPr>
          <w:rFonts w:ascii="Segoe UI" w:hAnsi="Segoe UI" w:cs="Segoe UI"/>
        </w:rPr>
        <w:t>.................................... ................................</w:t>
      </w:r>
      <w:r>
        <w:rPr>
          <w:rFonts w:ascii="Segoe UI" w:hAnsi="Segoe UI" w:cs="Segoe UI"/>
        </w:rPr>
        <w:t>.............................................................................................................................................</w:t>
      </w:r>
      <w:r w:rsidRPr="00BD262B">
        <w:rPr>
          <w:rFonts w:ascii="Segoe UI" w:hAnsi="Segoe UI" w:cs="Segoe UI"/>
        </w:rPr>
        <w:t>....................................</w:t>
      </w:r>
      <w:r w:rsidR="00874CD0">
        <w:rPr>
          <w:rFonts w:ascii="Segoe UI" w:hAnsi="Segoe UI" w:cs="Segoe UI"/>
        </w:rPr>
        <w:t xml:space="preserve"> </w:t>
      </w:r>
      <w:r w:rsidRPr="00BD262B">
        <w:rPr>
          <w:rFonts w:ascii="Segoe UI" w:hAnsi="Segoe UI" w:cs="Segoe UI"/>
        </w:rPr>
        <w:t>Protokół sporządzono w dwóch jednobrzmiących egzemplarzach, po jednym</w:t>
      </w:r>
      <w:r>
        <w:rPr>
          <w:rFonts w:ascii="Segoe UI" w:hAnsi="Segoe UI" w:cs="Segoe UI"/>
        </w:rPr>
        <w:t xml:space="preserve"> </w:t>
      </w:r>
      <w:r w:rsidRPr="00BD262B">
        <w:rPr>
          <w:rFonts w:ascii="Segoe UI" w:hAnsi="Segoe UI" w:cs="Segoe UI"/>
        </w:rPr>
        <w:t xml:space="preserve">dla każdej ze Stron </w:t>
      </w:r>
      <w:r>
        <w:rPr>
          <w:rFonts w:ascii="Segoe UI" w:hAnsi="Segoe UI" w:cs="Segoe UI"/>
        </w:rPr>
        <w:t>u</w:t>
      </w:r>
      <w:r w:rsidRPr="00BD262B">
        <w:rPr>
          <w:rFonts w:ascii="Segoe UI" w:hAnsi="Segoe UI" w:cs="Segoe UI"/>
        </w:rPr>
        <w:t>mowy.</w:t>
      </w:r>
    </w:p>
    <w:p w14:paraId="6B3C90F9" w14:textId="77777777" w:rsidR="009458B0" w:rsidRDefault="009458B0" w:rsidP="009458B0">
      <w:pPr>
        <w:rPr>
          <w:rFonts w:ascii="Segoe UI" w:hAnsi="Segoe UI" w:cs="Segoe UI"/>
        </w:rPr>
      </w:pPr>
    </w:p>
    <w:p w14:paraId="0D929832" w14:textId="77777777" w:rsidR="009458B0" w:rsidRDefault="009458B0" w:rsidP="009458B0">
      <w:pPr>
        <w:rPr>
          <w:rFonts w:ascii="Segoe UI" w:hAnsi="Segoe UI" w:cs="Segoe UI"/>
        </w:rPr>
      </w:pPr>
    </w:p>
    <w:p w14:paraId="4BE573D4" w14:textId="77777777" w:rsidR="007852D6" w:rsidRPr="00874CD0" w:rsidRDefault="007852D6" w:rsidP="007852D6">
      <w:pPr>
        <w:rPr>
          <w:rFonts w:ascii="Segoe UI" w:hAnsi="Segoe UI" w:cs="Segoe UI"/>
        </w:rPr>
      </w:pPr>
      <w:r w:rsidRPr="00874CD0">
        <w:rPr>
          <w:rFonts w:ascii="Segoe UI" w:hAnsi="Segoe UI" w:cs="Segoe UI"/>
        </w:rPr>
        <w:t>Niniejszy protokół podpisany przez Wykonawcę i Zamawiającego stanowi podstawę do wystawienia faktury VAT na kwotę ………………………..zł brutto (słownie: ……………………………………………………. ).</w:t>
      </w:r>
    </w:p>
    <w:p w14:paraId="3C9978AA" w14:textId="77777777" w:rsidR="009458B0" w:rsidRDefault="009458B0" w:rsidP="009458B0">
      <w:pPr>
        <w:rPr>
          <w:rFonts w:ascii="Segoe UI" w:hAnsi="Segoe UI" w:cs="Segoe UI"/>
        </w:rPr>
      </w:pPr>
    </w:p>
    <w:p w14:paraId="66B6D3C5" w14:textId="77777777" w:rsidR="00874CD0" w:rsidRDefault="00874CD0" w:rsidP="009458B0">
      <w:pPr>
        <w:rPr>
          <w:rFonts w:ascii="Segoe UI" w:hAnsi="Segoe UI" w:cs="Segoe UI"/>
        </w:rPr>
      </w:pPr>
    </w:p>
    <w:p w14:paraId="0EE70762" w14:textId="77777777" w:rsidR="009458B0" w:rsidRPr="00BD262B" w:rsidRDefault="009458B0" w:rsidP="009458B0">
      <w:pPr>
        <w:jc w:val="center"/>
        <w:rPr>
          <w:rFonts w:ascii="Segoe UI" w:hAnsi="Segoe UI" w:cs="Segoe UI"/>
        </w:rPr>
      </w:pPr>
      <w:r w:rsidRPr="00BD262B">
        <w:rPr>
          <w:rFonts w:ascii="Segoe UI" w:hAnsi="Segoe UI" w:cs="Segoe UI"/>
        </w:rPr>
        <w:t>.................</w:t>
      </w:r>
      <w:r>
        <w:rPr>
          <w:rFonts w:ascii="Segoe UI" w:hAnsi="Segoe UI" w:cs="Segoe UI"/>
        </w:rPr>
        <w:t>..............................</w:t>
      </w:r>
      <w:r w:rsidRPr="00BD262B">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BD262B">
        <w:rPr>
          <w:rFonts w:ascii="Segoe UI" w:hAnsi="Segoe UI" w:cs="Segoe UI"/>
        </w:rPr>
        <w:t>................</w:t>
      </w:r>
      <w:r>
        <w:rPr>
          <w:rFonts w:ascii="Segoe UI" w:hAnsi="Segoe UI" w:cs="Segoe UI"/>
        </w:rPr>
        <w:t>.............................</w:t>
      </w:r>
      <w:r w:rsidRPr="00BD262B">
        <w:rPr>
          <w:rFonts w:ascii="Segoe UI" w:hAnsi="Segoe UI" w:cs="Segoe UI"/>
        </w:rPr>
        <w:t>..........</w:t>
      </w:r>
    </w:p>
    <w:p w14:paraId="5012F3C5" w14:textId="77777777" w:rsidR="009458B0" w:rsidRDefault="009458B0" w:rsidP="009458B0">
      <w:pPr>
        <w:ind w:right="141" w:firstLine="993"/>
        <w:rPr>
          <w:rFonts w:ascii="Segoe UI" w:hAnsi="Segoe UI" w:cs="Segoe UI"/>
        </w:rPr>
      </w:pPr>
      <w:r w:rsidRPr="00BD262B">
        <w:rPr>
          <w:rFonts w:ascii="Segoe UI" w:hAnsi="Segoe UI" w:cs="Segoe UI"/>
        </w:rPr>
        <w:t xml:space="preserve">Zamawiający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874CD0">
        <w:rPr>
          <w:rFonts w:ascii="Segoe UI" w:hAnsi="Segoe UI" w:cs="Segoe UI"/>
        </w:rPr>
        <w:t xml:space="preserve">    </w:t>
      </w:r>
      <w:r>
        <w:rPr>
          <w:rFonts w:ascii="Segoe UI" w:hAnsi="Segoe UI" w:cs="Segoe UI"/>
        </w:rPr>
        <w:tab/>
      </w:r>
      <w:r w:rsidR="00874CD0">
        <w:rPr>
          <w:rFonts w:ascii="Segoe UI" w:hAnsi="Segoe UI" w:cs="Segoe UI"/>
        </w:rPr>
        <w:t xml:space="preserve">                </w:t>
      </w:r>
      <w:r w:rsidRPr="00BD262B">
        <w:rPr>
          <w:rFonts w:ascii="Segoe UI" w:hAnsi="Segoe UI" w:cs="Segoe UI"/>
        </w:rPr>
        <w:t>Wykonawca</w:t>
      </w:r>
    </w:p>
    <w:p w14:paraId="021EBD1D" w14:textId="77777777" w:rsidR="009458B0" w:rsidRDefault="009458B0" w:rsidP="009458B0">
      <w:pPr>
        <w:rPr>
          <w:rFonts w:ascii="Segoe UI" w:hAnsi="Segoe UI" w:cs="Segoe UI"/>
        </w:rPr>
      </w:pPr>
    </w:p>
    <w:p w14:paraId="7049AE44" w14:textId="77777777" w:rsidR="009458B0" w:rsidRDefault="009458B0" w:rsidP="009458B0">
      <w:pPr>
        <w:rPr>
          <w:rFonts w:ascii="Segoe UI" w:hAnsi="Segoe UI" w:cs="Segoe UI"/>
        </w:rPr>
      </w:pPr>
    </w:p>
    <w:p w14:paraId="55AF5167" w14:textId="77777777" w:rsidR="009458B0" w:rsidRDefault="009458B0" w:rsidP="009458B0">
      <w:pPr>
        <w:rPr>
          <w:rFonts w:ascii="Segoe UI" w:hAnsi="Segoe UI" w:cs="Segoe UI"/>
        </w:rPr>
      </w:pPr>
    </w:p>
    <w:p w14:paraId="41D2C026" w14:textId="77777777" w:rsidR="009458B0" w:rsidRPr="00BD262B" w:rsidRDefault="009458B0" w:rsidP="009458B0">
      <w:pPr>
        <w:rPr>
          <w:rFonts w:ascii="Segoe UI" w:hAnsi="Segoe UI" w:cs="Segoe UI"/>
        </w:rPr>
      </w:pPr>
      <w:r w:rsidRPr="00BD262B">
        <w:rPr>
          <w:rFonts w:ascii="Segoe UI" w:hAnsi="Segoe UI" w:cs="Segoe UI"/>
        </w:rPr>
        <w:t>*niepotrzebne skreślić</w:t>
      </w:r>
    </w:p>
    <w:p w14:paraId="4D224294" w14:textId="77777777" w:rsidR="00FB7583" w:rsidRDefault="00FB7583" w:rsidP="00FB7583">
      <w:pPr>
        <w:spacing w:line="276" w:lineRule="auto"/>
        <w:rPr>
          <w:rFonts w:ascii="Segoe UI" w:hAnsi="Segoe UI" w:cs="Segoe UI"/>
          <w:sz w:val="18"/>
          <w:szCs w:val="18"/>
        </w:rPr>
      </w:pPr>
    </w:p>
    <w:p w14:paraId="3660FA43" w14:textId="77777777" w:rsidR="00CD35A7" w:rsidRDefault="00CD35A7" w:rsidP="00CD35A7">
      <w:pPr>
        <w:spacing w:line="276" w:lineRule="auto"/>
        <w:jc w:val="center"/>
        <w:rPr>
          <w:rFonts w:ascii="Segoe UI" w:hAnsi="Segoe UI" w:cs="Segoe UI"/>
          <w:b/>
          <w:bCs/>
        </w:rPr>
      </w:pPr>
    </w:p>
    <w:p w14:paraId="416DB5A8" w14:textId="77777777" w:rsidR="00874CD0" w:rsidRDefault="00874CD0" w:rsidP="00CD35A7">
      <w:pPr>
        <w:spacing w:line="276" w:lineRule="auto"/>
        <w:jc w:val="center"/>
        <w:rPr>
          <w:rFonts w:ascii="Segoe UI" w:hAnsi="Segoe UI" w:cs="Segoe UI"/>
          <w:b/>
          <w:bCs/>
        </w:rPr>
      </w:pPr>
    </w:p>
    <w:p w14:paraId="28DEB54A" w14:textId="77777777" w:rsidR="00874CD0" w:rsidRDefault="00874CD0" w:rsidP="00CD35A7">
      <w:pPr>
        <w:spacing w:line="276" w:lineRule="auto"/>
        <w:jc w:val="center"/>
        <w:rPr>
          <w:rFonts w:ascii="Segoe UI" w:hAnsi="Segoe UI" w:cs="Segoe UI"/>
          <w:b/>
          <w:bCs/>
        </w:rPr>
      </w:pPr>
    </w:p>
    <w:p w14:paraId="02DDA7C3" w14:textId="77777777" w:rsidR="00874CD0" w:rsidRDefault="00874CD0" w:rsidP="00CD35A7">
      <w:pPr>
        <w:spacing w:line="276" w:lineRule="auto"/>
        <w:jc w:val="center"/>
        <w:rPr>
          <w:rFonts w:ascii="Segoe UI" w:hAnsi="Segoe UI" w:cs="Segoe UI"/>
          <w:b/>
          <w:bCs/>
        </w:rPr>
      </w:pPr>
    </w:p>
    <w:p w14:paraId="0C798915" w14:textId="77777777" w:rsidR="00874CD0" w:rsidRDefault="00874CD0" w:rsidP="00CD35A7">
      <w:pPr>
        <w:spacing w:line="276" w:lineRule="auto"/>
        <w:jc w:val="center"/>
        <w:rPr>
          <w:rFonts w:ascii="Segoe UI" w:hAnsi="Segoe UI" w:cs="Segoe UI"/>
          <w:b/>
          <w:bCs/>
        </w:rPr>
      </w:pPr>
    </w:p>
    <w:p w14:paraId="2D8CA8AC" w14:textId="77777777" w:rsidR="00874CD0" w:rsidRDefault="00874CD0" w:rsidP="00CD35A7">
      <w:pPr>
        <w:spacing w:line="276" w:lineRule="auto"/>
        <w:jc w:val="center"/>
        <w:rPr>
          <w:rFonts w:ascii="Segoe UI" w:hAnsi="Segoe UI" w:cs="Segoe UI"/>
          <w:b/>
          <w:bCs/>
        </w:rPr>
      </w:pPr>
    </w:p>
    <w:p w14:paraId="082FA83E" w14:textId="77777777" w:rsidR="00874CD0" w:rsidRDefault="00874CD0" w:rsidP="00CD35A7">
      <w:pPr>
        <w:spacing w:line="276" w:lineRule="auto"/>
        <w:jc w:val="center"/>
        <w:rPr>
          <w:rFonts w:ascii="Segoe UI" w:hAnsi="Segoe UI" w:cs="Segoe UI"/>
          <w:b/>
          <w:bCs/>
        </w:rPr>
      </w:pPr>
    </w:p>
    <w:p w14:paraId="27560DFB" w14:textId="77777777" w:rsidR="00874CD0" w:rsidRDefault="00874CD0" w:rsidP="00CD35A7">
      <w:pPr>
        <w:spacing w:line="276" w:lineRule="auto"/>
        <w:jc w:val="center"/>
        <w:rPr>
          <w:rFonts w:ascii="Segoe UI" w:hAnsi="Segoe UI" w:cs="Segoe UI"/>
          <w:b/>
          <w:bCs/>
        </w:rPr>
      </w:pPr>
    </w:p>
    <w:p w14:paraId="2B6321E6" w14:textId="77777777" w:rsidR="00874CD0" w:rsidRDefault="00874CD0" w:rsidP="00CD35A7">
      <w:pPr>
        <w:spacing w:line="276" w:lineRule="auto"/>
        <w:jc w:val="center"/>
        <w:rPr>
          <w:rFonts w:ascii="Segoe UI" w:hAnsi="Segoe UI" w:cs="Segoe UI"/>
          <w:b/>
          <w:bCs/>
        </w:rPr>
      </w:pPr>
    </w:p>
    <w:p w14:paraId="1518503B" w14:textId="77777777" w:rsidR="00874CD0" w:rsidRDefault="00874CD0" w:rsidP="00CD35A7">
      <w:pPr>
        <w:spacing w:line="276" w:lineRule="auto"/>
        <w:jc w:val="center"/>
        <w:rPr>
          <w:rFonts w:ascii="Segoe UI" w:hAnsi="Segoe UI" w:cs="Segoe UI"/>
          <w:b/>
          <w:bCs/>
        </w:rPr>
      </w:pPr>
    </w:p>
    <w:p w14:paraId="60CAB731" w14:textId="77777777" w:rsidR="00874CD0" w:rsidRPr="00BD262B" w:rsidRDefault="00874CD0" w:rsidP="00874CD0">
      <w:pPr>
        <w:jc w:val="right"/>
        <w:rPr>
          <w:rFonts w:ascii="Segoe UI" w:hAnsi="Segoe UI" w:cs="Segoe UI"/>
        </w:rPr>
      </w:pPr>
      <w:r w:rsidRPr="00BD262B">
        <w:rPr>
          <w:rFonts w:ascii="Segoe UI" w:hAnsi="Segoe UI" w:cs="Segoe UI"/>
        </w:rPr>
        <w:lastRenderedPageBreak/>
        <w:t xml:space="preserve">Załącznik nr </w:t>
      </w:r>
      <w:r>
        <w:rPr>
          <w:rFonts w:ascii="Segoe UI" w:hAnsi="Segoe UI" w:cs="Segoe UI"/>
        </w:rPr>
        <w:t xml:space="preserve">4 </w:t>
      </w:r>
      <w:r w:rsidRPr="00BD262B">
        <w:rPr>
          <w:rFonts w:ascii="Segoe UI" w:hAnsi="Segoe UI" w:cs="Segoe UI"/>
        </w:rPr>
        <w:t xml:space="preserve">do umowy nr </w:t>
      </w:r>
      <w:r>
        <w:rPr>
          <w:rFonts w:ascii="Segoe UI" w:hAnsi="Segoe UI" w:cs="Segoe UI"/>
        </w:rPr>
        <w:t>…..</w:t>
      </w:r>
    </w:p>
    <w:p w14:paraId="5BE2CD7F" w14:textId="77777777" w:rsidR="00874CD0" w:rsidRPr="00BD262B" w:rsidRDefault="00874CD0" w:rsidP="00874CD0">
      <w:pPr>
        <w:rPr>
          <w:rFonts w:ascii="Segoe UI" w:hAnsi="Segoe UI" w:cs="Segoe UI"/>
        </w:rPr>
      </w:pPr>
      <w:r w:rsidRPr="00BD262B">
        <w:rPr>
          <w:rFonts w:ascii="Segoe UI" w:hAnsi="Segoe UI" w:cs="Segoe UI"/>
        </w:rPr>
        <w:t>WZÓR</w:t>
      </w:r>
    </w:p>
    <w:p w14:paraId="26F25881" w14:textId="77777777" w:rsidR="00874CD0" w:rsidRPr="00BD262B" w:rsidRDefault="00874CD0" w:rsidP="00874CD0">
      <w:pPr>
        <w:jc w:val="center"/>
        <w:rPr>
          <w:rFonts w:ascii="Segoe UI" w:hAnsi="Segoe UI" w:cs="Segoe UI"/>
          <w:b/>
          <w:bCs/>
        </w:rPr>
      </w:pPr>
      <w:r w:rsidRPr="00BD262B">
        <w:rPr>
          <w:rFonts w:ascii="Segoe UI" w:hAnsi="Segoe UI" w:cs="Segoe UI"/>
          <w:b/>
          <w:bCs/>
        </w:rPr>
        <w:t xml:space="preserve">Protokół odbioru </w:t>
      </w:r>
      <w:r>
        <w:rPr>
          <w:rFonts w:ascii="Segoe UI" w:hAnsi="Segoe UI" w:cs="Segoe UI"/>
          <w:b/>
          <w:bCs/>
        </w:rPr>
        <w:t>końcowego</w:t>
      </w:r>
    </w:p>
    <w:p w14:paraId="3A3A1EC3" w14:textId="77777777" w:rsidR="00874CD0" w:rsidRPr="00BD262B" w:rsidRDefault="00874CD0" w:rsidP="00874CD0">
      <w:pPr>
        <w:jc w:val="center"/>
        <w:rPr>
          <w:rFonts w:ascii="Segoe UI" w:hAnsi="Segoe UI" w:cs="Segoe UI"/>
        </w:rPr>
      </w:pPr>
      <w:r w:rsidRPr="00BD262B">
        <w:rPr>
          <w:rFonts w:ascii="Segoe UI" w:hAnsi="Segoe UI" w:cs="Segoe UI"/>
        </w:rPr>
        <w:t>sporządzony w dniu ............................</w:t>
      </w:r>
    </w:p>
    <w:p w14:paraId="62BAE6C5" w14:textId="77777777" w:rsidR="00874CD0" w:rsidRDefault="00874CD0" w:rsidP="00874CD0">
      <w:pPr>
        <w:rPr>
          <w:rFonts w:ascii="Segoe UI" w:hAnsi="Segoe UI" w:cs="Segoe UI"/>
        </w:rPr>
      </w:pPr>
    </w:p>
    <w:p w14:paraId="3733FBCB" w14:textId="77777777" w:rsidR="00874CD0" w:rsidRPr="00BD262B" w:rsidRDefault="00874CD0" w:rsidP="00874CD0">
      <w:pPr>
        <w:rPr>
          <w:rFonts w:ascii="Segoe UI" w:hAnsi="Segoe UI" w:cs="Segoe UI"/>
        </w:rPr>
      </w:pPr>
      <w:r>
        <w:rPr>
          <w:rFonts w:ascii="Segoe UI" w:hAnsi="Segoe UI" w:cs="Segoe UI"/>
        </w:rPr>
        <w:t xml:space="preserve">Zawarty </w:t>
      </w:r>
      <w:r w:rsidRPr="00BD262B">
        <w:rPr>
          <w:rFonts w:ascii="Segoe UI" w:hAnsi="Segoe UI" w:cs="Segoe UI"/>
        </w:rPr>
        <w:t>pomiędzy:</w:t>
      </w:r>
    </w:p>
    <w:p w14:paraId="604F679F" w14:textId="06CAAD52" w:rsidR="00874CD0" w:rsidRPr="00BD262B" w:rsidRDefault="00874CD0" w:rsidP="00874CD0">
      <w:pPr>
        <w:rPr>
          <w:rFonts w:ascii="Segoe UI" w:hAnsi="Segoe UI" w:cs="Segoe UI"/>
        </w:rPr>
      </w:pPr>
      <w:r w:rsidRPr="00E44B9C">
        <w:rPr>
          <w:rFonts w:ascii="Segoe UI" w:hAnsi="Segoe UI" w:cs="Segoe UI"/>
          <w:b/>
          <w:bCs/>
        </w:rPr>
        <w:t>Zamawiającym</w:t>
      </w:r>
      <w:r w:rsidRPr="00BD262B">
        <w:rPr>
          <w:rFonts w:ascii="Segoe UI" w:hAnsi="Segoe UI" w:cs="Segoe UI"/>
        </w:rPr>
        <w:t>:</w:t>
      </w:r>
      <w:r>
        <w:rPr>
          <w:rFonts w:ascii="Segoe UI" w:hAnsi="Segoe UI" w:cs="Segoe UI"/>
        </w:rPr>
        <w:t xml:space="preserve"> </w:t>
      </w:r>
      <w:r w:rsidRPr="00E44B9C">
        <w:rPr>
          <w:rFonts w:ascii="Segoe UI" w:hAnsi="Segoe UI" w:cs="Segoe UI"/>
          <w:b/>
          <w:bCs/>
        </w:rPr>
        <w:t>Gminą Miasto Koszalin</w:t>
      </w:r>
      <w:r w:rsidRPr="00BD262B">
        <w:rPr>
          <w:rFonts w:ascii="Segoe UI" w:hAnsi="Segoe UI" w:cs="Segoe UI"/>
        </w:rPr>
        <w:t xml:space="preserve"> z siedzibą w Koszalinie</w:t>
      </w:r>
      <w:r>
        <w:rPr>
          <w:rFonts w:ascii="Segoe UI" w:hAnsi="Segoe UI" w:cs="Segoe UI"/>
        </w:rPr>
        <w:t>,</w:t>
      </w:r>
      <w:r w:rsidRPr="00BD262B">
        <w:rPr>
          <w:rFonts w:ascii="Segoe UI" w:hAnsi="Segoe UI" w:cs="Segoe UI"/>
        </w:rPr>
        <w:t xml:space="preserve"> przy ul. Rynek Staromiejski 6-7, </w:t>
      </w:r>
      <w:r>
        <w:rPr>
          <w:rFonts w:ascii="Segoe UI" w:hAnsi="Segoe UI" w:cs="Segoe UI"/>
        </w:rPr>
        <w:br/>
      </w:r>
      <w:r w:rsidRPr="00BD262B">
        <w:rPr>
          <w:rFonts w:ascii="Segoe UI" w:hAnsi="Segoe UI" w:cs="Segoe UI"/>
        </w:rPr>
        <w:t>75–007 Koszalin,</w:t>
      </w:r>
      <w:r>
        <w:rPr>
          <w:rFonts w:ascii="Segoe UI" w:hAnsi="Segoe UI" w:cs="Segoe UI"/>
        </w:rPr>
        <w:t xml:space="preserve"> </w:t>
      </w:r>
      <w:r w:rsidRPr="00BD262B">
        <w:rPr>
          <w:rFonts w:ascii="Segoe UI" w:hAnsi="Segoe UI" w:cs="Segoe UI"/>
        </w:rPr>
        <w:t xml:space="preserve">NIP 669 23 85 366, REGON 330920802, </w:t>
      </w:r>
    </w:p>
    <w:p w14:paraId="61472689" w14:textId="77777777" w:rsidR="00874CD0" w:rsidRPr="00BD262B" w:rsidRDefault="00874CD0" w:rsidP="00874CD0">
      <w:pPr>
        <w:rPr>
          <w:rFonts w:ascii="Segoe UI" w:hAnsi="Segoe UI" w:cs="Segoe UI"/>
        </w:rPr>
      </w:pPr>
      <w:r w:rsidRPr="00BD262B">
        <w:rPr>
          <w:rFonts w:ascii="Segoe UI" w:hAnsi="Segoe UI" w:cs="Segoe UI"/>
        </w:rPr>
        <w:t>reprezentowaną przez</w:t>
      </w:r>
      <w:r>
        <w:rPr>
          <w:rFonts w:ascii="Segoe UI" w:hAnsi="Segoe UI" w:cs="Segoe UI"/>
        </w:rPr>
        <w:t>……………………………</w:t>
      </w:r>
      <w:r w:rsidRPr="00BD262B">
        <w:rPr>
          <w:rFonts w:ascii="Segoe UI" w:hAnsi="Segoe UI" w:cs="Segoe UI"/>
        </w:rPr>
        <w:t>,</w:t>
      </w:r>
    </w:p>
    <w:p w14:paraId="019E4591" w14:textId="77777777" w:rsidR="00874CD0" w:rsidRPr="00BD262B" w:rsidRDefault="00874CD0" w:rsidP="00874CD0">
      <w:pPr>
        <w:rPr>
          <w:rFonts w:ascii="Segoe UI" w:hAnsi="Segoe UI" w:cs="Segoe UI"/>
        </w:rPr>
      </w:pPr>
      <w:r w:rsidRPr="00BD262B">
        <w:rPr>
          <w:rFonts w:ascii="Segoe UI" w:hAnsi="Segoe UI" w:cs="Segoe UI"/>
        </w:rPr>
        <w:t>a</w:t>
      </w:r>
    </w:p>
    <w:p w14:paraId="2FDF7F74" w14:textId="77777777" w:rsidR="00874CD0" w:rsidRDefault="00874CD0" w:rsidP="00874CD0">
      <w:pPr>
        <w:rPr>
          <w:rFonts w:ascii="Segoe UI" w:hAnsi="Segoe UI" w:cs="Segoe UI"/>
        </w:rPr>
      </w:pPr>
      <w:r w:rsidRPr="00E44B9C">
        <w:rPr>
          <w:rFonts w:ascii="Segoe UI" w:hAnsi="Segoe UI" w:cs="Segoe UI"/>
          <w:b/>
          <w:bCs/>
        </w:rPr>
        <w:t>Wykonawcą</w:t>
      </w:r>
      <w:r w:rsidRPr="00BD262B">
        <w:rPr>
          <w:rFonts w:ascii="Segoe UI" w:hAnsi="Segoe UI" w:cs="Segoe UI"/>
        </w:rPr>
        <w:t>: ………………………………..., z siedzibą</w:t>
      </w:r>
      <w:r>
        <w:rPr>
          <w:rFonts w:ascii="Segoe UI" w:hAnsi="Segoe UI" w:cs="Segoe UI"/>
        </w:rPr>
        <w:t xml:space="preserve"> w …………………., przy ul. ……………..…………………………, </w:t>
      </w:r>
    </w:p>
    <w:p w14:paraId="2C294C53" w14:textId="77777777" w:rsidR="00874CD0" w:rsidRDefault="00874CD0" w:rsidP="00874CD0">
      <w:pPr>
        <w:rPr>
          <w:rFonts w:ascii="Segoe UI" w:hAnsi="Segoe UI" w:cs="Segoe UI"/>
        </w:rPr>
      </w:pPr>
      <w:r>
        <w:rPr>
          <w:rFonts w:ascii="Segoe UI" w:hAnsi="Segoe UI" w:cs="Segoe UI"/>
        </w:rPr>
        <w:t>……………</w:t>
      </w:r>
      <w:r w:rsidRPr="00BD262B">
        <w:rPr>
          <w:rFonts w:ascii="Segoe UI" w:hAnsi="Segoe UI" w:cs="Segoe UI"/>
        </w:rPr>
        <w:t>…………., NIP: ………………………………, reprezentowaną przez: …………………………………………</w:t>
      </w:r>
      <w:r>
        <w:rPr>
          <w:rFonts w:ascii="Segoe UI" w:hAnsi="Segoe UI" w:cs="Segoe UI"/>
        </w:rPr>
        <w:t>..</w:t>
      </w:r>
      <w:r w:rsidRPr="00BD262B">
        <w:rPr>
          <w:rFonts w:ascii="Segoe UI" w:hAnsi="Segoe UI" w:cs="Segoe UI"/>
        </w:rPr>
        <w:t xml:space="preserve">…... </w:t>
      </w:r>
    </w:p>
    <w:p w14:paraId="4761E08F" w14:textId="77777777" w:rsidR="00874CD0" w:rsidRDefault="00874CD0" w:rsidP="00874CD0">
      <w:pPr>
        <w:jc w:val="both"/>
        <w:rPr>
          <w:rFonts w:ascii="Segoe UI" w:hAnsi="Segoe UI" w:cs="Segoe UI"/>
        </w:rPr>
      </w:pPr>
    </w:p>
    <w:p w14:paraId="10F0AC53" w14:textId="77777777" w:rsidR="00874CD0" w:rsidRPr="00BD262B" w:rsidRDefault="00874CD0" w:rsidP="00874CD0">
      <w:pPr>
        <w:spacing w:after="120"/>
        <w:jc w:val="both"/>
        <w:rPr>
          <w:rFonts w:ascii="Segoe UI" w:hAnsi="Segoe UI" w:cs="Segoe UI"/>
        </w:rPr>
      </w:pPr>
      <w:r>
        <w:rPr>
          <w:rFonts w:ascii="Segoe UI" w:hAnsi="Segoe UI" w:cs="Segoe UI"/>
        </w:rPr>
        <w:t>U</w:t>
      </w:r>
      <w:r w:rsidRPr="00BD262B">
        <w:rPr>
          <w:rFonts w:ascii="Segoe UI" w:hAnsi="Segoe UI" w:cs="Segoe UI"/>
        </w:rPr>
        <w:t>mow</w:t>
      </w:r>
      <w:r>
        <w:rPr>
          <w:rFonts w:ascii="Segoe UI" w:hAnsi="Segoe UI" w:cs="Segoe UI"/>
        </w:rPr>
        <w:t xml:space="preserve">a nr …… z dnia ……… na realizację usługi </w:t>
      </w:r>
      <w:r w:rsidRPr="00BD262B">
        <w:rPr>
          <w:rFonts w:ascii="Segoe UI" w:hAnsi="Segoe UI" w:cs="Segoe UI"/>
        </w:rPr>
        <w:t>opracowania „</w:t>
      </w:r>
      <w:r>
        <w:rPr>
          <w:rFonts w:ascii="Segoe UI" w:hAnsi="Segoe UI" w:cs="Segoe UI"/>
        </w:rPr>
        <w:t>Strategii rozwoju ponadlokalnego dla Koszalińsko-Kołobrzesko-Białogardzkiego Obszaru Funkcjonalnego na lata 2021-2030”</w:t>
      </w:r>
    </w:p>
    <w:p w14:paraId="7C0FAA31" w14:textId="77777777" w:rsidR="00874CD0" w:rsidRDefault="00874CD0" w:rsidP="00874CD0">
      <w:pPr>
        <w:spacing w:after="120"/>
        <w:jc w:val="both"/>
        <w:rPr>
          <w:rFonts w:ascii="Segoe UI" w:hAnsi="Segoe UI" w:cs="Segoe UI"/>
          <w:b/>
          <w:color w:val="000000" w:themeColor="text1"/>
        </w:rPr>
      </w:pPr>
      <w:r w:rsidRPr="00874CD0">
        <w:rPr>
          <w:rFonts w:ascii="Segoe UI" w:hAnsi="Segoe UI" w:cs="Segoe UI"/>
          <w:b/>
          <w:color w:val="000000" w:themeColor="text1"/>
        </w:rPr>
        <w:t xml:space="preserve">Wykonawca przekazuje przedmiot umowy: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5154"/>
        <w:gridCol w:w="2977"/>
      </w:tblGrid>
      <w:tr w:rsidR="00874CD0" w:rsidRPr="00BA418C" w14:paraId="23CC7EEC" w14:textId="77777777" w:rsidTr="00874CD0">
        <w:trPr>
          <w:trHeight w:val="399"/>
          <w:jc w:val="center"/>
        </w:trPr>
        <w:tc>
          <w:tcPr>
            <w:tcW w:w="511" w:type="dxa"/>
            <w:vAlign w:val="center"/>
          </w:tcPr>
          <w:p w14:paraId="000102EE" w14:textId="77777777" w:rsidR="00874CD0" w:rsidRPr="00874CD0" w:rsidRDefault="00874CD0" w:rsidP="00874CD0">
            <w:pPr>
              <w:jc w:val="center"/>
              <w:rPr>
                <w:rFonts w:ascii="Segoe UI" w:hAnsi="Segoe UI" w:cs="Segoe UI"/>
                <w:b/>
              </w:rPr>
            </w:pPr>
            <w:r w:rsidRPr="00874CD0">
              <w:rPr>
                <w:rFonts w:ascii="Segoe UI" w:hAnsi="Segoe UI" w:cs="Segoe UI"/>
                <w:b/>
              </w:rPr>
              <w:t>Lp.</w:t>
            </w:r>
          </w:p>
        </w:tc>
        <w:tc>
          <w:tcPr>
            <w:tcW w:w="5154" w:type="dxa"/>
            <w:vAlign w:val="center"/>
          </w:tcPr>
          <w:p w14:paraId="41DA11F1" w14:textId="77777777" w:rsidR="00874CD0" w:rsidRPr="00874CD0" w:rsidRDefault="00874CD0" w:rsidP="00874CD0">
            <w:pPr>
              <w:ind w:right="625"/>
              <w:jc w:val="center"/>
              <w:rPr>
                <w:rFonts w:ascii="Segoe UI" w:hAnsi="Segoe UI" w:cs="Segoe UI"/>
                <w:b/>
              </w:rPr>
            </w:pPr>
            <w:r w:rsidRPr="00874CD0">
              <w:rPr>
                <w:rFonts w:ascii="Segoe UI" w:hAnsi="Segoe UI" w:cs="Segoe UI"/>
                <w:b/>
              </w:rPr>
              <w:t>Nazwa</w:t>
            </w:r>
          </w:p>
        </w:tc>
        <w:tc>
          <w:tcPr>
            <w:tcW w:w="2977" w:type="dxa"/>
            <w:vAlign w:val="center"/>
          </w:tcPr>
          <w:p w14:paraId="65EF2E34" w14:textId="77777777" w:rsidR="00874CD0" w:rsidRPr="00874CD0" w:rsidRDefault="00874CD0" w:rsidP="00874CD0">
            <w:pPr>
              <w:jc w:val="center"/>
              <w:rPr>
                <w:rFonts w:ascii="Segoe UI" w:hAnsi="Segoe UI" w:cs="Segoe UI"/>
                <w:b/>
              </w:rPr>
            </w:pPr>
            <w:r w:rsidRPr="00874CD0">
              <w:rPr>
                <w:rFonts w:ascii="Segoe UI" w:hAnsi="Segoe UI" w:cs="Segoe UI"/>
                <w:b/>
              </w:rPr>
              <w:t>Ilość egz.</w:t>
            </w:r>
          </w:p>
        </w:tc>
      </w:tr>
      <w:tr w:rsidR="00874CD0" w:rsidRPr="00BA418C" w14:paraId="5101F597" w14:textId="77777777" w:rsidTr="00874CD0">
        <w:trPr>
          <w:jc w:val="center"/>
        </w:trPr>
        <w:tc>
          <w:tcPr>
            <w:tcW w:w="511" w:type="dxa"/>
            <w:vAlign w:val="center"/>
          </w:tcPr>
          <w:p w14:paraId="772DEB23" w14:textId="77777777" w:rsidR="00874CD0" w:rsidRPr="00874CD0" w:rsidRDefault="00874CD0" w:rsidP="00874CD0">
            <w:pPr>
              <w:jc w:val="center"/>
              <w:rPr>
                <w:rFonts w:ascii="Segoe UI" w:hAnsi="Segoe UI" w:cs="Segoe UI"/>
                <w:b/>
              </w:rPr>
            </w:pPr>
            <w:r w:rsidRPr="00874CD0">
              <w:rPr>
                <w:rFonts w:ascii="Segoe UI" w:hAnsi="Segoe UI" w:cs="Segoe UI"/>
                <w:b/>
              </w:rPr>
              <w:t>1.</w:t>
            </w:r>
          </w:p>
        </w:tc>
        <w:tc>
          <w:tcPr>
            <w:tcW w:w="5154" w:type="dxa"/>
          </w:tcPr>
          <w:p w14:paraId="37A2A1E4" w14:textId="77777777" w:rsidR="00874CD0" w:rsidRPr="00874CD0" w:rsidRDefault="00874CD0" w:rsidP="00874CD0">
            <w:pPr>
              <w:spacing w:line="276" w:lineRule="auto"/>
              <w:jc w:val="both"/>
              <w:rPr>
                <w:rFonts w:ascii="Segoe UI" w:hAnsi="Segoe UI" w:cs="Segoe UI"/>
                <w:bCs/>
                <w:color w:val="000000" w:themeColor="text1"/>
              </w:rPr>
            </w:pPr>
            <w:r w:rsidRPr="00874CD0">
              <w:rPr>
                <w:rFonts w:ascii="Segoe UI" w:hAnsi="Segoe UI" w:cs="Segoe UI"/>
                <w:bCs/>
                <w:color w:val="000000" w:themeColor="text1"/>
              </w:rPr>
              <w:t xml:space="preserve"> „Strategia</w:t>
            </w:r>
            <w:bookmarkStart w:id="19" w:name="_Hlk72151485"/>
            <w:r w:rsidRPr="00874CD0">
              <w:rPr>
                <w:rFonts w:ascii="Segoe UI" w:hAnsi="Segoe UI" w:cs="Segoe UI"/>
                <w:bCs/>
                <w:color w:val="000000" w:themeColor="text1"/>
              </w:rPr>
              <w:t xml:space="preserve"> rozwoju ponadlokalnego dla Koszalińsko – Kołobrzesko – Białogardzkiego Obszaru Funkcjonalnego na lata 2021-2030” (Strategia KKBOF)</w:t>
            </w:r>
            <w:bookmarkEnd w:id="19"/>
            <w:r w:rsidRPr="00874CD0">
              <w:rPr>
                <w:rFonts w:ascii="Segoe UI" w:hAnsi="Segoe UI" w:cs="Segoe UI"/>
                <w:bCs/>
                <w:color w:val="000000" w:themeColor="text1"/>
              </w:rPr>
              <w:t>.</w:t>
            </w:r>
          </w:p>
        </w:tc>
        <w:tc>
          <w:tcPr>
            <w:tcW w:w="2977" w:type="dxa"/>
          </w:tcPr>
          <w:p w14:paraId="75296B30" w14:textId="77777777" w:rsidR="00874CD0" w:rsidRPr="00D323B9" w:rsidRDefault="00874CD0" w:rsidP="00967164">
            <w:pPr>
              <w:jc w:val="center"/>
            </w:pPr>
          </w:p>
        </w:tc>
      </w:tr>
      <w:tr w:rsidR="00874CD0" w:rsidRPr="00BA418C" w14:paraId="0BFECCCA" w14:textId="77777777" w:rsidTr="00874CD0">
        <w:trPr>
          <w:jc w:val="center"/>
        </w:trPr>
        <w:tc>
          <w:tcPr>
            <w:tcW w:w="511" w:type="dxa"/>
            <w:vAlign w:val="center"/>
          </w:tcPr>
          <w:p w14:paraId="53378416" w14:textId="77777777" w:rsidR="00874CD0" w:rsidRPr="00874CD0" w:rsidRDefault="00874CD0" w:rsidP="00874CD0">
            <w:pPr>
              <w:jc w:val="center"/>
              <w:rPr>
                <w:rFonts w:ascii="Segoe UI" w:hAnsi="Segoe UI" w:cs="Segoe UI"/>
                <w:b/>
              </w:rPr>
            </w:pPr>
            <w:r w:rsidRPr="00874CD0">
              <w:rPr>
                <w:rFonts w:ascii="Segoe UI" w:hAnsi="Segoe UI" w:cs="Segoe UI"/>
                <w:b/>
              </w:rPr>
              <w:t>2.</w:t>
            </w:r>
          </w:p>
        </w:tc>
        <w:tc>
          <w:tcPr>
            <w:tcW w:w="5154" w:type="dxa"/>
          </w:tcPr>
          <w:p w14:paraId="13D31EDB" w14:textId="77777777" w:rsidR="00874CD0" w:rsidRPr="00874CD0" w:rsidRDefault="00874CD0" w:rsidP="00874CD0">
            <w:pPr>
              <w:spacing w:line="276" w:lineRule="auto"/>
              <w:jc w:val="both"/>
              <w:rPr>
                <w:rFonts w:ascii="Segoe UI" w:hAnsi="Segoe UI" w:cs="Segoe UI"/>
                <w:bCs/>
                <w:color w:val="000000" w:themeColor="text1"/>
              </w:rPr>
            </w:pPr>
            <w:bookmarkStart w:id="20" w:name="_Hlk73006315"/>
            <w:r w:rsidRPr="00874CD0">
              <w:rPr>
                <w:rFonts w:ascii="Segoe UI" w:hAnsi="Segoe UI" w:cs="Segoe UI"/>
                <w:color w:val="000000" w:themeColor="text1"/>
              </w:rPr>
              <w:t xml:space="preserve">Załącznik do Strategii KKBOF tj. </w:t>
            </w:r>
            <w:r w:rsidRPr="00874CD0">
              <w:rPr>
                <w:rFonts w:ascii="Segoe UI" w:hAnsi="Segoe UI" w:cs="Segoe UI"/>
                <w:bCs/>
                <w:color w:val="000000" w:themeColor="text1"/>
              </w:rPr>
              <w:t>Plan zrównoważonej mobilności miejskiej dla Koszalińsko – Kołobrzesko – Białogardzkiego Obszaru Funkcjonalnego na lata 2021-2030 (SUMP KKBOF).</w:t>
            </w:r>
            <w:bookmarkEnd w:id="20"/>
          </w:p>
        </w:tc>
        <w:tc>
          <w:tcPr>
            <w:tcW w:w="2977" w:type="dxa"/>
          </w:tcPr>
          <w:p w14:paraId="25536963" w14:textId="77777777" w:rsidR="00874CD0" w:rsidRPr="00D323B9" w:rsidRDefault="00874CD0" w:rsidP="00967164">
            <w:pPr>
              <w:jc w:val="center"/>
            </w:pPr>
          </w:p>
        </w:tc>
      </w:tr>
      <w:tr w:rsidR="00874CD0" w:rsidRPr="00BA418C" w14:paraId="7E84E864" w14:textId="77777777" w:rsidTr="00874CD0">
        <w:trPr>
          <w:jc w:val="center"/>
        </w:trPr>
        <w:tc>
          <w:tcPr>
            <w:tcW w:w="511" w:type="dxa"/>
            <w:vAlign w:val="center"/>
          </w:tcPr>
          <w:p w14:paraId="49032258" w14:textId="77777777" w:rsidR="00874CD0" w:rsidRPr="00874CD0" w:rsidRDefault="00874CD0" w:rsidP="00874CD0">
            <w:pPr>
              <w:jc w:val="center"/>
              <w:rPr>
                <w:rFonts w:ascii="Segoe UI" w:hAnsi="Segoe UI" w:cs="Segoe UI"/>
                <w:b/>
              </w:rPr>
            </w:pPr>
            <w:r w:rsidRPr="00874CD0">
              <w:rPr>
                <w:rFonts w:ascii="Segoe UI" w:hAnsi="Segoe UI" w:cs="Segoe UI"/>
                <w:b/>
              </w:rPr>
              <w:t>3.</w:t>
            </w:r>
          </w:p>
        </w:tc>
        <w:tc>
          <w:tcPr>
            <w:tcW w:w="5154" w:type="dxa"/>
          </w:tcPr>
          <w:p w14:paraId="18497651" w14:textId="77777777" w:rsidR="00874CD0" w:rsidRPr="00874CD0" w:rsidRDefault="00874CD0" w:rsidP="00967164">
            <w:pPr>
              <w:rPr>
                <w:rFonts w:ascii="Segoe UI" w:hAnsi="Segoe UI" w:cs="Segoe UI"/>
              </w:rPr>
            </w:pPr>
            <w:r w:rsidRPr="00874CD0">
              <w:rPr>
                <w:rFonts w:ascii="Segoe UI" w:hAnsi="Segoe UI" w:cs="Segoe UI"/>
                <w:bCs/>
                <w:color w:val="000000" w:themeColor="text1"/>
              </w:rPr>
              <w:t>Plan Działań ZIT</w:t>
            </w:r>
          </w:p>
        </w:tc>
        <w:tc>
          <w:tcPr>
            <w:tcW w:w="2977" w:type="dxa"/>
          </w:tcPr>
          <w:p w14:paraId="554CCDED" w14:textId="77777777" w:rsidR="00874CD0" w:rsidRPr="00676DA8" w:rsidRDefault="00874CD0" w:rsidP="00967164">
            <w:pPr>
              <w:jc w:val="center"/>
            </w:pPr>
          </w:p>
        </w:tc>
      </w:tr>
      <w:tr w:rsidR="00874CD0" w:rsidRPr="00BA418C" w14:paraId="29ECC781" w14:textId="77777777" w:rsidTr="00874CD0">
        <w:trPr>
          <w:jc w:val="center"/>
        </w:trPr>
        <w:tc>
          <w:tcPr>
            <w:tcW w:w="511" w:type="dxa"/>
            <w:vAlign w:val="center"/>
          </w:tcPr>
          <w:p w14:paraId="4BD448BA" w14:textId="77777777" w:rsidR="00874CD0" w:rsidRPr="00874CD0" w:rsidRDefault="00874CD0" w:rsidP="00874CD0">
            <w:pPr>
              <w:jc w:val="center"/>
              <w:rPr>
                <w:rFonts w:ascii="Segoe UI" w:hAnsi="Segoe UI" w:cs="Segoe UI"/>
                <w:b/>
              </w:rPr>
            </w:pPr>
            <w:r w:rsidRPr="00874CD0">
              <w:rPr>
                <w:rFonts w:ascii="Segoe UI" w:hAnsi="Segoe UI" w:cs="Segoe UI"/>
                <w:b/>
              </w:rPr>
              <w:t>4.</w:t>
            </w:r>
          </w:p>
        </w:tc>
        <w:tc>
          <w:tcPr>
            <w:tcW w:w="5154" w:type="dxa"/>
          </w:tcPr>
          <w:p w14:paraId="29F6DFEA" w14:textId="77777777" w:rsidR="00874CD0" w:rsidRPr="00874CD0" w:rsidRDefault="00874CD0" w:rsidP="00967164">
            <w:pPr>
              <w:rPr>
                <w:rFonts w:ascii="Segoe UI" w:hAnsi="Segoe UI" w:cs="Segoe UI"/>
                <w:bCs/>
              </w:rPr>
            </w:pPr>
            <w:r w:rsidRPr="00874CD0">
              <w:rPr>
                <w:rFonts w:ascii="Segoe UI" w:hAnsi="Segoe UI" w:cs="Segoe UI"/>
                <w:bCs/>
              </w:rPr>
              <w:t>Prognoza oddziaływania na środowisko</w:t>
            </w:r>
          </w:p>
        </w:tc>
        <w:tc>
          <w:tcPr>
            <w:tcW w:w="2977" w:type="dxa"/>
          </w:tcPr>
          <w:p w14:paraId="7EF8CD66" w14:textId="77777777" w:rsidR="00874CD0" w:rsidRPr="00BA418C" w:rsidRDefault="00874CD0" w:rsidP="00967164">
            <w:pPr>
              <w:jc w:val="center"/>
              <w:rPr>
                <w:b/>
              </w:rPr>
            </w:pPr>
          </w:p>
        </w:tc>
      </w:tr>
      <w:tr w:rsidR="00874CD0" w:rsidRPr="00BA418C" w14:paraId="094EA8B1" w14:textId="77777777" w:rsidTr="00874CD0">
        <w:trPr>
          <w:jc w:val="center"/>
        </w:trPr>
        <w:tc>
          <w:tcPr>
            <w:tcW w:w="511" w:type="dxa"/>
            <w:vAlign w:val="center"/>
          </w:tcPr>
          <w:p w14:paraId="7BAE66AB" w14:textId="77777777" w:rsidR="00874CD0" w:rsidRPr="00874CD0" w:rsidRDefault="00874CD0" w:rsidP="00874CD0">
            <w:pPr>
              <w:jc w:val="center"/>
              <w:rPr>
                <w:rFonts w:ascii="Segoe UI" w:hAnsi="Segoe UI" w:cs="Segoe UI"/>
                <w:b/>
              </w:rPr>
            </w:pPr>
            <w:r w:rsidRPr="00874CD0">
              <w:rPr>
                <w:rFonts w:ascii="Segoe UI" w:hAnsi="Segoe UI" w:cs="Segoe UI"/>
                <w:b/>
              </w:rPr>
              <w:t>5.</w:t>
            </w:r>
          </w:p>
        </w:tc>
        <w:tc>
          <w:tcPr>
            <w:tcW w:w="5154" w:type="dxa"/>
          </w:tcPr>
          <w:p w14:paraId="6CA5A0E9" w14:textId="77777777" w:rsidR="00874CD0" w:rsidRPr="00BA418C" w:rsidRDefault="00874CD0" w:rsidP="00967164">
            <w:pPr>
              <w:rPr>
                <w:b/>
              </w:rPr>
            </w:pPr>
            <w:r>
              <w:rPr>
                <w:b/>
              </w:rPr>
              <w:t>…</w:t>
            </w:r>
          </w:p>
        </w:tc>
        <w:tc>
          <w:tcPr>
            <w:tcW w:w="2977" w:type="dxa"/>
          </w:tcPr>
          <w:p w14:paraId="291AEEFA" w14:textId="77777777" w:rsidR="00874CD0" w:rsidRPr="00BA418C" w:rsidRDefault="00874CD0" w:rsidP="00967164">
            <w:pPr>
              <w:jc w:val="center"/>
              <w:rPr>
                <w:b/>
              </w:rPr>
            </w:pPr>
          </w:p>
        </w:tc>
      </w:tr>
      <w:tr w:rsidR="00874CD0" w:rsidRPr="00BA418C" w14:paraId="11E1FA13" w14:textId="77777777" w:rsidTr="00874CD0">
        <w:trPr>
          <w:jc w:val="center"/>
        </w:trPr>
        <w:tc>
          <w:tcPr>
            <w:tcW w:w="511" w:type="dxa"/>
            <w:vAlign w:val="center"/>
          </w:tcPr>
          <w:p w14:paraId="29AA46CC" w14:textId="77777777" w:rsidR="00874CD0" w:rsidRPr="00874CD0" w:rsidRDefault="00874CD0" w:rsidP="00874CD0">
            <w:pPr>
              <w:jc w:val="center"/>
              <w:rPr>
                <w:rFonts w:ascii="Segoe UI" w:hAnsi="Segoe UI" w:cs="Segoe UI"/>
                <w:b/>
              </w:rPr>
            </w:pPr>
            <w:r w:rsidRPr="00874CD0">
              <w:rPr>
                <w:rFonts w:ascii="Segoe UI" w:hAnsi="Segoe UI" w:cs="Segoe UI"/>
                <w:b/>
              </w:rPr>
              <w:t>6.</w:t>
            </w:r>
          </w:p>
        </w:tc>
        <w:tc>
          <w:tcPr>
            <w:tcW w:w="5154" w:type="dxa"/>
          </w:tcPr>
          <w:p w14:paraId="046AD84E" w14:textId="77777777" w:rsidR="00874CD0" w:rsidRPr="00BA418C" w:rsidRDefault="00874CD0" w:rsidP="00967164">
            <w:pPr>
              <w:rPr>
                <w:b/>
              </w:rPr>
            </w:pPr>
          </w:p>
        </w:tc>
        <w:tc>
          <w:tcPr>
            <w:tcW w:w="2977" w:type="dxa"/>
          </w:tcPr>
          <w:p w14:paraId="11F8D3CC" w14:textId="77777777" w:rsidR="00874CD0" w:rsidRPr="00BA418C" w:rsidRDefault="00874CD0" w:rsidP="00967164">
            <w:pPr>
              <w:jc w:val="center"/>
              <w:rPr>
                <w:b/>
              </w:rPr>
            </w:pPr>
          </w:p>
        </w:tc>
      </w:tr>
    </w:tbl>
    <w:p w14:paraId="254370E3" w14:textId="77777777" w:rsidR="00874CD0" w:rsidRDefault="00874CD0" w:rsidP="00874CD0">
      <w:pPr>
        <w:jc w:val="both"/>
        <w:rPr>
          <w:rFonts w:ascii="Segoe UI" w:hAnsi="Segoe UI" w:cs="Segoe UI"/>
        </w:rPr>
      </w:pPr>
    </w:p>
    <w:p w14:paraId="274E80F8" w14:textId="77777777" w:rsidR="00874CD0" w:rsidRPr="00874CD0" w:rsidRDefault="00874CD0" w:rsidP="00874CD0">
      <w:pPr>
        <w:ind w:left="238" w:hanging="238"/>
        <w:jc w:val="both"/>
        <w:rPr>
          <w:rFonts w:ascii="Segoe UI" w:hAnsi="Segoe UI" w:cs="Segoe UI"/>
        </w:rPr>
      </w:pPr>
      <w:r w:rsidRPr="00874CD0">
        <w:rPr>
          <w:rFonts w:ascii="Segoe UI" w:hAnsi="Segoe UI" w:cs="Segoe UI"/>
        </w:rPr>
        <w:t xml:space="preserve">1. </w:t>
      </w:r>
      <w:r w:rsidRPr="00874CD0">
        <w:rPr>
          <w:rFonts w:ascii="Segoe UI" w:hAnsi="Segoe UI" w:cs="Segoe UI"/>
          <w:b/>
        </w:rPr>
        <w:t>Zamawiający</w:t>
      </w:r>
      <w:r w:rsidRPr="00874CD0">
        <w:rPr>
          <w:rFonts w:ascii="Segoe UI" w:hAnsi="Segoe UI" w:cs="Segoe UI"/>
        </w:rPr>
        <w:t xml:space="preserve"> </w:t>
      </w:r>
      <w:r w:rsidRPr="00874CD0">
        <w:rPr>
          <w:rFonts w:ascii="Segoe UI" w:hAnsi="Segoe UI" w:cs="Segoe UI"/>
          <w:b/>
        </w:rPr>
        <w:t>oświadcza</w:t>
      </w:r>
      <w:r w:rsidRPr="00874CD0">
        <w:rPr>
          <w:rFonts w:ascii="Segoe UI" w:hAnsi="Segoe UI" w:cs="Segoe UI"/>
        </w:rPr>
        <w:t>, że realizacja przedmiotu zamówienia odpowiada warunkom umowy, dokumentacja została przekazana w terminie określonym w umowie i do przekazanej dokumentacji Zamawiający nie zgłosił uwag*.</w:t>
      </w:r>
    </w:p>
    <w:p w14:paraId="09B66F08" w14:textId="77777777" w:rsidR="00874CD0" w:rsidRPr="00874CD0" w:rsidRDefault="00874CD0" w:rsidP="00874CD0">
      <w:pPr>
        <w:ind w:left="238" w:hanging="238"/>
        <w:rPr>
          <w:rFonts w:ascii="Segoe UI" w:hAnsi="Segoe UI" w:cs="Segoe UI"/>
        </w:rPr>
      </w:pPr>
      <w:r w:rsidRPr="00874CD0">
        <w:rPr>
          <w:rFonts w:ascii="Segoe UI" w:hAnsi="Segoe UI" w:cs="Segoe UI"/>
        </w:rPr>
        <w:t>2. Zamawiający zgłosił następujące zastrzeżenia i uwagi do wykonania przedmiotu umowy*:</w:t>
      </w:r>
    </w:p>
    <w:p w14:paraId="36CE3D94" w14:textId="77777777" w:rsidR="00874CD0" w:rsidRPr="00874CD0" w:rsidRDefault="00874CD0" w:rsidP="00874CD0">
      <w:pPr>
        <w:rPr>
          <w:rFonts w:ascii="Segoe UI" w:hAnsi="Segoe UI" w:cs="Segoe UI"/>
        </w:rPr>
      </w:pPr>
      <w:r w:rsidRPr="00874CD0">
        <w:rPr>
          <w:rFonts w:ascii="Segoe UI" w:hAnsi="Segoe UI" w:cs="Segoe UI"/>
        </w:rPr>
        <w:t>..........................................................................................................................................................................................................................................................................................................................................................................................................................</w:t>
      </w:r>
      <w:r>
        <w:rPr>
          <w:rFonts w:ascii="Segoe UI" w:hAnsi="Segoe UI" w:cs="Segoe UI"/>
        </w:rPr>
        <w:t>...</w:t>
      </w:r>
      <w:r w:rsidRPr="00874CD0">
        <w:rPr>
          <w:rFonts w:ascii="Segoe UI" w:hAnsi="Segoe UI" w:cs="Segoe UI"/>
        </w:rPr>
        <w:t>....</w:t>
      </w:r>
    </w:p>
    <w:p w14:paraId="211D2F09" w14:textId="77777777" w:rsidR="00874CD0" w:rsidRPr="00874CD0" w:rsidRDefault="00874CD0" w:rsidP="00874CD0">
      <w:pPr>
        <w:rPr>
          <w:rFonts w:ascii="Segoe UI" w:hAnsi="Segoe UI" w:cs="Segoe UI"/>
        </w:rPr>
      </w:pPr>
      <w:r w:rsidRPr="00874CD0">
        <w:rPr>
          <w:rFonts w:ascii="Segoe UI" w:hAnsi="Segoe UI" w:cs="Segoe UI"/>
        </w:rPr>
        <w:t>................................................................................................................................................................................................................. .................................................................................................................................................................................................................</w:t>
      </w:r>
    </w:p>
    <w:p w14:paraId="77A21EB1" w14:textId="77777777" w:rsidR="00874CD0" w:rsidRPr="00874CD0" w:rsidRDefault="00874CD0" w:rsidP="00874CD0">
      <w:pPr>
        <w:ind w:hanging="238"/>
        <w:jc w:val="both"/>
        <w:rPr>
          <w:rFonts w:ascii="Segoe UI" w:hAnsi="Segoe UI" w:cs="Segoe UI"/>
        </w:rPr>
      </w:pPr>
    </w:p>
    <w:p w14:paraId="218075DF" w14:textId="77777777" w:rsidR="00874CD0" w:rsidRPr="00874CD0" w:rsidRDefault="00874CD0" w:rsidP="00874CD0">
      <w:pPr>
        <w:jc w:val="both"/>
        <w:rPr>
          <w:rFonts w:ascii="Segoe UI" w:hAnsi="Segoe UI" w:cs="Segoe UI"/>
        </w:rPr>
      </w:pPr>
      <w:r w:rsidRPr="00874CD0">
        <w:rPr>
          <w:rFonts w:ascii="Segoe UI" w:hAnsi="Segoe UI" w:cs="Segoe UI"/>
        </w:rPr>
        <w:t>Protokół sporządzono w dwóch jednobrzmiących egzemplarzach, po jednym dla każdej ze Stron umowy.</w:t>
      </w:r>
    </w:p>
    <w:p w14:paraId="5836B25E" w14:textId="77777777" w:rsidR="00874CD0" w:rsidRPr="00874CD0" w:rsidRDefault="00874CD0" w:rsidP="00874CD0">
      <w:pPr>
        <w:ind w:hanging="238"/>
        <w:rPr>
          <w:rFonts w:ascii="Segoe UI" w:hAnsi="Segoe UI" w:cs="Segoe UI"/>
        </w:rPr>
      </w:pPr>
    </w:p>
    <w:p w14:paraId="4565AF7E" w14:textId="77777777" w:rsidR="00874CD0" w:rsidRPr="00874CD0" w:rsidRDefault="00874CD0" w:rsidP="00874CD0">
      <w:pPr>
        <w:rPr>
          <w:rFonts w:ascii="Segoe UI" w:hAnsi="Segoe UI" w:cs="Segoe UI"/>
        </w:rPr>
      </w:pPr>
      <w:r w:rsidRPr="00874CD0">
        <w:rPr>
          <w:rFonts w:ascii="Segoe UI" w:hAnsi="Segoe UI" w:cs="Segoe UI"/>
        </w:rPr>
        <w:t>Niniejszy protokół podpisany przez Wykonawcę i Zamawiającego stanowi podstawę do wystawienia faktury VAT na kwotę ………………………..zł brutto (słownie: ……………………………………………………. ).</w:t>
      </w:r>
    </w:p>
    <w:p w14:paraId="690A4B77" w14:textId="77777777" w:rsidR="00874CD0" w:rsidRPr="00874CD0" w:rsidRDefault="00874CD0" w:rsidP="00874CD0">
      <w:pPr>
        <w:ind w:hanging="238"/>
        <w:rPr>
          <w:rFonts w:ascii="Segoe UI" w:hAnsi="Segoe UI" w:cs="Segoe UI"/>
        </w:rPr>
      </w:pPr>
    </w:p>
    <w:p w14:paraId="4AFDF423" w14:textId="77777777" w:rsidR="00874CD0" w:rsidRPr="00874CD0" w:rsidRDefault="00874CD0" w:rsidP="00874CD0">
      <w:pPr>
        <w:ind w:hanging="238"/>
        <w:jc w:val="center"/>
        <w:rPr>
          <w:rFonts w:ascii="Segoe UI" w:hAnsi="Segoe UI" w:cs="Segoe UI"/>
        </w:rPr>
      </w:pPr>
      <w:r w:rsidRPr="00874CD0">
        <w:rPr>
          <w:rFonts w:ascii="Segoe UI" w:hAnsi="Segoe UI" w:cs="Segoe UI"/>
        </w:rPr>
        <w:t xml:space="preserve">........................................................ </w:t>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t>.......................................................</w:t>
      </w:r>
    </w:p>
    <w:p w14:paraId="0B8BCFBD" w14:textId="77777777" w:rsidR="00874CD0" w:rsidRPr="00874CD0" w:rsidRDefault="00874CD0" w:rsidP="00874CD0">
      <w:pPr>
        <w:ind w:right="141" w:hanging="238"/>
        <w:rPr>
          <w:rFonts w:ascii="Segoe UI" w:hAnsi="Segoe UI" w:cs="Segoe UI"/>
        </w:rPr>
      </w:pPr>
      <w:r>
        <w:rPr>
          <w:rFonts w:ascii="Segoe UI" w:hAnsi="Segoe UI" w:cs="Segoe UI"/>
        </w:rPr>
        <w:t xml:space="preserve">                             </w:t>
      </w:r>
      <w:r w:rsidRPr="00874CD0">
        <w:rPr>
          <w:rFonts w:ascii="Segoe UI" w:hAnsi="Segoe UI" w:cs="Segoe UI"/>
        </w:rPr>
        <w:t xml:space="preserve">Zamawiający </w:t>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r>
      <w:r w:rsidRPr="00874CD0">
        <w:rPr>
          <w:rFonts w:ascii="Segoe UI" w:hAnsi="Segoe UI" w:cs="Segoe UI"/>
        </w:rPr>
        <w:tab/>
        <w:t>Wykonawca</w:t>
      </w:r>
    </w:p>
    <w:p w14:paraId="0DAD4427" w14:textId="77777777" w:rsidR="00874CD0" w:rsidRDefault="00874CD0" w:rsidP="00874CD0">
      <w:pPr>
        <w:ind w:hanging="238"/>
        <w:rPr>
          <w:rFonts w:ascii="Segoe UI" w:hAnsi="Segoe UI" w:cs="Segoe UI"/>
        </w:rPr>
      </w:pPr>
    </w:p>
    <w:p w14:paraId="4B1C5260" w14:textId="77777777" w:rsidR="00874CD0" w:rsidRDefault="00874CD0" w:rsidP="00874CD0">
      <w:pPr>
        <w:ind w:hanging="238"/>
        <w:rPr>
          <w:rFonts w:ascii="Segoe UI" w:hAnsi="Segoe UI" w:cs="Segoe UI"/>
        </w:rPr>
      </w:pPr>
    </w:p>
    <w:p w14:paraId="18910E49" w14:textId="77777777" w:rsidR="00874CD0" w:rsidRDefault="00874CD0" w:rsidP="00874CD0">
      <w:pPr>
        <w:ind w:hanging="238"/>
        <w:rPr>
          <w:rFonts w:ascii="Segoe UI" w:hAnsi="Segoe UI" w:cs="Segoe UI"/>
        </w:rPr>
      </w:pPr>
    </w:p>
    <w:p w14:paraId="0FDDBF18" w14:textId="77777777" w:rsidR="00874CD0" w:rsidRPr="00874CD0" w:rsidRDefault="00874CD0" w:rsidP="00874CD0">
      <w:pPr>
        <w:ind w:hanging="238"/>
        <w:rPr>
          <w:rFonts w:ascii="Segoe UI" w:hAnsi="Segoe UI" w:cs="Segoe UI"/>
        </w:rPr>
      </w:pPr>
      <w:r>
        <w:rPr>
          <w:rFonts w:ascii="Segoe UI" w:hAnsi="Segoe UI" w:cs="Segoe UI"/>
        </w:rPr>
        <w:t>*niepotrzebne skreślić</w:t>
      </w:r>
    </w:p>
    <w:sectPr w:rsidR="00874CD0" w:rsidRPr="00874CD0" w:rsidSect="00166C31">
      <w:headerReference w:type="default" r:id="rId23"/>
      <w:footerReference w:type="default" r:id="rId24"/>
      <w:headerReference w:type="firs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2FB8" w14:textId="77777777" w:rsidR="00972EFD" w:rsidRDefault="00972EFD">
      <w:r>
        <w:separator/>
      </w:r>
    </w:p>
  </w:endnote>
  <w:endnote w:type="continuationSeparator" w:id="0">
    <w:p w14:paraId="5C57F643" w14:textId="77777777" w:rsidR="00972EFD" w:rsidRDefault="0097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C688" w14:textId="27C0A282" w:rsidR="00972EFD" w:rsidRDefault="00972EFD">
    <w:pPr>
      <w:pStyle w:val="Stopka"/>
      <w:jc w:val="right"/>
    </w:pPr>
    <w:r>
      <w:fldChar w:fldCharType="begin"/>
    </w:r>
    <w:r>
      <w:instrText>PAGE   \* MERGEFORMAT</w:instrText>
    </w:r>
    <w:r>
      <w:fldChar w:fldCharType="separate"/>
    </w:r>
    <w:r w:rsidR="008C3132">
      <w:rPr>
        <w:noProof/>
      </w:rPr>
      <w:t>3</w:t>
    </w:r>
    <w:r>
      <w:fldChar w:fldCharType="end"/>
    </w:r>
  </w:p>
  <w:p w14:paraId="75651204" w14:textId="77777777" w:rsidR="00972EFD" w:rsidRDefault="00972EFD">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6355" w14:textId="77777777" w:rsidR="00972EFD" w:rsidRDefault="00972EFD">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972EFD" w:rsidRDefault="00972EFD">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" stroked="f">
              <v:textbox inset="0,0,0,0">
                <w:txbxContent>
                  <w:p w14:paraId="353B11A9" w14:textId="77777777" w:rsidR="0041332E" w:rsidRDefault="0041332E">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B484" w14:textId="77777777" w:rsidR="00972EFD" w:rsidRDefault="00972EFD">
      <w:r>
        <w:separator/>
      </w:r>
    </w:p>
  </w:footnote>
  <w:footnote w:type="continuationSeparator" w:id="0">
    <w:p w14:paraId="0043635F" w14:textId="77777777" w:rsidR="00972EFD" w:rsidRDefault="00972EFD">
      <w:r>
        <w:continuationSeparator/>
      </w:r>
    </w:p>
  </w:footnote>
  <w:footnote w:id="1">
    <w:p w14:paraId="740F0E8D" w14:textId="77777777" w:rsidR="00972EFD" w:rsidRPr="009E5E21" w:rsidRDefault="00972EFD" w:rsidP="00FB7583">
      <w:pPr>
        <w:pStyle w:val="Tekstprzypisudolnego"/>
        <w:rPr>
          <w:lang w:val="en-GB"/>
        </w:rPr>
      </w:pPr>
      <w:r>
        <w:rPr>
          <w:rStyle w:val="Odwoanieprzypisudolnego"/>
        </w:rPr>
        <w:footnoteRef/>
      </w:r>
      <w:r w:rsidRPr="009E5E21">
        <w:rPr>
          <w:lang w:val="en-GB"/>
        </w:rPr>
        <w:t xml:space="preserve"> </w:t>
      </w:r>
      <w:r w:rsidRPr="004000EA">
        <w:rPr>
          <w:lang w:val="en-GB"/>
        </w:rPr>
        <w:t>Guidelines for developing and implementing a</w:t>
      </w:r>
      <w:r>
        <w:rPr>
          <w:lang w:val="en-GB"/>
        </w:rPr>
        <w:t xml:space="preserve"> sustainable urban mobility plan. Second editon. Rupprecht Consult, Cologne 2019, s. 17 - </w:t>
      </w:r>
      <w:hyperlink r:id="rId1" w:history="1">
        <w:r w:rsidRPr="009E5E21">
          <w:rPr>
            <w:rStyle w:val="Hipercze"/>
            <w:lang w:val="en-GB"/>
          </w:rPr>
          <w:t>https://www.eltis.org/sites/default/files/sump-guidelines-2019_mediumres.pdf</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0572" w14:textId="77777777" w:rsidR="00972EFD" w:rsidRPr="00166C31" w:rsidRDefault="00972EFD" w:rsidP="00166C31">
    <w:pPr>
      <w:pStyle w:val="Nagwek"/>
      <w:rPr>
        <w:rFonts w:ascii="Calibri" w:hAnsi="Calibri" w:cs="Calibri"/>
      </w:rPr>
    </w:pPr>
    <w:r w:rsidRPr="00166C31">
      <w:rPr>
        <w:rFonts w:ascii="Segoe UI" w:hAnsi="Segoe UI" w:cs="Segoe UI"/>
      </w:rPr>
      <w:t>BZP-</w:t>
    </w:r>
    <w:r>
      <w:rPr>
        <w:rFonts w:ascii="Segoe UI" w:hAnsi="Segoe UI" w:cs="Segoe UI"/>
      </w:rPr>
      <w:t>9</w:t>
    </w:r>
    <w:r w:rsidRPr="00166C31">
      <w:rPr>
        <w:rFonts w:ascii="Segoe UI" w:hAnsi="Segoe UI" w:cs="Segoe UI"/>
      </w:rPr>
      <w:t>.271.1.</w:t>
    </w:r>
    <w:r>
      <w:rPr>
        <w:rFonts w:ascii="Segoe UI" w:hAnsi="Segoe UI" w:cs="Segoe UI"/>
      </w:rPr>
      <w:t>11</w:t>
    </w:r>
    <w:r w:rsidRPr="00166C31">
      <w:rPr>
        <w:rFonts w:ascii="Segoe UI" w:hAnsi="Segoe UI" w:cs="Segoe UI"/>
      </w:rPr>
      <w:t>.2021.</w:t>
    </w:r>
    <w:r>
      <w:rPr>
        <w:rFonts w:ascii="Segoe UI" w:hAnsi="Segoe UI" w:cs="Segoe UI"/>
      </w:rPr>
      <w:t>AN</w:t>
    </w:r>
  </w:p>
  <w:p w14:paraId="70CECCB0" w14:textId="77777777" w:rsidR="00972EFD" w:rsidRDefault="00972EFD">
    <w:pPr>
      <w:pStyle w:val="Nagwek"/>
    </w:pPr>
  </w:p>
  <w:p w14:paraId="488F79D1" w14:textId="77777777" w:rsidR="00972EFD" w:rsidRDefault="00972E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383C" w14:textId="77777777" w:rsidR="00972EFD" w:rsidRDefault="00972EFD">
    <w:pPr>
      <w:pStyle w:val="Nagwek"/>
    </w:pPr>
    <w:r>
      <w:t>BZP-9.271.1.1.2021.AN</w:t>
    </w:r>
  </w:p>
  <w:p w14:paraId="1DE422FA" w14:textId="77777777" w:rsidR="00972EFD" w:rsidRDefault="00972EFD">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07A6C0A"/>
    <w:multiLevelType w:val="hybridMultilevel"/>
    <w:tmpl w:val="9F6C6AEC"/>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5106CC46">
      <w:start w:val="8"/>
      <w:numFmt w:val="upperRoman"/>
      <w:lvlText w:val="%3."/>
      <w:lvlJc w:val="left"/>
      <w:pPr>
        <w:ind w:left="2520" w:hanging="72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01A00773"/>
    <w:multiLevelType w:val="hybridMultilevel"/>
    <w:tmpl w:val="7FDCA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04F37D86"/>
    <w:multiLevelType w:val="hybridMultilevel"/>
    <w:tmpl w:val="D7685C36"/>
    <w:lvl w:ilvl="0" w:tplc="04150011">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05623316"/>
    <w:multiLevelType w:val="hybridMultilevel"/>
    <w:tmpl w:val="37AC4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05BB0A62"/>
    <w:multiLevelType w:val="hybridMultilevel"/>
    <w:tmpl w:val="B0880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06F634C7"/>
    <w:multiLevelType w:val="hybridMultilevel"/>
    <w:tmpl w:val="8528E856"/>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82B7E96"/>
    <w:multiLevelType w:val="multilevel"/>
    <w:tmpl w:val="D9483AAA"/>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08BF2981"/>
    <w:multiLevelType w:val="hybridMultilevel"/>
    <w:tmpl w:val="D7E4E57E"/>
    <w:lvl w:ilvl="0" w:tplc="04150017">
      <w:start w:val="1"/>
      <w:numFmt w:val="lowerLetter"/>
      <w:lvlText w:val="%1)"/>
      <w:lvlJc w:val="left"/>
      <w:pPr>
        <w:ind w:left="720" w:hanging="360"/>
      </w:p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D400A51"/>
    <w:multiLevelType w:val="hybridMultilevel"/>
    <w:tmpl w:val="DA4060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0D5C39FC"/>
    <w:multiLevelType w:val="hybridMultilevel"/>
    <w:tmpl w:val="909AE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0FDE6A5D"/>
    <w:multiLevelType w:val="hybridMultilevel"/>
    <w:tmpl w:val="95EA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05" w15:restartNumberingAfterBreak="0">
    <w:nsid w:val="114958AD"/>
    <w:multiLevelType w:val="multilevel"/>
    <w:tmpl w:val="0A721D6E"/>
    <w:lvl w:ilvl="0">
      <w:start w:val="2"/>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6" w15:restartNumberingAfterBreak="0">
    <w:nsid w:val="11E40762"/>
    <w:multiLevelType w:val="multilevel"/>
    <w:tmpl w:val="EA86A6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12AE591B"/>
    <w:multiLevelType w:val="multilevel"/>
    <w:tmpl w:val="0888A2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15EB03BC"/>
    <w:multiLevelType w:val="hybridMultilevel"/>
    <w:tmpl w:val="7C2AD298"/>
    <w:lvl w:ilvl="0" w:tplc="03508D1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0" w15:restartNumberingAfterBreak="0">
    <w:nsid w:val="17AD0A5E"/>
    <w:multiLevelType w:val="hybridMultilevel"/>
    <w:tmpl w:val="BFD4B1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17D02EDF"/>
    <w:multiLevelType w:val="hybridMultilevel"/>
    <w:tmpl w:val="D564E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87C7EB6"/>
    <w:multiLevelType w:val="hybridMultilevel"/>
    <w:tmpl w:val="42FAFC00"/>
    <w:lvl w:ilvl="0" w:tplc="C06C87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4" w15:restartNumberingAfterBreak="0">
    <w:nsid w:val="1ABC58A5"/>
    <w:multiLevelType w:val="hybridMultilevel"/>
    <w:tmpl w:val="EE4A0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B6703B4"/>
    <w:multiLevelType w:val="hybridMultilevel"/>
    <w:tmpl w:val="298C344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C2562F8"/>
    <w:multiLevelType w:val="multilevel"/>
    <w:tmpl w:val="C958B862"/>
    <w:lvl w:ilvl="0">
      <w:start w:val="2"/>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7" w15:restartNumberingAfterBreak="0">
    <w:nsid w:val="1F106FBB"/>
    <w:multiLevelType w:val="multilevel"/>
    <w:tmpl w:val="2FF421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8" w15:restartNumberingAfterBreak="0">
    <w:nsid w:val="1F524474"/>
    <w:multiLevelType w:val="hybridMultilevel"/>
    <w:tmpl w:val="D77C3D1E"/>
    <w:lvl w:ilvl="0" w:tplc="0415000F">
      <w:start w:val="1"/>
      <w:numFmt w:val="decimal"/>
      <w:lvlText w:val="%1."/>
      <w:lvlJc w:val="left"/>
      <w:pPr>
        <w:ind w:left="720" w:hanging="360"/>
      </w:pPr>
    </w:lvl>
    <w:lvl w:ilvl="1" w:tplc="0E0C2BD4">
      <w:start w:val="1"/>
      <w:numFmt w:val="decimal"/>
      <w:lvlText w:val="%2)"/>
      <w:lvlJc w:val="left"/>
      <w:pPr>
        <w:ind w:left="1440" w:hanging="360"/>
      </w:pPr>
      <w:rPr>
        <w:rFonts w:ascii="Segoe UI" w:eastAsiaTheme="minorHAnsi" w:hAnsi="Segoe UI" w:cs="Segoe U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0273E88"/>
    <w:multiLevelType w:val="multilevel"/>
    <w:tmpl w:val="029EE0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20330958"/>
    <w:multiLevelType w:val="hybridMultilevel"/>
    <w:tmpl w:val="342A7EF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1012085A">
      <w:start w:val="9"/>
      <w:numFmt w:val="upperRoman"/>
      <w:lvlText w:val="%3."/>
      <w:lvlJc w:val="left"/>
      <w:pPr>
        <w:ind w:left="3267" w:hanging="72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20E810CE"/>
    <w:multiLevelType w:val="hybridMultilevel"/>
    <w:tmpl w:val="C7CA0EF2"/>
    <w:lvl w:ilvl="0" w:tplc="D64E11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24" w15:restartNumberingAfterBreak="0">
    <w:nsid w:val="28AD1D91"/>
    <w:multiLevelType w:val="hybridMultilevel"/>
    <w:tmpl w:val="363E6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B73A6E"/>
    <w:multiLevelType w:val="hybridMultilevel"/>
    <w:tmpl w:val="998CF6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A5C4C5A"/>
    <w:multiLevelType w:val="hybridMultilevel"/>
    <w:tmpl w:val="99A83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A8B5DF3"/>
    <w:multiLevelType w:val="hybridMultilevel"/>
    <w:tmpl w:val="25E4E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2DEB499E"/>
    <w:multiLevelType w:val="hybridMultilevel"/>
    <w:tmpl w:val="FF421076"/>
    <w:lvl w:ilvl="0" w:tplc="04150017">
      <w:start w:val="1"/>
      <w:numFmt w:val="lowerLetter"/>
      <w:lvlText w:val="%1)"/>
      <w:lvlJc w:val="left"/>
      <w:pPr>
        <w:ind w:left="720" w:hanging="360"/>
      </w:pPr>
    </w:lvl>
    <w:lvl w:ilvl="1" w:tplc="EFB20C1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E6C2841"/>
    <w:multiLevelType w:val="hybridMultilevel"/>
    <w:tmpl w:val="F0AC7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FF634A4"/>
    <w:multiLevelType w:val="hybridMultilevel"/>
    <w:tmpl w:val="50A436F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1AA12AA"/>
    <w:multiLevelType w:val="hybridMultilevel"/>
    <w:tmpl w:val="712C35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31D44A91"/>
    <w:multiLevelType w:val="multilevel"/>
    <w:tmpl w:val="9B20A118"/>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2D84C7D"/>
    <w:multiLevelType w:val="hybridMultilevel"/>
    <w:tmpl w:val="DFB82A00"/>
    <w:lvl w:ilvl="0" w:tplc="B19068F4">
      <w:start w:val="1"/>
      <w:numFmt w:val="decimal"/>
      <w:lvlText w:val="%1)"/>
      <w:lvlJc w:val="left"/>
      <w:pPr>
        <w:ind w:left="1004" w:hanging="360"/>
      </w:pPr>
      <w:rPr>
        <w:rFonts w:ascii="Segoe UI" w:eastAsiaTheme="minorHAnsi" w:hAnsi="Segoe UI" w:cs="Segoe U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8"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9" w15:restartNumberingAfterBreak="0">
    <w:nsid w:val="33C244BD"/>
    <w:multiLevelType w:val="hybridMultilevel"/>
    <w:tmpl w:val="9EB403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45C5C91"/>
    <w:multiLevelType w:val="hybridMultilevel"/>
    <w:tmpl w:val="72E428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43" w15:restartNumberingAfterBreak="0">
    <w:nsid w:val="3778394D"/>
    <w:multiLevelType w:val="hybridMultilevel"/>
    <w:tmpl w:val="4A26F06C"/>
    <w:lvl w:ilvl="0" w:tplc="2E66770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7F32F3E"/>
    <w:multiLevelType w:val="multilevel"/>
    <w:tmpl w:val="2FA2A364"/>
    <w:lvl w:ilvl="0">
      <w:start w:val="1"/>
      <w:numFmt w:val="decimal"/>
      <w:lvlText w:val="%1"/>
      <w:lvlJc w:val="left"/>
      <w:pPr>
        <w:ind w:left="450" w:hanging="450"/>
      </w:pPr>
      <w:rPr>
        <w:rFonts w:hint="default"/>
      </w:rPr>
    </w:lvl>
    <w:lvl w:ilvl="1">
      <w:start w:val="3"/>
      <w:numFmt w:val="decimal"/>
      <w:lvlText w:val="%1.%2"/>
      <w:lvlJc w:val="left"/>
      <w:pPr>
        <w:ind w:left="780" w:hanging="45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45" w15:restartNumberingAfterBreak="0">
    <w:nsid w:val="39064827"/>
    <w:multiLevelType w:val="hybridMultilevel"/>
    <w:tmpl w:val="A5CAD23A"/>
    <w:lvl w:ilvl="0" w:tplc="04150013">
      <w:start w:val="1"/>
      <w:numFmt w:val="upperRoman"/>
      <w:lvlText w:val="%1."/>
      <w:lvlJc w:val="right"/>
      <w:pPr>
        <w:ind w:left="1287" w:hanging="720"/>
      </w:pPr>
      <w:rPr>
        <w:rFonts w:hint="default"/>
      </w:rPr>
    </w:lvl>
    <w:lvl w:ilvl="1" w:tplc="0415000F">
      <w:start w:val="1"/>
      <w:numFmt w:val="decimal"/>
      <w:lvlText w:val="%2."/>
      <w:lvlJc w:val="left"/>
      <w:pPr>
        <w:ind w:left="928" w:hanging="360"/>
      </w:pPr>
    </w:lvl>
    <w:lvl w:ilvl="2" w:tplc="0415000F">
      <w:start w:val="1"/>
      <w:numFmt w:val="decimal"/>
      <w:lvlText w:val="%3."/>
      <w:lvlJc w:val="left"/>
      <w:pPr>
        <w:ind w:left="2340" w:hanging="360"/>
      </w:pPr>
      <w:rPr>
        <w:rFonts w:hint="default"/>
      </w:rPr>
    </w:lvl>
    <w:lvl w:ilvl="3" w:tplc="CAAA9A02">
      <w:start w:val="6"/>
      <w:numFmt w:val="upperRoman"/>
      <w:lvlText w:val="%4&gt;"/>
      <w:lvlJc w:val="left"/>
      <w:pPr>
        <w:ind w:left="3240" w:hanging="72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1D1939"/>
    <w:multiLevelType w:val="hybridMultilevel"/>
    <w:tmpl w:val="1EAC06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3A26153E"/>
    <w:multiLevelType w:val="hybridMultilevel"/>
    <w:tmpl w:val="A5F8C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D146E67"/>
    <w:multiLevelType w:val="hybridMultilevel"/>
    <w:tmpl w:val="BF10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EB44062"/>
    <w:multiLevelType w:val="hybridMultilevel"/>
    <w:tmpl w:val="4F7A94C4"/>
    <w:lvl w:ilvl="0" w:tplc="D09A55FE">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0" w15:restartNumberingAfterBreak="0">
    <w:nsid w:val="40681FFA"/>
    <w:multiLevelType w:val="multilevel"/>
    <w:tmpl w:val="6FAEFFB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51" w15:restartNumberingAfterBreak="0">
    <w:nsid w:val="41BA4DDE"/>
    <w:multiLevelType w:val="multilevel"/>
    <w:tmpl w:val="2FF421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2" w15:restartNumberingAfterBreak="0">
    <w:nsid w:val="425D2362"/>
    <w:multiLevelType w:val="hybridMultilevel"/>
    <w:tmpl w:val="2682C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3B6672F"/>
    <w:multiLevelType w:val="hybridMultilevel"/>
    <w:tmpl w:val="FD30D85C"/>
    <w:lvl w:ilvl="0" w:tplc="6370317A">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9B275EC"/>
    <w:multiLevelType w:val="hybridMultilevel"/>
    <w:tmpl w:val="454CF7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A5C65FE"/>
    <w:multiLevelType w:val="hybridMultilevel"/>
    <w:tmpl w:val="3DAA2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B76163"/>
    <w:multiLevelType w:val="hybridMultilevel"/>
    <w:tmpl w:val="D506F4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3E2B22"/>
    <w:multiLevelType w:val="multilevel"/>
    <w:tmpl w:val="E9AE70AA"/>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2750E5F"/>
    <w:multiLevelType w:val="multilevel"/>
    <w:tmpl w:val="2FF421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0" w15:restartNumberingAfterBreak="0">
    <w:nsid w:val="555D1D55"/>
    <w:multiLevelType w:val="hybridMultilevel"/>
    <w:tmpl w:val="F9B09C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5994495F"/>
    <w:multiLevelType w:val="multilevel"/>
    <w:tmpl w:val="2FF421F0"/>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2" w15:restartNumberingAfterBreak="0">
    <w:nsid w:val="5C073BE0"/>
    <w:multiLevelType w:val="hybridMultilevel"/>
    <w:tmpl w:val="FABA48DC"/>
    <w:lvl w:ilvl="0" w:tplc="04150011">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5CEC0292"/>
    <w:multiLevelType w:val="hybridMultilevel"/>
    <w:tmpl w:val="73562C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ECA3D2C"/>
    <w:multiLevelType w:val="hybridMultilevel"/>
    <w:tmpl w:val="E820B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5FD52729"/>
    <w:multiLevelType w:val="hybridMultilevel"/>
    <w:tmpl w:val="74289AFA"/>
    <w:lvl w:ilvl="0" w:tplc="07F0FAA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FF74529"/>
    <w:multiLevelType w:val="hybridMultilevel"/>
    <w:tmpl w:val="9B629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0AC7060"/>
    <w:multiLevelType w:val="hybridMultilevel"/>
    <w:tmpl w:val="59F215F8"/>
    <w:lvl w:ilvl="0" w:tplc="708AE91C">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9" w15:restartNumberingAfterBreak="0">
    <w:nsid w:val="61832B8B"/>
    <w:multiLevelType w:val="hybridMultilevel"/>
    <w:tmpl w:val="D77C3D1E"/>
    <w:lvl w:ilvl="0" w:tplc="0415000F">
      <w:start w:val="1"/>
      <w:numFmt w:val="decimal"/>
      <w:lvlText w:val="%1."/>
      <w:lvlJc w:val="left"/>
      <w:pPr>
        <w:ind w:left="720" w:hanging="360"/>
      </w:pPr>
    </w:lvl>
    <w:lvl w:ilvl="1" w:tplc="0E0C2BD4">
      <w:start w:val="1"/>
      <w:numFmt w:val="decimal"/>
      <w:lvlText w:val="%2)"/>
      <w:lvlJc w:val="left"/>
      <w:pPr>
        <w:ind w:left="1440" w:hanging="360"/>
      </w:pPr>
      <w:rPr>
        <w:rFonts w:ascii="Segoe UI" w:eastAsiaTheme="minorHAnsi" w:hAnsi="Segoe UI" w:cs="Segoe U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FE2AAB"/>
    <w:multiLevelType w:val="hybridMultilevel"/>
    <w:tmpl w:val="A5CAD23A"/>
    <w:lvl w:ilvl="0" w:tplc="04150013">
      <w:start w:val="1"/>
      <w:numFmt w:val="upperRoman"/>
      <w:lvlText w:val="%1."/>
      <w:lvlJc w:val="right"/>
      <w:pPr>
        <w:ind w:left="1287" w:hanging="720"/>
      </w:pPr>
      <w:rPr>
        <w:rFonts w:hint="default"/>
      </w:rPr>
    </w:lvl>
    <w:lvl w:ilvl="1" w:tplc="0415000F">
      <w:start w:val="1"/>
      <w:numFmt w:val="decimal"/>
      <w:lvlText w:val="%2."/>
      <w:lvlJc w:val="left"/>
      <w:pPr>
        <w:ind w:left="928" w:hanging="360"/>
      </w:pPr>
    </w:lvl>
    <w:lvl w:ilvl="2" w:tplc="0415000F">
      <w:start w:val="1"/>
      <w:numFmt w:val="decimal"/>
      <w:lvlText w:val="%3."/>
      <w:lvlJc w:val="left"/>
      <w:pPr>
        <w:ind w:left="2340" w:hanging="360"/>
      </w:pPr>
      <w:rPr>
        <w:rFonts w:hint="default"/>
      </w:rPr>
    </w:lvl>
    <w:lvl w:ilvl="3" w:tplc="CAAA9A02">
      <w:start w:val="6"/>
      <w:numFmt w:val="upperRoman"/>
      <w:lvlText w:val="%4&gt;"/>
      <w:lvlJc w:val="left"/>
      <w:pPr>
        <w:ind w:left="3240" w:hanging="72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4FF4466"/>
    <w:multiLevelType w:val="hybridMultilevel"/>
    <w:tmpl w:val="6B3C7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6504D44"/>
    <w:multiLevelType w:val="hybridMultilevel"/>
    <w:tmpl w:val="BC92E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7A73751"/>
    <w:multiLevelType w:val="hybridMultilevel"/>
    <w:tmpl w:val="80EC42F4"/>
    <w:lvl w:ilvl="0" w:tplc="04150001">
      <w:start w:val="1"/>
      <w:numFmt w:val="bullet"/>
      <w:lvlText w:val=""/>
      <w:lvlJc w:val="left"/>
      <w:pPr>
        <w:ind w:left="720" w:hanging="360"/>
      </w:pPr>
      <w:rPr>
        <w:rFonts w:ascii="Symbol" w:hAnsi="Symbol" w:hint="default"/>
      </w:rPr>
    </w:lvl>
    <w:lvl w:ilvl="1" w:tplc="145EB6E6">
      <w:start w:val="9"/>
      <w:numFmt w:val="bullet"/>
      <w:lvlText w:val="•"/>
      <w:lvlJc w:val="left"/>
      <w:pPr>
        <w:ind w:left="1785" w:hanging="705"/>
      </w:pPr>
      <w:rPr>
        <w:rFonts w:ascii="Segoe UI" w:eastAsia="Calibri" w:hAnsi="Segoe UI" w:cs="Segoe U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9FD5809"/>
    <w:multiLevelType w:val="hybridMultilevel"/>
    <w:tmpl w:val="CE5420EC"/>
    <w:lvl w:ilvl="0" w:tplc="437A29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AD95A32"/>
    <w:multiLevelType w:val="hybridMultilevel"/>
    <w:tmpl w:val="F6E43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6B625904"/>
    <w:multiLevelType w:val="hybridMultilevel"/>
    <w:tmpl w:val="77A0B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DEB1911"/>
    <w:multiLevelType w:val="hybridMultilevel"/>
    <w:tmpl w:val="88CEE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D82B7C"/>
    <w:multiLevelType w:val="hybridMultilevel"/>
    <w:tmpl w:val="DED63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C6457D"/>
    <w:multiLevelType w:val="hybridMultilevel"/>
    <w:tmpl w:val="D11E1C6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217724"/>
    <w:multiLevelType w:val="hybridMultilevel"/>
    <w:tmpl w:val="476683F6"/>
    <w:lvl w:ilvl="0" w:tplc="66E4D15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4" w15:restartNumberingAfterBreak="0">
    <w:nsid w:val="7042761E"/>
    <w:multiLevelType w:val="hybridMultilevel"/>
    <w:tmpl w:val="7CB812D2"/>
    <w:lvl w:ilvl="0" w:tplc="04150011">
      <w:start w:val="1"/>
      <w:numFmt w:val="decimal"/>
      <w:lvlText w:val="%1)"/>
      <w:lvlJc w:val="left"/>
      <w:pPr>
        <w:ind w:left="720" w:hanging="360"/>
      </w:pPr>
    </w:lvl>
    <w:lvl w:ilvl="1" w:tplc="0E0C2BD4">
      <w:start w:val="1"/>
      <w:numFmt w:val="decimal"/>
      <w:lvlText w:val="%2)"/>
      <w:lvlJc w:val="left"/>
      <w:pPr>
        <w:ind w:left="1440" w:hanging="360"/>
      </w:pPr>
      <w:rPr>
        <w:rFonts w:ascii="Segoe UI" w:eastAsiaTheme="minorHAnsi" w:hAnsi="Segoe UI" w:cs="Segoe U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164F8B"/>
    <w:multiLevelType w:val="hybridMultilevel"/>
    <w:tmpl w:val="921805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6F86497"/>
    <w:multiLevelType w:val="hybridMultilevel"/>
    <w:tmpl w:val="7EB8CD16"/>
    <w:lvl w:ilvl="0" w:tplc="9AA089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7A4E53F1"/>
    <w:multiLevelType w:val="multilevel"/>
    <w:tmpl w:val="F46686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B9842D8"/>
    <w:multiLevelType w:val="multilevel"/>
    <w:tmpl w:val="2FF421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9" w15:restartNumberingAfterBreak="0">
    <w:nsid w:val="7E99123A"/>
    <w:multiLevelType w:val="hybridMultilevel"/>
    <w:tmpl w:val="F6D630DC"/>
    <w:lvl w:ilvl="0" w:tplc="04150011">
      <w:start w:val="1"/>
      <w:numFmt w:val="decimal"/>
      <w:lvlText w:val="%1)"/>
      <w:lvlJc w:val="left"/>
      <w:pPr>
        <w:ind w:left="1512" w:hanging="360"/>
      </w:pPr>
    </w:lvl>
    <w:lvl w:ilvl="1" w:tplc="F568544A">
      <w:start w:val="3"/>
      <w:numFmt w:val="bullet"/>
      <w:lvlText w:val=""/>
      <w:lvlJc w:val="left"/>
      <w:pPr>
        <w:ind w:left="2232" w:hanging="360"/>
      </w:pPr>
      <w:rPr>
        <w:rFonts w:ascii="Symbol" w:eastAsia="Calibri" w:hAnsi="Symbol" w:cs="Times New Roman" w:hint="default"/>
        <w:b w:val="0"/>
        <w:color w:val="auto"/>
        <w:sz w:val="22"/>
      </w:r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0" w15:restartNumberingAfterBreak="0">
    <w:nsid w:val="7F640669"/>
    <w:multiLevelType w:val="multilevel"/>
    <w:tmpl w:val="2FF421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1" w15:restartNumberingAfterBreak="0">
    <w:nsid w:val="7FE07B13"/>
    <w:multiLevelType w:val="multilevel"/>
    <w:tmpl w:val="B2D0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7"/>
  </w:num>
  <w:num w:numId="4">
    <w:abstractNumId w:val="19"/>
  </w:num>
  <w:num w:numId="5">
    <w:abstractNumId w:val="25"/>
  </w:num>
  <w:num w:numId="6">
    <w:abstractNumId w:val="49"/>
  </w:num>
  <w:num w:numId="7">
    <w:abstractNumId w:val="54"/>
  </w:num>
  <w:num w:numId="8">
    <w:abstractNumId w:val="66"/>
  </w:num>
  <w:num w:numId="9">
    <w:abstractNumId w:val="73"/>
  </w:num>
  <w:num w:numId="10">
    <w:abstractNumId w:val="123"/>
  </w:num>
  <w:num w:numId="1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8"/>
  </w:num>
  <w:num w:numId="13">
    <w:abstractNumId w:val="142"/>
  </w:num>
  <w:num w:numId="14">
    <w:abstractNumId w:val="113"/>
  </w:num>
  <w:num w:numId="15">
    <w:abstractNumId w:val="137"/>
  </w:num>
  <w:num w:numId="16">
    <w:abstractNumId w:val="154"/>
  </w:num>
  <w:num w:numId="17">
    <w:abstractNumId w:val="141"/>
  </w:num>
  <w:num w:numId="18">
    <w:abstractNumId w:val="165"/>
  </w:num>
  <w:num w:numId="19">
    <w:abstractNumId w:val="97"/>
  </w:num>
  <w:num w:numId="20">
    <w:abstractNumId w:val="191"/>
  </w:num>
  <w:num w:numId="21">
    <w:abstractNumId w:val="122"/>
  </w:num>
  <w:num w:numId="22">
    <w:abstractNumId w:val="115"/>
  </w:num>
  <w:num w:numId="23">
    <w:abstractNumId w:val="178"/>
  </w:num>
  <w:num w:numId="24">
    <w:abstractNumId w:val="145"/>
  </w:num>
  <w:num w:numId="25">
    <w:abstractNumId w:val="158"/>
  </w:num>
  <w:num w:numId="26">
    <w:abstractNumId w:val="181"/>
  </w:num>
  <w:num w:numId="27">
    <w:abstractNumId w:val="114"/>
  </w:num>
  <w:num w:numId="28">
    <w:abstractNumId w:val="127"/>
  </w:num>
  <w:num w:numId="29">
    <w:abstractNumId w:val="180"/>
  </w:num>
  <w:num w:numId="30">
    <w:abstractNumId w:val="155"/>
  </w:num>
  <w:num w:numId="31">
    <w:abstractNumId w:val="130"/>
  </w:num>
  <w:num w:numId="32">
    <w:abstractNumId w:val="173"/>
  </w:num>
  <w:num w:numId="33">
    <w:abstractNumId w:val="152"/>
  </w:num>
  <w:num w:numId="34">
    <w:abstractNumId w:val="94"/>
  </w:num>
  <w:num w:numId="35">
    <w:abstractNumId w:val="150"/>
  </w:num>
  <w:num w:numId="36">
    <w:abstractNumId w:val="189"/>
  </w:num>
  <w:num w:numId="37">
    <w:abstractNumId w:val="175"/>
  </w:num>
  <w:num w:numId="38">
    <w:abstractNumId w:val="103"/>
  </w:num>
  <w:num w:numId="39">
    <w:abstractNumId w:val="100"/>
  </w:num>
  <w:num w:numId="40">
    <w:abstractNumId w:val="134"/>
  </w:num>
  <w:num w:numId="41">
    <w:abstractNumId w:val="147"/>
  </w:num>
  <w:num w:numId="42">
    <w:abstractNumId w:val="185"/>
  </w:num>
  <w:num w:numId="43">
    <w:abstractNumId w:val="163"/>
  </w:num>
  <w:num w:numId="44">
    <w:abstractNumId w:val="120"/>
  </w:num>
  <w:num w:numId="45">
    <w:abstractNumId w:val="90"/>
  </w:num>
  <w:num w:numId="46">
    <w:abstractNumId w:val="156"/>
  </w:num>
  <w:num w:numId="47">
    <w:abstractNumId w:val="164"/>
  </w:num>
  <w:num w:numId="48">
    <w:abstractNumId w:val="157"/>
  </w:num>
  <w:num w:numId="49">
    <w:abstractNumId w:val="98"/>
  </w:num>
  <w:num w:numId="50">
    <w:abstractNumId w:val="110"/>
  </w:num>
  <w:num w:numId="51">
    <w:abstractNumId w:val="135"/>
  </w:num>
  <w:num w:numId="52">
    <w:abstractNumId w:val="119"/>
  </w:num>
  <w:num w:numId="53">
    <w:abstractNumId w:val="187"/>
  </w:num>
  <w:num w:numId="54">
    <w:abstractNumId w:val="106"/>
  </w:num>
  <w:num w:numId="55">
    <w:abstractNumId w:val="107"/>
  </w:num>
  <w:num w:numId="56">
    <w:abstractNumId w:val="129"/>
  </w:num>
  <w:num w:numId="57">
    <w:abstractNumId w:val="140"/>
  </w:num>
  <w:num w:numId="58">
    <w:abstractNumId w:val="99"/>
  </w:num>
  <w:num w:numId="59">
    <w:abstractNumId w:val="139"/>
  </w:num>
  <w:num w:numId="60">
    <w:abstractNumId w:val="146"/>
  </w:num>
  <w:num w:numId="61">
    <w:abstractNumId w:val="170"/>
  </w:num>
  <w:num w:numId="62">
    <w:abstractNumId w:val="169"/>
  </w:num>
  <w:num w:numId="63">
    <w:abstractNumId w:val="182"/>
  </w:num>
  <w:num w:numId="64">
    <w:abstractNumId w:val="148"/>
  </w:num>
  <w:num w:numId="65">
    <w:abstractNumId w:val="176"/>
  </w:num>
  <w:num w:numId="66">
    <w:abstractNumId w:val="126"/>
  </w:num>
  <w:num w:numId="67">
    <w:abstractNumId w:val="91"/>
  </w:num>
  <w:num w:numId="68">
    <w:abstractNumId w:val="93"/>
  </w:num>
  <w:num w:numId="69">
    <w:abstractNumId w:val="14"/>
  </w:num>
  <w:num w:numId="70">
    <w:abstractNumId w:val="15"/>
  </w:num>
  <w:num w:numId="71">
    <w:abstractNumId w:val="108"/>
  </w:num>
  <w:num w:numId="72">
    <w:abstractNumId w:val="111"/>
  </w:num>
  <w:num w:numId="73">
    <w:abstractNumId w:val="95"/>
  </w:num>
  <w:num w:numId="74">
    <w:abstractNumId w:val="101"/>
  </w:num>
  <w:num w:numId="75">
    <w:abstractNumId w:val="174"/>
  </w:num>
  <w:num w:numId="76">
    <w:abstractNumId w:val="143"/>
  </w:num>
  <w:num w:numId="77">
    <w:abstractNumId w:val="171"/>
  </w:num>
  <w:num w:numId="78">
    <w:abstractNumId w:val="136"/>
  </w:num>
  <w:num w:numId="79">
    <w:abstractNumId w:val="132"/>
  </w:num>
  <w:num w:numId="80">
    <w:abstractNumId w:val="179"/>
  </w:num>
  <w:num w:numId="81">
    <w:abstractNumId w:val="167"/>
  </w:num>
  <w:num w:numId="82">
    <w:abstractNumId w:val="121"/>
  </w:num>
  <w:num w:numId="83">
    <w:abstractNumId w:val="124"/>
  </w:num>
  <w:num w:numId="84">
    <w:abstractNumId w:val="186"/>
  </w:num>
  <w:num w:numId="85">
    <w:abstractNumId w:val="166"/>
  </w:num>
  <w:num w:numId="86">
    <w:abstractNumId w:val="149"/>
  </w:num>
  <w:num w:numId="87">
    <w:abstractNumId w:val="112"/>
  </w:num>
  <w:num w:numId="88">
    <w:abstractNumId w:val="168"/>
  </w:num>
  <w:num w:numId="89">
    <w:abstractNumId w:val="183"/>
  </w:num>
  <w:num w:numId="90">
    <w:abstractNumId w:val="184"/>
  </w:num>
  <w:num w:numId="91">
    <w:abstractNumId w:val="118"/>
  </w:num>
  <w:num w:numId="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num>
  <w:num w:numId="94">
    <w:abstractNumId w:val="46"/>
  </w:num>
  <w:num w:numId="95">
    <w:abstractNumId w:val="105"/>
  </w:num>
  <w:num w:numId="96">
    <w:abstractNumId w:val="104"/>
  </w:num>
  <w:num w:numId="97">
    <w:abstractNumId w:val="153"/>
  </w:num>
  <w:num w:numId="98">
    <w:abstractNumId w:val="116"/>
  </w:num>
  <w:num w:numId="99">
    <w:abstractNumId w:val="96"/>
  </w:num>
  <w:num w:numId="100">
    <w:abstractNumId w:val="133"/>
  </w:num>
  <w:num w:numId="101">
    <w:abstractNumId w:val="131"/>
  </w:num>
  <w:num w:numId="102">
    <w:abstractNumId w:val="177"/>
  </w:num>
  <w:num w:numId="103">
    <w:abstractNumId w:val="92"/>
  </w:num>
  <w:num w:numId="104">
    <w:abstractNumId w:val="117"/>
  </w:num>
  <w:num w:numId="105">
    <w:abstractNumId w:val="144"/>
  </w:num>
  <w:num w:numId="106">
    <w:abstractNumId w:val="172"/>
  </w:num>
  <w:num w:numId="107">
    <w:abstractNumId w:val="162"/>
  </w:num>
  <w:num w:numId="108">
    <w:abstractNumId w:val="125"/>
  </w:num>
  <w:num w:numId="109">
    <w:abstractNumId w:val="188"/>
  </w:num>
  <w:num w:numId="110">
    <w:abstractNumId w:val="190"/>
  </w:num>
  <w:num w:numId="111">
    <w:abstractNumId w:val="159"/>
  </w:num>
  <w:num w:numId="112">
    <w:abstractNumId w:val="151"/>
  </w:num>
  <w:num w:numId="11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20105"/>
    <w:rsid w:val="00021DFF"/>
    <w:rsid w:val="00024CE3"/>
    <w:rsid w:val="00027810"/>
    <w:rsid w:val="00037783"/>
    <w:rsid w:val="00041BAD"/>
    <w:rsid w:val="000452FD"/>
    <w:rsid w:val="0004556D"/>
    <w:rsid w:val="00047000"/>
    <w:rsid w:val="000523F2"/>
    <w:rsid w:val="00054F64"/>
    <w:rsid w:val="00056241"/>
    <w:rsid w:val="00064416"/>
    <w:rsid w:val="00066800"/>
    <w:rsid w:val="00067745"/>
    <w:rsid w:val="000729B8"/>
    <w:rsid w:val="000734D9"/>
    <w:rsid w:val="000848E1"/>
    <w:rsid w:val="00086245"/>
    <w:rsid w:val="0009069A"/>
    <w:rsid w:val="00091827"/>
    <w:rsid w:val="000A06F9"/>
    <w:rsid w:val="000A7C77"/>
    <w:rsid w:val="000B1694"/>
    <w:rsid w:val="000B3C1B"/>
    <w:rsid w:val="000B500A"/>
    <w:rsid w:val="000B69D0"/>
    <w:rsid w:val="000C2C94"/>
    <w:rsid w:val="000C4C59"/>
    <w:rsid w:val="000D0B86"/>
    <w:rsid w:val="000D17D1"/>
    <w:rsid w:val="000D201D"/>
    <w:rsid w:val="000E27AF"/>
    <w:rsid w:val="000F060E"/>
    <w:rsid w:val="000F175C"/>
    <w:rsid w:val="000F29FD"/>
    <w:rsid w:val="0010496E"/>
    <w:rsid w:val="00105FB5"/>
    <w:rsid w:val="00106A48"/>
    <w:rsid w:val="001115CC"/>
    <w:rsid w:val="00112497"/>
    <w:rsid w:val="001160D7"/>
    <w:rsid w:val="00117D0B"/>
    <w:rsid w:val="001227B8"/>
    <w:rsid w:val="00130BD7"/>
    <w:rsid w:val="00135E37"/>
    <w:rsid w:val="001414F0"/>
    <w:rsid w:val="001418F5"/>
    <w:rsid w:val="001456A0"/>
    <w:rsid w:val="00146253"/>
    <w:rsid w:val="00151A51"/>
    <w:rsid w:val="00151BB6"/>
    <w:rsid w:val="001657F1"/>
    <w:rsid w:val="00166C31"/>
    <w:rsid w:val="00172398"/>
    <w:rsid w:val="00174341"/>
    <w:rsid w:val="00185F9B"/>
    <w:rsid w:val="001871EB"/>
    <w:rsid w:val="001A1FE8"/>
    <w:rsid w:val="001B66CB"/>
    <w:rsid w:val="001B684C"/>
    <w:rsid w:val="001C09D5"/>
    <w:rsid w:val="001C5C3D"/>
    <w:rsid w:val="001D3931"/>
    <w:rsid w:val="001D6534"/>
    <w:rsid w:val="001D772A"/>
    <w:rsid w:val="001F2A31"/>
    <w:rsid w:val="001F4228"/>
    <w:rsid w:val="00211CCE"/>
    <w:rsid w:val="00214CF8"/>
    <w:rsid w:val="0021556E"/>
    <w:rsid w:val="002248CF"/>
    <w:rsid w:val="00224A3B"/>
    <w:rsid w:val="00227C5B"/>
    <w:rsid w:val="0023106A"/>
    <w:rsid w:val="00232EB9"/>
    <w:rsid w:val="00232F68"/>
    <w:rsid w:val="0023517D"/>
    <w:rsid w:val="00235727"/>
    <w:rsid w:val="002373ED"/>
    <w:rsid w:val="00242153"/>
    <w:rsid w:val="002443D0"/>
    <w:rsid w:val="002453DD"/>
    <w:rsid w:val="00252EAD"/>
    <w:rsid w:val="0025579D"/>
    <w:rsid w:val="0026494F"/>
    <w:rsid w:val="00266FD3"/>
    <w:rsid w:val="00283B81"/>
    <w:rsid w:val="002847BC"/>
    <w:rsid w:val="00294944"/>
    <w:rsid w:val="002A3E4F"/>
    <w:rsid w:val="002A674D"/>
    <w:rsid w:val="002A69BC"/>
    <w:rsid w:val="002B1F70"/>
    <w:rsid w:val="002B1FAD"/>
    <w:rsid w:val="002B263B"/>
    <w:rsid w:val="002C331D"/>
    <w:rsid w:val="002C3A9A"/>
    <w:rsid w:val="002C56A6"/>
    <w:rsid w:val="002E170C"/>
    <w:rsid w:val="002E318E"/>
    <w:rsid w:val="002F2220"/>
    <w:rsid w:val="00302DAE"/>
    <w:rsid w:val="00321661"/>
    <w:rsid w:val="00335D76"/>
    <w:rsid w:val="003375B9"/>
    <w:rsid w:val="00350297"/>
    <w:rsid w:val="003517A0"/>
    <w:rsid w:val="00352388"/>
    <w:rsid w:val="00352AA1"/>
    <w:rsid w:val="00356605"/>
    <w:rsid w:val="00365445"/>
    <w:rsid w:val="00367696"/>
    <w:rsid w:val="00370730"/>
    <w:rsid w:val="003722F5"/>
    <w:rsid w:val="0037336F"/>
    <w:rsid w:val="0037381A"/>
    <w:rsid w:val="00375EA6"/>
    <w:rsid w:val="003771D1"/>
    <w:rsid w:val="00386920"/>
    <w:rsid w:val="00386AF7"/>
    <w:rsid w:val="003875DE"/>
    <w:rsid w:val="00387D7E"/>
    <w:rsid w:val="003A1315"/>
    <w:rsid w:val="003A3B8E"/>
    <w:rsid w:val="003B50D8"/>
    <w:rsid w:val="003B677C"/>
    <w:rsid w:val="003C0140"/>
    <w:rsid w:val="003C5270"/>
    <w:rsid w:val="003E5213"/>
    <w:rsid w:val="003F190F"/>
    <w:rsid w:val="003F1F22"/>
    <w:rsid w:val="003F3165"/>
    <w:rsid w:val="00403DD0"/>
    <w:rsid w:val="00403DF1"/>
    <w:rsid w:val="00411123"/>
    <w:rsid w:val="0041332E"/>
    <w:rsid w:val="00416866"/>
    <w:rsid w:val="00425DBA"/>
    <w:rsid w:val="004302AD"/>
    <w:rsid w:val="00432298"/>
    <w:rsid w:val="00434961"/>
    <w:rsid w:val="0044129E"/>
    <w:rsid w:val="00446E3E"/>
    <w:rsid w:val="004545D6"/>
    <w:rsid w:val="00462C93"/>
    <w:rsid w:val="0047272C"/>
    <w:rsid w:val="0047767E"/>
    <w:rsid w:val="00484A5D"/>
    <w:rsid w:val="004952D1"/>
    <w:rsid w:val="00496BE0"/>
    <w:rsid w:val="00497678"/>
    <w:rsid w:val="004A3FE1"/>
    <w:rsid w:val="004B05A5"/>
    <w:rsid w:val="004B0EAC"/>
    <w:rsid w:val="004B46FD"/>
    <w:rsid w:val="004C03A0"/>
    <w:rsid w:val="004C390C"/>
    <w:rsid w:val="004C5273"/>
    <w:rsid w:val="004C6F0D"/>
    <w:rsid w:val="004D03CB"/>
    <w:rsid w:val="004D5C7C"/>
    <w:rsid w:val="004D68B2"/>
    <w:rsid w:val="004E4A12"/>
    <w:rsid w:val="004F0267"/>
    <w:rsid w:val="00502D46"/>
    <w:rsid w:val="00507D97"/>
    <w:rsid w:val="00520E96"/>
    <w:rsid w:val="00525FF4"/>
    <w:rsid w:val="00527902"/>
    <w:rsid w:val="00532835"/>
    <w:rsid w:val="00542C89"/>
    <w:rsid w:val="005467ED"/>
    <w:rsid w:val="005479F3"/>
    <w:rsid w:val="00555E43"/>
    <w:rsid w:val="00555EEE"/>
    <w:rsid w:val="00563F0A"/>
    <w:rsid w:val="0056799D"/>
    <w:rsid w:val="00587597"/>
    <w:rsid w:val="005901A7"/>
    <w:rsid w:val="00595E83"/>
    <w:rsid w:val="00597ECA"/>
    <w:rsid w:val="005D0F22"/>
    <w:rsid w:val="005D32BA"/>
    <w:rsid w:val="005D3D71"/>
    <w:rsid w:val="005D5C88"/>
    <w:rsid w:val="005E4194"/>
    <w:rsid w:val="005E7B18"/>
    <w:rsid w:val="005E7C39"/>
    <w:rsid w:val="005E7FD4"/>
    <w:rsid w:val="005F4B5A"/>
    <w:rsid w:val="00602505"/>
    <w:rsid w:val="00603721"/>
    <w:rsid w:val="00604980"/>
    <w:rsid w:val="00612F30"/>
    <w:rsid w:val="00617594"/>
    <w:rsid w:val="00622597"/>
    <w:rsid w:val="0062795C"/>
    <w:rsid w:val="00632676"/>
    <w:rsid w:val="00644E58"/>
    <w:rsid w:val="00645E34"/>
    <w:rsid w:val="006506AD"/>
    <w:rsid w:val="00653ADD"/>
    <w:rsid w:val="00661F77"/>
    <w:rsid w:val="0066253D"/>
    <w:rsid w:val="00664CC3"/>
    <w:rsid w:val="00666862"/>
    <w:rsid w:val="0067061B"/>
    <w:rsid w:val="00672FA3"/>
    <w:rsid w:val="00682BD5"/>
    <w:rsid w:val="00691313"/>
    <w:rsid w:val="006A29DB"/>
    <w:rsid w:val="006A68A0"/>
    <w:rsid w:val="006B0785"/>
    <w:rsid w:val="006B6EBA"/>
    <w:rsid w:val="006C1E64"/>
    <w:rsid w:val="006D1FF0"/>
    <w:rsid w:val="006D3CBC"/>
    <w:rsid w:val="006D4CE9"/>
    <w:rsid w:val="006D6E42"/>
    <w:rsid w:val="006E06D2"/>
    <w:rsid w:val="006E320F"/>
    <w:rsid w:val="006E7CA9"/>
    <w:rsid w:val="006F069D"/>
    <w:rsid w:val="00700522"/>
    <w:rsid w:val="00703D0B"/>
    <w:rsid w:val="00707A39"/>
    <w:rsid w:val="0071114C"/>
    <w:rsid w:val="00714273"/>
    <w:rsid w:val="00714E8B"/>
    <w:rsid w:val="00715D91"/>
    <w:rsid w:val="007237C7"/>
    <w:rsid w:val="00724235"/>
    <w:rsid w:val="007245E2"/>
    <w:rsid w:val="00731958"/>
    <w:rsid w:val="00731DA6"/>
    <w:rsid w:val="00731E99"/>
    <w:rsid w:val="00732896"/>
    <w:rsid w:val="007442F8"/>
    <w:rsid w:val="007458FE"/>
    <w:rsid w:val="00752C82"/>
    <w:rsid w:val="0075648F"/>
    <w:rsid w:val="00756EDE"/>
    <w:rsid w:val="00764114"/>
    <w:rsid w:val="00767093"/>
    <w:rsid w:val="0077134D"/>
    <w:rsid w:val="00775A1E"/>
    <w:rsid w:val="00776B49"/>
    <w:rsid w:val="00783578"/>
    <w:rsid w:val="007852D6"/>
    <w:rsid w:val="00794212"/>
    <w:rsid w:val="007945AC"/>
    <w:rsid w:val="007A38A7"/>
    <w:rsid w:val="007B0749"/>
    <w:rsid w:val="007B0800"/>
    <w:rsid w:val="007B4480"/>
    <w:rsid w:val="007C2A15"/>
    <w:rsid w:val="007D5653"/>
    <w:rsid w:val="007E081C"/>
    <w:rsid w:val="007E2EC0"/>
    <w:rsid w:val="007F3FE7"/>
    <w:rsid w:val="007F4FB0"/>
    <w:rsid w:val="007F5EB7"/>
    <w:rsid w:val="008115AF"/>
    <w:rsid w:val="00811EB8"/>
    <w:rsid w:val="00814878"/>
    <w:rsid w:val="008157E7"/>
    <w:rsid w:val="00824E02"/>
    <w:rsid w:val="00834668"/>
    <w:rsid w:val="00841755"/>
    <w:rsid w:val="00844523"/>
    <w:rsid w:val="00845DF9"/>
    <w:rsid w:val="00846193"/>
    <w:rsid w:val="008510A1"/>
    <w:rsid w:val="008529AA"/>
    <w:rsid w:val="00852C5A"/>
    <w:rsid w:val="00852DB1"/>
    <w:rsid w:val="008563FF"/>
    <w:rsid w:val="00863862"/>
    <w:rsid w:val="008657C0"/>
    <w:rsid w:val="00865D0B"/>
    <w:rsid w:val="00865F3B"/>
    <w:rsid w:val="00871912"/>
    <w:rsid w:val="008739E5"/>
    <w:rsid w:val="00874CD0"/>
    <w:rsid w:val="00875372"/>
    <w:rsid w:val="00876B8B"/>
    <w:rsid w:val="00876E91"/>
    <w:rsid w:val="008823E1"/>
    <w:rsid w:val="008A0353"/>
    <w:rsid w:val="008A185D"/>
    <w:rsid w:val="008A7B41"/>
    <w:rsid w:val="008B1A3B"/>
    <w:rsid w:val="008B675A"/>
    <w:rsid w:val="008C21D2"/>
    <w:rsid w:val="008C3132"/>
    <w:rsid w:val="008C3FB1"/>
    <w:rsid w:val="008C759E"/>
    <w:rsid w:val="008D0577"/>
    <w:rsid w:val="008D3A19"/>
    <w:rsid w:val="008D4927"/>
    <w:rsid w:val="008D52E8"/>
    <w:rsid w:val="008D5B26"/>
    <w:rsid w:val="008D6C96"/>
    <w:rsid w:val="008E474C"/>
    <w:rsid w:val="008E7830"/>
    <w:rsid w:val="008F2225"/>
    <w:rsid w:val="008F6D99"/>
    <w:rsid w:val="00902F76"/>
    <w:rsid w:val="00905EF1"/>
    <w:rsid w:val="00910887"/>
    <w:rsid w:val="009145F6"/>
    <w:rsid w:val="00916D8D"/>
    <w:rsid w:val="00922089"/>
    <w:rsid w:val="009226BD"/>
    <w:rsid w:val="00925FC4"/>
    <w:rsid w:val="00931F60"/>
    <w:rsid w:val="0094464F"/>
    <w:rsid w:val="00944AAC"/>
    <w:rsid w:val="009458B0"/>
    <w:rsid w:val="00952983"/>
    <w:rsid w:val="00953840"/>
    <w:rsid w:val="009661FF"/>
    <w:rsid w:val="0096715C"/>
    <w:rsid w:val="00967164"/>
    <w:rsid w:val="0097032B"/>
    <w:rsid w:val="0097175A"/>
    <w:rsid w:val="00972EFD"/>
    <w:rsid w:val="0097781F"/>
    <w:rsid w:val="00982562"/>
    <w:rsid w:val="00982B43"/>
    <w:rsid w:val="009842E0"/>
    <w:rsid w:val="009842EF"/>
    <w:rsid w:val="009914AB"/>
    <w:rsid w:val="009A5E50"/>
    <w:rsid w:val="009B3CF9"/>
    <w:rsid w:val="009B4C1A"/>
    <w:rsid w:val="009C26CC"/>
    <w:rsid w:val="009C3D10"/>
    <w:rsid w:val="009D0168"/>
    <w:rsid w:val="009D0DF2"/>
    <w:rsid w:val="009D791C"/>
    <w:rsid w:val="009D7F17"/>
    <w:rsid w:val="009E0E0C"/>
    <w:rsid w:val="009E3C11"/>
    <w:rsid w:val="009E3FD5"/>
    <w:rsid w:val="009F5120"/>
    <w:rsid w:val="00A00904"/>
    <w:rsid w:val="00A10EF1"/>
    <w:rsid w:val="00A11DC7"/>
    <w:rsid w:val="00A2034A"/>
    <w:rsid w:val="00A25A43"/>
    <w:rsid w:val="00A2632E"/>
    <w:rsid w:val="00A30D14"/>
    <w:rsid w:val="00A32F41"/>
    <w:rsid w:val="00A34CF8"/>
    <w:rsid w:val="00A37340"/>
    <w:rsid w:val="00A44979"/>
    <w:rsid w:val="00A56B2C"/>
    <w:rsid w:val="00A66A10"/>
    <w:rsid w:val="00A70944"/>
    <w:rsid w:val="00A70A23"/>
    <w:rsid w:val="00A72725"/>
    <w:rsid w:val="00A8410A"/>
    <w:rsid w:val="00A869FD"/>
    <w:rsid w:val="00A91ECD"/>
    <w:rsid w:val="00A95D9A"/>
    <w:rsid w:val="00AA18BC"/>
    <w:rsid w:val="00AA2B82"/>
    <w:rsid w:val="00AA3514"/>
    <w:rsid w:val="00AB2D04"/>
    <w:rsid w:val="00AB6B20"/>
    <w:rsid w:val="00AC2876"/>
    <w:rsid w:val="00AD1975"/>
    <w:rsid w:val="00AD7110"/>
    <w:rsid w:val="00AE14DC"/>
    <w:rsid w:val="00AE338C"/>
    <w:rsid w:val="00AE3EEA"/>
    <w:rsid w:val="00AE71D0"/>
    <w:rsid w:val="00AF18B2"/>
    <w:rsid w:val="00B07A99"/>
    <w:rsid w:val="00B118EC"/>
    <w:rsid w:val="00B12415"/>
    <w:rsid w:val="00B210CA"/>
    <w:rsid w:val="00B331F4"/>
    <w:rsid w:val="00B47D54"/>
    <w:rsid w:val="00B576D7"/>
    <w:rsid w:val="00B61CC9"/>
    <w:rsid w:val="00B63014"/>
    <w:rsid w:val="00B63539"/>
    <w:rsid w:val="00B658ED"/>
    <w:rsid w:val="00B65FA6"/>
    <w:rsid w:val="00B6706E"/>
    <w:rsid w:val="00B7137C"/>
    <w:rsid w:val="00B73885"/>
    <w:rsid w:val="00B77B35"/>
    <w:rsid w:val="00B8009A"/>
    <w:rsid w:val="00B83A6C"/>
    <w:rsid w:val="00B86715"/>
    <w:rsid w:val="00B92827"/>
    <w:rsid w:val="00B933A6"/>
    <w:rsid w:val="00B96111"/>
    <w:rsid w:val="00BA72E1"/>
    <w:rsid w:val="00BB7657"/>
    <w:rsid w:val="00BC0ED7"/>
    <w:rsid w:val="00BC6886"/>
    <w:rsid w:val="00BC68D4"/>
    <w:rsid w:val="00BD0763"/>
    <w:rsid w:val="00BD15A1"/>
    <w:rsid w:val="00BD40EC"/>
    <w:rsid w:val="00BD4D0F"/>
    <w:rsid w:val="00BE0291"/>
    <w:rsid w:val="00BE42F1"/>
    <w:rsid w:val="00BF316B"/>
    <w:rsid w:val="00C0174F"/>
    <w:rsid w:val="00C04DC2"/>
    <w:rsid w:val="00C10A76"/>
    <w:rsid w:val="00C11A0D"/>
    <w:rsid w:val="00C120A1"/>
    <w:rsid w:val="00C12ED9"/>
    <w:rsid w:val="00C1471E"/>
    <w:rsid w:val="00C15C09"/>
    <w:rsid w:val="00C16894"/>
    <w:rsid w:val="00C22692"/>
    <w:rsid w:val="00C36DC2"/>
    <w:rsid w:val="00C375DC"/>
    <w:rsid w:val="00C4487B"/>
    <w:rsid w:val="00C4719E"/>
    <w:rsid w:val="00C47CAB"/>
    <w:rsid w:val="00C63B18"/>
    <w:rsid w:val="00C7012D"/>
    <w:rsid w:val="00C73F32"/>
    <w:rsid w:val="00C75CEA"/>
    <w:rsid w:val="00C8021F"/>
    <w:rsid w:val="00C80529"/>
    <w:rsid w:val="00C81C17"/>
    <w:rsid w:val="00C82F5C"/>
    <w:rsid w:val="00C83E15"/>
    <w:rsid w:val="00C86C70"/>
    <w:rsid w:val="00C8716A"/>
    <w:rsid w:val="00C87338"/>
    <w:rsid w:val="00C92B4C"/>
    <w:rsid w:val="00CA2D9B"/>
    <w:rsid w:val="00CA663E"/>
    <w:rsid w:val="00CB425C"/>
    <w:rsid w:val="00CB5974"/>
    <w:rsid w:val="00CC2677"/>
    <w:rsid w:val="00CC2C5B"/>
    <w:rsid w:val="00CD0ADD"/>
    <w:rsid w:val="00CD33A7"/>
    <w:rsid w:val="00CD35A7"/>
    <w:rsid w:val="00CD3CED"/>
    <w:rsid w:val="00CE7F71"/>
    <w:rsid w:val="00D062F7"/>
    <w:rsid w:val="00D07A27"/>
    <w:rsid w:val="00D25A3E"/>
    <w:rsid w:val="00D2726B"/>
    <w:rsid w:val="00D32E02"/>
    <w:rsid w:val="00D4733D"/>
    <w:rsid w:val="00D47DA3"/>
    <w:rsid w:val="00D50ED7"/>
    <w:rsid w:val="00D539BE"/>
    <w:rsid w:val="00D57984"/>
    <w:rsid w:val="00D82238"/>
    <w:rsid w:val="00D845F7"/>
    <w:rsid w:val="00D86055"/>
    <w:rsid w:val="00D87847"/>
    <w:rsid w:val="00D920A7"/>
    <w:rsid w:val="00D92498"/>
    <w:rsid w:val="00D928BA"/>
    <w:rsid w:val="00D95743"/>
    <w:rsid w:val="00DA262C"/>
    <w:rsid w:val="00DA5E0A"/>
    <w:rsid w:val="00DA65B4"/>
    <w:rsid w:val="00DA695F"/>
    <w:rsid w:val="00DA7234"/>
    <w:rsid w:val="00DC5246"/>
    <w:rsid w:val="00DD00FD"/>
    <w:rsid w:val="00DD35A7"/>
    <w:rsid w:val="00DE09F2"/>
    <w:rsid w:val="00DE114A"/>
    <w:rsid w:val="00DE3628"/>
    <w:rsid w:val="00DE4B3E"/>
    <w:rsid w:val="00DE766F"/>
    <w:rsid w:val="00DF63FC"/>
    <w:rsid w:val="00DF693E"/>
    <w:rsid w:val="00E01D4B"/>
    <w:rsid w:val="00E0257F"/>
    <w:rsid w:val="00E03CE1"/>
    <w:rsid w:val="00E04D54"/>
    <w:rsid w:val="00E16FCE"/>
    <w:rsid w:val="00E20CF2"/>
    <w:rsid w:val="00E22EB8"/>
    <w:rsid w:val="00E2344A"/>
    <w:rsid w:val="00E2628E"/>
    <w:rsid w:val="00E37216"/>
    <w:rsid w:val="00E413F9"/>
    <w:rsid w:val="00E51E61"/>
    <w:rsid w:val="00E57A7E"/>
    <w:rsid w:val="00E60FD5"/>
    <w:rsid w:val="00E62BBD"/>
    <w:rsid w:val="00E66FEF"/>
    <w:rsid w:val="00E77E5F"/>
    <w:rsid w:val="00E807E1"/>
    <w:rsid w:val="00EA1C67"/>
    <w:rsid w:val="00EB4594"/>
    <w:rsid w:val="00EB5E53"/>
    <w:rsid w:val="00EC3F26"/>
    <w:rsid w:val="00EC48E2"/>
    <w:rsid w:val="00ED2D39"/>
    <w:rsid w:val="00ED3AB4"/>
    <w:rsid w:val="00ED4F8B"/>
    <w:rsid w:val="00ED5239"/>
    <w:rsid w:val="00ED6F07"/>
    <w:rsid w:val="00ED7662"/>
    <w:rsid w:val="00EE5451"/>
    <w:rsid w:val="00EE6092"/>
    <w:rsid w:val="00EF0CB3"/>
    <w:rsid w:val="00EF42EA"/>
    <w:rsid w:val="00EF4BDD"/>
    <w:rsid w:val="00EF6315"/>
    <w:rsid w:val="00EF7FF1"/>
    <w:rsid w:val="00F21E0B"/>
    <w:rsid w:val="00F246CC"/>
    <w:rsid w:val="00F26309"/>
    <w:rsid w:val="00F27084"/>
    <w:rsid w:val="00F344C0"/>
    <w:rsid w:val="00F369C1"/>
    <w:rsid w:val="00F37B9B"/>
    <w:rsid w:val="00F37C9F"/>
    <w:rsid w:val="00F43E7A"/>
    <w:rsid w:val="00F603D7"/>
    <w:rsid w:val="00F62C8F"/>
    <w:rsid w:val="00F62D39"/>
    <w:rsid w:val="00F84C95"/>
    <w:rsid w:val="00F85054"/>
    <w:rsid w:val="00F85536"/>
    <w:rsid w:val="00F912E1"/>
    <w:rsid w:val="00F95C53"/>
    <w:rsid w:val="00F97152"/>
    <w:rsid w:val="00FA1F68"/>
    <w:rsid w:val="00FA5D9F"/>
    <w:rsid w:val="00FB063E"/>
    <w:rsid w:val="00FB3BB8"/>
    <w:rsid w:val="00FB584A"/>
    <w:rsid w:val="00FB7583"/>
    <w:rsid w:val="00FC5A3D"/>
    <w:rsid w:val="00FC7197"/>
    <w:rsid w:val="00FE213C"/>
    <w:rsid w:val="00FE2531"/>
    <w:rsid w:val="00FE435F"/>
    <w:rsid w:val="00FE684A"/>
    <w:rsid w:val="00FF30AC"/>
    <w:rsid w:val="00FF5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4020253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692"/>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uiPriority w:val="99"/>
  </w:style>
  <w:style w:type="paragraph" w:styleId="Tekstpodstawowy2">
    <w:name w:val="Body Text 2"/>
    <w:basedOn w:val="Normalny"/>
    <w:link w:val="Tekstpodstawowy2Znak"/>
    <w:uiPriority w:val="99"/>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rsid w:val="008D5B26"/>
    <w:rPr>
      <w:lang w:eastAsia="zh-CN"/>
    </w:rPr>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iPriority w:val="99"/>
    <w:semiHidden/>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uiPriority w:val="99"/>
    <w:semiHidden/>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iPriority w:val="99"/>
    <w:semiHidden/>
    <w:unhideWhenUsed/>
    <w:rsid w:val="008D5B26"/>
    <w:rPr>
      <w:vertAlign w:val="superscript"/>
    </w:rPr>
  </w:style>
  <w:style w:type="paragraph" w:styleId="Tekstkomentarza">
    <w:name w:val="annotation text"/>
    <w:basedOn w:val="Normalny"/>
    <w:link w:val="TekstkomentarzaZnak"/>
    <w:uiPriority w:val="99"/>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iPriority w:val="99"/>
    <w:semiHidden/>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s://www.eltis.org/sites/default/files/sump-guidelines-2019_mediumres.pdf" TargetMode="External"/><Relationship Id="rId18" Type="http://schemas.openxmlformats.org/officeDocument/2006/relationships/hyperlink" Target="http://strateg.stat.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atalia.szczeblewska@um.koszalin.pl" TargetMode="External"/><Relationship Id="rId7" Type="http://schemas.openxmlformats.org/officeDocument/2006/relationships/endnotes" Target="endnotes.xml"/><Relationship Id="rId12" Type="http://schemas.openxmlformats.org/officeDocument/2006/relationships/hyperlink" Target="https://www.pois.gov.pl/strony/o-programie/plan-%20zrownowazonej-mobilnosci-miejskiej-sump/" TargetMode="External"/><Relationship Id="rId17" Type="http://schemas.openxmlformats.org/officeDocument/2006/relationships/hyperlink" Target="http://www.sas24.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dl.stat.gov.pl/BDL/start" TargetMode="External"/><Relationship Id="rId20" Type="http://schemas.openxmlformats.org/officeDocument/2006/relationships/hyperlink" Target="mailto:renata.szott@um.kosza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s.org/mobility-plans/sump-proces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mp-assessment.eu/star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pl/web/fundusze-regiony/strategia-rozwoju-gminy" TargetMode="External"/><Relationship Id="rId19" Type="http://schemas.openxmlformats.org/officeDocument/2006/relationships/hyperlink" Target="http://www.rpo.wzp.pl" TargetMode="External"/><Relationship Id="rId4" Type="http://schemas.openxmlformats.org/officeDocument/2006/relationships/settings" Target="settings.xml"/><Relationship Id="rId9" Type="http://schemas.openxmlformats.org/officeDocument/2006/relationships/hyperlink" Target="https://nowy.inforlex.pl/dok/tresc,DZU.2020.227.0001913,USTAWA-z-dnia-16-kwietnia-1993-r-o-zwalczaniu-nieuczciwej-konkurencji.html" TargetMode="External"/><Relationship Id="rId14" Type="http://schemas.openxmlformats.org/officeDocument/2006/relationships/hyperlink" Target="https://www.eltis.org/sites/default/files/sump-annex_final_highres_0.pdf" TargetMode="External"/><Relationship Id="rId22" Type="http://schemas.openxmlformats.org/officeDocument/2006/relationships/hyperlink" Target="mailto:aleksandra.kosowicz@um.koszalin.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tis.org/sites/default/files/sump-guidelines-2019_mediumres.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C403D-9F59-46FC-A4C7-997FD488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29456</Words>
  <Characters>176741</Characters>
  <Application>Microsoft Office Word</Application>
  <DocSecurity>0</DocSecurity>
  <Lines>1472</Lines>
  <Paragraphs>411</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205786</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Bober</cp:lastModifiedBy>
  <cp:revision>4</cp:revision>
  <cp:lastPrinted>2021-08-04T08:13:00Z</cp:lastPrinted>
  <dcterms:created xsi:type="dcterms:W3CDTF">2021-08-04T07:52:00Z</dcterms:created>
  <dcterms:modified xsi:type="dcterms:W3CDTF">2021-08-04T12:36:00Z</dcterms:modified>
</cp:coreProperties>
</file>