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C5" w:rsidRPr="00F725C5" w:rsidRDefault="00F725C5" w:rsidP="00636812">
      <w:pPr>
        <w:spacing w:after="0" w:line="240" w:lineRule="auto"/>
        <w:jc w:val="both"/>
        <w:rPr>
          <w:rFonts w:ascii="Segoe UI" w:eastAsia="Times New Roman" w:hAnsi="Segoe UI" w:cs="Segoe UI"/>
          <w:sz w:val="20"/>
          <w:szCs w:val="20"/>
          <w:lang w:eastAsia="pl-PL"/>
        </w:rPr>
      </w:pPr>
      <w:r w:rsidRPr="00F725C5">
        <w:rPr>
          <w:rFonts w:ascii="Segoe UI" w:eastAsia="Times New Roman" w:hAnsi="Segoe UI" w:cs="Segoe UI"/>
          <w:sz w:val="20"/>
          <w:szCs w:val="20"/>
          <w:lang w:eastAsia="pl-PL"/>
        </w:rPr>
        <w:t>BZP-9.271.1.11.2021.AN</w:t>
      </w:r>
    </w:p>
    <w:p w:rsidR="00F725C5" w:rsidRPr="00F725C5" w:rsidRDefault="00F725C5" w:rsidP="00636812">
      <w:pPr>
        <w:spacing w:after="0" w:line="240" w:lineRule="auto"/>
        <w:jc w:val="right"/>
        <w:rPr>
          <w:rFonts w:ascii="Segoe UI" w:eastAsia="Times New Roman" w:hAnsi="Segoe UI" w:cs="Segoe UI"/>
          <w:sz w:val="20"/>
          <w:szCs w:val="20"/>
          <w:lang w:eastAsia="pl-PL"/>
        </w:rPr>
      </w:pPr>
      <w:r w:rsidRPr="00F725C5">
        <w:rPr>
          <w:rFonts w:ascii="Segoe UI" w:eastAsia="Times New Roman" w:hAnsi="Segoe UI" w:cs="Segoe UI"/>
          <w:sz w:val="20"/>
          <w:szCs w:val="20"/>
          <w:lang w:eastAsia="pl-PL"/>
        </w:rPr>
        <w:t xml:space="preserve">Koszalin, dnia </w:t>
      </w:r>
      <w:r w:rsidR="00DB5C1E">
        <w:rPr>
          <w:rFonts w:ascii="Segoe UI" w:eastAsia="Times New Roman" w:hAnsi="Segoe UI" w:cs="Segoe UI"/>
          <w:sz w:val="20"/>
          <w:szCs w:val="20"/>
          <w:lang w:eastAsia="pl-PL"/>
        </w:rPr>
        <w:t>27</w:t>
      </w:r>
      <w:r w:rsidRPr="00F725C5">
        <w:rPr>
          <w:rFonts w:ascii="Segoe UI" w:eastAsia="Times New Roman" w:hAnsi="Segoe UI" w:cs="Segoe UI"/>
          <w:sz w:val="20"/>
          <w:szCs w:val="20"/>
          <w:lang w:eastAsia="pl-PL"/>
        </w:rPr>
        <w:t>.08.2021 r.</w:t>
      </w:r>
    </w:p>
    <w:p w:rsidR="00F725C5" w:rsidRPr="00F725C5" w:rsidRDefault="00F725C5" w:rsidP="00636812">
      <w:pPr>
        <w:spacing w:after="0" w:line="240" w:lineRule="auto"/>
        <w:jc w:val="both"/>
        <w:rPr>
          <w:rFonts w:ascii="Segoe UI" w:hAnsi="Segoe UI" w:cs="Segoe UI"/>
          <w:bCs/>
          <w:sz w:val="20"/>
          <w:szCs w:val="20"/>
        </w:rPr>
      </w:pPr>
    </w:p>
    <w:p w:rsidR="00F725C5" w:rsidRPr="00F725C5" w:rsidRDefault="00F725C5" w:rsidP="00636812">
      <w:pPr>
        <w:spacing w:after="0" w:line="240" w:lineRule="auto"/>
        <w:jc w:val="both"/>
        <w:rPr>
          <w:rFonts w:ascii="Segoe UI" w:hAnsi="Segoe UI" w:cs="Segoe UI"/>
          <w:bCs/>
          <w:sz w:val="20"/>
          <w:szCs w:val="20"/>
        </w:rPr>
      </w:pPr>
    </w:p>
    <w:p w:rsidR="00F725C5" w:rsidRPr="00F725C5" w:rsidRDefault="00F725C5" w:rsidP="00636812">
      <w:pPr>
        <w:spacing w:after="0" w:line="240" w:lineRule="auto"/>
        <w:jc w:val="both"/>
        <w:rPr>
          <w:rFonts w:ascii="Segoe UI" w:eastAsia="Times New Roman" w:hAnsi="Segoe UI" w:cs="Segoe UI"/>
          <w:bCs/>
          <w:sz w:val="20"/>
          <w:szCs w:val="20"/>
          <w:lang w:eastAsia="pl-PL"/>
        </w:rPr>
      </w:pPr>
    </w:p>
    <w:p w:rsidR="00F725C5" w:rsidRPr="00F725C5" w:rsidRDefault="00F725C5" w:rsidP="00636812">
      <w:pPr>
        <w:spacing w:after="0" w:line="240" w:lineRule="auto"/>
        <w:jc w:val="both"/>
        <w:rPr>
          <w:rFonts w:ascii="Segoe UI" w:eastAsia="Times New Roman" w:hAnsi="Segoe UI" w:cs="Segoe UI"/>
          <w:sz w:val="20"/>
          <w:szCs w:val="20"/>
          <w:lang w:eastAsia="pl-PL"/>
        </w:rPr>
      </w:pPr>
      <w:r w:rsidRPr="00F725C5">
        <w:rPr>
          <w:rFonts w:ascii="Segoe UI" w:eastAsia="Times New Roman" w:hAnsi="Segoe UI" w:cs="Segoe UI"/>
          <w:bCs/>
          <w:sz w:val="20"/>
          <w:szCs w:val="20"/>
          <w:lang w:eastAsia="pl-PL"/>
        </w:rPr>
        <w:t xml:space="preserve">Do Wykonawców biorących udział w postępowaniu o udzielenie zamówienia publicznego prowadzonego </w:t>
      </w:r>
      <w:r w:rsidRPr="00F725C5">
        <w:rPr>
          <w:rFonts w:ascii="Segoe UI" w:eastAsia="Times New Roman" w:hAnsi="Segoe UI" w:cs="Segoe UI"/>
          <w:sz w:val="20"/>
          <w:szCs w:val="20"/>
          <w:lang w:eastAsia="pl-PL"/>
        </w:rPr>
        <w:t>w trybie podstawowym na podstawie art. 275 pkt 2 ustawy PZP na: Opracowanie Strategii rozwoju ponadlokalnego dla Koszalińsko-Kołobrzesko-Białogardzkiego Obszaru Funkcjonalnego na lata 2021 – 2030.</w:t>
      </w:r>
    </w:p>
    <w:p w:rsidR="00F725C5" w:rsidRPr="00F725C5" w:rsidRDefault="00F725C5" w:rsidP="00636812">
      <w:pPr>
        <w:spacing w:after="0" w:line="240" w:lineRule="auto"/>
        <w:jc w:val="both"/>
        <w:rPr>
          <w:rFonts w:ascii="Segoe UI" w:eastAsia="Times New Roman" w:hAnsi="Segoe UI" w:cs="Segoe UI"/>
          <w:b/>
          <w:bCs/>
          <w:sz w:val="20"/>
          <w:szCs w:val="20"/>
          <w:lang w:eastAsia="pl-PL"/>
        </w:rPr>
      </w:pPr>
    </w:p>
    <w:p w:rsidR="00F725C5" w:rsidRPr="00F725C5" w:rsidRDefault="00F725C5" w:rsidP="00636812">
      <w:pPr>
        <w:spacing w:after="0" w:line="240" w:lineRule="auto"/>
        <w:jc w:val="center"/>
        <w:rPr>
          <w:rFonts w:ascii="Segoe UI" w:eastAsia="Times New Roman" w:hAnsi="Segoe UI" w:cs="Segoe UI"/>
          <w:b/>
          <w:bCs/>
          <w:sz w:val="20"/>
          <w:szCs w:val="20"/>
          <w:lang w:eastAsia="pl-PL"/>
        </w:rPr>
      </w:pPr>
      <w:r w:rsidRPr="00F725C5">
        <w:rPr>
          <w:rFonts w:ascii="Segoe UI" w:eastAsia="Times New Roman" w:hAnsi="Segoe UI" w:cs="Segoe UI"/>
          <w:b/>
          <w:bCs/>
          <w:sz w:val="20"/>
          <w:szCs w:val="20"/>
          <w:lang w:eastAsia="pl-PL"/>
        </w:rPr>
        <w:t xml:space="preserve">ZAPYTANIA I ODPOWIEDZI </w:t>
      </w:r>
      <w:r w:rsidRPr="00636812">
        <w:rPr>
          <w:rFonts w:ascii="Segoe UI" w:eastAsia="Times New Roman" w:hAnsi="Segoe UI" w:cs="Segoe UI"/>
          <w:b/>
          <w:bCs/>
          <w:sz w:val="20"/>
          <w:szCs w:val="20"/>
          <w:lang w:eastAsia="pl-PL"/>
        </w:rPr>
        <w:t>5, 6, 7, 8</w:t>
      </w:r>
      <w:r w:rsidR="00C81486">
        <w:rPr>
          <w:rFonts w:ascii="Segoe UI" w:eastAsia="Times New Roman" w:hAnsi="Segoe UI" w:cs="Segoe UI"/>
          <w:b/>
          <w:bCs/>
          <w:sz w:val="20"/>
          <w:szCs w:val="20"/>
          <w:lang w:eastAsia="pl-PL"/>
        </w:rPr>
        <w:t>, 9</w:t>
      </w:r>
      <w:r w:rsidR="00DB5C1E">
        <w:rPr>
          <w:rFonts w:ascii="Segoe UI" w:eastAsia="Times New Roman" w:hAnsi="Segoe UI" w:cs="Segoe UI"/>
          <w:b/>
          <w:bCs/>
          <w:sz w:val="20"/>
          <w:szCs w:val="20"/>
          <w:lang w:eastAsia="pl-PL"/>
        </w:rPr>
        <w:t xml:space="preserve"> + MODYFIKACJA 3 SWZ</w:t>
      </w:r>
    </w:p>
    <w:p w:rsidR="00F725C5" w:rsidRPr="00F725C5" w:rsidRDefault="00F725C5" w:rsidP="00636812">
      <w:pPr>
        <w:spacing w:after="0" w:line="240" w:lineRule="auto"/>
        <w:jc w:val="both"/>
        <w:rPr>
          <w:rFonts w:ascii="Segoe UI" w:eastAsia="Times New Roman" w:hAnsi="Segoe UI" w:cs="Segoe UI"/>
          <w:b/>
          <w:bCs/>
          <w:color w:val="FF0000"/>
          <w:sz w:val="20"/>
          <w:szCs w:val="20"/>
          <w:lang w:eastAsia="pl-PL"/>
        </w:rPr>
      </w:pPr>
    </w:p>
    <w:p w:rsidR="00F725C5" w:rsidRPr="00F725C5" w:rsidRDefault="00F725C5" w:rsidP="00636812">
      <w:pPr>
        <w:suppressAutoHyphens/>
        <w:spacing w:after="0" w:line="240" w:lineRule="auto"/>
        <w:jc w:val="both"/>
        <w:rPr>
          <w:rFonts w:ascii="Segoe UI" w:eastAsia="Times New Roman" w:hAnsi="Segoe UI" w:cs="Segoe UI"/>
          <w:sz w:val="20"/>
          <w:szCs w:val="20"/>
          <w:lang w:eastAsia="pl-PL"/>
        </w:rPr>
      </w:pPr>
      <w:r w:rsidRPr="00F725C5">
        <w:rPr>
          <w:rFonts w:ascii="Segoe UI" w:eastAsia="Times New Roman" w:hAnsi="Segoe UI" w:cs="Segoe UI"/>
          <w:sz w:val="20"/>
          <w:szCs w:val="20"/>
          <w:lang w:eastAsia="pl-PL"/>
        </w:rPr>
        <w:t>Zamawiający Gmina Miasto Koszalin, działając w oparciu o art. 284 ust. 2 i ust. 6 ustawy z dnia 11 września 2019 r. Prawo zamówień publicznych (Dz.U. z 2021 r. poz. 1129) informuje, iż w przedmiotowym postępowaniu wpłynęły następujące zapytania do specyfikacji warunków zamówienia (SWZ) - numeracja pytań z zachowaniem ciągłości wszystkich pytań zadanych w postępowaniu – na które udziela odpowiedzi:</w:t>
      </w:r>
    </w:p>
    <w:p w:rsidR="00F725C5" w:rsidRPr="00636812" w:rsidRDefault="00F725C5" w:rsidP="00636812">
      <w:pPr>
        <w:autoSpaceDE w:val="0"/>
        <w:autoSpaceDN w:val="0"/>
        <w:adjustRightInd w:val="0"/>
        <w:spacing w:after="0" w:line="240" w:lineRule="auto"/>
        <w:jc w:val="both"/>
        <w:rPr>
          <w:rFonts w:ascii="Segoe UI" w:hAnsi="Segoe UI" w:cs="Segoe UI"/>
          <w:b/>
          <w:color w:val="201F1E"/>
          <w:sz w:val="20"/>
          <w:szCs w:val="20"/>
        </w:rPr>
      </w:pPr>
    </w:p>
    <w:p w:rsidR="00FC1D01" w:rsidRPr="00636812" w:rsidRDefault="00FC1D01" w:rsidP="00636812">
      <w:pPr>
        <w:autoSpaceDE w:val="0"/>
        <w:autoSpaceDN w:val="0"/>
        <w:adjustRightInd w:val="0"/>
        <w:spacing w:after="0" w:line="240" w:lineRule="auto"/>
        <w:jc w:val="both"/>
        <w:rPr>
          <w:rFonts w:ascii="Segoe UI" w:hAnsi="Segoe UI" w:cs="Segoe UI"/>
          <w:b/>
          <w:color w:val="201F1E"/>
          <w:sz w:val="20"/>
          <w:szCs w:val="20"/>
        </w:rPr>
      </w:pPr>
      <w:r w:rsidRPr="00636812">
        <w:rPr>
          <w:rFonts w:ascii="Segoe UI" w:hAnsi="Segoe UI" w:cs="Segoe UI"/>
          <w:b/>
          <w:color w:val="201F1E"/>
          <w:sz w:val="20"/>
          <w:szCs w:val="20"/>
        </w:rPr>
        <w:t>Pytanie Nr 11</w:t>
      </w:r>
    </w:p>
    <w:p w:rsidR="00FC1D01" w:rsidRPr="00636812" w:rsidRDefault="00FC1D01" w:rsidP="00636812">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 xml:space="preserve">Zamawiający w SWZ określił, w rozdziale 5. Podstawy wykluczenia i warunki udziału w postępowaniu, </w:t>
      </w:r>
      <w:r w:rsidR="00636812">
        <w:rPr>
          <w:rFonts w:ascii="Segoe UI" w:hAnsi="Segoe UI" w:cs="Segoe UI"/>
          <w:color w:val="201F1E"/>
          <w:sz w:val="20"/>
          <w:szCs w:val="20"/>
        </w:rPr>
        <w:br/>
      </w:r>
      <w:r w:rsidRPr="00636812">
        <w:rPr>
          <w:rFonts w:ascii="Segoe UI" w:hAnsi="Segoe UI" w:cs="Segoe UI"/>
          <w:color w:val="201F1E"/>
          <w:sz w:val="20"/>
          <w:szCs w:val="20"/>
        </w:rPr>
        <w:t>że o udzielenie zamówienia mogą ubiegać się Wykonawcy, którzy wykażą, że w okresie ostatnich pięciu lat, licząc wstecz od dnia, w którym upływa termin składania ofert, a jeżeli okres prowadzenia działalności jest krótszy – w tym okresie usługi odpowiadające swoim rodzajem i wartością usłudze stanowiącej przedmiot zamówienia, tj. wykonali:</w:t>
      </w:r>
    </w:p>
    <w:p w:rsidR="00FC1D01" w:rsidRPr="00636812" w:rsidRDefault="00FC1D01" w:rsidP="00636812">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 xml:space="preserve">2.1.1) co najmniej jedną usługę, której przedmiotem było opracowanie: strategii rozwoju dla obszaru </w:t>
      </w:r>
      <w:r w:rsidRPr="00636812">
        <w:rPr>
          <w:rFonts w:ascii="Segoe UI" w:hAnsi="Segoe UI" w:cs="Segoe UI"/>
          <w:color w:val="201F1E"/>
          <w:sz w:val="20"/>
          <w:szCs w:val="20"/>
        </w:rPr>
        <w:br/>
        <w:t>o minimalnej liczbie ludności wynoszącej 100 000 osób lub planu zrównoważonej mobilności miejskiej dla obszaru o minimalnej liczbie ludności wynoszącej 100 000 osób lub innego ponadlokalnego dokumentu dla obszaru o liczbie mieszkańców nie mniejszej niż 100.000 osób;</w:t>
      </w:r>
    </w:p>
    <w:p w:rsidR="00FC1D01" w:rsidRPr="00636812" w:rsidRDefault="00FC1D01" w:rsidP="00636812">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2.1.2) co najmniej jedną usługę polegającą na przeprowadzeniu badań jakościowych lub ilościowych na próbie co najmniej 500 osób na potrzeby opracowania: dokumentu określającego ogólne kierunki rozwoju dla obszaru o minimalnej liczbie ludności wynoszącej 100.000 osób lub dokumentu w zakresie transportu dla obszaru o minimalnej liczbie ludności wynoszącej 100.000 osób;</w:t>
      </w:r>
    </w:p>
    <w:p w:rsidR="00FC1D01" w:rsidRPr="00636812" w:rsidRDefault="00FC1D01" w:rsidP="00636812">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2.1.3) co najmniej jedną usługę polegającą na sporządzeniu prognozy oddziaływania na środowisko dla programu uwzględniającego zagadnienia transportowe lub polityki uwzględniającej zagadnienia transportowe lub planu uwzględniającego zagadnienia transportowe lub strategii uwzględniającej zagadnienia transportowe.</w:t>
      </w:r>
    </w:p>
    <w:p w:rsidR="00FC1D01" w:rsidRPr="00636812" w:rsidRDefault="00FC1D01" w:rsidP="00636812">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W nawiązaniu do powyższych zapisów zwracamy się z prośbą o rozszerzenie warunku 2.1.3) udziału</w:t>
      </w:r>
    </w:p>
    <w:p w:rsidR="00FC1D01" w:rsidRPr="00636812" w:rsidRDefault="00FC1D01" w:rsidP="00636812">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w postepowaniu na następujący:</w:t>
      </w:r>
    </w:p>
    <w:p w:rsidR="00FC1D01" w:rsidRPr="00636812" w:rsidRDefault="00FC1D01" w:rsidP="00636812">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 xml:space="preserve">„2.1.3) co najmniej jedną usługę polegającą na sporządzeniu </w:t>
      </w:r>
      <w:r w:rsidR="00CE700E">
        <w:rPr>
          <w:rFonts w:ascii="Segoe UI" w:hAnsi="Segoe UI" w:cs="Segoe UI"/>
          <w:color w:val="201F1E"/>
          <w:sz w:val="20"/>
          <w:szCs w:val="20"/>
        </w:rPr>
        <w:t xml:space="preserve">prognozy oddziaływania na </w:t>
      </w:r>
      <w:r w:rsidRPr="00636812">
        <w:rPr>
          <w:rFonts w:ascii="Segoe UI" w:hAnsi="Segoe UI" w:cs="Segoe UI"/>
          <w:color w:val="201F1E"/>
          <w:sz w:val="20"/>
          <w:szCs w:val="20"/>
        </w:rPr>
        <w:t>środowisko lub oceny oddziaływania na środowisko dla progra</w:t>
      </w:r>
      <w:r w:rsidR="00CE700E">
        <w:rPr>
          <w:rFonts w:ascii="Segoe UI" w:hAnsi="Segoe UI" w:cs="Segoe UI"/>
          <w:color w:val="201F1E"/>
          <w:sz w:val="20"/>
          <w:szCs w:val="20"/>
        </w:rPr>
        <w:t xml:space="preserve">mu uwzględniającego zagadnienia </w:t>
      </w:r>
      <w:r w:rsidRPr="00636812">
        <w:rPr>
          <w:rFonts w:ascii="Segoe UI" w:hAnsi="Segoe UI" w:cs="Segoe UI"/>
          <w:color w:val="201F1E"/>
          <w:sz w:val="20"/>
          <w:szCs w:val="20"/>
        </w:rPr>
        <w:t>transportowe lub polityki uwzględniającej zagadnienia transpor</w:t>
      </w:r>
      <w:r w:rsidR="00CE700E">
        <w:rPr>
          <w:rFonts w:ascii="Segoe UI" w:hAnsi="Segoe UI" w:cs="Segoe UI"/>
          <w:color w:val="201F1E"/>
          <w:sz w:val="20"/>
          <w:szCs w:val="20"/>
        </w:rPr>
        <w:t xml:space="preserve">towe lub planu uwzględniającego </w:t>
      </w:r>
      <w:r w:rsidRPr="00636812">
        <w:rPr>
          <w:rFonts w:ascii="Segoe UI" w:hAnsi="Segoe UI" w:cs="Segoe UI"/>
          <w:color w:val="201F1E"/>
          <w:sz w:val="20"/>
          <w:szCs w:val="20"/>
        </w:rPr>
        <w:t>zagadnienia transportowe lub strategii uwzględniającej zagadnienia transportowe.”</w:t>
      </w:r>
    </w:p>
    <w:p w:rsidR="00282DDD" w:rsidRPr="00636812" w:rsidRDefault="00FC1D01" w:rsidP="00CE700E">
      <w:pPr>
        <w:autoSpaceDE w:val="0"/>
        <w:autoSpaceDN w:val="0"/>
        <w:adjustRightInd w:val="0"/>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Powyższa zmiana spowoduje zwiększenie konkurencyjności po</w:t>
      </w:r>
      <w:r w:rsidR="00CE700E">
        <w:rPr>
          <w:rFonts w:ascii="Segoe UI" w:hAnsi="Segoe UI" w:cs="Segoe UI"/>
          <w:color w:val="201F1E"/>
          <w:sz w:val="20"/>
          <w:szCs w:val="20"/>
        </w:rPr>
        <w:t xml:space="preserve">stępowania i dopuści do udziału </w:t>
      </w:r>
      <w:r w:rsidRPr="00636812">
        <w:rPr>
          <w:rFonts w:ascii="Segoe UI" w:hAnsi="Segoe UI" w:cs="Segoe UI"/>
          <w:color w:val="201F1E"/>
          <w:sz w:val="20"/>
          <w:szCs w:val="20"/>
        </w:rPr>
        <w:t>większą ilość potencjalnych Wykonawców, posiadających stosowne doświadczenie.</w:t>
      </w:r>
    </w:p>
    <w:p w:rsidR="00CE700E" w:rsidRDefault="00CE700E" w:rsidP="00636812">
      <w:pPr>
        <w:spacing w:after="0" w:line="240" w:lineRule="auto"/>
        <w:jc w:val="both"/>
        <w:rPr>
          <w:rFonts w:ascii="Segoe UI" w:hAnsi="Segoe UI" w:cs="Segoe UI"/>
          <w:b/>
          <w:color w:val="201F1E"/>
          <w:sz w:val="20"/>
          <w:szCs w:val="20"/>
        </w:rPr>
      </w:pPr>
    </w:p>
    <w:p w:rsidR="00FC1D01" w:rsidRPr="00636812" w:rsidRDefault="00FC1D01" w:rsidP="00636812">
      <w:pPr>
        <w:spacing w:after="0" w:line="240" w:lineRule="auto"/>
        <w:jc w:val="both"/>
        <w:rPr>
          <w:rFonts w:ascii="Segoe UI" w:hAnsi="Segoe UI" w:cs="Segoe UI"/>
          <w:b/>
          <w:color w:val="201F1E"/>
          <w:sz w:val="20"/>
          <w:szCs w:val="20"/>
        </w:rPr>
      </w:pPr>
      <w:r w:rsidRPr="00636812">
        <w:rPr>
          <w:rFonts w:ascii="Segoe UI" w:hAnsi="Segoe UI" w:cs="Segoe UI"/>
          <w:b/>
          <w:color w:val="201F1E"/>
          <w:sz w:val="20"/>
          <w:szCs w:val="20"/>
        </w:rPr>
        <w:t>Odpowiedź na pytanie Nr 11:</w:t>
      </w:r>
    </w:p>
    <w:p w:rsidR="00FC1D01" w:rsidRPr="00636812" w:rsidRDefault="00FC1D01" w:rsidP="00636812">
      <w:pPr>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Zamawiający informuje, że zapisy w SWZ pozostają niezmienione.</w:t>
      </w:r>
    </w:p>
    <w:p w:rsidR="00F725C5" w:rsidRPr="00636812" w:rsidRDefault="00F725C5" w:rsidP="00636812">
      <w:pPr>
        <w:spacing w:after="0" w:line="240" w:lineRule="auto"/>
        <w:jc w:val="both"/>
        <w:rPr>
          <w:rFonts w:ascii="Segoe UI" w:hAnsi="Segoe UI" w:cs="Segoe UI"/>
          <w:color w:val="201F1E"/>
          <w:sz w:val="20"/>
          <w:szCs w:val="20"/>
        </w:rPr>
      </w:pPr>
    </w:p>
    <w:p w:rsidR="00D35729" w:rsidRPr="00636812" w:rsidRDefault="00D35729" w:rsidP="00636812">
      <w:pPr>
        <w:spacing w:after="0" w:line="240" w:lineRule="auto"/>
        <w:jc w:val="both"/>
        <w:rPr>
          <w:rFonts w:ascii="Segoe UI" w:hAnsi="Segoe UI" w:cs="Segoe UI"/>
          <w:b/>
          <w:color w:val="201F1E"/>
          <w:sz w:val="20"/>
          <w:szCs w:val="20"/>
        </w:rPr>
      </w:pPr>
      <w:r w:rsidRPr="00636812">
        <w:rPr>
          <w:rFonts w:ascii="Segoe UI" w:hAnsi="Segoe UI" w:cs="Segoe UI"/>
          <w:b/>
          <w:color w:val="201F1E"/>
          <w:sz w:val="20"/>
          <w:szCs w:val="20"/>
        </w:rPr>
        <w:t>Pytanie Nr 12</w:t>
      </w:r>
    </w:p>
    <w:p w:rsidR="00CE700E" w:rsidRDefault="00122967" w:rsidP="00636812">
      <w:pPr>
        <w:spacing w:after="0" w:line="240" w:lineRule="auto"/>
        <w:jc w:val="both"/>
        <w:rPr>
          <w:rFonts w:ascii="Segoe UI" w:hAnsi="Segoe UI" w:cs="Segoe UI"/>
          <w:sz w:val="20"/>
          <w:szCs w:val="20"/>
        </w:rPr>
      </w:pPr>
      <w:r w:rsidRPr="00636812">
        <w:rPr>
          <w:rFonts w:ascii="Segoe UI" w:hAnsi="Segoe UI" w:cs="Segoe UI"/>
          <w:sz w:val="20"/>
          <w:szCs w:val="20"/>
        </w:rPr>
        <w:t xml:space="preserve">Czy </w:t>
      </w:r>
      <w:r w:rsidR="00D35729" w:rsidRPr="00636812">
        <w:rPr>
          <w:rFonts w:ascii="Segoe UI" w:hAnsi="Segoe UI" w:cs="Segoe UI"/>
          <w:sz w:val="20"/>
          <w:szCs w:val="20"/>
        </w:rPr>
        <w:t xml:space="preserve">Zamawiający wymaga przeprowadzania badań </w:t>
      </w:r>
      <w:proofErr w:type="spellStart"/>
      <w:r w:rsidR="00D35729" w:rsidRPr="00636812">
        <w:rPr>
          <w:rFonts w:ascii="Segoe UI" w:hAnsi="Segoe UI" w:cs="Segoe UI"/>
          <w:sz w:val="20"/>
          <w:szCs w:val="20"/>
        </w:rPr>
        <w:t>napełnień</w:t>
      </w:r>
      <w:proofErr w:type="spellEnd"/>
      <w:r w:rsidR="00D35729" w:rsidRPr="00636812">
        <w:rPr>
          <w:rFonts w:ascii="Segoe UI" w:hAnsi="Segoe UI" w:cs="Segoe UI"/>
          <w:sz w:val="20"/>
          <w:szCs w:val="20"/>
        </w:rPr>
        <w:t xml:space="preserve"> w komunikacji zbiorowej wśród przewoźników prywatnych równie</w:t>
      </w:r>
      <w:r w:rsidR="00DB5C1E">
        <w:rPr>
          <w:rFonts w:ascii="Segoe UI" w:hAnsi="Segoe UI" w:cs="Segoe UI"/>
          <w:sz w:val="20"/>
          <w:szCs w:val="20"/>
        </w:rPr>
        <w:t>ż w relacjach wykraczających po</w:t>
      </w:r>
      <w:r w:rsidR="00D35729" w:rsidRPr="00636812">
        <w:rPr>
          <w:rFonts w:ascii="Segoe UI" w:hAnsi="Segoe UI" w:cs="Segoe UI"/>
          <w:sz w:val="20"/>
          <w:szCs w:val="20"/>
        </w:rPr>
        <w:t>za obszar opracowania np. w relacjach międzywojewódzkich?</w:t>
      </w:r>
    </w:p>
    <w:p w:rsidR="00C81486" w:rsidRDefault="00C81486" w:rsidP="00636812">
      <w:pPr>
        <w:spacing w:after="0" w:line="240" w:lineRule="auto"/>
        <w:jc w:val="both"/>
        <w:rPr>
          <w:rFonts w:ascii="Segoe UI" w:hAnsi="Segoe UI" w:cs="Segoe UI"/>
          <w:b/>
          <w:color w:val="201F1E"/>
          <w:sz w:val="20"/>
          <w:szCs w:val="20"/>
        </w:rPr>
      </w:pPr>
    </w:p>
    <w:p w:rsidR="00D35729" w:rsidRPr="00CE700E" w:rsidRDefault="00D35729" w:rsidP="00636812">
      <w:pPr>
        <w:spacing w:after="0" w:line="240" w:lineRule="auto"/>
        <w:jc w:val="both"/>
        <w:rPr>
          <w:rFonts w:ascii="Segoe UI" w:hAnsi="Segoe UI" w:cs="Segoe UI"/>
          <w:sz w:val="20"/>
          <w:szCs w:val="20"/>
        </w:rPr>
      </w:pPr>
      <w:r w:rsidRPr="00636812">
        <w:rPr>
          <w:rFonts w:ascii="Segoe UI" w:hAnsi="Segoe UI" w:cs="Segoe UI"/>
          <w:b/>
          <w:color w:val="201F1E"/>
          <w:sz w:val="20"/>
          <w:szCs w:val="20"/>
        </w:rPr>
        <w:lastRenderedPageBreak/>
        <w:t>Odpowiedź na pytanie Nr 12:</w:t>
      </w:r>
    </w:p>
    <w:p w:rsidR="00F725C5" w:rsidRDefault="00B774D2" w:rsidP="00CE700E">
      <w:pPr>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Nie wymaga.</w:t>
      </w:r>
    </w:p>
    <w:p w:rsidR="00CE700E" w:rsidRPr="00CE700E" w:rsidRDefault="00CE700E" w:rsidP="00CE700E">
      <w:pPr>
        <w:spacing w:after="0" w:line="240" w:lineRule="auto"/>
        <w:jc w:val="both"/>
        <w:rPr>
          <w:rFonts w:ascii="Segoe UI" w:hAnsi="Segoe UI" w:cs="Segoe UI"/>
          <w:color w:val="201F1E"/>
          <w:sz w:val="20"/>
          <w:szCs w:val="20"/>
        </w:rPr>
      </w:pPr>
    </w:p>
    <w:p w:rsidR="00D35729" w:rsidRPr="00636812" w:rsidRDefault="00D35729" w:rsidP="00636812">
      <w:pPr>
        <w:spacing w:after="0" w:line="240" w:lineRule="auto"/>
        <w:jc w:val="both"/>
        <w:rPr>
          <w:rFonts w:ascii="Segoe UI" w:hAnsi="Segoe UI" w:cs="Segoe UI"/>
          <w:b/>
          <w:color w:val="201F1E"/>
          <w:sz w:val="20"/>
          <w:szCs w:val="20"/>
        </w:rPr>
      </w:pPr>
      <w:r w:rsidRPr="00636812">
        <w:rPr>
          <w:rFonts w:ascii="Segoe UI" w:hAnsi="Segoe UI" w:cs="Segoe UI"/>
          <w:b/>
          <w:color w:val="201F1E"/>
          <w:sz w:val="20"/>
          <w:szCs w:val="20"/>
        </w:rPr>
        <w:t>Pytanie Nr 13</w:t>
      </w:r>
    </w:p>
    <w:p w:rsidR="00F725C5" w:rsidRPr="00636812" w:rsidRDefault="00D35729" w:rsidP="00636812">
      <w:pPr>
        <w:spacing w:after="0" w:line="240" w:lineRule="auto"/>
        <w:jc w:val="both"/>
        <w:rPr>
          <w:rFonts w:ascii="Segoe UI" w:hAnsi="Segoe UI" w:cs="Segoe UI"/>
          <w:b/>
          <w:color w:val="201F1E"/>
          <w:sz w:val="20"/>
          <w:szCs w:val="20"/>
        </w:rPr>
      </w:pPr>
      <w:r w:rsidRPr="00636812">
        <w:rPr>
          <w:rFonts w:ascii="Segoe UI" w:hAnsi="Segoe UI" w:cs="Segoe UI"/>
          <w:sz w:val="20"/>
          <w:szCs w:val="20"/>
        </w:rPr>
        <w:t xml:space="preserve">Zgodnie z literalnym stosowaniem się zapisów instrukcji (Załącznik Nr 1 Zasady prowadzenia pomiarów – badania wielkości i struktury popytu), która została stworzona do pomiarów w komunikacji miejskiej Wykonawca powinien również ankietować i mierzyć potoki w pojazdach przewoźników prywatnych typu </w:t>
      </w:r>
      <w:proofErr w:type="spellStart"/>
      <w:r w:rsidRPr="00636812">
        <w:rPr>
          <w:rFonts w:ascii="Segoe UI" w:hAnsi="Segoe UI" w:cs="Segoe UI"/>
          <w:sz w:val="20"/>
          <w:szCs w:val="20"/>
        </w:rPr>
        <w:t>FlixBUS</w:t>
      </w:r>
      <w:proofErr w:type="spellEnd"/>
      <w:r w:rsidRPr="00636812">
        <w:rPr>
          <w:rFonts w:ascii="Segoe UI" w:hAnsi="Segoe UI" w:cs="Segoe UI"/>
          <w:sz w:val="20"/>
          <w:szCs w:val="20"/>
        </w:rPr>
        <w:t>. Jeżeli badania mają odbywać się w sposób jawny, czy</w:t>
      </w:r>
      <w:r w:rsidRPr="00636812">
        <w:rPr>
          <w:rFonts w:ascii="Segoe UI" w:hAnsi="Segoe UI" w:cs="Segoe UI"/>
          <w:color w:val="000000"/>
          <w:sz w:val="20"/>
          <w:szCs w:val="20"/>
        </w:rPr>
        <w:t xml:space="preserve"> </w:t>
      </w:r>
      <w:r w:rsidRPr="00636812">
        <w:rPr>
          <w:rFonts w:ascii="Segoe UI" w:hAnsi="Segoe UI" w:cs="Segoe UI"/>
          <w:sz w:val="20"/>
          <w:szCs w:val="20"/>
        </w:rPr>
        <w:t>Zamawiający zapewni zgody wszystkich podmiotów prywatnych posiadających zezwolenia na kursowanie poprzez obszar opracowania na wykonywania badań?</w:t>
      </w:r>
    </w:p>
    <w:p w:rsidR="00F725C5" w:rsidRPr="00636812" w:rsidRDefault="00F725C5" w:rsidP="00636812">
      <w:pPr>
        <w:spacing w:after="0" w:line="240" w:lineRule="auto"/>
        <w:jc w:val="both"/>
        <w:rPr>
          <w:rFonts w:ascii="Segoe UI" w:hAnsi="Segoe UI" w:cs="Segoe UI"/>
          <w:b/>
          <w:color w:val="201F1E"/>
          <w:sz w:val="20"/>
          <w:szCs w:val="20"/>
        </w:rPr>
      </w:pPr>
    </w:p>
    <w:p w:rsidR="00D35729" w:rsidRPr="00636812" w:rsidRDefault="00D35729" w:rsidP="00CE700E">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13:</w:t>
      </w:r>
    </w:p>
    <w:p w:rsidR="00025063" w:rsidRPr="00636812" w:rsidRDefault="00025063" w:rsidP="00CE700E">
      <w:pPr>
        <w:spacing w:after="0"/>
        <w:jc w:val="both"/>
        <w:rPr>
          <w:rFonts w:ascii="Segoe UI" w:hAnsi="Segoe UI" w:cs="Segoe UI"/>
          <w:b/>
          <w:color w:val="201F1E"/>
          <w:sz w:val="20"/>
          <w:szCs w:val="20"/>
        </w:rPr>
      </w:pPr>
      <w:r w:rsidRPr="00636812">
        <w:rPr>
          <w:rFonts w:ascii="Segoe UI" w:hAnsi="Segoe UI" w:cs="Segoe UI"/>
          <w:sz w:val="20"/>
          <w:szCs w:val="20"/>
        </w:rPr>
        <w:t xml:space="preserve">Nie zapewni. Zamawiający przygotuje dla Wykonawcy list polecający i rekomendujący współpracę </w:t>
      </w:r>
      <w:r w:rsidR="00CE700E">
        <w:rPr>
          <w:rFonts w:ascii="Segoe UI" w:hAnsi="Segoe UI" w:cs="Segoe UI"/>
          <w:sz w:val="20"/>
          <w:szCs w:val="20"/>
        </w:rPr>
        <w:br/>
      </w:r>
      <w:r w:rsidRPr="00636812">
        <w:rPr>
          <w:rFonts w:ascii="Segoe UI" w:hAnsi="Segoe UI" w:cs="Segoe UI"/>
          <w:sz w:val="20"/>
          <w:szCs w:val="20"/>
        </w:rPr>
        <w:t>z przewoźnikami prywatnymi na potrzeby przeprowadzenia badań i opracowania dokumentów.  Jeżeli jednak przewoźnik prywatny nie wyrazi zgody na przeprowadzenie badania w pojazdach,  obserwator zewnętrzny zastosuje metodę wzrokową oceny napełnienia pojazdu.</w:t>
      </w:r>
    </w:p>
    <w:p w:rsidR="00CE700E" w:rsidRDefault="00CE700E" w:rsidP="00636812">
      <w:pPr>
        <w:spacing w:after="0" w:line="240" w:lineRule="auto"/>
        <w:jc w:val="both"/>
        <w:rPr>
          <w:rFonts w:ascii="Segoe UI" w:hAnsi="Segoe UI" w:cs="Segoe UI"/>
          <w:b/>
          <w:color w:val="201F1E"/>
          <w:sz w:val="20"/>
          <w:szCs w:val="20"/>
        </w:rPr>
      </w:pPr>
    </w:p>
    <w:p w:rsidR="00D35729" w:rsidRPr="00636812" w:rsidRDefault="00D35729" w:rsidP="00636812">
      <w:pPr>
        <w:spacing w:after="0" w:line="240" w:lineRule="auto"/>
        <w:jc w:val="both"/>
        <w:rPr>
          <w:rFonts w:ascii="Segoe UI" w:hAnsi="Segoe UI" w:cs="Segoe UI"/>
          <w:b/>
          <w:color w:val="201F1E"/>
          <w:sz w:val="20"/>
          <w:szCs w:val="20"/>
        </w:rPr>
      </w:pPr>
      <w:r w:rsidRPr="00636812">
        <w:rPr>
          <w:rFonts w:ascii="Segoe UI" w:hAnsi="Segoe UI" w:cs="Segoe UI"/>
          <w:b/>
          <w:color w:val="201F1E"/>
          <w:sz w:val="20"/>
          <w:szCs w:val="20"/>
        </w:rPr>
        <w:t>Pytanie Nr 14</w:t>
      </w:r>
    </w:p>
    <w:p w:rsidR="00D35729" w:rsidRPr="00636812" w:rsidRDefault="00D35729" w:rsidP="00636812">
      <w:pPr>
        <w:spacing w:after="0" w:line="240" w:lineRule="auto"/>
        <w:jc w:val="both"/>
        <w:rPr>
          <w:rFonts w:ascii="Segoe UI" w:hAnsi="Segoe UI" w:cs="Segoe UI"/>
          <w:color w:val="201F1E"/>
          <w:sz w:val="20"/>
          <w:szCs w:val="20"/>
        </w:rPr>
      </w:pPr>
      <w:r w:rsidRPr="00636812">
        <w:rPr>
          <w:rFonts w:ascii="Segoe UI" w:hAnsi="Segoe UI" w:cs="Segoe UI"/>
          <w:color w:val="201F1E"/>
          <w:sz w:val="20"/>
          <w:szCs w:val="20"/>
        </w:rPr>
        <w:t>Jak</w:t>
      </w:r>
      <w:r w:rsidR="00122967" w:rsidRPr="00636812">
        <w:rPr>
          <w:rFonts w:ascii="Segoe UI" w:hAnsi="Segoe UI" w:cs="Segoe UI"/>
          <w:color w:val="201F1E"/>
          <w:sz w:val="20"/>
          <w:szCs w:val="20"/>
        </w:rPr>
        <w:t xml:space="preserve"> </w:t>
      </w:r>
      <w:r w:rsidRPr="00636812">
        <w:rPr>
          <w:rFonts w:ascii="Segoe UI" w:hAnsi="Segoe UI" w:cs="Segoe UI"/>
          <w:color w:val="201F1E"/>
          <w:sz w:val="20"/>
          <w:szCs w:val="20"/>
        </w:rPr>
        <w:t>Zamawiający zamierza weryfikować warunek opisany w instrukcji w przypadku komunikacji prywatnej regionalnej (nie miejskiej) „- Wykonawca jest zobowiązany do powtórzenia badań na kursie, który był obsługiwany przez pojazd klasy maxi zamiast mega na danej brygadzie autobusowej”, czy Wykonawca otrzyma od Zamawiającego wykaz pojazdów skierowanych przez prywatnych przewoźników do realizacji kursu, który ma zostać zweryfikowany?</w:t>
      </w:r>
    </w:p>
    <w:p w:rsidR="00F725C5" w:rsidRPr="00636812" w:rsidRDefault="00F725C5" w:rsidP="00636812">
      <w:pPr>
        <w:spacing w:after="0" w:line="240" w:lineRule="auto"/>
        <w:jc w:val="both"/>
        <w:rPr>
          <w:rFonts w:ascii="Segoe UI" w:hAnsi="Segoe UI" w:cs="Segoe UI"/>
          <w:color w:val="201F1E"/>
          <w:sz w:val="20"/>
          <w:szCs w:val="20"/>
        </w:rPr>
      </w:pPr>
    </w:p>
    <w:p w:rsidR="00D35729" w:rsidRPr="00E5452B" w:rsidRDefault="00D35729" w:rsidP="00636812">
      <w:pPr>
        <w:spacing w:after="0"/>
        <w:jc w:val="both"/>
        <w:rPr>
          <w:rFonts w:ascii="Segoe UI" w:hAnsi="Segoe UI" w:cs="Segoe UI"/>
          <w:b/>
          <w:sz w:val="20"/>
          <w:szCs w:val="20"/>
        </w:rPr>
      </w:pPr>
      <w:r w:rsidRPr="00E5452B">
        <w:rPr>
          <w:rFonts w:ascii="Segoe UI" w:hAnsi="Segoe UI" w:cs="Segoe UI"/>
          <w:b/>
          <w:sz w:val="20"/>
          <w:szCs w:val="20"/>
        </w:rPr>
        <w:t>Odpowiedź na pytanie Nr 14:</w:t>
      </w:r>
    </w:p>
    <w:p w:rsidR="00B774D2" w:rsidRPr="00E5452B" w:rsidRDefault="00B774D2" w:rsidP="00636812">
      <w:pPr>
        <w:spacing w:after="0"/>
        <w:jc w:val="both"/>
        <w:rPr>
          <w:rFonts w:ascii="Segoe UI" w:hAnsi="Segoe UI" w:cs="Segoe UI"/>
          <w:sz w:val="20"/>
          <w:szCs w:val="20"/>
        </w:rPr>
      </w:pPr>
      <w:r w:rsidRPr="00E5452B">
        <w:rPr>
          <w:rFonts w:ascii="Segoe UI" w:hAnsi="Segoe UI" w:cs="Segoe UI"/>
          <w:sz w:val="20"/>
          <w:szCs w:val="20"/>
        </w:rPr>
        <w:t>Dla Zamawiającego wystarczające będzie złożenie oświadczenia przez Wykonawcę.</w:t>
      </w:r>
    </w:p>
    <w:p w:rsidR="00E5452B" w:rsidRPr="00E5452B" w:rsidRDefault="00E5452B" w:rsidP="00E5452B">
      <w:pPr>
        <w:spacing w:after="0"/>
        <w:jc w:val="both"/>
        <w:rPr>
          <w:rFonts w:ascii="Segoe UI" w:hAnsi="Segoe UI" w:cs="Segoe UI"/>
          <w:color w:val="000000"/>
          <w:sz w:val="20"/>
          <w:szCs w:val="20"/>
        </w:rPr>
      </w:pPr>
      <w:r w:rsidRPr="00E5452B">
        <w:rPr>
          <w:rFonts w:ascii="Segoe UI" w:hAnsi="Segoe UI" w:cs="Segoe UI"/>
          <w:color w:val="000000"/>
          <w:sz w:val="20"/>
          <w:szCs w:val="20"/>
        </w:rPr>
        <w:t xml:space="preserve">Zamawiający nie dysponuje danymi dotyczącymi prywatnych przewoźników. </w:t>
      </w:r>
    </w:p>
    <w:p w:rsidR="00E5452B" w:rsidRPr="00E5452B" w:rsidRDefault="00E5452B" w:rsidP="00E5452B">
      <w:pPr>
        <w:spacing w:after="0"/>
        <w:jc w:val="both"/>
        <w:rPr>
          <w:rFonts w:ascii="Segoe UI" w:hAnsi="Segoe UI" w:cs="Segoe UI"/>
          <w:sz w:val="20"/>
          <w:szCs w:val="20"/>
        </w:rPr>
      </w:pPr>
      <w:r w:rsidRPr="00E5452B">
        <w:rPr>
          <w:rFonts w:ascii="Segoe UI" w:hAnsi="Segoe UI" w:cs="Segoe UI"/>
          <w:color w:val="000000"/>
          <w:sz w:val="20"/>
          <w:szCs w:val="20"/>
        </w:rPr>
        <w:t>Wykonawca dokona analizy kursów prywatnych przewoźników i wybierze kursy do badania.</w:t>
      </w:r>
      <w:r w:rsidRPr="00E5452B">
        <w:rPr>
          <w:rFonts w:ascii="Segoe UI" w:hAnsi="Segoe UI" w:cs="Segoe UI"/>
          <w:sz w:val="20"/>
          <w:szCs w:val="20"/>
        </w:rPr>
        <w:t xml:space="preserve"> </w:t>
      </w:r>
    </w:p>
    <w:p w:rsidR="00F725C5" w:rsidRPr="00636812" w:rsidRDefault="00F725C5" w:rsidP="00636812">
      <w:pPr>
        <w:spacing w:after="0"/>
        <w:jc w:val="both"/>
        <w:rPr>
          <w:rFonts w:ascii="Segoe UI" w:hAnsi="Segoe UI" w:cs="Segoe UI"/>
          <w:color w:val="201F1E"/>
          <w:sz w:val="20"/>
          <w:szCs w:val="20"/>
        </w:rPr>
      </w:pPr>
    </w:p>
    <w:p w:rsidR="00D35729" w:rsidRPr="00636812" w:rsidRDefault="00D35729"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15</w:t>
      </w:r>
    </w:p>
    <w:p w:rsidR="00D35729" w:rsidRPr="00636812" w:rsidRDefault="00D35729" w:rsidP="00636812">
      <w:pPr>
        <w:spacing w:after="0"/>
        <w:jc w:val="both"/>
        <w:rPr>
          <w:rFonts w:ascii="Segoe UI" w:hAnsi="Segoe UI" w:cs="Segoe UI"/>
          <w:sz w:val="20"/>
          <w:szCs w:val="20"/>
        </w:rPr>
      </w:pPr>
      <w:r w:rsidRPr="00636812">
        <w:rPr>
          <w:rFonts w:ascii="Segoe UI" w:hAnsi="Segoe UI" w:cs="Segoe UI"/>
          <w:sz w:val="20"/>
          <w:szCs w:val="20"/>
        </w:rPr>
        <w:t>Czy Zamawiający wymaga sprawdzenia potoków i wykonania badań na kursach zamkniętych (szkolnych i pracowniczych)?</w:t>
      </w:r>
    </w:p>
    <w:p w:rsidR="00F725C5" w:rsidRPr="00636812" w:rsidRDefault="00F725C5" w:rsidP="00636812">
      <w:pPr>
        <w:spacing w:after="0"/>
        <w:jc w:val="both"/>
        <w:rPr>
          <w:rFonts w:ascii="Segoe UI" w:hAnsi="Segoe UI" w:cs="Segoe UI"/>
          <w:b/>
          <w:color w:val="201F1E"/>
          <w:sz w:val="20"/>
          <w:szCs w:val="20"/>
        </w:rPr>
      </w:pPr>
    </w:p>
    <w:p w:rsidR="00D35729" w:rsidRPr="00636812" w:rsidRDefault="00D35729"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15:</w:t>
      </w:r>
    </w:p>
    <w:p w:rsidR="00F725C5" w:rsidRDefault="00B774D2" w:rsidP="00CE700E">
      <w:pPr>
        <w:spacing w:after="0"/>
        <w:jc w:val="both"/>
        <w:rPr>
          <w:rFonts w:ascii="Segoe UI" w:hAnsi="Segoe UI" w:cs="Segoe UI"/>
          <w:color w:val="201F1E"/>
          <w:sz w:val="20"/>
          <w:szCs w:val="20"/>
        </w:rPr>
      </w:pPr>
      <w:r w:rsidRPr="00636812">
        <w:rPr>
          <w:rFonts w:ascii="Segoe UI" w:hAnsi="Segoe UI" w:cs="Segoe UI"/>
          <w:color w:val="201F1E"/>
          <w:sz w:val="20"/>
          <w:szCs w:val="20"/>
        </w:rPr>
        <w:t>Nie wymaga.</w:t>
      </w:r>
    </w:p>
    <w:p w:rsidR="00CE700E" w:rsidRPr="00CE700E" w:rsidRDefault="00CE700E" w:rsidP="00CE700E">
      <w:pPr>
        <w:spacing w:after="0"/>
        <w:jc w:val="both"/>
        <w:rPr>
          <w:rFonts w:ascii="Segoe UI" w:hAnsi="Segoe UI" w:cs="Segoe UI"/>
          <w:color w:val="201F1E"/>
          <w:sz w:val="20"/>
          <w:szCs w:val="20"/>
        </w:rPr>
      </w:pPr>
    </w:p>
    <w:p w:rsidR="00D35729" w:rsidRPr="00636812" w:rsidRDefault="00D35729"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16</w:t>
      </w:r>
    </w:p>
    <w:p w:rsidR="00F725C5" w:rsidRDefault="00D35729" w:rsidP="00CE700E">
      <w:pPr>
        <w:spacing w:after="0"/>
        <w:jc w:val="both"/>
        <w:rPr>
          <w:rFonts w:ascii="Segoe UI" w:hAnsi="Segoe UI" w:cs="Segoe UI"/>
          <w:b/>
          <w:color w:val="201F1E"/>
          <w:sz w:val="20"/>
          <w:szCs w:val="20"/>
        </w:rPr>
      </w:pPr>
      <w:r w:rsidRPr="00636812">
        <w:rPr>
          <w:rFonts w:ascii="Segoe UI" w:hAnsi="Segoe UI" w:cs="Segoe UI"/>
          <w:sz w:val="20"/>
          <w:szCs w:val="20"/>
        </w:rPr>
        <w:t xml:space="preserve">Jednocześnie stwierdzamy, że wymagania opisane w załączniku nr 1 określającym zasady prowadzenia pomiarów, jest niespójny i niezgodny z założeniami opisanymi w innych częściach SWZ, w szczególności w zakresie stosowania zasad prowadzenia badań w autobusach komunikacji prywatnej. Zapisy </w:t>
      </w:r>
      <w:r w:rsidR="004B1EDB">
        <w:rPr>
          <w:rFonts w:ascii="Segoe UI" w:hAnsi="Segoe UI" w:cs="Segoe UI"/>
          <w:sz w:val="20"/>
          <w:szCs w:val="20"/>
        </w:rPr>
        <w:br/>
      </w:r>
      <w:r w:rsidRPr="00636812">
        <w:rPr>
          <w:rFonts w:ascii="Segoe UI" w:hAnsi="Segoe UI" w:cs="Segoe UI"/>
          <w:sz w:val="20"/>
          <w:szCs w:val="20"/>
        </w:rPr>
        <w:t xml:space="preserve">z załącznika mogą być realizowane w pomiarach komunikacji miejskiej w Kołobrzegu i Białogardzie, jednak w pozostałych przypadkach są nierealne do wykonania, co oznacza że SWZ jest obarczony błędem. Biorąc pod uwagę stan publicznego transportu zbiorowego w Polsce i zapisów ustawy o PTZ </w:t>
      </w:r>
      <w:r w:rsidR="004B1EDB">
        <w:rPr>
          <w:rFonts w:ascii="Segoe UI" w:hAnsi="Segoe UI" w:cs="Segoe UI"/>
          <w:sz w:val="20"/>
          <w:szCs w:val="20"/>
        </w:rPr>
        <w:br/>
      </w:r>
      <w:r w:rsidRPr="00636812">
        <w:rPr>
          <w:rFonts w:ascii="Segoe UI" w:hAnsi="Segoe UI" w:cs="Segoe UI"/>
          <w:sz w:val="20"/>
          <w:szCs w:val="20"/>
        </w:rPr>
        <w:t xml:space="preserve">z dnia 16 grudnia 2010 roku z późniejszymi zmianami, nie można traktować rynku przewozu osób </w:t>
      </w:r>
      <w:r w:rsidR="004B1EDB">
        <w:rPr>
          <w:rFonts w:ascii="Segoe UI" w:hAnsi="Segoe UI" w:cs="Segoe UI"/>
          <w:sz w:val="20"/>
          <w:szCs w:val="20"/>
        </w:rPr>
        <w:br/>
      </w:r>
      <w:r w:rsidRPr="00636812">
        <w:rPr>
          <w:rFonts w:ascii="Segoe UI" w:hAnsi="Segoe UI" w:cs="Segoe UI"/>
          <w:sz w:val="20"/>
          <w:szCs w:val="20"/>
        </w:rPr>
        <w:t xml:space="preserve">w relacjach regionalnych, gminnych i międzymiastowych na równi z komunikacją miejską. Prosimy </w:t>
      </w:r>
      <w:r w:rsidR="004B1EDB">
        <w:rPr>
          <w:rFonts w:ascii="Segoe UI" w:hAnsi="Segoe UI" w:cs="Segoe UI"/>
          <w:sz w:val="20"/>
          <w:szCs w:val="20"/>
        </w:rPr>
        <w:br/>
      </w:r>
      <w:r w:rsidRPr="00636812">
        <w:rPr>
          <w:rFonts w:ascii="Segoe UI" w:hAnsi="Segoe UI" w:cs="Segoe UI"/>
          <w:sz w:val="20"/>
          <w:szCs w:val="20"/>
        </w:rPr>
        <w:t>o zmianę i doprecyzowanie przedmiotu badań oraz rozróżnienie metodologii dla obu typów przewozów.</w:t>
      </w:r>
    </w:p>
    <w:p w:rsidR="00CE700E" w:rsidRPr="00636812" w:rsidRDefault="00CE700E" w:rsidP="00CE700E">
      <w:pPr>
        <w:spacing w:after="0"/>
        <w:jc w:val="both"/>
        <w:rPr>
          <w:rFonts w:ascii="Segoe UI" w:hAnsi="Segoe UI" w:cs="Segoe UI"/>
          <w:b/>
          <w:color w:val="201F1E"/>
          <w:sz w:val="20"/>
          <w:szCs w:val="20"/>
        </w:rPr>
      </w:pPr>
    </w:p>
    <w:p w:rsidR="00D35729" w:rsidRPr="00636812" w:rsidRDefault="00D35729" w:rsidP="00243DE9">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16:</w:t>
      </w:r>
    </w:p>
    <w:p w:rsidR="00243DE9" w:rsidRDefault="00243DE9" w:rsidP="00243DE9">
      <w:pPr>
        <w:spacing w:after="0" w:line="240" w:lineRule="auto"/>
        <w:jc w:val="both"/>
        <w:rPr>
          <w:rFonts w:ascii="Segoe UI" w:eastAsia="Times New Roman" w:hAnsi="Segoe UI" w:cs="Segoe UI"/>
          <w:sz w:val="20"/>
          <w:szCs w:val="20"/>
          <w:lang w:eastAsia="pl-PL"/>
        </w:rPr>
      </w:pPr>
      <w:r w:rsidRPr="00243DE9">
        <w:rPr>
          <w:rFonts w:ascii="Segoe UI" w:eastAsia="Times New Roman" w:hAnsi="Segoe UI" w:cs="Segoe UI"/>
          <w:color w:val="000000"/>
          <w:sz w:val="20"/>
          <w:szCs w:val="20"/>
          <w:lang w:eastAsia="pl-PL"/>
        </w:rPr>
        <w:t>Zamawiający informuje</w:t>
      </w:r>
      <w:r w:rsidRPr="00243DE9">
        <w:rPr>
          <w:rFonts w:ascii="Segoe UI" w:eastAsia="Times New Roman" w:hAnsi="Segoe UI" w:cs="Segoe UI"/>
          <w:sz w:val="20"/>
          <w:szCs w:val="20"/>
          <w:lang w:eastAsia="pl-PL"/>
        </w:rPr>
        <w:t xml:space="preserve">, że zapisy w SWZ pozostają niezmienione. </w:t>
      </w:r>
    </w:p>
    <w:p w:rsidR="00E5452B" w:rsidRDefault="00E5452B" w:rsidP="00636812">
      <w:pPr>
        <w:spacing w:after="0"/>
        <w:jc w:val="both"/>
        <w:rPr>
          <w:rFonts w:ascii="Segoe UI" w:eastAsia="Times New Roman" w:hAnsi="Segoe UI" w:cs="Segoe UI"/>
          <w:sz w:val="20"/>
          <w:szCs w:val="20"/>
          <w:lang w:eastAsia="pl-PL"/>
        </w:rPr>
      </w:pPr>
    </w:p>
    <w:p w:rsidR="00C81486" w:rsidRDefault="00C81486" w:rsidP="00636812">
      <w:pPr>
        <w:spacing w:after="0"/>
        <w:jc w:val="both"/>
        <w:rPr>
          <w:rFonts w:ascii="Segoe UI" w:hAnsi="Segoe UI" w:cs="Segoe UI"/>
          <w:b/>
          <w:color w:val="201F1E"/>
          <w:sz w:val="20"/>
          <w:szCs w:val="20"/>
        </w:rPr>
      </w:pPr>
    </w:p>
    <w:p w:rsidR="00D35729" w:rsidRPr="00636812" w:rsidRDefault="00D35729"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lastRenderedPageBreak/>
        <w:t>Pytanie Nr 17</w:t>
      </w:r>
    </w:p>
    <w:p w:rsidR="00243DE9" w:rsidRDefault="00D35729" w:rsidP="00636812">
      <w:pPr>
        <w:spacing w:after="0"/>
        <w:jc w:val="both"/>
        <w:rPr>
          <w:rFonts w:ascii="Segoe UI" w:hAnsi="Segoe UI" w:cs="Segoe UI"/>
          <w:b/>
          <w:color w:val="201F1E"/>
          <w:sz w:val="20"/>
          <w:szCs w:val="20"/>
        </w:rPr>
      </w:pPr>
      <w:r w:rsidRPr="00636812">
        <w:rPr>
          <w:rFonts w:ascii="Segoe UI" w:hAnsi="Segoe UI" w:cs="Segoe UI"/>
          <w:sz w:val="20"/>
          <w:szCs w:val="20"/>
        </w:rPr>
        <w:t>Zwracamy się jednocześnie z prośbą o wydłużenie terminu składania ofert do dnia 31.08.2021 r.</w:t>
      </w:r>
    </w:p>
    <w:p w:rsidR="00C81486" w:rsidRDefault="00C81486" w:rsidP="00636812">
      <w:pPr>
        <w:spacing w:after="0"/>
        <w:jc w:val="both"/>
        <w:rPr>
          <w:rFonts w:ascii="Segoe UI" w:hAnsi="Segoe UI" w:cs="Segoe UI"/>
          <w:b/>
          <w:color w:val="201F1E"/>
          <w:sz w:val="20"/>
          <w:szCs w:val="20"/>
        </w:rPr>
      </w:pPr>
    </w:p>
    <w:p w:rsidR="00D35729" w:rsidRPr="00636812" w:rsidRDefault="00D35729"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17:</w:t>
      </w:r>
    </w:p>
    <w:p w:rsidR="00D95D8B" w:rsidRPr="00E5452B" w:rsidRDefault="00BE5C7D" w:rsidP="00D95D8B">
      <w:pPr>
        <w:spacing w:after="0"/>
        <w:jc w:val="both"/>
        <w:rPr>
          <w:rFonts w:ascii="Segoe UI" w:hAnsi="Segoe UI" w:cs="Segoe UI"/>
          <w:sz w:val="20"/>
          <w:szCs w:val="20"/>
        </w:rPr>
      </w:pPr>
      <w:r>
        <w:rPr>
          <w:rFonts w:ascii="Segoe UI" w:hAnsi="Segoe UI" w:cs="Segoe UI"/>
          <w:sz w:val="20"/>
          <w:szCs w:val="20"/>
        </w:rPr>
        <w:t>Zamawiający przedłuża</w:t>
      </w:r>
      <w:r w:rsidR="00AA5D0F">
        <w:rPr>
          <w:rFonts w:ascii="Segoe UI" w:hAnsi="Segoe UI" w:cs="Segoe UI"/>
          <w:sz w:val="20"/>
          <w:szCs w:val="20"/>
        </w:rPr>
        <w:t xml:space="preserve"> termin składania ofert do 02.09</w:t>
      </w:r>
      <w:r w:rsidR="00D95D8B" w:rsidRPr="00E5452B">
        <w:rPr>
          <w:rFonts w:ascii="Segoe UI" w:hAnsi="Segoe UI" w:cs="Segoe UI"/>
          <w:sz w:val="20"/>
          <w:szCs w:val="20"/>
        </w:rPr>
        <w:t>.2021 r. do godz. 09:00.</w:t>
      </w:r>
    </w:p>
    <w:p w:rsidR="00D95D8B" w:rsidRPr="00E5452B" w:rsidRDefault="00D95D8B" w:rsidP="00D95D8B">
      <w:pPr>
        <w:spacing w:after="0"/>
        <w:jc w:val="both"/>
        <w:rPr>
          <w:rFonts w:ascii="Segoe UI" w:hAnsi="Segoe UI" w:cs="Segoe UI"/>
          <w:sz w:val="20"/>
          <w:szCs w:val="20"/>
        </w:rPr>
      </w:pPr>
      <w:r w:rsidRPr="00E5452B">
        <w:rPr>
          <w:rFonts w:ascii="Segoe UI" w:hAnsi="Segoe UI" w:cs="Segoe UI"/>
          <w:sz w:val="20"/>
          <w:szCs w:val="20"/>
        </w:rPr>
        <w:t>Patrz: pkt 2 Modyfikacji 3 SWZ z 27.08.2021 r.</w:t>
      </w:r>
    </w:p>
    <w:p w:rsidR="00F43A24" w:rsidRPr="00636812" w:rsidRDefault="00F43A24" w:rsidP="00636812">
      <w:pPr>
        <w:spacing w:after="0"/>
        <w:jc w:val="both"/>
        <w:rPr>
          <w:rFonts w:ascii="Segoe UI" w:hAnsi="Segoe UI" w:cs="Segoe UI"/>
          <w:color w:val="201F1E"/>
          <w:sz w:val="20"/>
          <w:szCs w:val="20"/>
        </w:rPr>
      </w:pPr>
    </w:p>
    <w:p w:rsidR="00F43A24" w:rsidRPr="00636812" w:rsidRDefault="00F43A2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18:</w:t>
      </w:r>
    </w:p>
    <w:p w:rsidR="00F43A24" w:rsidRPr="00636812" w:rsidRDefault="00F43A24"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 xml:space="preserve">Mając na uwadze opublikowaną odpowiedź na pytanie nr 5 do przetargu na Opracowanie Strategii rozwoju ponadlokalnego dla Koszalińsko-Kołobrzesko-Białogardzkiego Obszaru Funkcjonalnego na lata 2021 – 2030, w której Zamawiający informuje, że „opóźnienia kursów występują nagminnie”, wnosimy </w:t>
      </w:r>
      <w:r w:rsidRPr="00636812">
        <w:rPr>
          <w:rFonts w:ascii="Segoe UI" w:hAnsi="Segoe UI" w:cs="Segoe UI"/>
          <w:color w:val="201F1E"/>
          <w:sz w:val="20"/>
          <w:szCs w:val="20"/>
        </w:rPr>
        <w:br/>
        <w:t xml:space="preserve">o zniesienie obowiązku Wykonawcy, poprzez wykreślenie </w:t>
      </w:r>
      <w:proofErr w:type="spellStart"/>
      <w:r w:rsidRPr="00636812">
        <w:rPr>
          <w:rFonts w:ascii="Segoe UI" w:hAnsi="Segoe UI" w:cs="Segoe UI"/>
          <w:color w:val="201F1E"/>
          <w:sz w:val="20"/>
          <w:szCs w:val="20"/>
        </w:rPr>
        <w:t>tiretu</w:t>
      </w:r>
      <w:proofErr w:type="spellEnd"/>
      <w:r w:rsidRPr="00636812">
        <w:rPr>
          <w:rFonts w:ascii="Segoe UI" w:hAnsi="Segoe UI" w:cs="Segoe UI"/>
          <w:color w:val="201F1E"/>
          <w:sz w:val="20"/>
          <w:szCs w:val="20"/>
        </w:rPr>
        <w:t xml:space="preserve"> „Zasad prowadzenia pomiarów – badania wielkości popytu” załącznika nr 1 do Rozdziału II SWZ o treści:</w:t>
      </w:r>
    </w:p>
    <w:p w:rsidR="00F43A24" w:rsidRPr="00636812" w:rsidRDefault="00F43A24"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 Wykonawca jest zobowiązany do powtórzenia badań na kursie, na którym przez zdarzenie losowe</w:t>
      </w:r>
      <w:r w:rsidR="00CE700E">
        <w:rPr>
          <w:rFonts w:ascii="Segoe UI" w:hAnsi="Segoe UI" w:cs="Segoe UI"/>
          <w:color w:val="201F1E"/>
          <w:sz w:val="20"/>
          <w:szCs w:val="20"/>
        </w:rPr>
        <w:t xml:space="preserve"> </w:t>
      </w:r>
      <w:r w:rsidRPr="00636812">
        <w:rPr>
          <w:rFonts w:ascii="Segoe UI" w:hAnsi="Segoe UI" w:cs="Segoe UI"/>
          <w:color w:val="201F1E"/>
          <w:sz w:val="20"/>
          <w:szCs w:val="20"/>
        </w:rPr>
        <w:t>(np. zasłabnięcie pasażera, awaria pojazdu) nastąpiło opóźnienie przekraczające 5 minut lub nie zrealizowano kursu liniowego do końca również z przyczyny zdarzenia losowego. O fakcie zaistnienia takich okoliczności należy poinformować Zamawiającego i uzupełnić rubrykę „inne” w arkuszu pomiarowym.</w:t>
      </w:r>
    </w:p>
    <w:p w:rsidR="00F43A24" w:rsidRPr="00636812" w:rsidRDefault="00F43A24"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Biorąc pod uwagę, że „opóźnienia badanych kursów występują nagminnie”, Wykonawca nie będzie wstanie zrealizować badań wielkości popytu z tak sformułowanym zastrzeżeniem, z przyczyn od niego niezależnych.</w:t>
      </w:r>
    </w:p>
    <w:p w:rsidR="000632E0" w:rsidRPr="00636812" w:rsidRDefault="000632E0" w:rsidP="00636812">
      <w:pPr>
        <w:spacing w:after="0"/>
        <w:jc w:val="both"/>
        <w:rPr>
          <w:rFonts w:ascii="Segoe UI" w:hAnsi="Segoe UI" w:cs="Segoe UI"/>
          <w:color w:val="201F1E"/>
          <w:sz w:val="20"/>
          <w:szCs w:val="20"/>
        </w:rPr>
      </w:pPr>
    </w:p>
    <w:p w:rsidR="000632E0" w:rsidRPr="00636812" w:rsidRDefault="000632E0"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18:</w:t>
      </w:r>
    </w:p>
    <w:p w:rsidR="001A34E0" w:rsidRPr="001A34E0" w:rsidRDefault="001A34E0" w:rsidP="00636812">
      <w:pPr>
        <w:spacing w:after="0" w:line="240" w:lineRule="auto"/>
        <w:jc w:val="both"/>
        <w:rPr>
          <w:rFonts w:ascii="Segoe UI" w:eastAsia="Times New Roman" w:hAnsi="Segoe UI" w:cs="Segoe UI"/>
          <w:sz w:val="20"/>
          <w:szCs w:val="20"/>
          <w:lang w:eastAsia="pl-PL"/>
        </w:rPr>
      </w:pPr>
      <w:r w:rsidRPr="001A34E0">
        <w:rPr>
          <w:rFonts w:ascii="Segoe UI" w:eastAsia="Times New Roman" w:hAnsi="Segoe UI" w:cs="Segoe UI"/>
          <w:sz w:val="20"/>
          <w:szCs w:val="20"/>
          <w:lang w:eastAsia="pl-PL"/>
        </w:rPr>
        <w:t xml:space="preserve">Zamawiający informuje, że zapisy w SWZ pozostają niezmienione. </w:t>
      </w:r>
    </w:p>
    <w:p w:rsidR="001A34E0" w:rsidRPr="001A34E0" w:rsidRDefault="001A34E0" w:rsidP="00636812">
      <w:pPr>
        <w:spacing w:after="0" w:line="240" w:lineRule="auto"/>
        <w:jc w:val="both"/>
        <w:rPr>
          <w:rFonts w:ascii="Segoe UI" w:eastAsia="Times New Roman" w:hAnsi="Segoe UI" w:cs="Segoe UI"/>
          <w:sz w:val="20"/>
          <w:szCs w:val="20"/>
          <w:lang w:eastAsia="pl-PL"/>
        </w:rPr>
      </w:pPr>
      <w:r w:rsidRPr="001A34E0">
        <w:rPr>
          <w:rFonts w:ascii="Segoe UI" w:eastAsia="Times New Roman" w:hAnsi="Segoe UI" w:cs="Segoe UI"/>
          <w:sz w:val="20"/>
          <w:szCs w:val="20"/>
          <w:lang w:eastAsia="pl-PL"/>
        </w:rPr>
        <w:t>Wyjaśnienie Zamawiającego:</w:t>
      </w:r>
      <w:r w:rsidRPr="00636812">
        <w:rPr>
          <w:rFonts w:ascii="Segoe UI" w:eastAsia="Times New Roman" w:hAnsi="Segoe UI" w:cs="Segoe UI"/>
          <w:sz w:val="20"/>
          <w:szCs w:val="20"/>
          <w:lang w:eastAsia="pl-PL"/>
        </w:rPr>
        <w:t xml:space="preserve"> </w:t>
      </w:r>
      <w:r w:rsidRPr="001A34E0">
        <w:rPr>
          <w:rFonts w:ascii="Segoe UI" w:eastAsia="Times New Roman" w:hAnsi="Segoe UI" w:cs="Segoe UI"/>
          <w:sz w:val="20"/>
          <w:szCs w:val="20"/>
          <w:lang w:eastAsia="pl-PL"/>
        </w:rPr>
        <w:t xml:space="preserve">Przez zdarzenie losowe rozumie się zdarzenie wywołane przez czynniki zewnętrzne, którego nie można było przewidzieć, w szczególności zagrażającego życiu lub zdrowiu ludzi lub grożącego powstaniem szkody o znacznych rozmiarach. </w:t>
      </w:r>
    </w:p>
    <w:p w:rsidR="00CE700E" w:rsidRDefault="001A34E0" w:rsidP="00636812">
      <w:pPr>
        <w:spacing w:after="0" w:line="240" w:lineRule="auto"/>
        <w:jc w:val="both"/>
        <w:rPr>
          <w:rFonts w:ascii="Segoe UI" w:eastAsia="Times New Roman" w:hAnsi="Segoe UI" w:cs="Segoe UI"/>
          <w:sz w:val="20"/>
          <w:szCs w:val="20"/>
          <w:lang w:eastAsia="pl-PL"/>
        </w:rPr>
      </w:pPr>
      <w:r w:rsidRPr="001A34E0">
        <w:rPr>
          <w:rFonts w:ascii="Segoe UI" w:eastAsia="Times New Roman" w:hAnsi="Segoe UI" w:cs="Segoe UI"/>
          <w:sz w:val="20"/>
          <w:szCs w:val="20"/>
          <w:lang w:eastAsia="pl-PL"/>
        </w:rPr>
        <w:t xml:space="preserve">W opinii Zamawiającego opóźnienia na kursach transportu publicznego w miastach KKBOF, spowodowane napływem dużej ilości turystów i tworzeniem się zatorów na ulicach występują głównie sezonowo (w okresie wakacyjnym). </w:t>
      </w:r>
    </w:p>
    <w:p w:rsidR="001A34E0" w:rsidRPr="001A34E0" w:rsidRDefault="001A34E0" w:rsidP="00636812">
      <w:pPr>
        <w:spacing w:after="0" w:line="240" w:lineRule="auto"/>
        <w:jc w:val="both"/>
        <w:rPr>
          <w:rFonts w:ascii="Segoe UI" w:eastAsia="Times New Roman" w:hAnsi="Segoe UI" w:cs="Segoe UI"/>
          <w:sz w:val="20"/>
          <w:szCs w:val="20"/>
          <w:lang w:eastAsia="pl-PL"/>
        </w:rPr>
      </w:pPr>
      <w:r w:rsidRPr="001A34E0">
        <w:rPr>
          <w:rFonts w:ascii="Segoe UI" w:eastAsia="Times New Roman" w:hAnsi="Segoe UI" w:cs="Segoe UI"/>
          <w:sz w:val="20"/>
          <w:szCs w:val="20"/>
          <w:lang w:eastAsia="pl-PL"/>
        </w:rPr>
        <w:t xml:space="preserve">W związku z tym </w:t>
      </w:r>
      <w:r w:rsidRPr="001A34E0">
        <w:rPr>
          <w:rFonts w:ascii="Segoe UI" w:eastAsia="Times New Roman" w:hAnsi="Segoe UI" w:cs="Segoe UI"/>
          <w:bCs/>
          <w:sz w:val="20"/>
          <w:szCs w:val="20"/>
          <w:lang w:eastAsia="pl-PL"/>
        </w:rPr>
        <w:t>nie są traktowane jako zdarzenia losowe</w:t>
      </w:r>
      <w:r w:rsidRPr="001A34E0">
        <w:rPr>
          <w:rFonts w:ascii="Segoe UI" w:eastAsia="Times New Roman" w:hAnsi="Segoe UI" w:cs="Segoe UI"/>
          <w:sz w:val="20"/>
          <w:szCs w:val="20"/>
          <w:lang w:eastAsia="pl-PL"/>
        </w:rPr>
        <w:t xml:space="preserve">. </w:t>
      </w:r>
    </w:p>
    <w:p w:rsidR="000632E0" w:rsidRPr="00636812" w:rsidRDefault="000632E0" w:rsidP="00636812">
      <w:pPr>
        <w:spacing w:after="0"/>
        <w:jc w:val="both"/>
        <w:rPr>
          <w:rFonts w:ascii="Segoe UI" w:hAnsi="Segoe UI" w:cs="Segoe UI"/>
          <w:b/>
          <w:color w:val="201F1E"/>
          <w:sz w:val="20"/>
          <w:szCs w:val="20"/>
        </w:rPr>
      </w:pPr>
    </w:p>
    <w:p w:rsidR="000632E0" w:rsidRPr="00636812" w:rsidRDefault="000632E0"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19:</w:t>
      </w:r>
    </w:p>
    <w:p w:rsidR="000632E0" w:rsidRPr="00636812" w:rsidRDefault="000632E0"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 xml:space="preserve">Prosimy o informacje jakie dane zostaną udostępnione przez Zamawiającego w kontekście realizacji prac dotyczących aspektów komunikacyjnych. Jak rozumiemy z rozmowy z przedstawicielami </w:t>
      </w:r>
      <w:proofErr w:type="spellStart"/>
      <w:r w:rsidRPr="00636812">
        <w:rPr>
          <w:rFonts w:ascii="Segoe UI" w:hAnsi="Segoe UI" w:cs="Segoe UI"/>
          <w:color w:val="201F1E"/>
          <w:sz w:val="20"/>
          <w:szCs w:val="20"/>
        </w:rPr>
        <w:t>ZDiT</w:t>
      </w:r>
      <w:proofErr w:type="spellEnd"/>
      <w:r w:rsidRPr="00636812">
        <w:rPr>
          <w:rFonts w:ascii="Segoe UI" w:hAnsi="Segoe UI" w:cs="Segoe UI"/>
          <w:color w:val="201F1E"/>
          <w:sz w:val="20"/>
          <w:szCs w:val="20"/>
        </w:rPr>
        <w:t xml:space="preserve"> dla miasta Koszalina planowane jest wykonanie badania natężenia ruchu na jesieni br. Czy pozostałe jednostki wchodzące w skład Obszaru Funkcjonalnego mają podobne plany?</w:t>
      </w:r>
    </w:p>
    <w:p w:rsidR="000632E0" w:rsidRPr="00636812" w:rsidRDefault="000632E0" w:rsidP="00636812">
      <w:pPr>
        <w:spacing w:after="0"/>
        <w:jc w:val="both"/>
        <w:rPr>
          <w:rFonts w:ascii="Segoe UI" w:hAnsi="Segoe UI" w:cs="Segoe UI"/>
          <w:b/>
          <w:color w:val="201F1E"/>
          <w:sz w:val="20"/>
          <w:szCs w:val="20"/>
        </w:rPr>
      </w:pPr>
    </w:p>
    <w:p w:rsidR="000632E0" w:rsidRPr="00636812" w:rsidRDefault="000632E0"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19:</w:t>
      </w:r>
    </w:p>
    <w:p w:rsidR="00243DE9" w:rsidRPr="00243DE9" w:rsidRDefault="00243DE9" w:rsidP="00243DE9">
      <w:pPr>
        <w:tabs>
          <w:tab w:val="left" w:pos="284"/>
        </w:tabs>
        <w:spacing w:after="0" w:line="240" w:lineRule="auto"/>
        <w:jc w:val="both"/>
        <w:rPr>
          <w:rFonts w:ascii="Segoe UI" w:eastAsia="Times New Roman" w:hAnsi="Segoe UI" w:cs="Segoe UI"/>
          <w:sz w:val="20"/>
          <w:szCs w:val="20"/>
          <w:lang w:eastAsia="pl-PL"/>
        </w:rPr>
      </w:pPr>
      <w:r w:rsidRPr="00243DE9">
        <w:rPr>
          <w:rFonts w:ascii="Segoe UI" w:eastAsia="Times New Roman" w:hAnsi="Segoe UI" w:cs="Segoe UI"/>
          <w:sz w:val="20"/>
          <w:szCs w:val="20"/>
          <w:lang w:eastAsia="pl-PL"/>
        </w:rPr>
        <w:t xml:space="preserve">Zamawiający udostępni raport z warsztatów </w:t>
      </w:r>
      <w:proofErr w:type="spellStart"/>
      <w:r w:rsidRPr="00243DE9">
        <w:rPr>
          <w:rFonts w:ascii="Segoe UI" w:eastAsia="Times New Roman" w:hAnsi="Segoe UI" w:cs="Segoe UI"/>
          <w:sz w:val="20"/>
          <w:szCs w:val="20"/>
          <w:lang w:eastAsia="pl-PL"/>
        </w:rPr>
        <w:t>scopingowych</w:t>
      </w:r>
      <w:proofErr w:type="spellEnd"/>
      <w:r w:rsidRPr="00243DE9">
        <w:rPr>
          <w:rFonts w:ascii="Segoe UI" w:eastAsia="Times New Roman" w:hAnsi="Segoe UI" w:cs="Segoe UI"/>
          <w:sz w:val="20"/>
          <w:szCs w:val="20"/>
          <w:lang w:eastAsia="pl-PL"/>
        </w:rPr>
        <w:t xml:space="preserve"> z mieszkańcami, przedstawicielami organizacji pozarządowych i przedstawicielami jednostek samorządu terytorialnego, które odbyły się </w:t>
      </w:r>
      <w:r>
        <w:rPr>
          <w:rFonts w:ascii="Segoe UI" w:eastAsia="Times New Roman" w:hAnsi="Segoe UI" w:cs="Segoe UI"/>
          <w:sz w:val="20"/>
          <w:szCs w:val="20"/>
          <w:lang w:eastAsia="pl-PL"/>
        </w:rPr>
        <w:br/>
      </w:r>
      <w:r w:rsidRPr="00243DE9">
        <w:rPr>
          <w:rFonts w:ascii="Segoe UI" w:eastAsia="Times New Roman" w:hAnsi="Segoe UI" w:cs="Segoe UI"/>
          <w:sz w:val="20"/>
          <w:szCs w:val="20"/>
          <w:lang w:eastAsia="pl-PL"/>
        </w:rPr>
        <w:t xml:space="preserve">25-29 stycznia 2021 r. Wykonawca niezbędne dane pozyska we własnym zakresie. </w:t>
      </w:r>
    </w:p>
    <w:p w:rsidR="00243DE9" w:rsidRPr="00243DE9" w:rsidRDefault="00243DE9" w:rsidP="00243DE9">
      <w:pPr>
        <w:tabs>
          <w:tab w:val="left" w:pos="284"/>
        </w:tabs>
        <w:spacing w:after="0" w:line="240" w:lineRule="auto"/>
        <w:jc w:val="both"/>
        <w:rPr>
          <w:rFonts w:ascii="Segoe UI" w:eastAsia="Times New Roman" w:hAnsi="Segoe UI" w:cs="Segoe UI"/>
          <w:sz w:val="20"/>
          <w:szCs w:val="20"/>
          <w:lang w:eastAsia="pl-PL"/>
        </w:rPr>
      </w:pPr>
      <w:r w:rsidRPr="00243DE9">
        <w:rPr>
          <w:rFonts w:ascii="Segoe UI" w:eastAsia="Times New Roman" w:hAnsi="Segoe UI" w:cs="Segoe UI"/>
          <w:sz w:val="20"/>
          <w:szCs w:val="20"/>
          <w:lang w:eastAsia="pl-PL"/>
        </w:rPr>
        <w:t xml:space="preserve">Zarząd Dróg i Transportu w Koszalinie zaplanował badania w październiku 2021 r. na liniach komunikacyjnych MZK w Koszalinie (bez przewoźników prywatnych). Pozostałe gminy KKBOF nie planują przeprowadzenia badań natężenia ruchu w 2021 r. Wykonawca przeprowadzi badania dla kursów Zakładu Komunikacji Miejskiej w Białogardzie, Komunikacji Miejskiej w Kołobrzegu  oraz przewoźników prywatnych na obszarze KKBOF. </w:t>
      </w:r>
    </w:p>
    <w:p w:rsidR="000632E0" w:rsidRPr="00636812" w:rsidRDefault="000632E0" w:rsidP="00636812">
      <w:pPr>
        <w:spacing w:after="0"/>
        <w:jc w:val="both"/>
        <w:rPr>
          <w:rFonts w:ascii="Segoe UI" w:hAnsi="Segoe UI" w:cs="Segoe UI"/>
          <w:b/>
          <w:color w:val="201F1E"/>
          <w:sz w:val="20"/>
          <w:szCs w:val="20"/>
        </w:rPr>
      </w:pPr>
    </w:p>
    <w:p w:rsidR="00E5452B" w:rsidRDefault="000632E0"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20:</w:t>
      </w:r>
    </w:p>
    <w:p w:rsidR="00E5452B" w:rsidRPr="00E5452B" w:rsidRDefault="000632E0" w:rsidP="00636812">
      <w:pPr>
        <w:spacing w:after="0"/>
        <w:jc w:val="both"/>
        <w:rPr>
          <w:rFonts w:ascii="Segoe UI" w:hAnsi="Segoe UI" w:cs="Segoe UI"/>
          <w:b/>
          <w:color w:val="201F1E"/>
          <w:sz w:val="20"/>
          <w:szCs w:val="20"/>
        </w:rPr>
      </w:pPr>
      <w:r w:rsidRPr="00636812">
        <w:rPr>
          <w:rFonts w:ascii="Segoe UI" w:hAnsi="Segoe UI" w:cs="Segoe UI"/>
          <w:color w:val="201F1E"/>
          <w:sz w:val="20"/>
          <w:szCs w:val="20"/>
        </w:rPr>
        <w:t xml:space="preserve">Z uwagi na kompleksowy charakter zakresu uwzględniający wiele obszarów analiz, </w:t>
      </w:r>
      <w:r w:rsidR="00CE700E">
        <w:rPr>
          <w:rFonts w:ascii="Segoe UI" w:hAnsi="Segoe UI" w:cs="Segoe UI"/>
          <w:color w:val="201F1E"/>
          <w:sz w:val="20"/>
          <w:szCs w:val="20"/>
        </w:rPr>
        <w:t xml:space="preserve">prosimy </w:t>
      </w:r>
      <w:r w:rsidR="00CE700E">
        <w:rPr>
          <w:rFonts w:ascii="Segoe UI" w:hAnsi="Segoe UI" w:cs="Segoe UI"/>
          <w:color w:val="201F1E"/>
          <w:sz w:val="20"/>
          <w:szCs w:val="20"/>
        </w:rPr>
        <w:br/>
        <w:t xml:space="preserve">o </w:t>
      </w:r>
      <w:r w:rsidRPr="00636812">
        <w:rPr>
          <w:rFonts w:ascii="Segoe UI" w:hAnsi="Segoe UI" w:cs="Segoe UI"/>
          <w:color w:val="201F1E"/>
          <w:sz w:val="20"/>
          <w:szCs w:val="20"/>
        </w:rPr>
        <w:t>przesunięcie terminu składania ofert na z wtorku (24.08.2021 r.) na piątek (27.08.2021 r.)</w:t>
      </w:r>
    </w:p>
    <w:p w:rsidR="00E5452B" w:rsidRDefault="00E5452B" w:rsidP="00636812">
      <w:pPr>
        <w:spacing w:after="0"/>
        <w:jc w:val="both"/>
        <w:rPr>
          <w:rFonts w:ascii="Segoe UI" w:hAnsi="Segoe UI" w:cs="Segoe UI"/>
          <w:b/>
          <w:color w:val="201F1E"/>
          <w:sz w:val="20"/>
          <w:szCs w:val="20"/>
        </w:rPr>
      </w:pPr>
    </w:p>
    <w:p w:rsidR="000632E0" w:rsidRPr="00E5452B" w:rsidRDefault="000632E0" w:rsidP="00636812">
      <w:pPr>
        <w:spacing w:after="0"/>
        <w:jc w:val="both"/>
        <w:rPr>
          <w:rFonts w:ascii="Segoe UI" w:hAnsi="Segoe UI" w:cs="Segoe UI"/>
          <w:color w:val="201F1E"/>
          <w:sz w:val="20"/>
          <w:szCs w:val="20"/>
        </w:rPr>
      </w:pPr>
      <w:r w:rsidRPr="00636812">
        <w:rPr>
          <w:rFonts w:ascii="Segoe UI" w:hAnsi="Segoe UI" w:cs="Segoe UI"/>
          <w:b/>
          <w:color w:val="201F1E"/>
          <w:sz w:val="20"/>
          <w:szCs w:val="20"/>
        </w:rPr>
        <w:lastRenderedPageBreak/>
        <w:t>Odpowiedź na pytanie Nr 20:</w:t>
      </w:r>
    </w:p>
    <w:p w:rsidR="00DB5C1E" w:rsidRPr="00E5452B" w:rsidRDefault="00BE5C7D" w:rsidP="00DB5C1E">
      <w:pPr>
        <w:spacing w:after="0"/>
        <w:jc w:val="both"/>
        <w:rPr>
          <w:rFonts w:ascii="Segoe UI" w:hAnsi="Segoe UI" w:cs="Segoe UI"/>
          <w:sz w:val="20"/>
          <w:szCs w:val="20"/>
        </w:rPr>
      </w:pPr>
      <w:r>
        <w:rPr>
          <w:rFonts w:ascii="Segoe UI" w:hAnsi="Segoe UI" w:cs="Segoe UI"/>
          <w:sz w:val="20"/>
          <w:szCs w:val="20"/>
        </w:rPr>
        <w:t>Zamawiający przedłuża</w:t>
      </w:r>
      <w:r w:rsidR="00DB5C1E" w:rsidRPr="00E5452B">
        <w:rPr>
          <w:rFonts w:ascii="Segoe UI" w:hAnsi="Segoe UI" w:cs="Segoe UI"/>
          <w:sz w:val="20"/>
          <w:szCs w:val="20"/>
        </w:rPr>
        <w:t xml:space="preserve"> termin składania ofert do</w:t>
      </w:r>
      <w:r w:rsidR="00D95D8B" w:rsidRPr="00E5452B">
        <w:rPr>
          <w:rFonts w:ascii="Segoe UI" w:hAnsi="Segoe UI" w:cs="Segoe UI"/>
          <w:sz w:val="20"/>
          <w:szCs w:val="20"/>
        </w:rPr>
        <w:t xml:space="preserve"> 02</w:t>
      </w:r>
      <w:r w:rsidR="00AA5D0F">
        <w:rPr>
          <w:rFonts w:ascii="Segoe UI" w:hAnsi="Segoe UI" w:cs="Segoe UI"/>
          <w:sz w:val="20"/>
          <w:szCs w:val="20"/>
        </w:rPr>
        <w:t>.09</w:t>
      </w:r>
      <w:r w:rsidR="00DB5C1E" w:rsidRPr="00E5452B">
        <w:rPr>
          <w:rFonts w:ascii="Segoe UI" w:hAnsi="Segoe UI" w:cs="Segoe UI"/>
          <w:sz w:val="20"/>
          <w:szCs w:val="20"/>
        </w:rPr>
        <w:t>.2021 r. do godz. 09:00</w:t>
      </w:r>
      <w:r w:rsidR="00E5452B" w:rsidRPr="00E5452B">
        <w:rPr>
          <w:rFonts w:ascii="Segoe UI" w:hAnsi="Segoe UI" w:cs="Segoe UI"/>
          <w:sz w:val="20"/>
          <w:szCs w:val="20"/>
        </w:rPr>
        <w:t>.</w:t>
      </w:r>
    </w:p>
    <w:p w:rsidR="00DB5C1E" w:rsidRPr="00E5452B" w:rsidRDefault="00D95D8B" w:rsidP="00DB5C1E">
      <w:pPr>
        <w:spacing w:after="0"/>
        <w:jc w:val="both"/>
        <w:rPr>
          <w:rFonts w:ascii="Segoe UI" w:hAnsi="Segoe UI" w:cs="Segoe UI"/>
          <w:sz w:val="20"/>
          <w:szCs w:val="20"/>
        </w:rPr>
      </w:pPr>
      <w:r w:rsidRPr="00E5452B">
        <w:rPr>
          <w:rFonts w:ascii="Segoe UI" w:hAnsi="Segoe UI" w:cs="Segoe UI"/>
          <w:sz w:val="20"/>
          <w:szCs w:val="20"/>
        </w:rPr>
        <w:t>Patrz: pkt 2 Modyfikacji 3 SWZ z 27</w:t>
      </w:r>
      <w:r w:rsidR="00DB5C1E" w:rsidRPr="00E5452B">
        <w:rPr>
          <w:rFonts w:ascii="Segoe UI" w:hAnsi="Segoe UI" w:cs="Segoe UI"/>
          <w:sz w:val="20"/>
          <w:szCs w:val="20"/>
        </w:rPr>
        <w:t>.08.2021 r.</w:t>
      </w:r>
    </w:p>
    <w:p w:rsidR="00C81486" w:rsidRDefault="00C81486"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21:</w:t>
      </w:r>
    </w:p>
    <w:p w:rsidR="00095A1F" w:rsidRPr="00636812" w:rsidRDefault="00095A1F"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Str. 47 SWZ</w:t>
      </w:r>
    </w:p>
    <w:p w:rsidR="00095A1F" w:rsidRPr="00636812" w:rsidRDefault="00095A1F"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 xml:space="preserve">W tabeli 5 Specyfikacja metodyk badań i analiz w procesie opracowania Strategii KKBOF wraz </w:t>
      </w:r>
      <w:r w:rsidR="00CE700E">
        <w:rPr>
          <w:rFonts w:ascii="Segoe UI" w:hAnsi="Segoe UI" w:cs="Segoe UI"/>
          <w:color w:val="201F1E"/>
          <w:sz w:val="20"/>
          <w:szCs w:val="20"/>
        </w:rPr>
        <w:br/>
      </w:r>
      <w:r w:rsidRPr="00636812">
        <w:rPr>
          <w:rFonts w:ascii="Segoe UI" w:hAnsi="Segoe UI" w:cs="Segoe UI"/>
          <w:color w:val="201F1E"/>
          <w:sz w:val="20"/>
          <w:szCs w:val="20"/>
        </w:rPr>
        <w:t xml:space="preserve">z załącznikiem SUMP KKBOF zapisano, że zalecany termin przeprowadzenia badań to październik </w:t>
      </w:r>
      <w:r w:rsidR="00E5452B">
        <w:rPr>
          <w:rFonts w:ascii="Segoe UI" w:hAnsi="Segoe UI" w:cs="Segoe UI"/>
          <w:color w:val="201F1E"/>
          <w:sz w:val="20"/>
          <w:szCs w:val="20"/>
        </w:rPr>
        <w:br/>
      </w:r>
      <w:r w:rsidRPr="00636812">
        <w:rPr>
          <w:rFonts w:ascii="Segoe UI" w:hAnsi="Segoe UI" w:cs="Segoe UI"/>
          <w:color w:val="201F1E"/>
          <w:sz w:val="20"/>
          <w:szCs w:val="20"/>
        </w:rPr>
        <w:t>2021 r. Z doświadczenia Wykonawcy etap badań musi poprzedzić szczegółowa inwentaryzacja linii</w:t>
      </w:r>
      <w:r w:rsidR="00CE700E">
        <w:rPr>
          <w:rFonts w:ascii="Segoe UI" w:hAnsi="Segoe UI" w:cs="Segoe UI"/>
          <w:color w:val="201F1E"/>
          <w:sz w:val="20"/>
          <w:szCs w:val="20"/>
        </w:rPr>
        <w:t xml:space="preserve"> </w:t>
      </w:r>
      <w:r w:rsidRPr="00636812">
        <w:rPr>
          <w:rFonts w:ascii="Segoe UI" w:hAnsi="Segoe UI" w:cs="Segoe UI"/>
          <w:color w:val="201F1E"/>
          <w:sz w:val="20"/>
          <w:szCs w:val="20"/>
        </w:rPr>
        <w:t>komunikacyjnych, która nie jest możliwa do wykonania w tak krótkim terminie na tak dużym obszarze. Zalecany termin badań może być nie możliwy do realizacji ze względu na krótki termin pomiędzy podpisaniem umowy pomiędzy Wykonawcą a Zamawiającym, a ponadto na zmieniającą się sytuację związaną z COVID-19. W związku z tym, czy Zamawiający dopuszcza realizację badań w późniejszym terminie?</w:t>
      </w:r>
    </w:p>
    <w:p w:rsidR="00095A1F" w:rsidRPr="00636812" w:rsidRDefault="00095A1F" w:rsidP="00636812">
      <w:pPr>
        <w:spacing w:after="0"/>
        <w:jc w:val="both"/>
        <w:rPr>
          <w:rFonts w:ascii="Segoe UI" w:hAnsi="Segoe UI" w:cs="Segoe UI"/>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21:</w:t>
      </w:r>
    </w:p>
    <w:p w:rsidR="008F0AB4" w:rsidRPr="00636812" w:rsidRDefault="00095A1F"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Termin pozostaje bez zmian ze względu na krótki czas realizacji zamówienia.</w:t>
      </w:r>
    </w:p>
    <w:p w:rsidR="00095A1F" w:rsidRPr="00636812" w:rsidRDefault="00095A1F"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22:</w:t>
      </w:r>
    </w:p>
    <w:p w:rsidR="00095A1F" w:rsidRPr="00636812" w:rsidRDefault="00095A1F"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Str.48 SWZ</w:t>
      </w:r>
    </w:p>
    <w:p w:rsidR="00095A1F" w:rsidRPr="00636812" w:rsidRDefault="00095A1F"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 xml:space="preserve">Na str. 48 zapisano, że w ramach opracowania Strategii KKBOF wraz z załącznikiem SUMP KKBOF Wykonawca zobowiązany jest do przedstawienia </w:t>
      </w:r>
      <w:r w:rsidRPr="00636812">
        <w:rPr>
          <w:rFonts w:ascii="Segoe UI" w:hAnsi="Segoe UI" w:cs="Segoe UI"/>
          <w:bCs/>
          <w:color w:val="201F1E"/>
          <w:sz w:val="20"/>
          <w:szCs w:val="20"/>
        </w:rPr>
        <w:t xml:space="preserve">planu promocji </w:t>
      </w:r>
      <w:r w:rsidRPr="00636812">
        <w:rPr>
          <w:rFonts w:ascii="Segoe UI" w:hAnsi="Segoe UI" w:cs="Segoe UI"/>
          <w:color w:val="201F1E"/>
          <w:sz w:val="20"/>
          <w:szCs w:val="20"/>
        </w:rPr>
        <w:t xml:space="preserve">obejmującego m.in. działania na etapie przygotowania dokumentów – których celem będzie mobilizacja społeczeństwa do udziału </w:t>
      </w:r>
      <w:r w:rsidR="00CE700E">
        <w:rPr>
          <w:rFonts w:ascii="Segoe UI" w:hAnsi="Segoe UI" w:cs="Segoe UI"/>
          <w:color w:val="201F1E"/>
          <w:sz w:val="20"/>
          <w:szCs w:val="20"/>
        </w:rPr>
        <w:br/>
      </w:r>
      <w:r w:rsidRPr="00636812">
        <w:rPr>
          <w:rFonts w:ascii="Segoe UI" w:hAnsi="Segoe UI" w:cs="Segoe UI"/>
          <w:color w:val="201F1E"/>
          <w:sz w:val="20"/>
          <w:szCs w:val="20"/>
        </w:rPr>
        <w:t>w konsultacjach społecznych. Plan promocji Wykonawca przedstawi w terminie do 10 dni od dnia podpisania umowy. Czy ze względu na złożoność kampanii promocyjnej i długość projektu jest możliwość wydłużenia tego terminu?</w:t>
      </w:r>
    </w:p>
    <w:p w:rsidR="00095A1F" w:rsidRPr="00636812" w:rsidRDefault="00095A1F"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22:</w:t>
      </w:r>
    </w:p>
    <w:p w:rsidR="008F0AB4" w:rsidRPr="00636812" w:rsidRDefault="00095A1F"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Termin pozostaje bez zmian ze względu na krótki czas realizacji zamówienia.</w:t>
      </w:r>
    </w:p>
    <w:p w:rsidR="00095A1F" w:rsidRPr="00636812" w:rsidRDefault="00095A1F"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23:</w:t>
      </w:r>
    </w:p>
    <w:p w:rsidR="00243A47" w:rsidRPr="00636812" w:rsidRDefault="00243A47"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 xml:space="preserve">Str. 54 </w:t>
      </w:r>
    </w:p>
    <w:p w:rsidR="00243A47" w:rsidRPr="00636812" w:rsidRDefault="00243A47"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W zasadach prowadzenia pomiarów określono, że badania wielkości popytu należy podać każdy kurs wykonany w komunikacji publicznej. Czy kolej zaliczana jest jako komunikacja publiczna w odniesieniu do pomiarów?</w:t>
      </w:r>
    </w:p>
    <w:p w:rsidR="00243A47" w:rsidRPr="00636812" w:rsidRDefault="00243A47"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23:</w:t>
      </w:r>
    </w:p>
    <w:p w:rsidR="008F0AB4" w:rsidRPr="00636812" w:rsidRDefault="00243A47" w:rsidP="00636812">
      <w:pPr>
        <w:spacing w:after="0"/>
        <w:jc w:val="both"/>
        <w:rPr>
          <w:rFonts w:ascii="Segoe UI" w:hAnsi="Segoe UI" w:cs="Segoe UI"/>
          <w:color w:val="201F1E"/>
          <w:sz w:val="20"/>
          <w:szCs w:val="20"/>
        </w:rPr>
      </w:pPr>
      <w:r w:rsidRPr="00636812">
        <w:rPr>
          <w:rFonts w:ascii="Segoe UI" w:hAnsi="Segoe UI" w:cs="Segoe UI"/>
          <w:color w:val="201F1E"/>
          <w:sz w:val="20"/>
          <w:szCs w:val="20"/>
        </w:rPr>
        <w:t>Nie, komunikacja publiczna dotyczy komunikacji miejskiej i prywatnej</w:t>
      </w:r>
      <w:r w:rsidR="00DB5C1E">
        <w:rPr>
          <w:rFonts w:ascii="Segoe UI" w:hAnsi="Segoe UI" w:cs="Segoe UI"/>
          <w:color w:val="201F1E"/>
          <w:sz w:val="20"/>
          <w:szCs w:val="20"/>
        </w:rPr>
        <w:t>.</w:t>
      </w:r>
    </w:p>
    <w:p w:rsidR="00243A47" w:rsidRPr="00636812" w:rsidRDefault="00243A47"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24:</w:t>
      </w:r>
    </w:p>
    <w:p w:rsidR="00D5181C" w:rsidRPr="00D5181C" w:rsidRDefault="00D5181C" w:rsidP="00636812">
      <w:pPr>
        <w:spacing w:after="0" w:line="240" w:lineRule="auto"/>
        <w:jc w:val="both"/>
        <w:rPr>
          <w:rFonts w:ascii="Segoe UI" w:eastAsia="Times New Roman" w:hAnsi="Segoe UI" w:cs="Segoe UI"/>
          <w:sz w:val="20"/>
          <w:szCs w:val="20"/>
          <w:lang w:eastAsia="pl-PL"/>
        </w:rPr>
      </w:pPr>
      <w:r w:rsidRPr="00D5181C">
        <w:rPr>
          <w:rFonts w:ascii="Segoe UI" w:eastAsia="Times New Roman" w:hAnsi="Segoe UI" w:cs="Segoe UI"/>
          <w:sz w:val="20"/>
          <w:szCs w:val="20"/>
          <w:lang w:eastAsia="pl-PL"/>
        </w:rPr>
        <w:t xml:space="preserve">W zasadach prowadzenia pomiarów – badania wielkości i struktury popytu określono, że w badaniach wielkości popytu należy podać każdy kurs wykonany w komunikacji publicznej prywatnej realizowany </w:t>
      </w:r>
      <w:r w:rsidR="00CE700E">
        <w:rPr>
          <w:rFonts w:ascii="Segoe UI" w:eastAsia="Times New Roman" w:hAnsi="Segoe UI" w:cs="Segoe UI"/>
          <w:sz w:val="20"/>
          <w:szCs w:val="20"/>
          <w:lang w:eastAsia="pl-PL"/>
        </w:rPr>
        <w:br/>
      </w:r>
      <w:r w:rsidRPr="00D5181C">
        <w:rPr>
          <w:rFonts w:ascii="Segoe UI" w:eastAsia="Times New Roman" w:hAnsi="Segoe UI" w:cs="Segoe UI"/>
          <w:sz w:val="20"/>
          <w:szCs w:val="20"/>
          <w:lang w:eastAsia="pl-PL"/>
        </w:rPr>
        <w:t xml:space="preserve">w dni robocze, soboty i niedziele w terminie zgodnym z harmonogramem ustalonym przez Strony. Ze względu na charakter komunikacji lokalnej i regionalnej, czy Zamawiający posiada bazę </w:t>
      </w:r>
      <w:r w:rsidR="00CE700E">
        <w:rPr>
          <w:rFonts w:ascii="Segoe UI" w:eastAsia="Times New Roman" w:hAnsi="Segoe UI" w:cs="Segoe UI"/>
          <w:sz w:val="20"/>
          <w:szCs w:val="20"/>
          <w:lang w:eastAsia="pl-PL"/>
        </w:rPr>
        <w:br/>
      </w:r>
      <w:r w:rsidRPr="00D5181C">
        <w:rPr>
          <w:rFonts w:ascii="Segoe UI" w:eastAsia="Times New Roman" w:hAnsi="Segoe UI" w:cs="Segoe UI"/>
          <w:sz w:val="20"/>
          <w:szCs w:val="20"/>
          <w:lang w:eastAsia="pl-PL"/>
        </w:rPr>
        <w:t>z zinwentaryzowanymi kursami komunikacji prywatnej?</w:t>
      </w:r>
    </w:p>
    <w:p w:rsidR="00243A47" w:rsidRPr="00636812" w:rsidRDefault="00243A47" w:rsidP="00636812">
      <w:pPr>
        <w:spacing w:after="0"/>
        <w:jc w:val="both"/>
        <w:rPr>
          <w:rFonts w:ascii="Segoe UI" w:hAnsi="Segoe UI" w:cs="Segoe UI"/>
          <w:b/>
          <w:color w:val="201F1E"/>
          <w:sz w:val="20"/>
          <w:szCs w:val="20"/>
        </w:rPr>
      </w:pPr>
    </w:p>
    <w:p w:rsidR="00E5452B"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24:</w:t>
      </w:r>
    </w:p>
    <w:p w:rsidR="00243DE9" w:rsidRPr="00E5452B" w:rsidRDefault="00D5181C" w:rsidP="00636812">
      <w:pPr>
        <w:spacing w:after="0"/>
        <w:jc w:val="both"/>
        <w:rPr>
          <w:rFonts w:ascii="Segoe UI" w:hAnsi="Segoe UI" w:cs="Segoe UI"/>
          <w:b/>
          <w:color w:val="201F1E"/>
          <w:sz w:val="20"/>
          <w:szCs w:val="20"/>
        </w:rPr>
      </w:pPr>
      <w:r w:rsidRPr="00D5181C">
        <w:rPr>
          <w:rFonts w:ascii="Segoe UI" w:eastAsia="Times New Roman" w:hAnsi="Segoe UI" w:cs="Segoe UI"/>
          <w:sz w:val="20"/>
          <w:szCs w:val="20"/>
          <w:lang w:eastAsia="pl-PL"/>
        </w:rPr>
        <w:t>L</w:t>
      </w:r>
      <w:r w:rsidRPr="00D5181C">
        <w:rPr>
          <w:rFonts w:ascii="Segoe UI" w:eastAsia="Times New Roman" w:hAnsi="Segoe UI" w:cs="Segoe UI"/>
          <w:color w:val="000000"/>
          <w:sz w:val="20"/>
          <w:szCs w:val="20"/>
          <w:lang w:eastAsia="pl-PL"/>
        </w:rPr>
        <w:t xml:space="preserve">icencje prywatnym przewoźnikom wydawane są przez Starostwa Powiatowe, zaś w na terenie Koszalina zezwolenia wydaje </w:t>
      </w:r>
      <w:r w:rsidRPr="00D5181C">
        <w:rPr>
          <w:rFonts w:ascii="Segoe UI" w:eastAsia="Times New Roman" w:hAnsi="Segoe UI" w:cs="Segoe UI"/>
          <w:sz w:val="20"/>
          <w:szCs w:val="20"/>
          <w:lang w:eastAsia="pl-PL"/>
        </w:rPr>
        <w:t>Zarząd Dróg i Transportu, który posiada rozkłady jazdy i kursy przewoźników, będące załącznikiem do danego zezwolenia.</w:t>
      </w:r>
    </w:p>
    <w:p w:rsidR="008F0AB4" w:rsidRPr="00243DE9" w:rsidRDefault="008F0AB4" w:rsidP="00636812">
      <w:pPr>
        <w:spacing w:after="0"/>
        <w:jc w:val="both"/>
        <w:rPr>
          <w:rFonts w:ascii="Segoe UI" w:eastAsia="Times New Roman" w:hAnsi="Segoe UI" w:cs="Segoe UI"/>
          <w:sz w:val="20"/>
          <w:szCs w:val="20"/>
          <w:lang w:eastAsia="pl-PL"/>
        </w:rPr>
      </w:pPr>
      <w:r w:rsidRPr="00636812">
        <w:rPr>
          <w:rFonts w:ascii="Segoe UI" w:hAnsi="Segoe UI" w:cs="Segoe UI"/>
          <w:b/>
          <w:color w:val="201F1E"/>
          <w:sz w:val="20"/>
          <w:szCs w:val="20"/>
        </w:rPr>
        <w:lastRenderedPageBreak/>
        <w:t>Pytanie Nr 25:</w:t>
      </w:r>
    </w:p>
    <w:p w:rsidR="00D5181C" w:rsidRPr="00D5181C" w:rsidRDefault="00D5181C" w:rsidP="00636812">
      <w:pPr>
        <w:spacing w:after="0" w:line="240" w:lineRule="auto"/>
        <w:jc w:val="both"/>
        <w:rPr>
          <w:rFonts w:ascii="Segoe UI" w:eastAsia="Times New Roman" w:hAnsi="Segoe UI" w:cs="Segoe UI"/>
          <w:sz w:val="20"/>
          <w:szCs w:val="20"/>
          <w:lang w:eastAsia="pl-PL"/>
        </w:rPr>
      </w:pPr>
      <w:r w:rsidRPr="00D5181C">
        <w:rPr>
          <w:rFonts w:ascii="Segoe UI" w:eastAsia="Times New Roman" w:hAnsi="Segoe UI" w:cs="Segoe UI"/>
          <w:sz w:val="20"/>
          <w:szCs w:val="20"/>
          <w:lang w:eastAsia="pl-PL"/>
        </w:rPr>
        <w:t>W zasadach prowadzenia pomiarów – badania wielkości i struktury popytu określono, że Wykonawca jest zobowiązany do powtórzenia badań na kursie, który był obsługiwany przez pojazd klasy maxi zamiast mega na danej brygadzie autobusowej. W przypadku komunikacji miejskiej realizowanej przez podmioty publiczne jest to możliwe do zweryfikowania (podmioty w Kołobrzegu i Białogardzie nie posiadają taboru klasy MEGA), a w przypadku komunikacji regionalnej obsługiwanej często przez przewoźników prywatnych może być to utrudnione. W związku z powyższym, czy zapis dotyczy także weryfikacji kursów realizowanych przez przewoźników prywatnych?</w:t>
      </w:r>
    </w:p>
    <w:p w:rsidR="00D5181C" w:rsidRPr="00636812" w:rsidRDefault="00D5181C" w:rsidP="00636812">
      <w:pPr>
        <w:autoSpaceDE w:val="0"/>
        <w:autoSpaceDN w:val="0"/>
        <w:adjustRightInd w:val="0"/>
        <w:spacing w:after="0" w:line="240" w:lineRule="auto"/>
        <w:jc w:val="both"/>
        <w:rPr>
          <w:rFonts w:ascii="Segoe UI" w:eastAsia="Times New Roman" w:hAnsi="Segoe UI" w:cs="Segoe UI"/>
          <w:sz w:val="20"/>
          <w:szCs w:val="20"/>
          <w:lang w:eastAsia="pl-PL"/>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25:</w:t>
      </w:r>
    </w:p>
    <w:p w:rsidR="008F0AB4" w:rsidRPr="00636812" w:rsidRDefault="00D5181C" w:rsidP="00636812">
      <w:pPr>
        <w:spacing w:after="0"/>
        <w:jc w:val="both"/>
        <w:rPr>
          <w:rFonts w:ascii="Segoe UI" w:eastAsia="Times New Roman" w:hAnsi="Segoe UI" w:cs="Segoe UI"/>
          <w:color w:val="000000"/>
          <w:sz w:val="20"/>
          <w:szCs w:val="20"/>
          <w:lang w:eastAsia="pl-PL"/>
        </w:rPr>
      </w:pPr>
      <w:r w:rsidRPr="00636812">
        <w:rPr>
          <w:rFonts w:ascii="Segoe UI" w:eastAsia="Times New Roman" w:hAnsi="Segoe UI" w:cs="Segoe UI"/>
          <w:color w:val="000000"/>
          <w:sz w:val="20"/>
          <w:szCs w:val="20"/>
          <w:lang w:eastAsia="pl-PL"/>
        </w:rPr>
        <w:t>T</w:t>
      </w:r>
      <w:r w:rsidRPr="00D5181C">
        <w:rPr>
          <w:rFonts w:ascii="Segoe UI" w:eastAsia="Times New Roman" w:hAnsi="Segoe UI" w:cs="Segoe UI"/>
          <w:color w:val="000000"/>
          <w:sz w:val="20"/>
          <w:szCs w:val="20"/>
          <w:lang w:eastAsia="pl-PL"/>
        </w:rPr>
        <w:t>ak, dotyczy.</w:t>
      </w:r>
    </w:p>
    <w:p w:rsidR="00D5181C" w:rsidRPr="00636812" w:rsidRDefault="00D5181C"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26:</w:t>
      </w:r>
    </w:p>
    <w:p w:rsidR="00D5181C" w:rsidRPr="00D5181C" w:rsidRDefault="00D5181C" w:rsidP="00636812">
      <w:pPr>
        <w:spacing w:after="0" w:line="240" w:lineRule="auto"/>
        <w:jc w:val="both"/>
        <w:rPr>
          <w:rFonts w:ascii="Segoe UI" w:eastAsia="Times New Roman" w:hAnsi="Segoe UI" w:cs="Segoe UI"/>
          <w:sz w:val="20"/>
          <w:szCs w:val="20"/>
          <w:lang w:eastAsia="pl-PL"/>
        </w:rPr>
      </w:pPr>
      <w:r w:rsidRPr="00D5181C">
        <w:rPr>
          <w:rFonts w:ascii="Segoe UI" w:eastAsia="Times New Roman" w:hAnsi="Segoe UI" w:cs="Segoe UI"/>
          <w:sz w:val="20"/>
          <w:szCs w:val="20"/>
          <w:lang w:eastAsia="pl-PL"/>
        </w:rPr>
        <w:t xml:space="preserve">W zasadach prowadzenia pomiarów – badania wielkości i struktury popytu określono, że obserwator przed rozpoczęciem kursu zobowiązany jest skasować bilet bądź bilet </w:t>
      </w:r>
      <w:proofErr w:type="spellStart"/>
      <w:r w:rsidRPr="00D5181C">
        <w:rPr>
          <w:rFonts w:ascii="Segoe UI" w:eastAsia="Times New Roman" w:hAnsi="Segoe UI" w:cs="Segoe UI"/>
          <w:sz w:val="20"/>
          <w:szCs w:val="20"/>
          <w:lang w:eastAsia="pl-PL"/>
        </w:rPr>
        <w:t>beznominałowy</w:t>
      </w:r>
      <w:proofErr w:type="spellEnd"/>
      <w:r w:rsidRPr="00D5181C">
        <w:rPr>
          <w:rFonts w:ascii="Segoe UI" w:eastAsia="Times New Roman" w:hAnsi="Segoe UI" w:cs="Segoe UI"/>
          <w:sz w:val="20"/>
          <w:szCs w:val="20"/>
          <w:lang w:eastAsia="pl-PL"/>
        </w:rPr>
        <w:t xml:space="preserve"> celem potwierdzenia badania, analogicznie po zakończeniu kursu obserwator jest zobowiązany do skasowania biletu. Czy w przypadku przewoźników prywatnych lub braku kasownika, paragon może pełnić tę samą rolę?</w:t>
      </w:r>
    </w:p>
    <w:p w:rsidR="00D5181C" w:rsidRPr="00636812" w:rsidRDefault="00D5181C" w:rsidP="00636812">
      <w:pPr>
        <w:autoSpaceDE w:val="0"/>
        <w:autoSpaceDN w:val="0"/>
        <w:adjustRightInd w:val="0"/>
        <w:spacing w:after="0" w:line="240" w:lineRule="auto"/>
        <w:jc w:val="both"/>
        <w:rPr>
          <w:rFonts w:ascii="Segoe UI" w:eastAsia="Times New Roman" w:hAnsi="Segoe UI" w:cs="Segoe UI"/>
          <w:sz w:val="20"/>
          <w:szCs w:val="20"/>
          <w:lang w:eastAsia="pl-PL"/>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26:</w:t>
      </w:r>
    </w:p>
    <w:p w:rsidR="008F0AB4" w:rsidRPr="00636812" w:rsidRDefault="00D5181C" w:rsidP="00636812">
      <w:pPr>
        <w:spacing w:after="0"/>
        <w:jc w:val="both"/>
        <w:rPr>
          <w:rFonts w:ascii="Segoe UI" w:eastAsia="Times New Roman" w:hAnsi="Segoe UI" w:cs="Segoe UI"/>
          <w:color w:val="000000"/>
          <w:sz w:val="20"/>
          <w:szCs w:val="20"/>
          <w:lang w:eastAsia="pl-PL"/>
        </w:rPr>
      </w:pPr>
      <w:r w:rsidRPr="00D5181C">
        <w:rPr>
          <w:rFonts w:ascii="Segoe UI" w:eastAsia="Times New Roman" w:hAnsi="Segoe UI" w:cs="Segoe UI"/>
          <w:sz w:val="20"/>
          <w:szCs w:val="20"/>
          <w:lang w:eastAsia="pl-PL"/>
        </w:rPr>
        <w:t>T</w:t>
      </w:r>
      <w:r w:rsidRPr="00D5181C">
        <w:rPr>
          <w:rFonts w:ascii="Segoe UI" w:eastAsia="Times New Roman" w:hAnsi="Segoe UI" w:cs="Segoe UI"/>
          <w:color w:val="000000"/>
          <w:sz w:val="20"/>
          <w:szCs w:val="20"/>
          <w:lang w:eastAsia="pl-PL"/>
        </w:rPr>
        <w:t>ak, ważne aby posiadać dokument przeprowadzonego badania</w:t>
      </w:r>
      <w:r w:rsidRPr="00636812">
        <w:rPr>
          <w:rFonts w:ascii="Segoe UI" w:eastAsia="Times New Roman" w:hAnsi="Segoe UI" w:cs="Segoe UI"/>
          <w:color w:val="000000"/>
          <w:sz w:val="20"/>
          <w:szCs w:val="20"/>
          <w:lang w:eastAsia="pl-PL"/>
        </w:rPr>
        <w:t>.</w:t>
      </w:r>
    </w:p>
    <w:p w:rsidR="00D5181C" w:rsidRPr="00636812" w:rsidRDefault="00D5181C" w:rsidP="00636812">
      <w:pPr>
        <w:spacing w:after="0"/>
        <w:jc w:val="both"/>
        <w:rPr>
          <w:rFonts w:ascii="Segoe UI" w:hAnsi="Segoe UI" w:cs="Segoe UI"/>
          <w:b/>
          <w:color w:val="201F1E"/>
          <w:sz w:val="20"/>
          <w:szCs w:val="20"/>
        </w:rPr>
      </w:pPr>
    </w:p>
    <w:p w:rsidR="00D5181C"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27:</w:t>
      </w:r>
    </w:p>
    <w:p w:rsidR="00D5181C" w:rsidRPr="00636812" w:rsidRDefault="00D5181C" w:rsidP="00636812">
      <w:pPr>
        <w:spacing w:after="0"/>
        <w:jc w:val="both"/>
        <w:rPr>
          <w:rFonts w:ascii="Segoe UI" w:hAnsi="Segoe UI" w:cs="Segoe UI"/>
          <w:b/>
          <w:color w:val="201F1E"/>
          <w:sz w:val="20"/>
          <w:szCs w:val="20"/>
        </w:rPr>
      </w:pPr>
      <w:r w:rsidRPr="00636812">
        <w:rPr>
          <w:rFonts w:ascii="Segoe UI" w:hAnsi="Segoe UI" w:cs="Segoe UI"/>
          <w:sz w:val="20"/>
          <w:szCs w:val="20"/>
        </w:rPr>
        <w:t>Str. 55</w:t>
      </w:r>
    </w:p>
    <w:p w:rsidR="00D5181C" w:rsidRPr="00636812" w:rsidRDefault="00D5181C" w:rsidP="00636812">
      <w:pPr>
        <w:pStyle w:val="xxmsolistparagraph"/>
        <w:spacing w:before="0" w:beforeAutospacing="0" w:after="0" w:afterAutospacing="0"/>
        <w:jc w:val="both"/>
        <w:rPr>
          <w:rFonts w:ascii="Segoe UI" w:hAnsi="Segoe UI" w:cs="Segoe UI"/>
          <w:sz w:val="20"/>
          <w:szCs w:val="20"/>
        </w:rPr>
      </w:pPr>
      <w:r w:rsidRPr="00636812">
        <w:rPr>
          <w:rFonts w:ascii="Segoe UI" w:hAnsi="Segoe UI" w:cs="Segoe UI"/>
          <w:sz w:val="20"/>
          <w:szCs w:val="20"/>
        </w:rPr>
        <w:t xml:space="preserve">W zasadach prowadzenia badań struktury popytu określono, że badania należy przeprowadzić na min. 5% wszystkich kursów realizowanych </w:t>
      </w:r>
      <w:r w:rsidRPr="00CE700E">
        <w:rPr>
          <w:rFonts w:ascii="Segoe UI" w:hAnsi="Segoe UI" w:cs="Segoe UI"/>
          <w:sz w:val="20"/>
          <w:szCs w:val="20"/>
        </w:rPr>
        <w:t>na każdej z linii</w:t>
      </w:r>
      <w:r w:rsidRPr="00636812">
        <w:rPr>
          <w:rFonts w:ascii="Segoe UI" w:hAnsi="Segoe UI" w:cs="Segoe UI"/>
          <w:sz w:val="20"/>
          <w:szCs w:val="20"/>
        </w:rPr>
        <w:t xml:space="preserve"> komunikacji publicznej i prywatnej.</w:t>
      </w:r>
    </w:p>
    <w:p w:rsidR="00D5181C" w:rsidRPr="00636812" w:rsidRDefault="00D5181C" w:rsidP="00636812">
      <w:pPr>
        <w:pStyle w:val="xxmsolistparagraph"/>
        <w:spacing w:before="0" w:beforeAutospacing="0" w:after="0" w:afterAutospacing="0"/>
        <w:jc w:val="both"/>
        <w:rPr>
          <w:rFonts w:ascii="Segoe UI" w:hAnsi="Segoe UI" w:cs="Segoe UI"/>
          <w:sz w:val="20"/>
          <w:szCs w:val="20"/>
        </w:rPr>
      </w:pPr>
      <w:r w:rsidRPr="00636812">
        <w:rPr>
          <w:rFonts w:ascii="Segoe UI" w:hAnsi="Segoe UI" w:cs="Segoe UI"/>
          <w:sz w:val="20"/>
          <w:szCs w:val="20"/>
        </w:rPr>
        <w:t xml:space="preserve">Badania struktury popytu należy wykonywać w dni powszednie (80% z zadeklarowanej, procentowej liczby wszystkich kursów), soboty (10% z zadeklarowanej, procentowej liczby wszystkich kursów). Czy badanie struktury popytu powinno zostać przeprowadzone na linii także w przypadku, gdy linia realizuje 1 kurs dziennie lub nie funkcjonuje w sobotę i niedzielę? W związku z powyższym wnioskujemy o zmianę zapisu na badania struktury popytu należy przeprowadzić na min. 5% wszystkich kursów realizowanych </w:t>
      </w:r>
      <w:r w:rsidRPr="00CE700E">
        <w:rPr>
          <w:rFonts w:ascii="Segoe UI" w:hAnsi="Segoe UI" w:cs="Segoe UI"/>
          <w:sz w:val="20"/>
          <w:szCs w:val="20"/>
        </w:rPr>
        <w:t>na wszystkich liniach</w:t>
      </w:r>
      <w:r w:rsidRPr="00636812">
        <w:rPr>
          <w:rFonts w:ascii="Segoe UI" w:hAnsi="Segoe UI" w:cs="Segoe UI"/>
          <w:sz w:val="20"/>
          <w:szCs w:val="20"/>
        </w:rPr>
        <w:t xml:space="preserve"> komunikacji publicznej i prywatnej na obszarze KKBOF”</w:t>
      </w:r>
    </w:p>
    <w:p w:rsidR="00D5181C" w:rsidRPr="00636812" w:rsidRDefault="00D5181C" w:rsidP="00636812">
      <w:pPr>
        <w:spacing w:after="0"/>
        <w:jc w:val="both"/>
        <w:rPr>
          <w:rFonts w:ascii="Segoe UI" w:hAnsi="Segoe UI" w:cs="Segoe UI"/>
          <w:b/>
          <w:color w:val="201F1E"/>
          <w:sz w:val="20"/>
          <w:szCs w:val="20"/>
        </w:rPr>
      </w:pPr>
    </w:p>
    <w:p w:rsidR="00D5181C"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27:</w:t>
      </w:r>
    </w:p>
    <w:p w:rsidR="00D5181C" w:rsidRPr="00636812" w:rsidRDefault="00D5181C" w:rsidP="00636812">
      <w:pPr>
        <w:spacing w:after="0"/>
        <w:jc w:val="both"/>
        <w:rPr>
          <w:rFonts w:ascii="Segoe UI" w:hAnsi="Segoe UI" w:cs="Segoe UI"/>
          <w:b/>
          <w:color w:val="201F1E"/>
          <w:sz w:val="20"/>
          <w:szCs w:val="20"/>
        </w:rPr>
      </w:pPr>
      <w:r w:rsidRPr="00636812">
        <w:rPr>
          <w:rFonts w:ascii="Segoe UI" w:hAnsi="Segoe UI" w:cs="Segoe UI"/>
          <w:color w:val="201F1E"/>
          <w:sz w:val="20"/>
          <w:szCs w:val="20"/>
        </w:rPr>
        <w:t>Z</w:t>
      </w:r>
      <w:r w:rsidRPr="00636812">
        <w:rPr>
          <w:rFonts w:ascii="Segoe UI" w:hAnsi="Segoe UI" w:cs="Segoe UI"/>
          <w:sz w:val="20"/>
          <w:szCs w:val="20"/>
        </w:rPr>
        <w:t>apisy pozostają bez zmian</w:t>
      </w:r>
    </w:p>
    <w:p w:rsidR="000632E0" w:rsidRPr="00636812" w:rsidRDefault="000632E0" w:rsidP="00636812">
      <w:pPr>
        <w:spacing w:after="0"/>
        <w:jc w:val="both"/>
        <w:rPr>
          <w:rFonts w:ascii="Segoe UI" w:hAnsi="Segoe UI" w:cs="Segoe UI"/>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Pytanie Nr 28:</w:t>
      </w:r>
    </w:p>
    <w:p w:rsidR="00DB5C1E" w:rsidRPr="00636812" w:rsidRDefault="00DB5C1E" w:rsidP="00DB5C1E">
      <w:pPr>
        <w:pStyle w:val="xxmsolistparagraph"/>
        <w:spacing w:before="0" w:beforeAutospacing="0" w:after="0" w:afterAutospacing="0"/>
        <w:jc w:val="both"/>
        <w:rPr>
          <w:rFonts w:ascii="Segoe UI" w:hAnsi="Segoe UI" w:cs="Segoe UI"/>
          <w:sz w:val="20"/>
          <w:szCs w:val="20"/>
        </w:rPr>
      </w:pPr>
      <w:r w:rsidRPr="00636812">
        <w:rPr>
          <w:rFonts w:ascii="Segoe UI" w:hAnsi="Segoe UI" w:cs="Segoe UI"/>
          <w:sz w:val="20"/>
          <w:szCs w:val="20"/>
        </w:rPr>
        <w:t>Str. 7 pkt 2.2.5)</w:t>
      </w:r>
    </w:p>
    <w:p w:rsidR="00C63C1C" w:rsidRPr="00636812" w:rsidRDefault="00C63C1C" w:rsidP="00CE700E">
      <w:pPr>
        <w:pStyle w:val="xxmsolistparagraph"/>
        <w:spacing w:before="0" w:beforeAutospacing="0" w:after="0" w:afterAutospacing="0"/>
        <w:jc w:val="both"/>
        <w:rPr>
          <w:rFonts w:ascii="Segoe UI" w:hAnsi="Segoe UI" w:cs="Segoe UI"/>
          <w:sz w:val="20"/>
          <w:szCs w:val="20"/>
        </w:rPr>
      </w:pPr>
      <w:r w:rsidRPr="00636812">
        <w:rPr>
          <w:rFonts w:ascii="Segoe UI" w:hAnsi="Segoe UI" w:cs="Segoe UI"/>
          <w:sz w:val="20"/>
          <w:szCs w:val="20"/>
        </w:rPr>
        <w:t>Wnosimy o zmianę warunku udziału w postępowaniu dotyczącą specjalisty ds. oddziaływania na środowisko:</w:t>
      </w:r>
    </w:p>
    <w:p w:rsidR="00C63C1C" w:rsidRPr="00636812" w:rsidRDefault="00C63C1C" w:rsidP="00636812">
      <w:pPr>
        <w:pStyle w:val="xxmsolistparagraph"/>
        <w:spacing w:before="0" w:beforeAutospacing="0" w:after="0" w:afterAutospacing="0"/>
        <w:jc w:val="both"/>
        <w:rPr>
          <w:rFonts w:ascii="Segoe UI" w:hAnsi="Segoe UI" w:cs="Segoe UI"/>
          <w:sz w:val="20"/>
          <w:szCs w:val="20"/>
        </w:rPr>
      </w:pPr>
      <w:r w:rsidRPr="00636812">
        <w:rPr>
          <w:rFonts w:ascii="Segoe UI" w:hAnsi="Segoe UI" w:cs="Segoe UI"/>
          <w:sz w:val="20"/>
          <w:szCs w:val="20"/>
        </w:rPr>
        <w:t xml:space="preserve">Z: </w:t>
      </w:r>
      <w:r w:rsidR="00DB5C1E">
        <w:rPr>
          <w:rFonts w:ascii="Segoe UI" w:hAnsi="Segoe UI" w:cs="Segoe UI"/>
          <w:sz w:val="20"/>
          <w:szCs w:val="20"/>
        </w:rPr>
        <w:t xml:space="preserve"> </w:t>
      </w:r>
    </w:p>
    <w:p w:rsidR="00C63C1C" w:rsidRPr="00636812" w:rsidRDefault="00C63C1C" w:rsidP="00CE700E">
      <w:pPr>
        <w:pStyle w:val="xxmsolistparagraph"/>
        <w:spacing w:before="0" w:beforeAutospacing="0" w:after="0" w:afterAutospacing="0"/>
        <w:jc w:val="both"/>
        <w:rPr>
          <w:rFonts w:ascii="Segoe UI" w:hAnsi="Segoe UI" w:cs="Segoe UI"/>
          <w:sz w:val="20"/>
          <w:szCs w:val="20"/>
        </w:rPr>
      </w:pPr>
      <w:bookmarkStart w:id="0" w:name="_Hlk80697489"/>
      <w:r w:rsidRPr="00636812">
        <w:rPr>
          <w:rFonts w:ascii="Segoe UI" w:hAnsi="Segoe UI" w:cs="Segoe UI"/>
          <w:sz w:val="20"/>
          <w:szCs w:val="20"/>
        </w:rPr>
        <w:t xml:space="preserve">co najmniej jedną osobą  - specjalistą ds. oceny oddziaływania na środowisko, która spełnia warunki określone w art. 74a ust. 2* ustawy z dnia 3 października 2008 r. o udostępnieniu informacji o środowisku i jego ochronie, udziale społeczeństwa w ochronie środowiska oraz w ocenach oddziaływania na środowisko (Dz. U. z 2021 r., poz. 247 z </w:t>
      </w:r>
      <w:proofErr w:type="spellStart"/>
      <w:r w:rsidRPr="00636812">
        <w:rPr>
          <w:rFonts w:ascii="Segoe UI" w:hAnsi="Segoe UI" w:cs="Segoe UI"/>
          <w:sz w:val="20"/>
          <w:szCs w:val="20"/>
        </w:rPr>
        <w:t>późn</w:t>
      </w:r>
      <w:proofErr w:type="spellEnd"/>
      <w:r w:rsidRPr="00636812">
        <w:rPr>
          <w:rFonts w:ascii="Segoe UI" w:hAnsi="Segoe UI" w:cs="Segoe UI"/>
          <w:sz w:val="20"/>
          <w:szCs w:val="20"/>
        </w:rPr>
        <w:t>. zm.) oraz posiada doświadczenie przy realizacji co najmniej jednego zadania polegającego na sporządzeniu prognozy oddziaływania na środowisko dla programu uwzględniającego zagadnienia transportowe lub polityki uwzględniającej zagadnienia transportowe lub planu uwzględniającego zagadnienia transportowe lub strategii uwzględniającej zagadnienia transportowe.</w:t>
      </w:r>
      <w:bookmarkEnd w:id="0"/>
    </w:p>
    <w:p w:rsidR="00C63C1C" w:rsidRPr="00636812" w:rsidRDefault="00C63C1C" w:rsidP="00636812">
      <w:pPr>
        <w:pStyle w:val="xxmsolistparagraph"/>
        <w:spacing w:before="0" w:beforeAutospacing="0" w:after="0" w:afterAutospacing="0"/>
        <w:jc w:val="both"/>
        <w:rPr>
          <w:rFonts w:ascii="Segoe UI" w:hAnsi="Segoe UI" w:cs="Segoe UI"/>
          <w:sz w:val="20"/>
          <w:szCs w:val="20"/>
        </w:rPr>
      </w:pPr>
      <w:r w:rsidRPr="00636812">
        <w:rPr>
          <w:rFonts w:ascii="Segoe UI" w:hAnsi="Segoe UI" w:cs="Segoe UI"/>
          <w:sz w:val="20"/>
          <w:szCs w:val="20"/>
        </w:rPr>
        <w:t>Na:</w:t>
      </w:r>
    </w:p>
    <w:p w:rsidR="00C63C1C" w:rsidRPr="00636812" w:rsidRDefault="00C63C1C" w:rsidP="00636812">
      <w:pPr>
        <w:pStyle w:val="xxmsolistparagraph"/>
        <w:spacing w:before="0" w:beforeAutospacing="0" w:after="0" w:afterAutospacing="0"/>
        <w:jc w:val="both"/>
        <w:rPr>
          <w:rFonts w:ascii="Segoe UI" w:hAnsi="Segoe UI" w:cs="Segoe UI"/>
          <w:sz w:val="20"/>
          <w:szCs w:val="20"/>
        </w:rPr>
      </w:pPr>
      <w:r w:rsidRPr="00636812">
        <w:rPr>
          <w:rFonts w:ascii="Segoe UI" w:hAnsi="Segoe UI" w:cs="Segoe UI"/>
          <w:sz w:val="20"/>
          <w:szCs w:val="20"/>
        </w:rPr>
        <w:t xml:space="preserve">2.2.1)  co najmniej jedną osobą  - specjalistą ds. oceny oddziaływania na środowisko, która spełnia warunki określone w art. 74a ust. 2* ustawy z dnia 3 października 2008 r. o udostępnieniu informacji </w:t>
      </w:r>
      <w:r w:rsidR="00CE700E">
        <w:rPr>
          <w:rFonts w:ascii="Segoe UI" w:hAnsi="Segoe UI" w:cs="Segoe UI"/>
          <w:sz w:val="20"/>
          <w:szCs w:val="20"/>
        </w:rPr>
        <w:br/>
      </w:r>
      <w:r w:rsidRPr="00636812">
        <w:rPr>
          <w:rFonts w:ascii="Segoe UI" w:hAnsi="Segoe UI" w:cs="Segoe UI"/>
          <w:sz w:val="20"/>
          <w:szCs w:val="20"/>
        </w:rPr>
        <w:lastRenderedPageBreak/>
        <w:t xml:space="preserve">o środowisku i jego ochronie, udziale społeczeństwa w ochronie środowiska oraz w ocenach oddziaływania na środowisko (Dz. U. z 2021 r., poz. 247 z </w:t>
      </w:r>
      <w:proofErr w:type="spellStart"/>
      <w:r w:rsidRPr="00636812">
        <w:rPr>
          <w:rFonts w:ascii="Segoe UI" w:hAnsi="Segoe UI" w:cs="Segoe UI"/>
          <w:sz w:val="20"/>
          <w:szCs w:val="20"/>
        </w:rPr>
        <w:t>późn</w:t>
      </w:r>
      <w:proofErr w:type="spellEnd"/>
      <w:r w:rsidRPr="00636812">
        <w:rPr>
          <w:rFonts w:ascii="Segoe UI" w:hAnsi="Segoe UI" w:cs="Segoe UI"/>
          <w:sz w:val="20"/>
          <w:szCs w:val="20"/>
        </w:rPr>
        <w:t>. zm.) oraz posiada doświadczenie przy realizacji co najmniej jednego zadania polegającego na sporządzeniu oceny przedsięwzięć mogących znacząco oddziaływać na środowisko dla projektu lub programu uwzględniającego zagadnienia transportowe lub polityki uwzględniającej zagadnienia transportowe lub planu uwzględniającego zagadnienia transportowe lub strategii uwzględniającej zagadnienia transportowe.</w:t>
      </w:r>
    </w:p>
    <w:p w:rsidR="00C63C1C" w:rsidRPr="00636812" w:rsidRDefault="00C63C1C" w:rsidP="00636812">
      <w:pPr>
        <w:spacing w:after="0"/>
        <w:jc w:val="both"/>
        <w:rPr>
          <w:rFonts w:ascii="Segoe UI" w:hAnsi="Segoe UI" w:cs="Segoe UI"/>
          <w:b/>
          <w:color w:val="201F1E"/>
          <w:sz w:val="20"/>
          <w:szCs w:val="20"/>
        </w:rPr>
      </w:pPr>
    </w:p>
    <w:p w:rsidR="008F0AB4" w:rsidRPr="00636812" w:rsidRDefault="008F0AB4" w:rsidP="00636812">
      <w:pPr>
        <w:spacing w:after="0"/>
        <w:jc w:val="both"/>
        <w:rPr>
          <w:rFonts w:ascii="Segoe UI" w:hAnsi="Segoe UI" w:cs="Segoe UI"/>
          <w:b/>
          <w:color w:val="201F1E"/>
          <w:sz w:val="20"/>
          <w:szCs w:val="20"/>
        </w:rPr>
      </w:pPr>
      <w:r w:rsidRPr="00636812">
        <w:rPr>
          <w:rFonts w:ascii="Segoe UI" w:hAnsi="Segoe UI" w:cs="Segoe UI"/>
          <w:b/>
          <w:color w:val="201F1E"/>
          <w:sz w:val="20"/>
          <w:szCs w:val="20"/>
        </w:rPr>
        <w:t>Odpowiedź na pytanie Nr 28:</w:t>
      </w:r>
    </w:p>
    <w:p w:rsidR="008F0AB4" w:rsidRPr="00636812" w:rsidRDefault="00C63C1C" w:rsidP="00636812">
      <w:pPr>
        <w:spacing w:after="0"/>
        <w:jc w:val="both"/>
        <w:rPr>
          <w:rFonts w:ascii="Segoe UI" w:hAnsi="Segoe UI" w:cs="Segoe UI"/>
          <w:b/>
          <w:color w:val="201F1E"/>
          <w:sz w:val="20"/>
          <w:szCs w:val="20"/>
        </w:rPr>
      </w:pPr>
      <w:r w:rsidRPr="00636812">
        <w:rPr>
          <w:rFonts w:ascii="Segoe UI" w:hAnsi="Segoe UI" w:cs="Segoe UI"/>
          <w:sz w:val="20"/>
          <w:szCs w:val="20"/>
        </w:rPr>
        <w:t>Zamawiający informuje, że zapisy w SWZ pozostają niezmienione.</w:t>
      </w:r>
    </w:p>
    <w:p w:rsidR="00E5452B" w:rsidRDefault="00E5452B" w:rsidP="00636812">
      <w:pPr>
        <w:jc w:val="both"/>
        <w:rPr>
          <w:rFonts w:ascii="Segoe UI" w:hAnsi="Segoe UI" w:cs="Segoe UI"/>
          <w:color w:val="201F1E"/>
          <w:sz w:val="20"/>
          <w:szCs w:val="20"/>
        </w:rPr>
      </w:pPr>
    </w:p>
    <w:p w:rsidR="00DB5C1E" w:rsidRPr="00D95D8B" w:rsidRDefault="00DB5C1E" w:rsidP="00D95D8B">
      <w:pPr>
        <w:jc w:val="center"/>
        <w:rPr>
          <w:rFonts w:ascii="Segoe UI" w:hAnsi="Segoe UI" w:cs="Segoe UI"/>
          <w:b/>
          <w:color w:val="201F1E"/>
          <w:sz w:val="20"/>
          <w:szCs w:val="20"/>
        </w:rPr>
      </w:pPr>
      <w:r w:rsidRPr="00D95D8B">
        <w:rPr>
          <w:rFonts w:ascii="Segoe UI" w:hAnsi="Segoe UI" w:cs="Segoe UI"/>
          <w:b/>
          <w:color w:val="201F1E"/>
          <w:sz w:val="20"/>
          <w:szCs w:val="20"/>
        </w:rPr>
        <w:t>MODYFIKACJA 3 SWZ</w:t>
      </w:r>
    </w:p>
    <w:p w:rsidR="00D95D8B" w:rsidRDefault="00D95D8B" w:rsidP="00E5452B">
      <w:pPr>
        <w:suppressAutoHyphens/>
        <w:spacing w:after="0" w:line="240" w:lineRule="auto"/>
        <w:jc w:val="both"/>
        <w:rPr>
          <w:rFonts w:ascii="Segoe UI" w:eastAsia="Times New Roman" w:hAnsi="Segoe UI" w:cs="Segoe UI"/>
          <w:sz w:val="20"/>
          <w:szCs w:val="20"/>
          <w:lang w:eastAsia="pl-PL"/>
        </w:rPr>
      </w:pPr>
      <w:r w:rsidRPr="00D95D8B">
        <w:rPr>
          <w:rFonts w:ascii="Segoe UI" w:eastAsia="Times New Roman" w:hAnsi="Segoe UI" w:cs="Segoe UI"/>
          <w:sz w:val="20"/>
          <w:szCs w:val="20"/>
          <w:lang w:eastAsia="pl-PL"/>
        </w:rPr>
        <w:t xml:space="preserve">Zamawiający Gmina Miasto Koszalin, działając w oparciu o art. 286 ust. 1 i ust. 7 </w:t>
      </w:r>
      <w:r w:rsidR="00DA43E0">
        <w:rPr>
          <w:rFonts w:ascii="Segoe UI" w:eastAsia="Times New Roman" w:hAnsi="Segoe UI" w:cs="Segoe UI"/>
          <w:sz w:val="20"/>
          <w:szCs w:val="20"/>
          <w:lang w:eastAsia="pl-PL"/>
        </w:rPr>
        <w:t>ww. ustawy</w:t>
      </w:r>
      <w:r w:rsidR="00AA5D0F">
        <w:rPr>
          <w:rFonts w:ascii="Segoe UI" w:eastAsia="Times New Roman" w:hAnsi="Segoe UI" w:cs="Segoe UI"/>
          <w:sz w:val="20"/>
          <w:szCs w:val="20"/>
          <w:lang w:eastAsia="pl-PL"/>
        </w:rPr>
        <w:t xml:space="preserve"> Prawo</w:t>
      </w:r>
      <w:r w:rsidR="00BE5C7D">
        <w:rPr>
          <w:rFonts w:ascii="Segoe UI" w:eastAsia="Times New Roman" w:hAnsi="Segoe UI" w:cs="Segoe UI"/>
          <w:sz w:val="20"/>
          <w:szCs w:val="20"/>
          <w:lang w:eastAsia="pl-PL"/>
        </w:rPr>
        <w:t xml:space="preserve"> Zamówień Publicznych</w:t>
      </w:r>
      <w:r w:rsidRPr="00D95D8B">
        <w:rPr>
          <w:rFonts w:ascii="Segoe UI" w:eastAsia="Times New Roman" w:hAnsi="Segoe UI" w:cs="Segoe UI"/>
          <w:iCs/>
          <w:sz w:val="20"/>
          <w:szCs w:val="20"/>
          <w:lang w:eastAsia="zh-CN"/>
        </w:rPr>
        <w:t xml:space="preserve">, </w:t>
      </w:r>
      <w:r w:rsidRPr="00D95D8B">
        <w:rPr>
          <w:rFonts w:ascii="Segoe UI" w:eastAsia="Times New Roman" w:hAnsi="Segoe UI" w:cs="Segoe UI"/>
          <w:sz w:val="20"/>
          <w:szCs w:val="20"/>
          <w:lang w:eastAsia="pl-PL"/>
        </w:rPr>
        <w:t>modyfikuje</w:t>
      </w:r>
      <w:r w:rsidRPr="00D95D8B">
        <w:rPr>
          <w:rFonts w:ascii="Segoe UI" w:eastAsia="Times New Roman" w:hAnsi="Segoe UI" w:cs="Segoe UI"/>
          <w:b/>
          <w:sz w:val="20"/>
          <w:szCs w:val="20"/>
          <w:lang w:eastAsia="pl-PL"/>
        </w:rPr>
        <w:t xml:space="preserve"> </w:t>
      </w:r>
      <w:r w:rsidRPr="00D95D8B">
        <w:rPr>
          <w:rFonts w:ascii="Segoe UI" w:eastAsia="Times New Roman" w:hAnsi="Segoe UI" w:cs="Segoe UI"/>
          <w:sz w:val="20"/>
          <w:szCs w:val="20"/>
          <w:lang w:eastAsia="pl-PL"/>
        </w:rPr>
        <w:t>treść specyfikacji warunków zamówienia (SWZ):</w:t>
      </w:r>
    </w:p>
    <w:p w:rsidR="00FE273C" w:rsidRDefault="00FE273C" w:rsidP="00D95D8B">
      <w:pPr>
        <w:suppressAutoHyphens/>
        <w:spacing w:after="0" w:line="240" w:lineRule="auto"/>
        <w:ind w:firstLine="709"/>
        <w:jc w:val="both"/>
        <w:rPr>
          <w:rFonts w:ascii="Segoe UI" w:eastAsia="Times New Roman" w:hAnsi="Segoe UI" w:cs="Segoe UI"/>
          <w:sz w:val="20"/>
          <w:szCs w:val="20"/>
          <w:lang w:eastAsia="pl-PL"/>
        </w:rPr>
      </w:pPr>
    </w:p>
    <w:p w:rsidR="00FE273C" w:rsidRPr="00FE273C" w:rsidRDefault="00FE273C" w:rsidP="00FE273C">
      <w:pPr>
        <w:pStyle w:val="Akapitzlist"/>
        <w:numPr>
          <w:ilvl w:val="0"/>
          <w:numId w:val="2"/>
        </w:numPr>
        <w:suppressAutoHyphens/>
        <w:spacing w:after="0" w:line="240" w:lineRule="auto"/>
        <w:ind w:left="426"/>
        <w:jc w:val="both"/>
        <w:rPr>
          <w:rFonts w:ascii="Segoe UI" w:eastAsia="Times New Roman" w:hAnsi="Segoe UI" w:cs="Segoe UI"/>
          <w:b/>
          <w:sz w:val="20"/>
          <w:szCs w:val="20"/>
          <w:lang w:eastAsia="pl-PL"/>
        </w:rPr>
      </w:pPr>
      <w:r>
        <w:rPr>
          <w:rFonts w:ascii="Segoe UI" w:eastAsia="Times New Roman" w:hAnsi="Segoe UI" w:cs="Segoe UI"/>
          <w:b/>
          <w:sz w:val="20"/>
          <w:szCs w:val="20"/>
          <w:lang w:eastAsia="pl-PL"/>
        </w:rPr>
        <w:t>w</w:t>
      </w:r>
      <w:r w:rsidRPr="00FE273C">
        <w:rPr>
          <w:rFonts w:ascii="Segoe UI" w:eastAsia="Times New Roman" w:hAnsi="Segoe UI" w:cs="Segoe UI"/>
          <w:b/>
          <w:sz w:val="20"/>
          <w:szCs w:val="20"/>
          <w:lang w:eastAsia="pl-PL"/>
        </w:rPr>
        <w:t xml:space="preserve"> Rozdziale I SWZ </w:t>
      </w:r>
      <w:r w:rsidR="0060503D">
        <w:rPr>
          <w:rFonts w:ascii="Segoe UI" w:eastAsia="Times New Roman" w:hAnsi="Segoe UI" w:cs="Segoe UI"/>
          <w:b/>
          <w:sz w:val="20"/>
          <w:szCs w:val="20"/>
          <w:lang w:eastAsia="pl-PL"/>
        </w:rPr>
        <w:t xml:space="preserve">w </w:t>
      </w:r>
      <w:r w:rsidRPr="00FE273C">
        <w:rPr>
          <w:rFonts w:ascii="Segoe UI" w:eastAsia="Times New Roman" w:hAnsi="Segoe UI" w:cs="Segoe UI"/>
          <w:b/>
          <w:sz w:val="20"/>
          <w:szCs w:val="20"/>
          <w:lang w:eastAsia="pl-PL"/>
        </w:rPr>
        <w:t xml:space="preserve">pkt 7  SPOSÓB SPORZĄDZANIA DOKUMENTÓW ELEKTRONICZNYCH </w:t>
      </w:r>
      <w:r w:rsidRPr="00FE273C">
        <w:rPr>
          <w:rFonts w:ascii="Segoe UI" w:eastAsia="Times New Roman" w:hAnsi="Segoe UI" w:cs="Segoe UI"/>
          <w:b/>
          <w:sz w:val="20"/>
          <w:szCs w:val="20"/>
          <w:lang w:eastAsia="pl-PL"/>
        </w:rPr>
        <w:br/>
        <w:t xml:space="preserve">w </w:t>
      </w:r>
      <w:proofErr w:type="spellStart"/>
      <w:r w:rsidRPr="00FE273C">
        <w:rPr>
          <w:rFonts w:ascii="Segoe UI" w:eastAsia="Times New Roman" w:hAnsi="Segoe UI" w:cs="Segoe UI"/>
          <w:b/>
          <w:sz w:val="20"/>
          <w:szCs w:val="20"/>
          <w:lang w:eastAsia="pl-PL"/>
        </w:rPr>
        <w:t>ppkt</w:t>
      </w:r>
      <w:proofErr w:type="spellEnd"/>
      <w:r w:rsidRPr="00FE273C">
        <w:rPr>
          <w:rFonts w:ascii="Segoe UI" w:eastAsia="Times New Roman" w:hAnsi="Segoe UI" w:cs="Segoe UI"/>
          <w:b/>
          <w:sz w:val="20"/>
          <w:szCs w:val="20"/>
          <w:lang w:eastAsia="pl-PL"/>
        </w:rPr>
        <w:t xml:space="preserve"> 3 </w:t>
      </w:r>
    </w:p>
    <w:p w:rsidR="00FE273C" w:rsidRPr="00BE5C7D" w:rsidRDefault="00BE5C7D" w:rsidP="0060503D">
      <w:pPr>
        <w:suppressAutoHyphens/>
        <w:spacing w:after="0" w:line="240" w:lineRule="auto"/>
        <w:ind w:left="66"/>
        <w:jc w:val="both"/>
        <w:rPr>
          <w:rFonts w:ascii="Segoe UI" w:eastAsia="Times New Roman" w:hAnsi="Segoe UI" w:cs="Segoe UI"/>
          <w:b/>
          <w:sz w:val="20"/>
          <w:szCs w:val="20"/>
          <w:u w:val="single"/>
          <w:lang w:eastAsia="pl-PL"/>
        </w:rPr>
      </w:pPr>
      <w:r w:rsidRPr="00BE5C7D">
        <w:rPr>
          <w:rFonts w:ascii="Segoe UI" w:eastAsia="Times New Roman" w:hAnsi="Segoe UI" w:cs="Segoe UI"/>
          <w:b/>
          <w:sz w:val="20"/>
          <w:szCs w:val="20"/>
          <w:u w:val="single"/>
          <w:lang w:eastAsia="pl-PL"/>
        </w:rPr>
        <w:t>JEST:</w:t>
      </w:r>
    </w:p>
    <w:p w:rsidR="00FE273C" w:rsidRPr="00AA5D0F" w:rsidRDefault="00FE273C" w:rsidP="00AA5D0F">
      <w:pPr>
        <w:pStyle w:val="Akapitzlist"/>
        <w:numPr>
          <w:ilvl w:val="0"/>
          <w:numId w:val="10"/>
        </w:numPr>
        <w:tabs>
          <w:tab w:val="left" w:pos="284"/>
        </w:tabs>
        <w:suppressAutoHyphens/>
        <w:spacing w:after="0" w:line="240" w:lineRule="auto"/>
        <w:ind w:left="284"/>
        <w:jc w:val="both"/>
        <w:rPr>
          <w:rFonts w:ascii="Segoe UI" w:eastAsia="Times New Roman" w:hAnsi="Segoe UI" w:cs="Segoe UI"/>
          <w:sz w:val="20"/>
          <w:szCs w:val="20"/>
          <w:lang w:eastAsia="zh-CN"/>
        </w:rPr>
      </w:pPr>
      <w:r w:rsidRPr="00AA5D0F">
        <w:rPr>
          <w:rFonts w:ascii="Segoe UI" w:eastAsia="Times New Roman" w:hAnsi="Segoe UI" w:cs="Segoe UI"/>
          <w:sz w:val="20"/>
          <w:szCs w:val="20"/>
          <w:lang w:eastAsia="zh-CN"/>
        </w:rPr>
        <w:t xml:space="preserve">W przypadku wskazania przez Wykonawcę dostępności dokumentów, o których mowa w Rozdziale I pkt 13 </w:t>
      </w:r>
      <w:proofErr w:type="spellStart"/>
      <w:r w:rsidRPr="00AA5D0F">
        <w:rPr>
          <w:rFonts w:ascii="Segoe UI" w:eastAsia="Times New Roman" w:hAnsi="Segoe UI" w:cs="Segoe UI"/>
          <w:sz w:val="20"/>
          <w:szCs w:val="20"/>
          <w:lang w:eastAsia="zh-CN"/>
        </w:rPr>
        <w:t>ppkt</w:t>
      </w:r>
      <w:proofErr w:type="spellEnd"/>
      <w:r w:rsidRPr="00AA5D0F">
        <w:rPr>
          <w:rFonts w:ascii="Segoe UI" w:eastAsia="Times New Roman" w:hAnsi="Segoe UI" w:cs="Segoe UI"/>
          <w:sz w:val="20"/>
          <w:szCs w:val="20"/>
          <w:lang w:eastAsia="zh-CN"/>
        </w:rPr>
        <w:t> 11 SWZ pod określonymi adresami internetowymi ogólnodostępnych i bezpłatnych baz danych, Zamawiający żąda od Wykonawcy przedstawienia tłumaczenia na język polski pobranych samodzielnie przez Zamawiającego dokumentów.</w:t>
      </w:r>
    </w:p>
    <w:p w:rsidR="00FE273C" w:rsidRPr="00BE5C7D" w:rsidRDefault="00BE5C7D" w:rsidP="0060503D">
      <w:pPr>
        <w:tabs>
          <w:tab w:val="left" w:pos="284"/>
        </w:tabs>
        <w:suppressAutoHyphens/>
        <w:spacing w:after="0" w:line="240" w:lineRule="auto"/>
        <w:jc w:val="both"/>
        <w:rPr>
          <w:rFonts w:ascii="Segoe UI" w:eastAsia="Times New Roman" w:hAnsi="Segoe UI" w:cs="Segoe UI"/>
          <w:b/>
          <w:sz w:val="20"/>
          <w:szCs w:val="20"/>
          <w:u w:val="single"/>
          <w:lang w:eastAsia="zh-CN"/>
        </w:rPr>
      </w:pPr>
      <w:r w:rsidRPr="00BE5C7D">
        <w:rPr>
          <w:rFonts w:ascii="Segoe UI" w:eastAsia="Times New Roman" w:hAnsi="Segoe UI" w:cs="Segoe UI"/>
          <w:b/>
          <w:sz w:val="20"/>
          <w:szCs w:val="20"/>
          <w:u w:val="single"/>
          <w:lang w:eastAsia="zh-CN"/>
        </w:rPr>
        <w:t>POWINNO BYĆ:</w:t>
      </w:r>
    </w:p>
    <w:p w:rsidR="00FE273C" w:rsidRPr="0060503D" w:rsidRDefault="00FE273C" w:rsidP="00AA5D0F">
      <w:pPr>
        <w:pStyle w:val="Akapitzlist"/>
        <w:numPr>
          <w:ilvl w:val="0"/>
          <w:numId w:val="12"/>
        </w:numPr>
        <w:tabs>
          <w:tab w:val="left" w:pos="284"/>
        </w:tabs>
        <w:suppressAutoHyphens/>
        <w:spacing w:after="0" w:line="240" w:lineRule="auto"/>
        <w:ind w:left="284"/>
        <w:jc w:val="both"/>
        <w:rPr>
          <w:rFonts w:ascii="Segoe UI" w:eastAsia="Times New Roman" w:hAnsi="Segoe UI" w:cs="Segoe UI"/>
          <w:sz w:val="20"/>
          <w:szCs w:val="20"/>
          <w:lang w:eastAsia="zh-CN"/>
        </w:rPr>
      </w:pPr>
      <w:r w:rsidRPr="0060503D">
        <w:rPr>
          <w:rFonts w:ascii="Segoe UI" w:eastAsia="Times New Roman" w:hAnsi="Segoe UI" w:cs="Segoe UI"/>
          <w:sz w:val="20"/>
          <w:szCs w:val="20"/>
          <w:lang w:eastAsia="zh-CN"/>
        </w:rPr>
        <w:t xml:space="preserve">W przypadku wskazania przez Wykonawcę dostępności </w:t>
      </w:r>
      <w:r w:rsidRPr="0060503D">
        <w:rPr>
          <w:rFonts w:ascii="Segoe UI" w:eastAsia="Times New Roman" w:hAnsi="Segoe UI" w:cs="Segoe UI"/>
          <w:b/>
          <w:sz w:val="20"/>
          <w:szCs w:val="20"/>
          <w:lang w:eastAsia="zh-CN"/>
        </w:rPr>
        <w:t xml:space="preserve">podmiotowych środków dowodowych </w:t>
      </w:r>
      <w:r w:rsidRPr="0060503D">
        <w:rPr>
          <w:rFonts w:ascii="Segoe UI" w:eastAsia="Times New Roman" w:hAnsi="Segoe UI" w:cs="Segoe UI"/>
          <w:b/>
          <w:sz w:val="20"/>
          <w:szCs w:val="20"/>
          <w:lang w:eastAsia="zh-CN"/>
        </w:rPr>
        <w:br/>
        <w:t>lub</w:t>
      </w:r>
      <w:r w:rsidRPr="0060503D">
        <w:rPr>
          <w:rFonts w:ascii="Segoe UI" w:eastAsia="Times New Roman" w:hAnsi="Segoe UI" w:cs="Segoe UI"/>
          <w:sz w:val="20"/>
          <w:szCs w:val="20"/>
          <w:lang w:eastAsia="zh-CN"/>
        </w:rPr>
        <w:t xml:space="preserve"> dokumentów, o których mowa w Rozdziale I pkt 13 </w:t>
      </w:r>
      <w:proofErr w:type="spellStart"/>
      <w:r w:rsidRPr="0060503D">
        <w:rPr>
          <w:rFonts w:ascii="Segoe UI" w:eastAsia="Times New Roman" w:hAnsi="Segoe UI" w:cs="Segoe UI"/>
          <w:sz w:val="20"/>
          <w:szCs w:val="20"/>
          <w:lang w:eastAsia="zh-CN"/>
        </w:rPr>
        <w:t>ppkt</w:t>
      </w:r>
      <w:proofErr w:type="spellEnd"/>
      <w:r w:rsidRPr="0060503D">
        <w:rPr>
          <w:rFonts w:ascii="Segoe UI" w:eastAsia="Times New Roman" w:hAnsi="Segoe UI" w:cs="Segoe UI"/>
          <w:sz w:val="20"/>
          <w:szCs w:val="20"/>
          <w:lang w:eastAsia="zh-CN"/>
        </w:rPr>
        <w:t> 11 SWZ pod określonymi adresami internetowymi ogólnodostępnych i bezpłatnych baz danych, Zamawiający żąda od Wykonawcy przedstawienia tłumaczenia na język polski pobranych samodzielnie przez Zamawiającego dokumentów.</w:t>
      </w:r>
    </w:p>
    <w:p w:rsidR="00FE273C" w:rsidRPr="00E5452B" w:rsidRDefault="00FE273C" w:rsidP="00E5452B">
      <w:pPr>
        <w:suppressAutoHyphens/>
        <w:spacing w:after="0" w:line="240" w:lineRule="auto"/>
        <w:jc w:val="both"/>
        <w:rPr>
          <w:rFonts w:ascii="Segoe UI" w:eastAsia="Times New Roman" w:hAnsi="Segoe UI" w:cs="Segoe UI"/>
          <w:sz w:val="20"/>
          <w:szCs w:val="20"/>
          <w:lang w:eastAsia="pl-PL"/>
        </w:rPr>
      </w:pPr>
    </w:p>
    <w:p w:rsidR="00FE273C" w:rsidRPr="00BE5C7D" w:rsidRDefault="00FE273C" w:rsidP="00AA5D0F">
      <w:pPr>
        <w:pStyle w:val="Akapitzlist"/>
        <w:widowControl w:val="0"/>
        <w:numPr>
          <w:ilvl w:val="0"/>
          <w:numId w:val="13"/>
        </w:numPr>
        <w:spacing w:after="0" w:line="240" w:lineRule="auto"/>
        <w:ind w:left="284"/>
        <w:jc w:val="both"/>
        <w:rPr>
          <w:rFonts w:ascii="Segoe UI" w:eastAsia="Calibri" w:hAnsi="Segoe UI" w:cs="Segoe UI"/>
          <w:b/>
          <w:color w:val="0070C0"/>
          <w:sz w:val="20"/>
          <w:szCs w:val="20"/>
        </w:rPr>
      </w:pPr>
      <w:r w:rsidRPr="0060503D">
        <w:rPr>
          <w:rFonts w:ascii="Segoe UI" w:eastAsia="Calibri" w:hAnsi="Segoe UI" w:cs="Segoe UI"/>
          <w:b/>
          <w:sz w:val="20"/>
          <w:szCs w:val="20"/>
        </w:rPr>
        <w:t xml:space="preserve">w Rozdziale I </w:t>
      </w:r>
      <w:r w:rsidRPr="0060503D">
        <w:rPr>
          <w:rFonts w:ascii="Segoe UI" w:eastAsia="MS Mincho" w:hAnsi="Segoe UI" w:cs="Segoe UI"/>
          <w:b/>
          <w:bCs/>
          <w:sz w:val="20"/>
          <w:szCs w:val="20"/>
          <w:lang w:val="cs-CZ"/>
        </w:rPr>
        <w:t xml:space="preserve">SWZ w pkt 14 </w:t>
      </w:r>
      <w:r w:rsidRPr="0060503D">
        <w:rPr>
          <w:rFonts w:ascii="Segoe UI" w:eastAsia="Times New Roman" w:hAnsi="Segoe UI" w:cs="Segoe UI"/>
          <w:b/>
          <w:sz w:val="20"/>
          <w:szCs w:val="20"/>
          <w:lang w:eastAsia="zh-CN"/>
        </w:rPr>
        <w:t xml:space="preserve">SPOSÓB I TERMIN SKŁADANIA OFERT ORAZ TERMIN OTWARCIA OFERT w </w:t>
      </w:r>
      <w:proofErr w:type="spellStart"/>
      <w:r w:rsidRPr="0060503D">
        <w:rPr>
          <w:rFonts w:ascii="Segoe UI" w:eastAsia="Times New Roman" w:hAnsi="Segoe UI" w:cs="Segoe UI"/>
          <w:b/>
          <w:sz w:val="20"/>
          <w:szCs w:val="20"/>
          <w:lang w:eastAsia="zh-CN"/>
        </w:rPr>
        <w:t>ppkt</w:t>
      </w:r>
      <w:proofErr w:type="spellEnd"/>
      <w:r w:rsidRPr="0060503D">
        <w:rPr>
          <w:rFonts w:ascii="Segoe UI" w:eastAsia="Times New Roman" w:hAnsi="Segoe UI" w:cs="Segoe UI"/>
          <w:b/>
          <w:sz w:val="20"/>
          <w:szCs w:val="20"/>
          <w:lang w:eastAsia="zh-CN"/>
        </w:rPr>
        <w:t xml:space="preserve"> 3 i 4 </w:t>
      </w:r>
    </w:p>
    <w:p w:rsidR="00FE273C" w:rsidRPr="00FE273C" w:rsidRDefault="00FE273C" w:rsidP="00FE273C">
      <w:pPr>
        <w:spacing w:after="0" w:line="240" w:lineRule="auto"/>
        <w:jc w:val="both"/>
        <w:rPr>
          <w:rFonts w:ascii="Segoe UI" w:eastAsia="Times New Roman" w:hAnsi="Segoe UI" w:cs="Segoe UI"/>
          <w:b/>
          <w:sz w:val="20"/>
          <w:szCs w:val="20"/>
          <w:u w:val="single"/>
          <w:lang w:eastAsia="pl-PL"/>
        </w:rPr>
      </w:pPr>
      <w:r w:rsidRPr="00FE273C">
        <w:rPr>
          <w:rFonts w:ascii="Segoe UI" w:eastAsia="Times New Roman" w:hAnsi="Segoe UI" w:cs="Segoe UI"/>
          <w:b/>
          <w:sz w:val="20"/>
          <w:szCs w:val="20"/>
          <w:u w:val="single"/>
          <w:lang w:eastAsia="pl-PL"/>
        </w:rPr>
        <w:t>JEST:</w:t>
      </w:r>
    </w:p>
    <w:p w:rsidR="00FE273C" w:rsidRPr="00FE273C" w:rsidRDefault="00FE273C" w:rsidP="00FE273C">
      <w:pPr>
        <w:numPr>
          <w:ilvl w:val="0"/>
          <w:numId w:val="4"/>
        </w:numPr>
        <w:suppressAutoHyphens/>
        <w:spacing w:after="0" w:line="240" w:lineRule="auto"/>
        <w:ind w:left="284" w:hanging="284"/>
        <w:contextualSpacing/>
        <w:jc w:val="both"/>
        <w:rPr>
          <w:rFonts w:ascii="Segoe UI" w:eastAsia="Times New Roman" w:hAnsi="Segoe UI" w:cs="Segoe UI"/>
          <w:sz w:val="20"/>
          <w:szCs w:val="20"/>
          <w:lang w:eastAsia="pl-PL"/>
        </w:rPr>
      </w:pPr>
      <w:r w:rsidRPr="00FE273C">
        <w:rPr>
          <w:rFonts w:ascii="Segoe UI" w:eastAsia="Times New Roman" w:hAnsi="Segoe UI" w:cs="Segoe UI"/>
          <w:sz w:val="20"/>
          <w:szCs w:val="20"/>
          <w:lang w:eastAsia="pl-PL"/>
        </w:rPr>
        <w:t xml:space="preserve">Termin składania ofert: do dnia </w:t>
      </w:r>
      <w:r w:rsidR="0060503D">
        <w:rPr>
          <w:rFonts w:ascii="Segoe UI" w:eastAsia="Times New Roman" w:hAnsi="Segoe UI" w:cs="Segoe UI"/>
          <w:b/>
          <w:sz w:val="20"/>
          <w:szCs w:val="20"/>
          <w:lang w:eastAsia="pl-PL"/>
        </w:rPr>
        <w:t>31</w:t>
      </w:r>
      <w:r w:rsidRPr="00FE273C">
        <w:rPr>
          <w:rFonts w:ascii="Segoe UI" w:eastAsia="Times New Roman" w:hAnsi="Segoe UI" w:cs="Segoe UI"/>
          <w:b/>
          <w:sz w:val="20"/>
          <w:szCs w:val="20"/>
          <w:lang w:eastAsia="pl-PL"/>
        </w:rPr>
        <w:t>.08.2021</w:t>
      </w:r>
      <w:r w:rsidRPr="00FE273C">
        <w:rPr>
          <w:rFonts w:ascii="Segoe UI" w:eastAsia="Times New Roman" w:hAnsi="Segoe UI" w:cs="Segoe UI"/>
          <w:b/>
          <w:bCs/>
          <w:sz w:val="20"/>
          <w:szCs w:val="20"/>
          <w:lang w:eastAsia="pl-PL"/>
        </w:rPr>
        <w:t xml:space="preserve"> r., do godziny 09:00.</w:t>
      </w:r>
    </w:p>
    <w:p w:rsidR="00FE273C" w:rsidRPr="00FE273C" w:rsidRDefault="00FE273C" w:rsidP="00BE5C7D">
      <w:pPr>
        <w:numPr>
          <w:ilvl w:val="0"/>
          <w:numId w:val="4"/>
        </w:numPr>
        <w:tabs>
          <w:tab w:val="num" w:pos="786"/>
        </w:tabs>
        <w:suppressAutoHyphens/>
        <w:spacing w:after="0" w:line="240" w:lineRule="auto"/>
        <w:ind w:left="284" w:hanging="284"/>
        <w:contextualSpacing/>
        <w:jc w:val="both"/>
        <w:rPr>
          <w:rFonts w:ascii="Segoe UI" w:eastAsia="Times New Roman" w:hAnsi="Segoe UI" w:cs="Segoe UI"/>
          <w:sz w:val="20"/>
          <w:szCs w:val="20"/>
          <w:lang w:eastAsia="pl-PL"/>
        </w:rPr>
      </w:pPr>
      <w:r w:rsidRPr="00FE273C">
        <w:rPr>
          <w:rFonts w:ascii="Segoe UI" w:eastAsia="Times New Roman" w:hAnsi="Segoe UI" w:cs="Segoe UI"/>
          <w:sz w:val="20"/>
          <w:szCs w:val="20"/>
          <w:lang w:eastAsia="pl-PL"/>
        </w:rPr>
        <w:t xml:space="preserve">Termin otwarcia ofert: </w:t>
      </w:r>
      <w:r w:rsidR="0060503D">
        <w:rPr>
          <w:rFonts w:ascii="Segoe UI" w:eastAsia="Times New Roman" w:hAnsi="Segoe UI" w:cs="Segoe UI"/>
          <w:b/>
          <w:sz w:val="20"/>
          <w:szCs w:val="20"/>
          <w:lang w:eastAsia="pl-PL"/>
        </w:rPr>
        <w:t>31</w:t>
      </w:r>
      <w:r w:rsidRPr="00FE273C">
        <w:rPr>
          <w:rFonts w:ascii="Segoe UI" w:eastAsia="Times New Roman" w:hAnsi="Segoe UI" w:cs="Segoe UI"/>
          <w:b/>
          <w:sz w:val="20"/>
          <w:szCs w:val="20"/>
          <w:lang w:eastAsia="pl-PL"/>
        </w:rPr>
        <w:t>.08.2021</w:t>
      </w:r>
      <w:r w:rsidRPr="00FE273C">
        <w:rPr>
          <w:rFonts w:ascii="Segoe UI" w:eastAsia="Times New Roman" w:hAnsi="Segoe UI" w:cs="Segoe UI"/>
          <w:b/>
          <w:bCs/>
          <w:sz w:val="20"/>
          <w:szCs w:val="20"/>
          <w:lang w:eastAsia="pl-PL"/>
        </w:rPr>
        <w:t xml:space="preserve"> r., godzina 09:30.</w:t>
      </w:r>
    </w:p>
    <w:p w:rsidR="00FE273C" w:rsidRPr="00FE273C" w:rsidRDefault="00FE273C" w:rsidP="00BE5C7D">
      <w:pPr>
        <w:spacing w:after="0" w:line="240" w:lineRule="auto"/>
        <w:jc w:val="both"/>
        <w:outlineLvl w:val="0"/>
        <w:rPr>
          <w:rFonts w:ascii="Segoe UI" w:eastAsia="Times New Roman" w:hAnsi="Segoe UI" w:cs="Segoe UI"/>
          <w:b/>
          <w:sz w:val="20"/>
          <w:szCs w:val="20"/>
          <w:u w:val="single"/>
          <w:lang w:eastAsia="ar-SA"/>
        </w:rPr>
      </w:pPr>
      <w:r w:rsidRPr="00FE273C">
        <w:rPr>
          <w:rFonts w:ascii="Segoe UI" w:eastAsia="Times New Roman" w:hAnsi="Segoe UI" w:cs="Segoe UI"/>
          <w:b/>
          <w:sz w:val="20"/>
          <w:szCs w:val="20"/>
          <w:u w:val="single"/>
          <w:lang w:eastAsia="ar-SA"/>
        </w:rPr>
        <w:t>POWINNO BYĆ:</w:t>
      </w:r>
    </w:p>
    <w:p w:rsidR="00FE273C" w:rsidRPr="00FE273C" w:rsidRDefault="00FE273C" w:rsidP="00FE273C">
      <w:pPr>
        <w:numPr>
          <w:ilvl w:val="0"/>
          <w:numId w:val="7"/>
        </w:numPr>
        <w:suppressAutoHyphens/>
        <w:spacing w:after="0" w:line="240" w:lineRule="auto"/>
        <w:ind w:left="284" w:hanging="284"/>
        <w:contextualSpacing/>
        <w:jc w:val="both"/>
        <w:rPr>
          <w:rFonts w:ascii="Segoe UI" w:eastAsia="Times New Roman" w:hAnsi="Segoe UI" w:cs="Segoe UI"/>
          <w:sz w:val="20"/>
          <w:szCs w:val="20"/>
          <w:lang w:eastAsia="pl-PL"/>
        </w:rPr>
      </w:pPr>
      <w:r w:rsidRPr="00FE273C">
        <w:rPr>
          <w:rFonts w:ascii="Segoe UI" w:eastAsia="Times New Roman" w:hAnsi="Segoe UI" w:cs="Segoe UI"/>
          <w:sz w:val="20"/>
          <w:szCs w:val="20"/>
          <w:lang w:eastAsia="pl-PL"/>
        </w:rPr>
        <w:t xml:space="preserve">Termin składania ofert: do dnia </w:t>
      </w:r>
      <w:r w:rsidR="0060503D">
        <w:rPr>
          <w:rFonts w:ascii="Segoe UI" w:eastAsia="Times New Roman" w:hAnsi="Segoe UI" w:cs="Segoe UI"/>
          <w:b/>
          <w:color w:val="000000" w:themeColor="text1"/>
          <w:sz w:val="20"/>
          <w:szCs w:val="20"/>
          <w:lang w:eastAsia="pl-PL"/>
        </w:rPr>
        <w:t>02.09</w:t>
      </w:r>
      <w:r w:rsidRPr="00FE273C">
        <w:rPr>
          <w:rFonts w:ascii="Segoe UI" w:eastAsia="Times New Roman" w:hAnsi="Segoe UI" w:cs="Segoe UI"/>
          <w:b/>
          <w:color w:val="000000" w:themeColor="text1"/>
          <w:sz w:val="20"/>
          <w:szCs w:val="20"/>
          <w:lang w:eastAsia="pl-PL"/>
        </w:rPr>
        <w:t>.2021</w:t>
      </w:r>
      <w:r w:rsidRPr="00FE273C">
        <w:rPr>
          <w:rFonts w:ascii="Segoe UI" w:eastAsia="Times New Roman" w:hAnsi="Segoe UI" w:cs="Segoe UI"/>
          <w:b/>
          <w:bCs/>
          <w:color w:val="000000" w:themeColor="text1"/>
          <w:sz w:val="20"/>
          <w:szCs w:val="20"/>
          <w:lang w:eastAsia="pl-PL"/>
        </w:rPr>
        <w:t xml:space="preserve"> r</w:t>
      </w:r>
      <w:r w:rsidRPr="00FE273C">
        <w:rPr>
          <w:rFonts w:ascii="Segoe UI" w:eastAsia="Times New Roman" w:hAnsi="Segoe UI" w:cs="Segoe UI"/>
          <w:b/>
          <w:bCs/>
          <w:sz w:val="20"/>
          <w:szCs w:val="20"/>
          <w:lang w:eastAsia="pl-PL"/>
        </w:rPr>
        <w:t>., do godziny 09:00.</w:t>
      </w:r>
    </w:p>
    <w:p w:rsidR="00FE273C" w:rsidRPr="00FE273C" w:rsidRDefault="00FE273C" w:rsidP="00FE273C">
      <w:pPr>
        <w:numPr>
          <w:ilvl w:val="0"/>
          <w:numId w:val="7"/>
        </w:numPr>
        <w:tabs>
          <w:tab w:val="num" w:pos="284"/>
          <w:tab w:val="num" w:pos="786"/>
        </w:tabs>
        <w:suppressAutoHyphens/>
        <w:spacing w:after="0" w:line="240" w:lineRule="auto"/>
        <w:ind w:left="284" w:hanging="284"/>
        <w:jc w:val="both"/>
        <w:rPr>
          <w:rFonts w:ascii="Segoe UI" w:eastAsia="Times New Roman" w:hAnsi="Segoe UI" w:cs="Segoe UI"/>
          <w:sz w:val="20"/>
          <w:szCs w:val="20"/>
          <w:lang w:eastAsia="pl-PL"/>
        </w:rPr>
      </w:pPr>
      <w:r w:rsidRPr="00FE273C">
        <w:rPr>
          <w:rFonts w:ascii="Segoe UI" w:eastAsia="Times New Roman" w:hAnsi="Segoe UI" w:cs="Segoe UI"/>
          <w:sz w:val="20"/>
          <w:szCs w:val="20"/>
          <w:lang w:eastAsia="pl-PL"/>
        </w:rPr>
        <w:t xml:space="preserve">Termin otwarcia ofert: </w:t>
      </w:r>
      <w:r w:rsidR="0060503D">
        <w:rPr>
          <w:rFonts w:ascii="Segoe UI" w:eastAsia="Times New Roman" w:hAnsi="Segoe UI" w:cs="Segoe UI"/>
          <w:b/>
          <w:sz w:val="20"/>
          <w:szCs w:val="20"/>
          <w:lang w:eastAsia="pl-PL"/>
        </w:rPr>
        <w:t>02.09</w:t>
      </w:r>
      <w:r w:rsidRPr="00FE273C">
        <w:rPr>
          <w:rFonts w:ascii="Segoe UI" w:eastAsia="Times New Roman" w:hAnsi="Segoe UI" w:cs="Segoe UI"/>
          <w:b/>
          <w:sz w:val="20"/>
          <w:szCs w:val="20"/>
          <w:lang w:eastAsia="pl-PL"/>
        </w:rPr>
        <w:t>.2021</w:t>
      </w:r>
      <w:r w:rsidRPr="00FE273C">
        <w:rPr>
          <w:rFonts w:ascii="Segoe UI" w:eastAsia="Times New Roman" w:hAnsi="Segoe UI" w:cs="Segoe UI"/>
          <w:b/>
          <w:bCs/>
          <w:sz w:val="20"/>
          <w:szCs w:val="20"/>
          <w:lang w:eastAsia="pl-PL"/>
        </w:rPr>
        <w:t xml:space="preserve"> r., godzina 09:30.</w:t>
      </w:r>
    </w:p>
    <w:p w:rsidR="00FE273C" w:rsidRPr="00FE273C" w:rsidRDefault="00FE273C" w:rsidP="00FE273C">
      <w:pPr>
        <w:tabs>
          <w:tab w:val="left" w:pos="284"/>
        </w:tabs>
        <w:suppressAutoHyphens/>
        <w:spacing w:after="0" w:line="240" w:lineRule="auto"/>
        <w:jc w:val="both"/>
        <w:rPr>
          <w:rFonts w:ascii="Segoe UI" w:eastAsia="Times New Roman" w:hAnsi="Segoe UI" w:cs="Segoe UI"/>
          <w:bCs/>
          <w:color w:val="FF0000"/>
          <w:sz w:val="20"/>
          <w:szCs w:val="20"/>
          <w:lang w:eastAsia="zh-CN"/>
        </w:rPr>
      </w:pPr>
    </w:p>
    <w:p w:rsidR="00FE273C" w:rsidRPr="00FE273C" w:rsidRDefault="00FE273C" w:rsidP="00AA5D0F">
      <w:pPr>
        <w:widowControl w:val="0"/>
        <w:numPr>
          <w:ilvl w:val="0"/>
          <w:numId w:val="13"/>
        </w:numPr>
        <w:spacing w:after="120" w:line="240" w:lineRule="auto"/>
        <w:ind w:left="284" w:hanging="284"/>
        <w:contextualSpacing/>
        <w:jc w:val="both"/>
        <w:rPr>
          <w:rFonts w:ascii="Segoe UI" w:eastAsia="Calibri" w:hAnsi="Segoe UI" w:cs="Segoe UI"/>
          <w:b/>
          <w:sz w:val="20"/>
          <w:szCs w:val="20"/>
        </w:rPr>
      </w:pPr>
      <w:r w:rsidRPr="00FE273C">
        <w:rPr>
          <w:rFonts w:ascii="Segoe UI" w:eastAsia="Calibri" w:hAnsi="Segoe UI" w:cs="Segoe UI"/>
          <w:b/>
          <w:sz w:val="20"/>
          <w:szCs w:val="20"/>
        </w:rPr>
        <w:t xml:space="preserve">w Rozdziale I SWZ w pkt 12 </w:t>
      </w:r>
      <w:r w:rsidRPr="00FE273C">
        <w:rPr>
          <w:rFonts w:ascii="Segoe UI" w:eastAsia="Times New Roman" w:hAnsi="Segoe UI" w:cs="Segoe UI"/>
          <w:b/>
          <w:bCs/>
          <w:sz w:val="20"/>
          <w:szCs w:val="20"/>
          <w:lang w:eastAsia="zh-CN"/>
        </w:rPr>
        <w:t xml:space="preserve">TERMIN ZWIĄZANIA OFERTĄ w </w:t>
      </w:r>
      <w:proofErr w:type="spellStart"/>
      <w:r w:rsidRPr="00FE273C">
        <w:rPr>
          <w:rFonts w:ascii="Segoe UI" w:eastAsia="Times New Roman" w:hAnsi="Segoe UI" w:cs="Segoe UI"/>
          <w:b/>
          <w:bCs/>
          <w:sz w:val="20"/>
          <w:szCs w:val="20"/>
          <w:lang w:eastAsia="zh-CN"/>
        </w:rPr>
        <w:t>ppkt</w:t>
      </w:r>
      <w:proofErr w:type="spellEnd"/>
      <w:r w:rsidRPr="00FE273C">
        <w:rPr>
          <w:rFonts w:ascii="Segoe UI" w:eastAsia="Times New Roman" w:hAnsi="Segoe UI" w:cs="Segoe UI"/>
          <w:b/>
          <w:bCs/>
          <w:sz w:val="20"/>
          <w:szCs w:val="20"/>
          <w:lang w:eastAsia="zh-CN"/>
        </w:rPr>
        <w:t xml:space="preserve"> 1</w:t>
      </w:r>
    </w:p>
    <w:p w:rsidR="00E5452B" w:rsidRPr="00E5452B" w:rsidRDefault="00E5452B" w:rsidP="00FE273C">
      <w:pPr>
        <w:spacing w:after="0" w:line="240" w:lineRule="auto"/>
        <w:jc w:val="both"/>
        <w:rPr>
          <w:rFonts w:ascii="Segoe UI" w:eastAsia="Times New Roman" w:hAnsi="Segoe UI" w:cs="Segoe UI"/>
          <w:b/>
          <w:sz w:val="10"/>
          <w:szCs w:val="10"/>
          <w:u w:val="single"/>
          <w:lang w:eastAsia="pl-PL"/>
        </w:rPr>
      </w:pPr>
    </w:p>
    <w:p w:rsidR="00FE273C" w:rsidRPr="00FE273C" w:rsidRDefault="00FE273C" w:rsidP="00FE273C">
      <w:pPr>
        <w:spacing w:after="0" w:line="240" w:lineRule="auto"/>
        <w:jc w:val="both"/>
        <w:rPr>
          <w:rFonts w:ascii="Segoe UI" w:eastAsia="Times New Roman" w:hAnsi="Segoe UI" w:cs="Segoe UI"/>
          <w:b/>
          <w:sz w:val="20"/>
          <w:szCs w:val="20"/>
          <w:u w:val="single"/>
          <w:lang w:eastAsia="pl-PL"/>
        </w:rPr>
      </w:pPr>
      <w:r w:rsidRPr="00FE273C">
        <w:rPr>
          <w:rFonts w:ascii="Segoe UI" w:eastAsia="Times New Roman" w:hAnsi="Segoe UI" w:cs="Segoe UI"/>
          <w:b/>
          <w:sz w:val="20"/>
          <w:szCs w:val="20"/>
          <w:u w:val="single"/>
          <w:lang w:eastAsia="pl-PL"/>
        </w:rPr>
        <w:t>JEST:</w:t>
      </w:r>
    </w:p>
    <w:p w:rsidR="00FE273C" w:rsidRPr="00FE273C" w:rsidRDefault="00FE273C" w:rsidP="00BE5C7D">
      <w:pPr>
        <w:numPr>
          <w:ilvl w:val="0"/>
          <w:numId w:val="5"/>
        </w:numPr>
        <w:suppressAutoHyphens/>
        <w:spacing w:after="0" w:line="240" w:lineRule="auto"/>
        <w:ind w:left="284" w:hanging="284"/>
        <w:contextualSpacing/>
        <w:jc w:val="both"/>
        <w:rPr>
          <w:rFonts w:ascii="Segoe UI" w:eastAsia="Times New Roman" w:hAnsi="Segoe UI" w:cs="Segoe UI"/>
          <w:sz w:val="20"/>
          <w:szCs w:val="20"/>
          <w:lang w:eastAsia="zh-CN"/>
        </w:rPr>
      </w:pPr>
      <w:r w:rsidRPr="00FE273C">
        <w:rPr>
          <w:rFonts w:ascii="Segoe UI" w:eastAsia="Times New Roman" w:hAnsi="Segoe UI" w:cs="Segoe UI"/>
          <w:sz w:val="20"/>
          <w:szCs w:val="20"/>
          <w:lang w:eastAsia="zh-CN"/>
        </w:rPr>
        <w:t xml:space="preserve">Wykonawca jest związany ofertą do dnia </w:t>
      </w:r>
      <w:r w:rsidR="0060503D">
        <w:rPr>
          <w:rFonts w:ascii="Segoe UI" w:eastAsia="Times New Roman" w:hAnsi="Segoe UI" w:cs="Segoe UI"/>
          <w:b/>
          <w:sz w:val="20"/>
          <w:szCs w:val="20"/>
          <w:lang w:eastAsia="zh-CN"/>
        </w:rPr>
        <w:t>29</w:t>
      </w:r>
      <w:r w:rsidRPr="00FE273C">
        <w:rPr>
          <w:rFonts w:ascii="Segoe UI" w:eastAsia="Times New Roman" w:hAnsi="Segoe UI" w:cs="Segoe UI"/>
          <w:b/>
          <w:sz w:val="20"/>
          <w:szCs w:val="20"/>
          <w:lang w:eastAsia="zh-CN"/>
        </w:rPr>
        <w:t>.09.2021 r.</w:t>
      </w:r>
      <w:r w:rsidRPr="00FE273C">
        <w:rPr>
          <w:rFonts w:ascii="Segoe UI" w:eastAsia="Times New Roman" w:hAnsi="Segoe UI" w:cs="Segoe UI"/>
          <w:sz w:val="20"/>
          <w:szCs w:val="20"/>
          <w:lang w:eastAsia="zh-CN"/>
        </w:rPr>
        <w:t>, przy czym pierwszym dniem terminu związania ofertą jest dzień, w którym upływa termin składania ofert.</w:t>
      </w:r>
    </w:p>
    <w:p w:rsidR="00FE273C" w:rsidRPr="00FE273C" w:rsidRDefault="00FE273C" w:rsidP="00BE5C7D">
      <w:pPr>
        <w:spacing w:after="0" w:line="240" w:lineRule="auto"/>
        <w:jc w:val="both"/>
        <w:outlineLvl w:val="0"/>
        <w:rPr>
          <w:rFonts w:ascii="Segoe UI" w:eastAsia="Times New Roman" w:hAnsi="Segoe UI" w:cs="Segoe UI"/>
          <w:b/>
          <w:sz w:val="20"/>
          <w:szCs w:val="20"/>
          <w:u w:val="single"/>
          <w:lang w:eastAsia="ar-SA"/>
        </w:rPr>
      </w:pPr>
      <w:r w:rsidRPr="00FE273C">
        <w:rPr>
          <w:rFonts w:ascii="Segoe UI" w:eastAsia="Times New Roman" w:hAnsi="Segoe UI" w:cs="Segoe UI"/>
          <w:b/>
          <w:sz w:val="20"/>
          <w:szCs w:val="20"/>
          <w:u w:val="single"/>
          <w:lang w:eastAsia="ar-SA"/>
        </w:rPr>
        <w:t>POWINNO BYĆ:</w:t>
      </w:r>
    </w:p>
    <w:p w:rsidR="00FE273C" w:rsidRPr="00FE273C" w:rsidRDefault="00FE273C" w:rsidP="00BE5C7D">
      <w:pPr>
        <w:numPr>
          <w:ilvl w:val="0"/>
          <w:numId w:val="6"/>
        </w:numPr>
        <w:suppressAutoHyphens/>
        <w:spacing w:after="0" w:line="240" w:lineRule="auto"/>
        <w:ind w:left="284" w:hanging="284"/>
        <w:contextualSpacing/>
        <w:jc w:val="both"/>
        <w:rPr>
          <w:rFonts w:ascii="Segoe UI" w:eastAsia="Times New Roman" w:hAnsi="Segoe UI" w:cs="Segoe UI"/>
          <w:sz w:val="20"/>
          <w:szCs w:val="20"/>
          <w:lang w:eastAsia="zh-CN"/>
        </w:rPr>
      </w:pPr>
      <w:r w:rsidRPr="00FE273C">
        <w:rPr>
          <w:rFonts w:ascii="Segoe UI" w:eastAsia="Times New Roman" w:hAnsi="Segoe UI" w:cs="Segoe UI"/>
          <w:sz w:val="20"/>
          <w:szCs w:val="20"/>
          <w:lang w:eastAsia="zh-CN"/>
        </w:rPr>
        <w:t xml:space="preserve">Wykonawca jest związany ofertą do dnia </w:t>
      </w:r>
      <w:r w:rsidR="0060503D">
        <w:rPr>
          <w:rFonts w:ascii="Segoe UI" w:eastAsia="Times New Roman" w:hAnsi="Segoe UI" w:cs="Segoe UI"/>
          <w:b/>
          <w:color w:val="000000" w:themeColor="text1"/>
          <w:sz w:val="20"/>
          <w:szCs w:val="20"/>
          <w:lang w:eastAsia="zh-CN"/>
        </w:rPr>
        <w:t>01.10</w:t>
      </w:r>
      <w:r w:rsidRPr="00FE273C">
        <w:rPr>
          <w:rFonts w:ascii="Segoe UI" w:eastAsia="Times New Roman" w:hAnsi="Segoe UI" w:cs="Segoe UI"/>
          <w:b/>
          <w:color w:val="000000" w:themeColor="text1"/>
          <w:sz w:val="20"/>
          <w:szCs w:val="20"/>
          <w:lang w:eastAsia="zh-CN"/>
        </w:rPr>
        <w:t>.2021 r.</w:t>
      </w:r>
      <w:r w:rsidRPr="00FE273C">
        <w:rPr>
          <w:rFonts w:ascii="Segoe UI" w:eastAsia="Times New Roman" w:hAnsi="Segoe UI" w:cs="Segoe UI"/>
          <w:sz w:val="20"/>
          <w:szCs w:val="20"/>
          <w:lang w:eastAsia="zh-CN"/>
        </w:rPr>
        <w:t>, przy czym pierwszym dniem terminu związania ofertą jest dzień, w którym upływa termin składania ofert.</w:t>
      </w:r>
    </w:p>
    <w:p w:rsidR="00FE273C" w:rsidRPr="00FE273C" w:rsidRDefault="00FE273C" w:rsidP="0060503D">
      <w:pPr>
        <w:pStyle w:val="Akapitzlist"/>
        <w:suppressAutoHyphens/>
        <w:spacing w:after="0" w:line="240" w:lineRule="auto"/>
        <w:ind w:left="1069"/>
        <w:jc w:val="both"/>
        <w:rPr>
          <w:rFonts w:ascii="Segoe UI" w:eastAsia="Times New Roman" w:hAnsi="Segoe UI" w:cs="Segoe UI"/>
          <w:sz w:val="20"/>
          <w:szCs w:val="20"/>
          <w:lang w:eastAsia="pl-PL"/>
        </w:rPr>
      </w:pPr>
    </w:p>
    <w:p w:rsidR="00E5452B" w:rsidRPr="00E5452B" w:rsidRDefault="00E5452B" w:rsidP="00E5452B">
      <w:pPr>
        <w:spacing w:after="0" w:line="240" w:lineRule="auto"/>
        <w:ind w:left="3540" w:firstLine="708"/>
        <w:jc w:val="center"/>
        <w:rPr>
          <w:rFonts w:ascii="Segoe UI" w:eastAsia="Times New Roman" w:hAnsi="Segoe UI" w:cs="Segoe UI"/>
          <w:sz w:val="20"/>
          <w:szCs w:val="20"/>
          <w:lang w:eastAsia="pl-PL"/>
        </w:rPr>
      </w:pPr>
      <w:r w:rsidRPr="00E5452B">
        <w:rPr>
          <w:rFonts w:ascii="Segoe UI" w:eastAsia="Times New Roman" w:hAnsi="Segoe UI" w:cs="Segoe UI"/>
          <w:b/>
          <w:iCs/>
          <w:sz w:val="20"/>
          <w:szCs w:val="20"/>
          <w:lang w:eastAsia="pl-PL"/>
        </w:rPr>
        <w:t>Z up. Prezydenta Miasta</w:t>
      </w:r>
    </w:p>
    <w:p w:rsidR="00E5452B" w:rsidRPr="00E5452B" w:rsidRDefault="00E5452B" w:rsidP="00E5452B">
      <w:pPr>
        <w:spacing w:after="0" w:line="240" w:lineRule="auto"/>
        <w:jc w:val="center"/>
        <w:rPr>
          <w:rFonts w:ascii="Segoe UI" w:eastAsia="Times New Roman" w:hAnsi="Segoe UI" w:cs="Segoe UI"/>
          <w:b/>
          <w:iCs/>
          <w:sz w:val="20"/>
          <w:szCs w:val="20"/>
          <w:lang w:eastAsia="pl-PL"/>
        </w:rPr>
      </w:pP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t>SEKRETARZ MIASTA</w:t>
      </w:r>
    </w:p>
    <w:p w:rsidR="00711996" w:rsidRDefault="00E5452B" w:rsidP="00711996">
      <w:pPr>
        <w:jc w:val="center"/>
        <w:rPr>
          <w:rFonts w:ascii="Segoe UI" w:hAnsi="Segoe UI" w:cs="Segoe UI"/>
          <w:b/>
          <w:iCs/>
          <w:sz w:val="20"/>
          <w:szCs w:val="20"/>
        </w:rPr>
      </w:pP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Pr="00E5452B">
        <w:rPr>
          <w:rFonts w:ascii="Segoe UI" w:eastAsia="Times New Roman" w:hAnsi="Segoe UI" w:cs="Segoe UI"/>
          <w:b/>
          <w:iCs/>
          <w:sz w:val="20"/>
          <w:szCs w:val="20"/>
          <w:lang w:eastAsia="pl-PL"/>
        </w:rPr>
        <w:tab/>
      </w:r>
      <w:r w:rsidR="00711996">
        <w:rPr>
          <w:rFonts w:ascii="Segoe UI" w:eastAsia="Times New Roman" w:hAnsi="Segoe UI" w:cs="Segoe UI"/>
          <w:b/>
          <w:iCs/>
          <w:sz w:val="20"/>
          <w:szCs w:val="20"/>
          <w:lang w:eastAsia="pl-PL"/>
        </w:rPr>
        <w:t xml:space="preserve">             </w:t>
      </w:r>
      <w:r w:rsidR="00711996">
        <w:rPr>
          <w:rFonts w:ascii="Segoe UI" w:hAnsi="Segoe UI" w:cs="Segoe UI"/>
          <w:b/>
          <w:iCs/>
          <w:sz w:val="20"/>
          <w:szCs w:val="20"/>
        </w:rPr>
        <w:t xml:space="preserve">Tomasz </w:t>
      </w:r>
      <w:proofErr w:type="spellStart"/>
      <w:r w:rsidR="00711996">
        <w:rPr>
          <w:rFonts w:ascii="Segoe UI" w:hAnsi="Segoe UI" w:cs="Segoe UI"/>
          <w:b/>
          <w:iCs/>
          <w:sz w:val="20"/>
          <w:szCs w:val="20"/>
        </w:rPr>
        <w:t>Czuczak</w:t>
      </w:r>
      <w:proofErr w:type="spellEnd"/>
    </w:p>
    <w:p w:rsidR="00711996" w:rsidRPr="00711996" w:rsidRDefault="00711996" w:rsidP="00711996">
      <w:pPr>
        <w:spacing w:after="0"/>
        <w:jc w:val="center"/>
        <w:rPr>
          <w:rFonts w:ascii="Segoe UI" w:hAnsi="Segoe UI" w:cs="Segoe UI"/>
          <w:iCs/>
          <w:sz w:val="18"/>
          <w:szCs w:val="18"/>
        </w:rPr>
      </w:pPr>
      <w:r>
        <w:rPr>
          <w:rFonts w:ascii="Segoe UI" w:hAnsi="Segoe UI" w:cs="Segoe UI"/>
          <w:iCs/>
          <w:sz w:val="20"/>
          <w:szCs w:val="20"/>
        </w:rPr>
        <w:tab/>
      </w:r>
      <w:r>
        <w:rPr>
          <w:rFonts w:ascii="Segoe UI" w:hAnsi="Segoe UI" w:cs="Segoe UI"/>
          <w:iCs/>
          <w:sz w:val="20"/>
          <w:szCs w:val="20"/>
        </w:rPr>
        <w:tab/>
      </w:r>
      <w:r>
        <w:rPr>
          <w:rFonts w:ascii="Segoe UI" w:hAnsi="Segoe UI" w:cs="Segoe UI"/>
          <w:iCs/>
          <w:sz w:val="20"/>
          <w:szCs w:val="20"/>
        </w:rPr>
        <w:tab/>
      </w:r>
      <w:r>
        <w:rPr>
          <w:rFonts w:ascii="Segoe UI" w:hAnsi="Segoe UI" w:cs="Segoe UI"/>
          <w:iCs/>
          <w:sz w:val="20"/>
          <w:szCs w:val="20"/>
        </w:rPr>
        <w:tab/>
      </w:r>
      <w:r>
        <w:rPr>
          <w:rFonts w:ascii="Segoe UI" w:hAnsi="Segoe UI" w:cs="Segoe UI"/>
          <w:iCs/>
          <w:sz w:val="20"/>
          <w:szCs w:val="20"/>
        </w:rPr>
        <w:tab/>
      </w:r>
      <w:r>
        <w:rPr>
          <w:rFonts w:ascii="Segoe UI" w:hAnsi="Segoe UI" w:cs="Segoe UI"/>
          <w:iCs/>
          <w:sz w:val="20"/>
          <w:szCs w:val="20"/>
        </w:rPr>
        <w:tab/>
      </w:r>
      <w:r>
        <w:rPr>
          <w:rFonts w:ascii="Segoe UI" w:hAnsi="Segoe UI" w:cs="Segoe UI"/>
          <w:iCs/>
          <w:sz w:val="20"/>
          <w:szCs w:val="20"/>
        </w:rPr>
        <w:t xml:space="preserve">   </w:t>
      </w:r>
      <w:r w:rsidRPr="00711996">
        <w:rPr>
          <w:rFonts w:ascii="Segoe UI" w:hAnsi="Segoe UI" w:cs="Segoe UI"/>
          <w:iCs/>
          <w:sz w:val="18"/>
          <w:szCs w:val="18"/>
        </w:rPr>
        <w:t>Dokument opatrzony</w:t>
      </w:r>
    </w:p>
    <w:p w:rsidR="00D95D8B" w:rsidRPr="00711996" w:rsidRDefault="00711996" w:rsidP="00711996">
      <w:pPr>
        <w:spacing w:after="0"/>
        <w:jc w:val="center"/>
        <w:rPr>
          <w:rFonts w:ascii="Segoe UI" w:hAnsi="Segoe UI" w:cs="Segoe UI"/>
          <w:sz w:val="18"/>
          <w:szCs w:val="18"/>
        </w:rPr>
      </w:pPr>
      <w:r w:rsidRPr="00711996">
        <w:rPr>
          <w:rFonts w:ascii="Segoe UI" w:hAnsi="Segoe UI" w:cs="Segoe UI"/>
          <w:iCs/>
          <w:sz w:val="18"/>
          <w:szCs w:val="18"/>
        </w:rPr>
        <w:tab/>
      </w:r>
      <w:r w:rsidRPr="00711996">
        <w:rPr>
          <w:rFonts w:ascii="Segoe UI" w:hAnsi="Segoe UI" w:cs="Segoe UI"/>
          <w:iCs/>
          <w:sz w:val="18"/>
          <w:szCs w:val="18"/>
        </w:rPr>
        <w:tab/>
      </w:r>
      <w:r w:rsidRPr="00711996">
        <w:rPr>
          <w:rFonts w:ascii="Segoe UI" w:hAnsi="Segoe UI" w:cs="Segoe UI"/>
          <w:iCs/>
          <w:sz w:val="18"/>
          <w:szCs w:val="18"/>
        </w:rPr>
        <w:tab/>
      </w:r>
      <w:r w:rsidRPr="00711996">
        <w:rPr>
          <w:rFonts w:ascii="Segoe UI" w:hAnsi="Segoe UI" w:cs="Segoe UI"/>
          <w:iCs/>
          <w:sz w:val="18"/>
          <w:szCs w:val="18"/>
        </w:rPr>
        <w:tab/>
      </w:r>
      <w:r w:rsidRPr="00711996">
        <w:rPr>
          <w:rFonts w:ascii="Segoe UI" w:hAnsi="Segoe UI" w:cs="Segoe UI"/>
          <w:iCs/>
          <w:sz w:val="18"/>
          <w:szCs w:val="18"/>
        </w:rPr>
        <w:tab/>
      </w:r>
      <w:r w:rsidRPr="00711996">
        <w:rPr>
          <w:rFonts w:ascii="Segoe UI" w:hAnsi="Segoe UI" w:cs="Segoe UI"/>
          <w:iCs/>
          <w:sz w:val="18"/>
          <w:szCs w:val="18"/>
        </w:rPr>
        <w:tab/>
      </w:r>
      <w:r>
        <w:rPr>
          <w:rFonts w:ascii="Segoe UI" w:hAnsi="Segoe UI" w:cs="Segoe UI"/>
          <w:iCs/>
          <w:sz w:val="18"/>
          <w:szCs w:val="18"/>
        </w:rPr>
        <w:t xml:space="preserve">   </w:t>
      </w:r>
      <w:bookmarkStart w:id="1" w:name="_GoBack"/>
      <w:bookmarkEnd w:id="1"/>
      <w:r w:rsidRPr="00711996">
        <w:rPr>
          <w:rFonts w:ascii="Segoe UI" w:hAnsi="Segoe UI" w:cs="Segoe UI"/>
          <w:iCs/>
          <w:sz w:val="18"/>
          <w:szCs w:val="18"/>
        </w:rPr>
        <w:t>k</w:t>
      </w:r>
      <w:r w:rsidRPr="00711996">
        <w:rPr>
          <w:rFonts w:ascii="Segoe UI" w:hAnsi="Segoe UI" w:cs="Segoe UI"/>
          <w:iCs/>
          <w:sz w:val="18"/>
          <w:szCs w:val="18"/>
        </w:rPr>
        <w:t>walifikowanym podpisem elektronicznym</w:t>
      </w:r>
    </w:p>
    <w:sectPr w:rsidR="00D95D8B" w:rsidRPr="00711996" w:rsidSect="00E5452B">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41B"/>
    <w:multiLevelType w:val="hybridMultilevel"/>
    <w:tmpl w:val="6B1A5FD4"/>
    <w:lvl w:ilvl="0" w:tplc="57CCBD72">
      <w:start w:val="2"/>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1156C0"/>
    <w:multiLevelType w:val="hybridMultilevel"/>
    <w:tmpl w:val="08CCE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784CF8"/>
    <w:multiLevelType w:val="multilevel"/>
    <w:tmpl w:val="6F826954"/>
    <w:lvl w:ilvl="0">
      <w:start w:val="1"/>
      <w:numFmt w:val="decimal"/>
      <w:lvlText w:val="%1)"/>
      <w:lvlJc w:val="left"/>
      <w:pPr>
        <w:tabs>
          <w:tab w:val="num" w:pos="0"/>
        </w:tabs>
        <w:ind w:left="502" w:hanging="360"/>
      </w:pPr>
      <w:rPr>
        <w:rFonts w:cs="Segoe UI" w:hint="default"/>
        <w:b w:val="0"/>
      </w:rPr>
    </w:lvl>
    <w:lvl w:ilvl="1">
      <w:start w:val="1"/>
      <w:numFmt w:val="lowerLetter"/>
      <w:lvlText w:val="%2)"/>
      <w:lvlJc w:val="left"/>
      <w:pPr>
        <w:tabs>
          <w:tab w:val="num" w:pos="1506"/>
        </w:tabs>
        <w:ind w:left="1506" w:hanging="360"/>
      </w:pPr>
      <w:rPr>
        <w:rFonts w:hint="default"/>
      </w:rPr>
    </w:lvl>
    <w:lvl w:ilvl="2">
      <w:start w:val="1"/>
      <w:numFmt w:val="lowerLetter"/>
      <w:lvlText w:val="%3)"/>
      <w:lvlJc w:val="right"/>
      <w:pPr>
        <w:tabs>
          <w:tab w:val="num" w:pos="2226"/>
        </w:tabs>
        <w:ind w:left="2226" w:hanging="180"/>
      </w:pPr>
      <w:rPr>
        <w:rFonts w:ascii="Segoe UI" w:eastAsia="Times New Roman" w:hAnsi="Segoe UI" w:cs="Segoe UI" w:hint="default"/>
      </w:r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15:restartNumberingAfterBreak="0">
    <w:nsid w:val="2D73448B"/>
    <w:multiLevelType w:val="hybridMultilevel"/>
    <w:tmpl w:val="68D2ABAC"/>
    <w:lvl w:ilvl="0" w:tplc="BF0839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C610F13"/>
    <w:multiLevelType w:val="hybridMultilevel"/>
    <w:tmpl w:val="A7C83456"/>
    <w:lvl w:ilvl="0" w:tplc="15A4A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4656DB"/>
    <w:multiLevelType w:val="hybridMultilevel"/>
    <w:tmpl w:val="4D180F64"/>
    <w:lvl w:ilvl="0" w:tplc="BBE00D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AD790B"/>
    <w:multiLevelType w:val="hybridMultilevel"/>
    <w:tmpl w:val="8B2800AC"/>
    <w:lvl w:ilvl="0" w:tplc="3F40C92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3646F8"/>
    <w:multiLevelType w:val="hybridMultilevel"/>
    <w:tmpl w:val="CDA2794C"/>
    <w:lvl w:ilvl="0" w:tplc="361C2A00">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588F3BED"/>
    <w:multiLevelType w:val="multilevel"/>
    <w:tmpl w:val="8BEC7546"/>
    <w:lvl w:ilvl="0">
      <w:start w:val="3"/>
      <w:numFmt w:val="decimal"/>
      <w:lvlText w:val="%1)"/>
      <w:lvlJc w:val="left"/>
      <w:pPr>
        <w:tabs>
          <w:tab w:val="num" w:pos="0"/>
        </w:tabs>
        <w:ind w:left="502" w:hanging="360"/>
      </w:pPr>
      <w:rPr>
        <w:rFonts w:cs="Segoe UI" w:hint="default"/>
        <w:b w:val="0"/>
      </w:rPr>
    </w:lvl>
    <w:lvl w:ilvl="1">
      <w:start w:val="1"/>
      <w:numFmt w:val="lowerLetter"/>
      <w:lvlText w:val="%2)"/>
      <w:lvlJc w:val="left"/>
      <w:pPr>
        <w:tabs>
          <w:tab w:val="num" w:pos="1506"/>
        </w:tabs>
        <w:ind w:left="1506" w:hanging="360"/>
      </w:pPr>
      <w:rPr>
        <w:rFonts w:hint="default"/>
      </w:r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0" w15:restartNumberingAfterBreak="0">
    <w:nsid w:val="6B1D08E9"/>
    <w:multiLevelType w:val="hybridMultilevel"/>
    <w:tmpl w:val="3E3E4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333934"/>
    <w:multiLevelType w:val="hybridMultilevel"/>
    <w:tmpl w:val="723CE1BA"/>
    <w:lvl w:ilvl="0" w:tplc="CC685504">
      <w:start w:val="3"/>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01"/>
    <w:rsid w:val="00025063"/>
    <w:rsid w:val="000632E0"/>
    <w:rsid w:val="00095A1F"/>
    <w:rsid w:val="00122967"/>
    <w:rsid w:val="001A34E0"/>
    <w:rsid w:val="00243A47"/>
    <w:rsid w:val="00243DE9"/>
    <w:rsid w:val="00282DDD"/>
    <w:rsid w:val="004B1EDB"/>
    <w:rsid w:val="0060503D"/>
    <w:rsid w:val="00636812"/>
    <w:rsid w:val="00711996"/>
    <w:rsid w:val="008F0AB4"/>
    <w:rsid w:val="00AA5D0F"/>
    <w:rsid w:val="00B774D2"/>
    <w:rsid w:val="00BE5C7D"/>
    <w:rsid w:val="00C63C1C"/>
    <w:rsid w:val="00C81486"/>
    <w:rsid w:val="00CE700E"/>
    <w:rsid w:val="00D35729"/>
    <w:rsid w:val="00D5181C"/>
    <w:rsid w:val="00D95D8B"/>
    <w:rsid w:val="00DA43E0"/>
    <w:rsid w:val="00DB5C1E"/>
    <w:rsid w:val="00E5452B"/>
    <w:rsid w:val="00E91076"/>
    <w:rsid w:val="00F43A24"/>
    <w:rsid w:val="00F725C5"/>
    <w:rsid w:val="00FC1D01"/>
    <w:rsid w:val="00FE2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1E57"/>
  <w15:chartTrackingRefBased/>
  <w15:docId w15:val="{B987D5D2-F184-468A-985D-2FBE7AD1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5729"/>
    <w:pPr>
      <w:autoSpaceDE w:val="0"/>
      <w:autoSpaceDN w:val="0"/>
      <w:adjustRightInd w:val="0"/>
      <w:spacing w:after="0" w:line="240" w:lineRule="auto"/>
    </w:pPr>
    <w:rPr>
      <w:rFonts w:ascii="Calibri" w:hAnsi="Calibri" w:cs="Calibri"/>
      <w:color w:val="000000"/>
      <w:sz w:val="24"/>
      <w:szCs w:val="24"/>
    </w:rPr>
  </w:style>
  <w:style w:type="paragraph" w:customStyle="1" w:styleId="xxmsolistparagraph">
    <w:name w:val="x_x_msolistparagraph"/>
    <w:basedOn w:val="Normalny"/>
    <w:rsid w:val="00095A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43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DE9"/>
    <w:rPr>
      <w:rFonts w:ascii="Segoe UI" w:hAnsi="Segoe UI" w:cs="Segoe UI"/>
      <w:sz w:val="18"/>
      <w:szCs w:val="18"/>
    </w:rPr>
  </w:style>
  <w:style w:type="paragraph" w:styleId="Akapitzlist">
    <w:name w:val="List Paragraph"/>
    <w:basedOn w:val="Normalny"/>
    <w:uiPriority w:val="34"/>
    <w:qFormat/>
    <w:rsid w:val="00DA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66CAEFF1-3AA6-4F27-A1D0-0E6F9E5C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2502</Words>
  <Characters>15017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Anna Niedziałek</cp:lastModifiedBy>
  <cp:revision>14</cp:revision>
  <cp:lastPrinted>2021-08-26T12:52:00Z</cp:lastPrinted>
  <dcterms:created xsi:type="dcterms:W3CDTF">2021-08-25T09:02:00Z</dcterms:created>
  <dcterms:modified xsi:type="dcterms:W3CDTF">2021-08-27T10:48:00Z</dcterms:modified>
</cp:coreProperties>
</file>