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10" w:type="dxa"/>
        <w:tblInd w:w="-42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597"/>
        <w:gridCol w:w="1392"/>
        <w:gridCol w:w="1272"/>
        <w:gridCol w:w="1266"/>
        <w:gridCol w:w="1710"/>
        <w:gridCol w:w="1701"/>
        <w:gridCol w:w="1560"/>
        <w:gridCol w:w="1984"/>
        <w:gridCol w:w="1701"/>
        <w:gridCol w:w="1701"/>
      </w:tblGrid>
      <w:tr w:rsidR="00661990" w:rsidRPr="00661990" w:rsidTr="001B08CD">
        <w:trPr>
          <w:trHeight w:val="300"/>
        </w:trPr>
        <w:tc>
          <w:tcPr>
            <w:tcW w:w="153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  <w:t>Tabela II. Karta kąpieliska</w:t>
            </w:r>
          </w:p>
        </w:tc>
      </w:tr>
      <w:tr w:rsidR="000E5198" w:rsidRPr="00661990" w:rsidTr="00AB33CB">
        <w:trPr>
          <w:trHeight w:val="30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center"/>
              <w:rPr>
                <w:rFonts w:ascii="Segoe UI" w:eastAsia="Times New Roman" w:hAnsi="Segoe UI" w:cs="Segoe U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990" w:rsidRPr="00661990" w:rsidRDefault="00661990" w:rsidP="00661990">
            <w:pPr>
              <w:jc w:val="lef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661990" w:rsidRPr="00661990" w:rsidTr="009D4901">
        <w:trPr>
          <w:trHeight w:val="300"/>
        </w:trPr>
        <w:tc>
          <w:tcPr>
            <w:tcW w:w="66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Krajowy kod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PL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4226101132000153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1990" w:rsidRPr="00661990" w:rsidRDefault="00661990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Nazwa kąpieliska:</w:t>
            </w:r>
            <w:r w:rsidR="006A7A05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6A7A05" w:rsidRPr="003832DF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Wodna Dolina</w:t>
            </w:r>
          </w:p>
        </w:tc>
      </w:tr>
      <w:tr w:rsidR="00595F9E" w:rsidRPr="00661990" w:rsidTr="00AB33CB">
        <w:trPr>
          <w:trHeight w:val="615"/>
        </w:trPr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9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Rok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Właściwy państwowy inspektor sanitarny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42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bieżąca jakości wody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Ocena sezonowa jakości wody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2)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Klasyfikacja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i zalecenia właściwego państwowego inspektora sanitarnego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1B08CD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Aktualizacja informacji</w:t>
            </w:r>
            <w:r w:rsidRPr="001B08CD">
              <w:rPr>
                <w:rFonts w:ascii="Segoe UI" w:eastAsia="Times New Roman" w:hAnsi="Segoe UI" w:cs="Segoe UI"/>
                <w:color w:val="000000"/>
                <w:sz w:val="18"/>
                <w:szCs w:val="18"/>
                <w:vertAlign w:val="superscript"/>
                <w:lang w:eastAsia="pl-PL"/>
              </w:rPr>
              <w:t>4)</w:t>
            </w:r>
          </w:p>
          <w:p w:rsidR="00595F9E" w:rsidRPr="00661990" w:rsidRDefault="00595F9E" w:rsidP="001B08C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0E5198" w:rsidRPr="00661990" w:rsidTr="00AB33CB">
        <w:trPr>
          <w:trHeight w:val="1620"/>
        </w:trPr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Data badania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Wynik oceny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5)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Przyczyna wydania oceny stwierdzającej nieprzydatność wody do kąpieli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A66CC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Zakaz kąpieli w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danym sezonie kapielowym</w:t>
            </w: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vertAlign w:val="superscript"/>
                <w:lang w:eastAsia="pl-PL"/>
              </w:rPr>
              <w:t>6)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5F9E" w:rsidRPr="00661990" w:rsidRDefault="00595F9E" w:rsidP="00661990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Zalecenia właściwego państwowego inspektora sanitarnego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5F9E" w:rsidRPr="00661990" w:rsidRDefault="00595F9E" w:rsidP="00661990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</w:tr>
      <w:tr w:rsidR="000E5198" w:rsidRPr="00661990" w:rsidTr="00AB33C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3B3FC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Państwowy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Powiatowy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Inspektor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Sanitarny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 Koszalinie,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75-613 Koszalin,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ul. Zwycięstwa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136,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tel. (94)</w:t>
            </w: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203DA" w:rsidRPr="003B3FC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342-40-85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proofErr w:type="spellStart"/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psse.koszalin</w:t>
            </w:r>
            <w:proofErr w:type="spellEnd"/>
          </w:p>
          <w:p w:rsidR="00C203DA" w:rsidRPr="003B3FC0" w:rsidRDefault="00C203DA" w:rsidP="00821EA5">
            <w:pPr>
              <w:jc w:val="left"/>
              <w:rPr>
                <w:rStyle w:val="tekststandard"/>
                <w:rFonts w:ascii="Segoe UI" w:hAnsi="Segoe UI" w:cs="Segoe UI"/>
                <w:sz w:val="20"/>
                <w:szCs w:val="20"/>
              </w:rPr>
            </w:pPr>
            <w:r w:rsidRPr="003B3FC0">
              <w:rPr>
                <w:rStyle w:val="tekststandard"/>
                <w:rFonts w:ascii="Segoe UI" w:hAnsi="Segoe UI" w:cs="Segoe UI"/>
                <w:sz w:val="20"/>
                <w:szCs w:val="20"/>
              </w:rPr>
              <w:t>@pis.gov.pl</w:t>
            </w:r>
            <w:r>
              <w:rPr>
                <w:rStyle w:val="tekststandard"/>
                <w:rFonts w:ascii="Segoe UI" w:hAnsi="Segoe UI" w:cs="Segoe UI"/>
                <w:sz w:val="20"/>
                <w:szCs w:val="20"/>
              </w:rPr>
              <w:t>,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https://</w:t>
            </w:r>
          </w:p>
          <w:p w:rsidR="00C203DA" w:rsidRPr="003B3FC0" w:rsidRDefault="00C203DA" w:rsidP="00821EA5">
            <w:pP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pssekoszalin</w:t>
            </w:r>
            <w:proofErr w:type="spellEnd"/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3B3FC0" w:rsidRDefault="00C203DA" w:rsidP="00821EA5">
            <w:r w:rsidRPr="003B3FC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pis.gov.pl/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7-10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.</w:t>
            </w:r>
          </w:p>
          <w:p w:rsidR="00C203DA" w:rsidRPr="00661990" w:rsidRDefault="00C203DA" w:rsidP="00AC69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06.20</w:t>
            </w:r>
            <w:r w:rsidR="00EE5FF2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</w:t>
            </w:r>
            <w:r w:rsidR="00AC6934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r. 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661990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 </w:t>
            </w: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356A3E" w:rsidP="00636312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3DA" w:rsidRPr="00661990" w:rsidRDefault="00C203DA" w:rsidP="00821EA5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03DA" w:rsidRPr="001B08CD" w:rsidRDefault="00356A3E" w:rsidP="008C4383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10</w:t>
            </w:r>
            <w:r w:rsidR="00363079" w:rsidRP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.06.20</w:t>
            </w:r>
            <w:r w:rsidR="00363079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</w:t>
            </w:r>
            <w:r w:rsidR="004A048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1</w:t>
            </w:r>
            <w:r w:rsidR="00867B34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r. 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PPIS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znak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HK.9020.</w:t>
            </w:r>
            <w:r w:rsidR="008C438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5.202</w:t>
            </w:r>
            <w:r w:rsidR="004A0484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1</w:t>
            </w:r>
            <w:r w:rsidR="00717752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 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</w:t>
            </w:r>
            <w:r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 </w:t>
            </w:r>
            <w:r w:rsidR="00363079" w:rsidRPr="0063585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przydatności wody do kąpieli)</w:t>
            </w:r>
          </w:p>
        </w:tc>
      </w:tr>
      <w:tr w:rsidR="00867B34" w:rsidRPr="00661990" w:rsidTr="00AB33C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7B34" w:rsidRPr="003B3FC0" w:rsidRDefault="00867B34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24.06.2021 r.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B34" w:rsidRPr="00661990" w:rsidRDefault="00867B34" w:rsidP="00867B34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67B34" w:rsidRPr="00867B34" w:rsidRDefault="005B6859" w:rsidP="00867B3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>29.06.2021 r. (</w:t>
            </w:r>
            <w:r w:rsidRPr="005B6859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orzeczenie PPIS znak HK.9020.5.21.2021 o przydatności wody do kąpieli)</w:t>
            </w:r>
          </w:p>
        </w:tc>
      </w:tr>
      <w:tr w:rsidR="004F4476" w:rsidRPr="00661990" w:rsidTr="00AB33CB">
        <w:trPr>
          <w:trHeight w:val="16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F4476" w:rsidRPr="003B3FC0" w:rsidRDefault="004F4476" w:rsidP="004F4476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9.07.2021 (sprawozdanie z badań)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AF281F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enterokoki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4476" w:rsidRPr="00661990" w:rsidRDefault="004F4476" w:rsidP="004F4476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253DD" w:rsidRDefault="00B253DD" w:rsidP="00B253DD">
            <w:pPr>
              <w:pStyle w:val="Default"/>
            </w:pPr>
            <w:r w:rsidRPr="00FA23FB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>12.07.2021 r.</w:t>
            </w:r>
            <w:r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 (decyzja </w:t>
            </w:r>
            <w:r w:rsidR="00FA23F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PPIS</w:t>
            </w:r>
          </w:p>
          <w:p w:rsidR="004F4476" w:rsidRPr="00B253DD" w:rsidRDefault="00B253DD" w:rsidP="00B253DD">
            <w:pPr>
              <w:jc w:val="left"/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</w:pPr>
            <w:r w:rsidRPr="00B253DD">
              <w:rPr>
                <w:rFonts w:ascii="Segoe UI" w:hAnsi="Segoe UI" w:cs="Segoe UI"/>
                <w:sz w:val="16"/>
                <w:szCs w:val="16"/>
              </w:rPr>
              <w:t>HK.9020.5.23.2021</w:t>
            </w:r>
            <w:r>
              <w:rPr>
                <w:rFonts w:ascii="Segoe UI" w:hAnsi="Segoe UI" w:cs="Segoe UI"/>
                <w:sz w:val="16"/>
                <w:szCs w:val="16"/>
              </w:rPr>
              <w:t xml:space="preserve"> o braku przydatności wody do kąpieli i zakazie kąpieli)</w:t>
            </w:r>
          </w:p>
        </w:tc>
      </w:tr>
      <w:tr w:rsidR="001B3A4E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3B3FC0" w:rsidRDefault="001B3A4E" w:rsidP="001B3A4E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13-15.07.2021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661990" w:rsidRDefault="00FA23FB" w:rsidP="001B3A4E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Woda nieprzydatna do kąpieli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AF281F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1B3A4E" w:rsidP="001B3A4E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Pr="009D4901" w:rsidRDefault="001B3A4E" w:rsidP="001B3A4E">
            <w:pPr>
              <w:jc w:val="center"/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B3A4E" w:rsidRDefault="00FA23FB" w:rsidP="00FA23F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15.07.2021 r. </w:t>
            </w:r>
            <w:r w:rsidRPr="00FA23FB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(stwierdzenie PPIS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t xml:space="preserve">HK.9020.5.23.2021.1 – nadal brak </w:t>
            </w:r>
            <w:r w:rsidRPr="00FA23FB">
              <w:rPr>
                <w:rFonts w:ascii="Segoe UI" w:hAnsi="Segoe UI" w:cs="Segoe UI"/>
                <w:sz w:val="16"/>
                <w:szCs w:val="16"/>
              </w:rPr>
              <w:lastRenderedPageBreak/>
              <w:t>przydatności wody do kąpieli)</w:t>
            </w:r>
          </w:p>
        </w:tc>
      </w:tr>
      <w:tr w:rsidR="00B63123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5.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3B3FC0" w:rsidRDefault="00B6312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16-19.07.2021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Default="00B6312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3123" w:rsidRPr="00810462" w:rsidRDefault="001828C7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19.07.2021 r. </w:t>
            </w:r>
            <w:r w:rsidRPr="001828C7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 xml:space="preserve">(orzeczenie PPIS </w:t>
            </w:r>
            <w:r w:rsidRPr="001828C7">
              <w:rPr>
                <w:rFonts w:ascii="Segoe UI" w:hAnsi="Segoe UI" w:cs="Segoe UI"/>
                <w:sz w:val="16"/>
                <w:szCs w:val="16"/>
              </w:rPr>
              <w:t>HK.9020.5.15.2021.3 o przydatności wody do kąpieli)</w:t>
            </w:r>
          </w:p>
        </w:tc>
      </w:tr>
      <w:tr w:rsidR="001828C7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FE1BF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1828C7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3B3FC0" w:rsidRDefault="001828C7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67C0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21.07.2021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AF786E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Default="005B2FE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8C7" w:rsidRPr="00810462" w:rsidRDefault="00AF786E" w:rsidP="0062206E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  <w:t xml:space="preserve">27.07.2021 r. </w:t>
            </w:r>
            <w:r w:rsidRPr="001A11B3">
              <w:rPr>
                <w:rFonts w:ascii="Segoe UI" w:eastAsia="Times New Roman" w:hAnsi="Segoe UI" w:cs="Segoe UI"/>
                <w:color w:val="000000"/>
                <w:sz w:val="16"/>
                <w:szCs w:val="16"/>
                <w:lang w:eastAsia="pl-PL"/>
              </w:rPr>
              <w:t>(orzeczenie PPIS znak HK.9020.5.29.2021 o przydatności wody do kąpieli)</w:t>
            </w:r>
          </w:p>
        </w:tc>
      </w:tr>
      <w:tr w:rsidR="00950EC4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09.08.2021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AF786E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AF281F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E. coli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 w:rsidRPr="00950EC4"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10.08.2021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(decyzja PPIS </w:t>
            </w:r>
          </w:p>
          <w:p w:rsidR="00950EC4" w:rsidRPr="00AF786E" w:rsidRDefault="00950EC4" w:rsidP="00950EC4">
            <w:pPr>
              <w:jc w:val="left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 o braku przydatności wody do kąpieli i zakazie kąpieli)</w:t>
            </w:r>
          </w:p>
        </w:tc>
      </w:tr>
      <w:tr w:rsidR="00950EC4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3B3FC0" w:rsidRDefault="00950EC4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13.08.2021 (sprawozdanie z badań)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Default="00950EC4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0EC4" w:rsidRPr="00950EC4" w:rsidRDefault="00950EC4" w:rsidP="00950EC4">
            <w:pPr>
              <w:pStyle w:val="Default"/>
              <w:rPr>
                <w:rFonts w:ascii="Segoe UI" w:hAnsi="Segoe UI" w:cs="Segoe UI"/>
                <w:sz w:val="16"/>
                <w:szCs w:val="16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13.08.2021 r. </w:t>
            </w:r>
            <w:r w:rsidRPr="00950EC4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 xml:space="preserve">(orzeczenie PPIS </w:t>
            </w:r>
          </w:p>
          <w:p w:rsidR="00950EC4" w:rsidRPr="00950EC4" w:rsidRDefault="00950EC4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 w:rsidRPr="00950EC4">
              <w:rPr>
                <w:rFonts w:ascii="Segoe UI" w:hAnsi="Segoe UI" w:cs="Segoe UI"/>
                <w:sz w:val="16"/>
                <w:szCs w:val="16"/>
              </w:rPr>
              <w:t>HK.9020.5.33.2021.1 o przydatności wody do kąpieli)</w:t>
            </w:r>
          </w:p>
        </w:tc>
      </w:tr>
      <w:tr w:rsidR="003F5C33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3B3FC0" w:rsidRDefault="003F5C33" w:rsidP="00B63123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18.08.2021 r.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Pr="00AF786E" w:rsidRDefault="003F5C33" w:rsidP="00B63123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nieprzydatna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AF281F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E. coli,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enterokoki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B63123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F5C33" w:rsidRDefault="003F5C33" w:rsidP="00950EC4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23.08.2021 r. </w:t>
            </w:r>
            <w:r w:rsidRPr="003F5C33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(decyzja PPIS HK.9020.5.37.2021 o braku przydatności wody do kąpieli i zakazie kąpieli)</w:t>
            </w:r>
          </w:p>
        </w:tc>
      </w:tr>
      <w:tr w:rsidR="009332BB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Pr="003B3FC0" w:rsidRDefault="009332BB" w:rsidP="009332BB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23-26.08.2021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 w:rsidRPr="00AF786E"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Woda przydatna do kąpieli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332BB" w:rsidRDefault="009332BB" w:rsidP="009332BB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26.08.2021 r. </w:t>
            </w:r>
            <w:r w:rsidRPr="009332B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(orzeczenie PPIS HK.9020.5.37.2021.1 o przydatności wody do kąpieli)</w:t>
            </w:r>
          </w:p>
        </w:tc>
      </w:tr>
      <w:tr w:rsidR="00AB33CB" w:rsidRPr="00661990" w:rsidTr="00AB33CB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left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Pr="003B3FC0" w:rsidRDefault="00AB33CB" w:rsidP="009332BB"/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AB33C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Pr="00AF786E" w:rsidRDefault="00AB33CB" w:rsidP="00AB33C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37B1" w:rsidRDefault="00C637B1" w:rsidP="009332BB">
            <w:pPr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 xml:space="preserve">12.10.2021 </w:t>
            </w:r>
          </w:p>
          <w:p w:rsidR="00AB33CB" w:rsidRPr="00C637B1" w:rsidRDefault="00C637B1" w:rsidP="009332BB">
            <w:pPr>
              <w:jc w:val="center"/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</w:pPr>
            <w:r w:rsidRPr="00C637B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t>https://bip.koszalin.pl/artykul/1488/9965/ocena-</w:t>
            </w:r>
            <w:r w:rsidRPr="00C637B1">
              <w:rPr>
                <w:rFonts w:ascii="Segoe UI" w:eastAsia="Times New Roman" w:hAnsi="Segoe UI" w:cs="Segoe UI"/>
                <w:sz w:val="20"/>
                <w:szCs w:val="20"/>
                <w:lang w:eastAsia="pl-PL"/>
              </w:rPr>
              <w:lastRenderedPageBreak/>
              <w:t>sezonowa-za-rok-2021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niedostateczna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12-19.07.2021 –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enterokoki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kałowe;</w:t>
            </w:r>
          </w:p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10-13.08.2021 – E. coli;</w:t>
            </w:r>
          </w:p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 xml:space="preserve">23-26.08.2021 – E. coli, </w:t>
            </w:r>
            <w:proofErr w:type="spellStart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>enterokoki</w:t>
            </w:r>
            <w:proofErr w:type="spellEnd"/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t xml:space="preserve"> kałowe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jc w:val="center"/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Segoe UI" w:eastAsia="Times New Roman" w:hAnsi="Segoe UI" w:cs="Segoe UI"/>
                <w:color w:val="000000"/>
                <w:sz w:val="20"/>
                <w:szCs w:val="20"/>
                <w:lang w:eastAsia="pl-PL"/>
              </w:rPr>
              <w:lastRenderedPageBreak/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3CB" w:rsidRDefault="00AB33CB" w:rsidP="009332BB">
            <w:pPr>
              <w:pStyle w:val="Default"/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sz w:val="18"/>
                <w:szCs w:val="18"/>
                <w:lang w:eastAsia="pl-PL"/>
              </w:rPr>
              <w:t xml:space="preserve">12.10.2021 r. </w:t>
            </w:r>
            <w:r w:rsidRPr="00AB33CB">
              <w:rPr>
                <w:rFonts w:ascii="Segoe UI" w:eastAsia="Times New Roman" w:hAnsi="Segoe UI" w:cs="Segoe UI"/>
                <w:sz w:val="16"/>
                <w:szCs w:val="16"/>
                <w:lang w:eastAsia="pl-PL"/>
              </w:rPr>
              <w:t>(pismo PPIS HK.9020.5.41.2021 – ocena sezonowa)</w:t>
            </w:r>
          </w:p>
        </w:tc>
      </w:tr>
    </w:tbl>
    <w:p w:rsidR="007114A4" w:rsidRDefault="007114A4"/>
    <w:p w:rsidR="00356A3E" w:rsidRDefault="00356A3E"/>
    <w:p w:rsidR="00356A3E" w:rsidRDefault="00356A3E">
      <w:bookmarkStart w:id="0" w:name="_GoBack"/>
      <w:bookmarkEnd w:id="0"/>
    </w:p>
    <w:p w:rsidR="00356A3E" w:rsidRDefault="00356A3E"/>
    <w:p w:rsidR="00356A3E" w:rsidRDefault="00356A3E"/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nazwy, adresu oraz danych kontaktowych (telefon, adres poczty elektronicznej, strona internetowa) właściwego państwowego inspektora sanitarnego kontrolującego kąpielisko.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wykonania oceny oraz dołączenie hiperłącza lub linku do dokumentu.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Wynik klasyfikacji wody w kąpielisku. Zgodnie z art. 344 ust. 1 pkt 2 ustawy z dnia 20 lipca 2017 r. – Prawo wodne – niedostateczna, dostateczna, dobra, doskonała.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 oraz czego dotyczy aktualizacja. </w:t>
      </w:r>
    </w:p>
    <w:p w:rsidR="007114A4" w:rsidRPr="007114A4" w:rsidRDefault="007114A4" w:rsidP="007114A4">
      <w:pPr>
        <w:pStyle w:val="Akapitzlist"/>
        <w:numPr>
          <w:ilvl w:val="0"/>
          <w:numId w:val="1"/>
        </w:numPr>
        <w:ind w:left="142" w:hanging="142"/>
        <w:jc w:val="left"/>
        <w:rPr>
          <w:rFonts w:ascii="Segoe UI" w:eastAsia="Times New Roman" w:hAnsi="Segoe UI" w:cs="Segoe UI"/>
          <w:sz w:val="18"/>
          <w:szCs w:val="24"/>
          <w:lang w:eastAsia="pl-PL"/>
        </w:rPr>
      </w:pPr>
      <w:r w:rsidRPr="007114A4">
        <w:rPr>
          <w:rFonts w:ascii="Segoe UI" w:eastAsia="Times New Roman" w:hAnsi="Segoe UI" w:cs="Segoe UI"/>
          <w:sz w:val="18"/>
          <w:szCs w:val="24"/>
          <w:lang w:eastAsia="pl-PL"/>
        </w:rPr>
        <w:t xml:space="preserve">Woda przydatna do kąpieli albo woda nieprzydatna do kąpieli. </w:t>
      </w:r>
    </w:p>
    <w:p w:rsidR="007114A4" w:rsidRDefault="007114A4" w:rsidP="00496542">
      <w:pPr>
        <w:pStyle w:val="Akapitzlist"/>
        <w:numPr>
          <w:ilvl w:val="0"/>
          <w:numId w:val="1"/>
        </w:numPr>
        <w:ind w:left="142" w:hanging="142"/>
        <w:jc w:val="left"/>
      </w:pPr>
      <w:r w:rsidRPr="00C76D94">
        <w:rPr>
          <w:rFonts w:ascii="Segoe UI" w:eastAsia="Times New Roman" w:hAnsi="Segoe UI" w:cs="Segoe UI"/>
          <w:sz w:val="18"/>
          <w:szCs w:val="24"/>
          <w:lang w:eastAsia="pl-PL"/>
        </w:rPr>
        <w:t xml:space="preserve">Wskazanie daty, czasu trwania, przyczyny. </w:t>
      </w:r>
    </w:p>
    <w:sectPr w:rsidR="007114A4" w:rsidSect="0066199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874"/>
    <w:multiLevelType w:val="hybridMultilevel"/>
    <w:tmpl w:val="D3A6131C"/>
    <w:lvl w:ilvl="0" w:tplc="9C224480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990"/>
    <w:rsid w:val="000172B2"/>
    <w:rsid w:val="000808E3"/>
    <w:rsid w:val="000E5198"/>
    <w:rsid w:val="0013267A"/>
    <w:rsid w:val="00153D41"/>
    <w:rsid w:val="001647E2"/>
    <w:rsid w:val="001828C7"/>
    <w:rsid w:val="001A11B3"/>
    <w:rsid w:val="001A2AFD"/>
    <w:rsid w:val="001B08CD"/>
    <w:rsid w:val="001B3A4E"/>
    <w:rsid w:val="001E2F07"/>
    <w:rsid w:val="001F0985"/>
    <w:rsid w:val="001F59FE"/>
    <w:rsid w:val="0028545A"/>
    <w:rsid w:val="002A4169"/>
    <w:rsid w:val="002B3288"/>
    <w:rsid w:val="002B5B87"/>
    <w:rsid w:val="002C71DD"/>
    <w:rsid w:val="002F5348"/>
    <w:rsid w:val="003211A8"/>
    <w:rsid w:val="00356A3E"/>
    <w:rsid w:val="00363079"/>
    <w:rsid w:val="003B3FC0"/>
    <w:rsid w:val="003F5C33"/>
    <w:rsid w:val="00416438"/>
    <w:rsid w:val="00454095"/>
    <w:rsid w:val="00461B41"/>
    <w:rsid w:val="004753B3"/>
    <w:rsid w:val="00475BC3"/>
    <w:rsid w:val="004A0484"/>
    <w:rsid w:val="004C3828"/>
    <w:rsid w:val="004E4C2D"/>
    <w:rsid w:val="004F4476"/>
    <w:rsid w:val="00515A25"/>
    <w:rsid w:val="00520DC6"/>
    <w:rsid w:val="00567C04"/>
    <w:rsid w:val="005924D4"/>
    <w:rsid w:val="00595F9E"/>
    <w:rsid w:val="005B2FE3"/>
    <w:rsid w:val="005B6859"/>
    <w:rsid w:val="005E10EB"/>
    <w:rsid w:val="005F2338"/>
    <w:rsid w:val="005F568B"/>
    <w:rsid w:val="006050CD"/>
    <w:rsid w:val="0062206E"/>
    <w:rsid w:val="00635857"/>
    <w:rsid w:val="00636312"/>
    <w:rsid w:val="0064043C"/>
    <w:rsid w:val="00661990"/>
    <w:rsid w:val="00672233"/>
    <w:rsid w:val="006749E5"/>
    <w:rsid w:val="00676D07"/>
    <w:rsid w:val="006A7A05"/>
    <w:rsid w:val="007114A4"/>
    <w:rsid w:val="00717752"/>
    <w:rsid w:val="0072435D"/>
    <w:rsid w:val="00734D5A"/>
    <w:rsid w:val="00774A80"/>
    <w:rsid w:val="007B54EF"/>
    <w:rsid w:val="007D362B"/>
    <w:rsid w:val="0080020A"/>
    <w:rsid w:val="00810462"/>
    <w:rsid w:val="008142C0"/>
    <w:rsid w:val="00821EA5"/>
    <w:rsid w:val="0085220E"/>
    <w:rsid w:val="00862F17"/>
    <w:rsid w:val="00867B34"/>
    <w:rsid w:val="00895AA1"/>
    <w:rsid w:val="008C4383"/>
    <w:rsid w:val="008D42CC"/>
    <w:rsid w:val="00917A26"/>
    <w:rsid w:val="009332BB"/>
    <w:rsid w:val="00950EC4"/>
    <w:rsid w:val="009576DD"/>
    <w:rsid w:val="0096595B"/>
    <w:rsid w:val="009820B3"/>
    <w:rsid w:val="009B78F5"/>
    <w:rsid w:val="009D4901"/>
    <w:rsid w:val="009D7390"/>
    <w:rsid w:val="00A215EB"/>
    <w:rsid w:val="00A66CC2"/>
    <w:rsid w:val="00AA08AE"/>
    <w:rsid w:val="00AB33CB"/>
    <w:rsid w:val="00AC6934"/>
    <w:rsid w:val="00AF281F"/>
    <w:rsid w:val="00AF786E"/>
    <w:rsid w:val="00B253DD"/>
    <w:rsid w:val="00B63123"/>
    <w:rsid w:val="00B90A25"/>
    <w:rsid w:val="00C203DA"/>
    <w:rsid w:val="00C31C42"/>
    <w:rsid w:val="00C442D4"/>
    <w:rsid w:val="00C637B1"/>
    <w:rsid w:val="00C76D94"/>
    <w:rsid w:val="00DE0F58"/>
    <w:rsid w:val="00DE173C"/>
    <w:rsid w:val="00E5253D"/>
    <w:rsid w:val="00E66439"/>
    <w:rsid w:val="00EB757F"/>
    <w:rsid w:val="00ED6E8D"/>
    <w:rsid w:val="00EE5FF2"/>
    <w:rsid w:val="00F42679"/>
    <w:rsid w:val="00F640FB"/>
    <w:rsid w:val="00F87C9C"/>
    <w:rsid w:val="00FA23FB"/>
    <w:rsid w:val="00FC24DB"/>
    <w:rsid w:val="00FE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A1CF"/>
  <w15:chartTrackingRefBased/>
  <w15:docId w15:val="{FECC1630-4C19-49F7-8BA6-3A2FC62F0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14A4"/>
    <w:pPr>
      <w:ind w:left="720"/>
      <w:contextualSpacing/>
    </w:pPr>
  </w:style>
  <w:style w:type="character" w:customStyle="1" w:styleId="tekststandard">
    <w:name w:val="tekst_standard"/>
    <w:basedOn w:val="Domylnaczcionkaakapitu"/>
    <w:rsid w:val="0064043C"/>
  </w:style>
  <w:style w:type="paragraph" w:customStyle="1" w:styleId="Default">
    <w:name w:val="Default"/>
    <w:rsid w:val="00B253DD"/>
    <w:pPr>
      <w:autoSpaceDE w:val="0"/>
      <w:autoSpaceDN w:val="0"/>
      <w:adjustRightInd w:val="0"/>
      <w:spacing w:after="0" w:line="240" w:lineRule="auto"/>
      <w:jc w:val="left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Telega</dc:creator>
  <cp:keywords/>
  <dc:description/>
  <cp:lastModifiedBy>Agnieszka Kamyno</cp:lastModifiedBy>
  <cp:revision>5</cp:revision>
  <dcterms:created xsi:type="dcterms:W3CDTF">2021-10-14T12:49:00Z</dcterms:created>
  <dcterms:modified xsi:type="dcterms:W3CDTF">2021-10-15T11:06:00Z</dcterms:modified>
</cp:coreProperties>
</file>