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635001" w:rsidRPr="00635001" w:rsidRDefault="00635001" w:rsidP="00635001">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Budowę</w:t>
      </w:r>
      <w:r w:rsidRPr="00635001">
        <w:rPr>
          <w:rFonts w:ascii="Segoe UI" w:eastAsia="Times New Roman" w:hAnsi="Segoe UI" w:cs="Segoe UI"/>
          <w:b/>
          <w:bCs/>
          <w:sz w:val="20"/>
          <w:szCs w:val="20"/>
          <w:lang w:eastAsia="pl-PL"/>
        </w:rPr>
        <w:t xml:space="preserve"> drogi rowerowej w ulicy Wąwozowej od ul. Księdza Jerzego Popiełuszki</w:t>
      </w:r>
      <w:r>
        <w:rPr>
          <w:rFonts w:ascii="Segoe UI" w:eastAsia="Times New Roman" w:hAnsi="Segoe UI" w:cs="Segoe UI"/>
          <w:b/>
          <w:bCs/>
          <w:sz w:val="20"/>
          <w:szCs w:val="20"/>
          <w:lang w:eastAsia="pl-PL"/>
        </w:rPr>
        <w:br/>
      </w:r>
      <w:r w:rsidRPr="00635001">
        <w:rPr>
          <w:rFonts w:ascii="Segoe UI" w:eastAsia="Times New Roman" w:hAnsi="Segoe UI" w:cs="Segoe UI"/>
          <w:b/>
          <w:bCs/>
          <w:sz w:val="20"/>
          <w:szCs w:val="20"/>
          <w:lang w:eastAsia="pl-PL"/>
        </w:rPr>
        <w:t>do ul. Władysława IV w Koszalinie</w:t>
      </w:r>
    </w:p>
    <w:p w:rsidR="00635001" w:rsidRPr="00635001" w:rsidRDefault="00635001" w:rsidP="00635001">
      <w:pPr>
        <w:ind w:left="0" w:firstLine="0"/>
        <w:jc w:val="center"/>
        <w:rPr>
          <w:rFonts w:ascii="Segoe UI" w:eastAsia="Times New Roman" w:hAnsi="Segoe UI" w:cs="Segoe UI"/>
          <w:bCs/>
          <w:sz w:val="20"/>
          <w:szCs w:val="20"/>
          <w:lang w:eastAsia="pl-PL"/>
        </w:rPr>
      </w:pPr>
      <w:r w:rsidRPr="00635001">
        <w:rPr>
          <w:rFonts w:ascii="Segoe UI" w:eastAsia="Times New Roman" w:hAnsi="Segoe UI" w:cs="Segoe UI"/>
          <w:bCs/>
          <w:sz w:val="20"/>
          <w:szCs w:val="20"/>
          <w:lang w:eastAsia="pl-PL"/>
        </w:rPr>
        <w:t>w ramach zadania inwestycyjnego:</w:t>
      </w:r>
    </w:p>
    <w:p w:rsidR="00635001" w:rsidRPr="00635001" w:rsidRDefault="00635001" w:rsidP="00635001">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635001" w:rsidRPr="00635001" w:rsidRDefault="00DA7921" w:rsidP="00635001">
      <w:pPr>
        <w:pStyle w:val="Tekstpodstawowy3"/>
        <w:spacing w:before="120"/>
        <w:jc w:val="center"/>
        <w:rPr>
          <w:rFonts w:ascii="Segoe UI" w:eastAsia="Times New Roman" w:hAnsi="Segoe UI" w:cs="Segoe UI"/>
          <w:bCs/>
          <w:sz w:val="20"/>
          <w:szCs w:val="20"/>
          <w:lang w:eastAsia="ar-SA"/>
        </w:rPr>
      </w:pPr>
      <w:r w:rsidRPr="0094213D">
        <w:rPr>
          <w:rFonts w:ascii="Segoe UI" w:eastAsia="Times New Roman" w:hAnsi="Segoe UI" w:cs="Segoe UI"/>
          <w:bCs/>
          <w:sz w:val="18"/>
          <w:szCs w:val="18"/>
          <w:lang w:eastAsia="ar-SA"/>
        </w:rPr>
        <w:t xml:space="preserve">CPV: </w:t>
      </w:r>
      <w:r w:rsidR="00635001" w:rsidRPr="00635001">
        <w:rPr>
          <w:rFonts w:ascii="Segoe UI" w:eastAsia="Times New Roman" w:hAnsi="Segoe UI" w:cs="Segoe UI"/>
          <w:bCs/>
          <w:sz w:val="20"/>
          <w:szCs w:val="20"/>
          <w:lang w:eastAsia="ar-SA"/>
        </w:rPr>
        <w:t>45111291-4, 45112730-1, 45233320-8, 45233223-8, 45233150-5, 45231400-9, 45100000-8, 45232410-9, 45232460-4, 45232440-8</w:t>
      </w:r>
    </w:p>
    <w:p w:rsidR="00F01D05" w:rsidRPr="00F01D05" w:rsidRDefault="00F01D05" w:rsidP="00635001">
      <w:pPr>
        <w:spacing w:before="120" w:after="120"/>
        <w:ind w:left="0" w:firstLine="0"/>
        <w:jc w:val="cente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3A59BB" w:rsidRDefault="003A59BB" w:rsidP="003A59BB">
      <w:pPr>
        <w:rPr>
          <w:rFonts w:ascii="Segoe UI" w:hAnsi="Segoe UI" w:cs="Segoe UI"/>
          <w:b/>
          <w:bCs/>
          <w:sz w:val="20"/>
          <w:szCs w:val="20"/>
        </w:rPr>
      </w:pPr>
      <w:r>
        <w:rPr>
          <w:rFonts w:ascii="Segoe UI" w:eastAsia="Times New Roman" w:hAnsi="Segoe UI" w:cs="Segoe UI"/>
          <w:b/>
          <w:iCs/>
          <w:sz w:val="24"/>
          <w:szCs w:val="24"/>
          <w:lang w:eastAsia="pl-PL"/>
        </w:rPr>
        <w:t xml:space="preserve">                                                                                                   </w:t>
      </w:r>
      <w:r w:rsidR="00F1070E" w:rsidRPr="0094213D">
        <w:rPr>
          <w:rFonts w:ascii="Segoe UI" w:eastAsia="Times New Roman" w:hAnsi="Segoe UI" w:cs="Segoe UI"/>
          <w:b/>
          <w:iCs/>
          <w:sz w:val="24"/>
          <w:szCs w:val="24"/>
          <w:lang w:eastAsia="pl-PL"/>
        </w:rPr>
        <w:t xml:space="preserve"> </w:t>
      </w:r>
      <w:r>
        <w:rPr>
          <w:rFonts w:ascii="Segoe UI" w:hAnsi="Segoe UI" w:cs="Segoe UI"/>
          <w:b/>
          <w:bCs/>
          <w:sz w:val="20"/>
          <w:szCs w:val="20"/>
        </w:rPr>
        <w:t>Tomasz Czuczak</w:t>
      </w:r>
    </w:p>
    <w:p w:rsidR="003A59BB" w:rsidRDefault="003A59BB" w:rsidP="003A59BB">
      <w:pPr>
        <w:ind w:firstLine="6237"/>
        <w:jc w:val="center"/>
        <w:rPr>
          <w:rFonts w:ascii="Segoe UI" w:hAnsi="Segoe UI" w:cs="Segoe UI"/>
          <w:b/>
          <w:bCs/>
          <w:sz w:val="20"/>
          <w:szCs w:val="20"/>
        </w:rPr>
      </w:pPr>
    </w:p>
    <w:p w:rsidR="003A59BB" w:rsidRDefault="003A59BB" w:rsidP="003A59BB">
      <w:pPr>
        <w:ind w:left="6237"/>
        <w:jc w:val="center"/>
        <w:rPr>
          <w:rFonts w:ascii="Segoe UI" w:hAnsi="Segoe UI" w:cs="Segoe UI"/>
          <w:bCs/>
          <w:sz w:val="12"/>
          <w:szCs w:val="12"/>
        </w:rPr>
      </w:pPr>
      <w:r>
        <w:rPr>
          <w:rFonts w:ascii="Segoe UI" w:hAnsi="Segoe UI" w:cs="Segoe UI"/>
          <w:bCs/>
          <w:sz w:val="12"/>
          <w:szCs w:val="12"/>
        </w:rPr>
        <w:t>dokument opatrzony kwalifikowanym podpisem elektronicznym</w:t>
      </w:r>
    </w:p>
    <w:p w:rsidR="0094213D" w:rsidRPr="0094213D" w:rsidRDefault="0094213D" w:rsidP="0094213D">
      <w:pPr>
        <w:spacing w:after="160" w:line="256" w:lineRule="auto"/>
        <w:ind w:left="6311" w:firstLine="221"/>
        <w:rPr>
          <w:rFonts w:ascii="Segoe UI" w:hAnsi="Segoe UI" w:cs="Segoe UI"/>
          <w:bCs/>
          <w:sz w:val="12"/>
          <w:szCs w:val="12"/>
        </w:rPr>
      </w:pPr>
    </w:p>
    <w:p w:rsidR="00F1070E" w:rsidRDefault="00F1070E"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383ADB">
        <w:rPr>
          <w:rFonts w:ascii="Segoe UI" w:hAnsi="Segoe UI" w:cs="Segoe UI"/>
          <w:b/>
          <w:sz w:val="20"/>
          <w:szCs w:val="20"/>
        </w:rPr>
        <w:t>18.</w:t>
      </w:r>
      <w:bookmarkStart w:id="0" w:name="_GoBack"/>
      <w:bookmarkEnd w:id="0"/>
      <w:r w:rsidR="00635001">
        <w:rPr>
          <w:rFonts w:ascii="Segoe UI" w:hAnsi="Segoe UI" w:cs="Segoe UI"/>
          <w:b/>
          <w:sz w:val="20"/>
          <w:szCs w:val="20"/>
        </w:rPr>
        <w:t>10.2021</w:t>
      </w:r>
      <w:r w:rsidR="001E0355">
        <w:rPr>
          <w:rFonts w:ascii="Segoe UI" w:hAnsi="Segoe UI" w:cs="Segoe UI"/>
          <w:b/>
          <w:sz w:val="20"/>
          <w:szCs w:val="20"/>
        </w:rPr>
        <w:t xml:space="preserve"> r.</w:t>
      </w:r>
    </w:p>
    <w:p w:rsidR="00C66DA3" w:rsidRDefault="00C66DA3" w:rsidP="00350931">
      <w:pPr>
        <w:ind w:left="0" w:firstLine="0"/>
        <w:rPr>
          <w:rFonts w:ascii="Segoe UI" w:hAnsi="Segoe UI" w:cs="Segoe UI"/>
          <w:b/>
          <w:sz w:val="20"/>
          <w:szCs w:val="20"/>
        </w:rPr>
      </w:pPr>
    </w:p>
    <w:p w:rsidR="00263B32" w:rsidRDefault="00263B32" w:rsidP="00263B32">
      <w:pPr>
        <w:ind w:left="0" w:firstLine="0"/>
        <w:jc w:val="center"/>
        <w:rPr>
          <w:rFonts w:ascii="Segoe UI" w:eastAsia="Calibri" w:hAnsi="Segoe UI" w:cs="Segoe UI"/>
          <w:sz w:val="12"/>
          <w:szCs w:val="12"/>
        </w:rPr>
      </w:pPr>
      <w:r w:rsidRPr="00263B32">
        <w:rPr>
          <w:rFonts w:ascii="Segoe UI" w:eastAsia="Calibri" w:hAnsi="Segoe UI" w:cs="Segoe UI"/>
          <w:sz w:val="12"/>
          <w:szCs w:val="12"/>
        </w:rPr>
        <w:t>Umowa o dofinansowanie Nr RPZP.02.03.00-32-0004/20-00 z dnia 27.09.2021 r. projektu pn.: „Rozwój infrastruktury rowerowej w Koszalinie w celu ograniczenia ruchu drogowego w centrum miasta – etap II”. Projekt współfinansowany przez Unię Europejską z Europejskiego Funduszu Rozwoju Regionalnego w ramach Regionalnego Programu Operacyjnego Województwa Zachodniopomorskiego 2014-2020.</w:t>
      </w:r>
    </w:p>
    <w:p w:rsidR="00263B32" w:rsidRDefault="00263B32"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487A9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w:t>
      </w:r>
      <w:r w:rsidR="00635001">
        <w:rPr>
          <w:rFonts w:ascii="Segoe UI" w:hAnsi="Segoe UI" w:cs="Segoe UI"/>
          <w:sz w:val="20"/>
          <w:szCs w:val="20"/>
        </w:rPr>
        <w:t>z wartością drewna pozyskanego z wycinki drzew</w:t>
      </w:r>
      <w:r>
        <w:rPr>
          <w:rFonts w:ascii="Segoe UI" w:hAnsi="Segoe UI" w:cs="Segoe UI"/>
          <w:sz w:val="20"/>
          <w:szCs w:val="20"/>
        </w:rPr>
        <w:t xml:space="preserve">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w:t>
      </w:r>
      <w:r w:rsidR="00635001">
        <w:rPr>
          <w:rFonts w:ascii="Segoe UI" w:hAnsi="Segoe UI" w:cs="Segoe UI"/>
          <w:sz w:val="20"/>
          <w:szCs w:val="20"/>
        </w:rPr>
        <w:t xml:space="preserve"> informacyjnych i pamiątkowych</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r w:rsidR="00774C7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774C75" w:rsidRPr="00774C75" w:rsidRDefault="00774C75" w:rsidP="00774C75">
      <w:pPr>
        <w:rPr>
          <w:rFonts w:ascii="Segoe UI" w:hAnsi="Segoe UI" w:cs="Segoe UI"/>
          <w:b/>
          <w:sz w:val="20"/>
          <w:szCs w:val="20"/>
        </w:rPr>
      </w:pPr>
      <w:r w:rsidRPr="00774C75">
        <w:rPr>
          <w:rFonts w:ascii="Segoe UI" w:hAnsi="Segoe UI" w:cs="Segoe UI"/>
          <w:b/>
          <w:sz w:val="20"/>
          <w:szCs w:val="20"/>
        </w:rPr>
        <w:lastRenderedPageBreak/>
        <w:t xml:space="preserve">Rozdział I </w:t>
      </w:r>
      <w:r w:rsidRPr="00774C75">
        <w:rPr>
          <w:rFonts w:ascii="Segoe UI" w:hAnsi="Segoe UI" w:cs="Segoe UI"/>
          <w:b/>
          <w:sz w:val="20"/>
          <w:szCs w:val="20"/>
        </w:rPr>
        <w:tab/>
        <w:t>Instrukcja dla Wykonawców wraz z załącznikami</w:t>
      </w:r>
    </w:p>
    <w:p w:rsidR="00774C75" w:rsidRPr="00774C75" w:rsidRDefault="00774C75" w:rsidP="00774C75">
      <w:pPr>
        <w:rPr>
          <w:rFonts w:ascii="Segoe UI" w:hAnsi="Segoe UI" w:cs="Segoe UI"/>
          <w:b/>
          <w:sz w:val="20"/>
          <w:szCs w:val="20"/>
        </w:rPr>
      </w:pPr>
      <w:r w:rsidRPr="00774C75">
        <w:rPr>
          <w:rFonts w:ascii="Segoe UI" w:hAnsi="Segoe UI" w:cs="Segoe UI"/>
          <w:b/>
          <w:sz w:val="20"/>
          <w:szCs w:val="20"/>
        </w:rPr>
        <w:t>Załącznik Nr 1</w:t>
      </w:r>
      <w:r w:rsidRPr="00774C75">
        <w:rPr>
          <w:rFonts w:ascii="Segoe UI" w:hAnsi="Segoe UI" w:cs="Segoe UI"/>
          <w:b/>
          <w:sz w:val="20"/>
          <w:szCs w:val="20"/>
        </w:rPr>
        <w:tab/>
        <w:t xml:space="preserve">Identyfikator postępowania i link do postępowania na </w:t>
      </w:r>
      <w:proofErr w:type="spellStart"/>
      <w:r w:rsidRPr="00774C75">
        <w:rPr>
          <w:rFonts w:ascii="Segoe UI" w:hAnsi="Segoe UI" w:cs="Segoe UI"/>
          <w:b/>
          <w:sz w:val="20"/>
          <w:szCs w:val="20"/>
        </w:rPr>
        <w:t>miniPortalu</w:t>
      </w:r>
      <w:proofErr w:type="spellEnd"/>
    </w:p>
    <w:p w:rsidR="00774C75" w:rsidRPr="00774C75" w:rsidRDefault="00774C75" w:rsidP="00774C75">
      <w:pPr>
        <w:rPr>
          <w:rFonts w:ascii="Segoe UI" w:hAnsi="Segoe UI" w:cs="Segoe UI"/>
          <w:b/>
          <w:sz w:val="20"/>
          <w:szCs w:val="20"/>
        </w:rPr>
      </w:pPr>
      <w:r w:rsidRPr="00774C75">
        <w:rPr>
          <w:rFonts w:ascii="Segoe UI" w:hAnsi="Segoe UI" w:cs="Segoe UI"/>
          <w:b/>
          <w:sz w:val="20"/>
          <w:szCs w:val="20"/>
        </w:rPr>
        <w:t>Załącznik Nr 2</w:t>
      </w:r>
      <w:r w:rsidRPr="00774C75">
        <w:rPr>
          <w:rFonts w:ascii="Segoe UI" w:hAnsi="Segoe UI" w:cs="Segoe UI"/>
          <w:b/>
          <w:sz w:val="20"/>
          <w:szCs w:val="20"/>
        </w:rPr>
        <w:tab/>
        <w:t xml:space="preserve">Tabela z wartością drewna pozyskanego z wycinki drzew </w:t>
      </w: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774C75">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w:t>
      </w:r>
      <w:r w:rsidR="00FD17A7">
        <w:rPr>
          <w:rFonts w:ascii="Segoe UI" w:hAnsi="Segoe UI" w:cs="Segoe UI"/>
          <w:sz w:val="20"/>
          <w:szCs w:val="20"/>
        </w:rPr>
        <w:br/>
      </w:r>
      <w:r w:rsidR="00486536">
        <w:rPr>
          <w:rFonts w:ascii="Segoe UI" w:hAnsi="Segoe UI" w:cs="Segoe UI"/>
          <w:sz w:val="20"/>
          <w:szCs w:val="20"/>
        </w:rPr>
        <w:t>(Dz.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774C75" w:rsidRPr="00774C75" w:rsidRDefault="00350931" w:rsidP="00774C75">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00774C75" w:rsidRPr="00774C75">
        <w:rPr>
          <w:rFonts w:ascii="Segoe UI" w:eastAsia="Times New Roman" w:hAnsi="Segoe UI" w:cs="Segoe UI"/>
          <w:bCs/>
          <w:sz w:val="20"/>
          <w:szCs w:val="20"/>
          <w:lang w:eastAsia="pl-PL"/>
        </w:rPr>
        <w:t>budowa drogi rowerowej w ulicy Wąwozowej od ul. Księdza Jerzego Popiełuszki do ul. Władysława IV w Koszalinie w ramach zadania inwestycyjnego:</w:t>
      </w:r>
      <w:r w:rsidR="00774C75">
        <w:rPr>
          <w:rFonts w:ascii="Segoe UI" w:eastAsia="Times New Roman" w:hAnsi="Segoe UI" w:cs="Segoe UI"/>
          <w:bCs/>
          <w:sz w:val="20"/>
          <w:szCs w:val="20"/>
          <w:lang w:eastAsia="pl-PL"/>
        </w:rPr>
        <w:t xml:space="preserve"> </w:t>
      </w:r>
      <w:r w:rsidR="00774C75" w:rsidRPr="00774C75">
        <w:rPr>
          <w:rFonts w:ascii="Segoe UI" w:eastAsia="Times New Roman" w:hAnsi="Segoe UI" w:cs="Segoe UI"/>
          <w:bCs/>
          <w:sz w:val="20"/>
          <w:szCs w:val="20"/>
          <w:lang w:eastAsia="ar-SA"/>
        </w:rPr>
        <w:t>Rozwój infrastruktury rowerowej w Koszalinie w celu ograniczenia ruchu drogowego</w:t>
      </w:r>
      <w:r w:rsidR="00774C75" w:rsidRPr="00774C75">
        <w:rPr>
          <w:rFonts w:ascii="Segoe UI" w:eastAsia="Times New Roman" w:hAnsi="Segoe UI" w:cs="Segoe UI"/>
          <w:bCs/>
          <w:sz w:val="20"/>
          <w:szCs w:val="20"/>
          <w:lang w:eastAsia="ar-SA"/>
        </w:rPr>
        <w:br/>
        <w:t xml:space="preserve"> w centrum miasta – etap II – ulica Wąwozowa – od ul. Prostej do ul. Władysława IV</w:t>
      </w:r>
      <w:r w:rsidR="00CE0A8B">
        <w:rPr>
          <w:rFonts w:ascii="Segoe UI" w:eastAsia="Times New Roman" w:hAnsi="Segoe UI" w:cs="Segoe UI"/>
          <w:bCs/>
          <w:sz w:val="20"/>
          <w:szCs w:val="20"/>
          <w:lang w:eastAsia="ar-SA"/>
        </w:rPr>
        <w:t>.</w:t>
      </w:r>
    </w:p>
    <w:p w:rsidR="00774C75" w:rsidRPr="00635001" w:rsidRDefault="00350931" w:rsidP="00774C75">
      <w:pPr>
        <w:pStyle w:val="Tekstpodstawowy3"/>
        <w:spacing w:before="120"/>
        <w:ind w:firstLine="69"/>
        <w:rPr>
          <w:rFonts w:ascii="Segoe UI" w:eastAsia="Times New Roman" w:hAnsi="Segoe UI" w:cs="Segoe UI"/>
          <w:bCs/>
          <w:sz w:val="20"/>
          <w:szCs w:val="20"/>
          <w:lang w:eastAsia="ar-SA"/>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00774C75" w:rsidRPr="00635001">
        <w:rPr>
          <w:rFonts w:ascii="Segoe UI" w:eastAsia="Times New Roman" w:hAnsi="Segoe UI" w:cs="Segoe UI"/>
          <w:bCs/>
          <w:sz w:val="20"/>
          <w:szCs w:val="20"/>
          <w:lang w:eastAsia="ar-SA"/>
        </w:rPr>
        <w:t>45111291-4, 45112730-1, 45233320-8, 45233223-8, 45233150-5, 45231400-9, 45100000-8, 45232410-9, 45232460-4, 45232440-8</w:t>
      </w:r>
    </w:p>
    <w:p w:rsidR="00F01D05" w:rsidRDefault="00F01D05" w:rsidP="00774C75">
      <w:pPr>
        <w:pStyle w:val="Akapitzlist"/>
        <w:ind w:left="426" w:firstLine="0"/>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774C75">
        <w:rPr>
          <w:rFonts w:ascii="Segoe UI" w:hAnsi="Segoe UI" w:cs="Segoe UI"/>
          <w:b/>
          <w:sz w:val="20"/>
          <w:szCs w:val="20"/>
        </w:rPr>
        <w:t>2.432.420,19</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774C75">
        <w:rPr>
          <w:rFonts w:ascii="Segoe UI" w:hAnsi="Segoe UI" w:cs="Segoe UI"/>
          <w:b/>
          <w:sz w:val="20"/>
          <w:szCs w:val="20"/>
        </w:rPr>
        <w:t>12 miesięcy</w:t>
      </w:r>
      <w:r w:rsidR="004150F4">
        <w:rPr>
          <w:rFonts w:ascii="Segoe UI" w:hAnsi="Segoe UI" w:cs="Segoe UI"/>
          <w:sz w:val="20"/>
          <w:szCs w:val="20"/>
        </w:rPr>
        <w:t xml:space="preserve"> od </w:t>
      </w:r>
      <w:r w:rsidR="00774C75">
        <w:rPr>
          <w:rFonts w:ascii="Segoe UI" w:hAnsi="Segoe UI" w:cs="Segoe UI"/>
          <w:sz w:val="20"/>
          <w:szCs w:val="20"/>
        </w:rPr>
        <w:t>daty</w:t>
      </w:r>
      <w:r w:rsidR="004150F4">
        <w:rPr>
          <w:rFonts w:ascii="Segoe UI" w:hAnsi="Segoe UI" w:cs="Segoe UI"/>
          <w:sz w:val="20"/>
          <w:szCs w:val="20"/>
        </w:rPr>
        <w:t xml:space="preserve">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5C0078" w:rsidRPr="005C0078" w:rsidRDefault="00F01D05" w:rsidP="005C0078">
      <w:pPr>
        <w:rPr>
          <w:rFonts w:ascii="Segoe UI" w:eastAsia="Times New Roman" w:hAnsi="Segoe UI" w:cs="Segoe UI"/>
          <w:bCs/>
          <w:sz w:val="20"/>
          <w:szCs w:val="20"/>
          <w:lang w:eastAsia="pl-PL"/>
        </w:rPr>
      </w:pPr>
      <w:r w:rsidRPr="00F01D05">
        <w:rPr>
          <w:rFonts w:ascii="Segoe UI" w:hAnsi="Segoe UI" w:cs="Segoe UI"/>
          <w:sz w:val="20"/>
          <w:szCs w:val="20"/>
        </w:rPr>
        <w:t xml:space="preserve">2.1) </w:t>
      </w:r>
      <w:r w:rsidR="005C0078" w:rsidRPr="005C0078">
        <w:rPr>
          <w:rFonts w:ascii="Segoe UI" w:eastAsia="Times New Roman" w:hAnsi="Segoe UI" w:cs="Segoe UI"/>
          <w:bCs/>
          <w:sz w:val="20"/>
          <w:szCs w:val="20"/>
          <w:lang w:eastAsia="pl-PL"/>
        </w:rPr>
        <w:t xml:space="preserve">wykonał nie wcześniej niż w okresie ostatnich pięciu lat licząc wstecz od dnia, w którym upływa termin składania ofert, a jeżeli okres prowadzenia działalności jest krótszy – w tym okresie roboty budowlane odpowiadające swoim rodzajem i wartością robotom budowlanym stanowiącym przedmiot zamówienia, tj. wykonał co najmniej jedną budowę lub przebudowę ulicy lub drogi lub </w:t>
      </w:r>
      <w:r w:rsidR="005C0078" w:rsidRPr="005C0078">
        <w:rPr>
          <w:rFonts w:ascii="Segoe UI" w:eastAsia="Times New Roman" w:hAnsi="Segoe UI" w:cs="Segoe UI"/>
          <w:bCs/>
          <w:sz w:val="20"/>
          <w:szCs w:val="20"/>
          <w:lang w:eastAsia="pl-PL"/>
        </w:rPr>
        <w:lastRenderedPageBreak/>
        <w:t>ciągu pieszo-rowerowego o nawierzchni z mieszanki mineralno-asfaltowej wraz z oświetleniem zrealizowane jako jedno zadanie o łącznej wartości tych robót nie mniej</w:t>
      </w:r>
      <w:r w:rsidR="00AA403E">
        <w:rPr>
          <w:rFonts w:ascii="Segoe UI" w:eastAsia="Times New Roman" w:hAnsi="Segoe UI" w:cs="Segoe UI"/>
          <w:bCs/>
          <w:sz w:val="20"/>
          <w:szCs w:val="20"/>
          <w:lang w:eastAsia="pl-PL"/>
        </w:rPr>
        <w:t>szej niż 1 000 000,00 zł brutto.</w:t>
      </w:r>
    </w:p>
    <w:p w:rsidR="008C2DFD" w:rsidRPr="00F1070E" w:rsidRDefault="008C2DFD" w:rsidP="00F1070E">
      <w:pPr>
        <w:spacing w:after="60"/>
        <w:ind w:left="425" w:hanging="425"/>
        <w:rPr>
          <w:rFonts w:ascii="Segoe UI" w:hAnsi="Segoe UI" w:cs="Segoe UI"/>
          <w:b/>
          <w:sz w:val="20"/>
          <w:szCs w:val="20"/>
        </w:rPr>
      </w:pP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8104CC">
      <w:pPr>
        <w:ind w:left="993" w:hanging="567"/>
        <w:rPr>
          <w:rFonts w:ascii="Segoe UI" w:hAnsi="Segoe UI" w:cs="Segoe UI"/>
          <w:sz w:val="20"/>
          <w:szCs w:val="20"/>
        </w:rPr>
      </w:pPr>
      <w:r w:rsidRPr="00BA3024">
        <w:rPr>
          <w:rFonts w:ascii="Segoe UI" w:hAnsi="Segoe UI" w:cs="Segoe UI"/>
          <w:sz w:val="20"/>
          <w:szCs w:val="20"/>
        </w:rPr>
        <w:t>2.2.1)</w:t>
      </w:r>
      <w:r w:rsidRPr="00BA3024">
        <w:tab/>
      </w:r>
      <w:r w:rsidR="008104CC" w:rsidRPr="00F24062">
        <w:rPr>
          <w:rFonts w:ascii="Segoe UI" w:hAnsi="Segoe UI" w:cs="Segoe UI"/>
          <w:sz w:val="20"/>
          <w:szCs w:val="20"/>
        </w:rPr>
        <w:t>kierownika budowy (branża drogowa) – jedna osoba posiadająca co najmniej uprawnienia budowlane w specjalności drogowej bez ograniczeń;</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r>
      <w:r w:rsidR="008104CC" w:rsidRPr="00F24062">
        <w:rPr>
          <w:rFonts w:ascii="Segoe UI" w:hAnsi="Segoe UI" w:cs="Segoe UI"/>
          <w:sz w:val="20"/>
          <w:szCs w:val="20"/>
        </w:rPr>
        <w:t>kierownika robót elektrycznych – jedna osoba posiadająca co najmniej uprawnienia budowlane w specjalności instalacyjnej w zakresie sieci, instalacji i urządzeń elektrycznych i elektroenergetycznych;</w:t>
      </w:r>
    </w:p>
    <w:p w:rsidR="008104CC" w:rsidRPr="00F24062" w:rsidRDefault="00BA3024" w:rsidP="000F5B8E">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r>
      <w:r w:rsidR="008104CC" w:rsidRPr="00F24062">
        <w:rPr>
          <w:rFonts w:ascii="Segoe UI" w:hAnsi="Segoe UI" w:cs="Segoe UI"/>
          <w:sz w:val="20"/>
          <w:szCs w:val="20"/>
        </w:rPr>
        <w:t>kierownika robót teletechnicznych – jedna osoba posiadająca  co najmniej uprawnienia budowlane w specjalności instalacyjnej w zakresie sieci, instalacji i urządzeń telekomunikacyjnych.</w:t>
      </w:r>
    </w:p>
    <w:p w:rsidR="008104CC" w:rsidRDefault="008104CC"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0F5B8E" w:rsidRPr="000F5B8E" w:rsidRDefault="000F5B8E" w:rsidP="000F5B8E">
      <w:pPr>
        <w:pStyle w:val="Akapitzlist"/>
        <w:numPr>
          <w:ilvl w:val="0"/>
          <w:numId w:val="5"/>
        </w:numPr>
        <w:ind w:left="426" w:hanging="426"/>
        <w:rPr>
          <w:rFonts w:ascii="Segoe UI" w:hAnsi="Segoe UI" w:cs="Segoe UI"/>
          <w:sz w:val="20"/>
          <w:szCs w:val="20"/>
        </w:rPr>
      </w:pPr>
      <w:r w:rsidRPr="000F5B8E">
        <w:rPr>
          <w:rFonts w:ascii="Segoe UI" w:hAnsi="Segoe UI" w:cs="Segoe UI"/>
          <w:sz w:val="20"/>
          <w:szCs w:val="20"/>
        </w:rPr>
        <w:t>Zamawiający dopuszcza możliwość przedstawienia tej samej osoby do pełnienia funkcji kierownika robót elektrycznych z funkcją kierownika robót teletechnicznych, pod warunkiem spełniania przez wskazaną osobę – wymagań Zamawiającego określonych dla poszczególnych funkcji.</w:t>
      </w:r>
    </w:p>
    <w:p w:rsidR="000F5B8E" w:rsidRPr="00F1070E" w:rsidRDefault="000F5B8E" w:rsidP="000E22D7">
      <w:pPr>
        <w:pStyle w:val="Akapitzlist"/>
        <w:numPr>
          <w:ilvl w:val="0"/>
          <w:numId w:val="5"/>
        </w:numPr>
        <w:ind w:left="426" w:hanging="426"/>
        <w:rPr>
          <w:rFonts w:ascii="Segoe UI" w:hAnsi="Segoe UI" w:cs="Segoe UI"/>
          <w:sz w:val="20"/>
          <w:szCs w:val="20"/>
        </w:rPr>
      </w:pPr>
      <w:r>
        <w:rPr>
          <w:rFonts w:ascii="Segoe UI" w:hAnsi="Segoe UI" w:cs="Segoe UI"/>
          <w:sz w:val="20"/>
          <w:szCs w:val="20"/>
        </w:rPr>
        <w:t xml:space="preserve">W </w:t>
      </w:r>
      <w:r w:rsidRPr="00502D52">
        <w:rPr>
          <w:rFonts w:ascii="Segoe UI" w:hAnsi="Segoe UI" w:cs="Segoe UI"/>
          <w:sz w:val="20"/>
          <w:szCs w:val="20"/>
        </w:rPr>
        <w:t xml:space="preserve">przypadku Wykonawców zagranicznych, w stosunku do osób, od których wymagane </w:t>
      </w:r>
      <w:r>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Pr>
          <w:rFonts w:ascii="Segoe UI" w:hAnsi="Segoe UI" w:cs="Segoe UI"/>
          <w:sz w:val="20"/>
          <w:szCs w:val="20"/>
        </w:rPr>
        <w:t xml:space="preserve">awo budowlane </w:t>
      </w:r>
      <w:r w:rsidRPr="00F1070E">
        <w:rPr>
          <w:rFonts w:ascii="Segoe UI" w:hAnsi="Segoe UI" w:cs="Segoe UI"/>
          <w:sz w:val="20"/>
          <w:szCs w:val="20"/>
        </w:rPr>
        <w:t xml:space="preserve">(Dz. U. z 2020 r., poz. 1333 z </w:t>
      </w:r>
      <w:proofErr w:type="spellStart"/>
      <w:r w:rsidRPr="00F1070E">
        <w:rPr>
          <w:rFonts w:ascii="Segoe UI" w:hAnsi="Segoe UI" w:cs="Segoe UI"/>
          <w:sz w:val="20"/>
          <w:szCs w:val="20"/>
        </w:rPr>
        <w:t>późn</w:t>
      </w:r>
      <w:proofErr w:type="spellEnd"/>
      <w:r w:rsidRPr="00F1070E">
        <w:rPr>
          <w:rFonts w:ascii="Segoe UI" w:hAnsi="Segoe UI" w:cs="Segoe UI"/>
          <w:sz w:val="20"/>
          <w:szCs w:val="20"/>
        </w:rPr>
        <w:t>.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proofErr w:type="spellStart"/>
      <w:r w:rsidR="00946DDC" w:rsidRPr="00CD6899">
        <w:rPr>
          <w:rFonts w:ascii="Segoe UI" w:hAnsi="Segoe UI" w:cs="Segoe UI"/>
          <w:sz w:val="20"/>
          <w:szCs w:val="20"/>
        </w:rPr>
        <w:t>ppkt</w:t>
      </w:r>
      <w:proofErr w:type="spellEnd"/>
      <w:r w:rsidR="00946DDC" w:rsidRPr="00CD6899">
        <w:rPr>
          <w:rFonts w:ascii="Segoe UI" w:hAnsi="Segoe UI" w:cs="Segoe UI"/>
          <w:sz w:val="20"/>
          <w:szCs w:val="20"/>
        </w:rPr>
        <w:t xml:space="preserve"> 2.2</w:t>
      </w:r>
      <w:r w:rsidR="000F5B8E">
        <w:rPr>
          <w:rFonts w:ascii="Segoe UI" w:hAnsi="Segoe UI" w:cs="Segoe UI"/>
          <w:sz w:val="20"/>
          <w:szCs w:val="20"/>
        </w:rPr>
        <w:t>.1) – 2.2.3)</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lastRenderedPageBreak/>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263B32" w:rsidRDefault="00263B32" w:rsidP="00F01D05">
      <w:pPr>
        <w:rPr>
          <w:rFonts w:ascii="Segoe UI" w:hAnsi="Segoe UI" w:cs="Segoe UI"/>
          <w:b/>
          <w:sz w:val="20"/>
          <w:szCs w:val="20"/>
        </w:rPr>
      </w:pPr>
    </w:p>
    <w:p w:rsidR="00263B32" w:rsidRDefault="00263B32" w:rsidP="00F01D05">
      <w:pPr>
        <w:rPr>
          <w:rFonts w:ascii="Segoe UI" w:hAnsi="Segoe UI" w:cs="Segoe UI"/>
          <w:b/>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lastRenderedPageBreak/>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02159E" w:rsidRDefault="0002159E" w:rsidP="00F01D05">
      <w:pPr>
        <w:rPr>
          <w:rFonts w:ascii="Segoe UI" w:hAnsi="Segoe UI" w:cs="Segoe UI"/>
          <w:b/>
          <w:sz w:val="20"/>
          <w:szCs w:val="20"/>
        </w:rPr>
      </w:pPr>
    </w:p>
    <w:p w:rsidR="0002159E" w:rsidRDefault="0002159E" w:rsidP="00F01D05">
      <w:pPr>
        <w:rPr>
          <w:rFonts w:ascii="Segoe UI" w:hAnsi="Segoe UI" w:cs="Segoe UI"/>
          <w:b/>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lastRenderedPageBreak/>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lastRenderedPageBreak/>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lastRenderedPageBreak/>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AC1C39" w:rsidRDefault="00F01D05" w:rsidP="0002159E">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lastRenderedPageBreak/>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0F5B8E">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F1284A">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F1284A">
        <w:rPr>
          <w:rFonts w:ascii="Segoe UI" w:hAnsi="Segoe UI" w:cs="Segoe UI"/>
          <w:sz w:val="20"/>
          <w:szCs w:val="20"/>
        </w:rPr>
        <w:t>23</w:t>
      </w:r>
      <w:r w:rsidR="00C33E82" w:rsidRPr="00C33E82">
        <w:rPr>
          <w:rFonts w:ascii="Segoe UI" w:hAnsi="Segoe UI" w:cs="Segoe UI"/>
          <w:sz w:val="20"/>
          <w:szCs w:val="20"/>
        </w:rPr>
        <w:t>.</w:t>
      </w:r>
      <w:r w:rsidR="00871B72" w:rsidRPr="00C33E82">
        <w:rPr>
          <w:rFonts w:ascii="Segoe UI" w:hAnsi="Segoe UI" w:cs="Segoe UI"/>
          <w:sz w:val="20"/>
          <w:szCs w:val="20"/>
        </w:rPr>
        <w:t>2021.</w:t>
      </w:r>
      <w:r w:rsidR="00F1284A">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0F5B8E"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0F5B8E">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0F5B8E">
        <w:rPr>
          <w:rFonts w:ascii="Segoe UI" w:hAnsi="Segoe UI" w:cs="Segoe UI"/>
          <w:b/>
          <w:sz w:val="20"/>
          <w:szCs w:val="20"/>
        </w:rPr>
        <w:t>20</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0F5B8E">
        <w:rPr>
          <w:rFonts w:ascii="Segoe UI" w:hAnsi="Segoe UI" w:cs="Segoe UI"/>
          <w:sz w:val="20"/>
          <w:szCs w:val="20"/>
        </w:rPr>
        <w:t>dwadzieścia</w:t>
      </w:r>
      <w:r w:rsidR="008E6296">
        <w:rPr>
          <w:rFonts w:ascii="Segoe UI" w:hAnsi="Segoe UI" w:cs="Segoe UI"/>
          <w:sz w:val="20"/>
          <w:szCs w:val="20"/>
        </w:rPr>
        <w:t xml:space="preserve">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D30A24" w:rsidRPr="00635001" w:rsidRDefault="00655B26" w:rsidP="00D30A24">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D30A24" w:rsidRPr="00635001">
        <w:rPr>
          <w:rFonts w:ascii="Segoe UI" w:eastAsia="Times New Roman" w:hAnsi="Segoe UI" w:cs="Segoe UI"/>
          <w:b/>
          <w:bCs/>
          <w:sz w:val="20"/>
          <w:szCs w:val="20"/>
          <w:lang w:eastAsia="pl-PL"/>
        </w:rPr>
        <w:t xml:space="preserve"> drogi rowerowej w ulicy Wąwozowej od ul. Księdza Jerzego Popiełuszki</w:t>
      </w:r>
      <w:r w:rsidR="00D30A24">
        <w:rPr>
          <w:rFonts w:ascii="Segoe UI" w:eastAsia="Times New Roman" w:hAnsi="Segoe UI" w:cs="Segoe UI"/>
          <w:b/>
          <w:bCs/>
          <w:sz w:val="20"/>
          <w:szCs w:val="20"/>
          <w:lang w:eastAsia="pl-PL"/>
        </w:rPr>
        <w:br/>
      </w:r>
      <w:r w:rsidR="00D30A24" w:rsidRPr="00635001">
        <w:rPr>
          <w:rFonts w:ascii="Segoe UI" w:eastAsia="Times New Roman" w:hAnsi="Segoe UI" w:cs="Segoe UI"/>
          <w:b/>
          <w:bCs/>
          <w:sz w:val="20"/>
          <w:szCs w:val="20"/>
          <w:lang w:eastAsia="pl-PL"/>
        </w:rPr>
        <w:t>do ul. Władysława IV w Koszalinie</w:t>
      </w:r>
    </w:p>
    <w:p w:rsidR="00D30A24" w:rsidRPr="00635001" w:rsidRDefault="00D30A24" w:rsidP="00D30A24">
      <w:pPr>
        <w:ind w:left="0" w:firstLine="0"/>
        <w:jc w:val="center"/>
        <w:rPr>
          <w:rFonts w:ascii="Segoe UI" w:eastAsia="Times New Roman" w:hAnsi="Segoe UI" w:cs="Segoe UI"/>
          <w:bCs/>
          <w:sz w:val="20"/>
          <w:szCs w:val="20"/>
          <w:lang w:eastAsia="pl-PL"/>
        </w:rPr>
      </w:pPr>
      <w:r w:rsidRPr="00635001">
        <w:rPr>
          <w:rFonts w:ascii="Segoe UI" w:eastAsia="Times New Roman" w:hAnsi="Segoe UI" w:cs="Segoe UI"/>
          <w:bCs/>
          <w:sz w:val="20"/>
          <w:szCs w:val="20"/>
          <w:lang w:eastAsia="pl-PL"/>
        </w:rPr>
        <w:t>w ramach zadania inwestycyjnego:</w:t>
      </w:r>
    </w:p>
    <w:p w:rsidR="00D30A24" w:rsidRPr="00635001" w:rsidRDefault="00D30A24" w:rsidP="00D30A24">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lastRenderedPageBreak/>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CA6E9C">
        <w:rPr>
          <w:rFonts w:ascii="Segoe UI" w:hAnsi="Segoe UI" w:cs="Segoe UI"/>
          <w:b/>
          <w:sz w:val="20"/>
          <w:szCs w:val="20"/>
        </w:rPr>
        <w:t>04.12.</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lastRenderedPageBreak/>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D30A24" w:rsidRDefault="00D30A24" w:rsidP="0002159E">
      <w:pPr>
        <w:ind w:left="0" w:firstLine="0"/>
        <w:rPr>
          <w:rFonts w:ascii="Segoe UI" w:hAnsi="Segoe UI" w:cs="Segoe UI"/>
          <w:b/>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4018E9">
        <w:rPr>
          <w:rFonts w:ascii="Segoe UI" w:hAnsi="Segoe UI" w:cs="Segoe UI"/>
          <w:b/>
          <w:sz w:val="20"/>
          <w:szCs w:val="20"/>
        </w:rPr>
        <w:t>05.</w:t>
      </w:r>
      <w:r w:rsidR="0002159E">
        <w:rPr>
          <w:rFonts w:ascii="Segoe UI" w:hAnsi="Segoe UI" w:cs="Segoe UI"/>
          <w:b/>
          <w:sz w:val="20"/>
          <w:szCs w:val="20"/>
        </w:rPr>
        <w:t>11.</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4018E9">
        <w:rPr>
          <w:rFonts w:ascii="Segoe UI" w:hAnsi="Segoe UI" w:cs="Segoe UI"/>
          <w:b/>
          <w:sz w:val="20"/>
          <w:szCs w:val="20"/>
        </w:rPr>
        <w:t>05.</w:t>
      </w:r>
      <w:r w:rsidR="0002159E">
        <w:rPr>
          <w:rFonts w:ascii="Segoe UI" w:hAnsi="Segoe UI" w:cs="Segoe UI"/>
          <w:b/>
          <w:sz w:val="20"/>
          <w:szCs w:val="20"/>
        </w:rPr>
        <w:t>11.</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2012E3">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A7292A">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0F2652" w:rsidRPr="000F2652" w:rsidRDefault="000F2652" w:rsidP="00A7292A">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w:t>
      </w:r>
      <w:r w:rsidR="00A7292A">
        <w:rPr>
          <w:rFonts w:ascii="Segoe UI" w:eastAsia="Times New Roman" w:hAnsi="Segoe UI" w:cs="Segoe UI"/>
          <w:bCs/>
          <w:sz w:val="20"/>
          <w:szCs w:val="20"/>
          <w:lang w:eastAsia="pl-PL"/>
        </w:rPr>
        <w:br/>
      </w:r>
      <w:r w:rsidRPr="000F2652">
        <w:rPr>
          <w:rFonts w:ascii="Segoe UI" w:eastAsia="Times New Roman" w:hAnsi="Segoe UI" w:cs="Segoe UI"/>
          <w:bCs/>
          <w:sz w:val="20"/>
          <w:szCs w:val="20"/>
          <w:lang w:eastAsia="pl-PL"/>
        </w:rPr>
        <w:t xml:space="preserve"> z dokumentacji projektowej, jak również w niej nie ujętych, a bez których nie można wykonać zamówienia.</w:t>
      </w:r>
    </w:p>
    <w:p w:rsidR="000F2652" w:rsidRPr="000F2652" w:rsidRDefault="000F2652" w:rsidP="00FD39F7">
      <w:pPr>
        <w:ind w:left="794" w:firstLine="0"/>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Będą to w szczególności następujące koszty za:</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atesty i badania wymagane normami;</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zabezpieczenie istniejącego uzbrojenia;</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zabezpieczenie istniejącego drzewostanu, nie przeznaczonego do wycinki;</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bCs/>
          <w:iCs/>
          <w:sz w:val="20"/>
          <w:szCs w:val="20"/>
          <w:lang w:eastAsia="pl-PL"/>
        </w:rPr>
        <w:t xml:space="preserve">odtworzenie lub wznowienie uszkodzonych lub zniszczonych punktów poziomej </w:t>
      </w:r>
      <w:r w:rsidR="00FD39F7">
        <w:rPr>
          <w:rFonts w:ascii="Segoe UI" w:eastAsia="Times New Roman" w:hAnsi="Segoe UI" w:cs="Segoe UI"/>
          <w:bCs/>
          <w:iCs/>
          <w:sz w:val="20"/>
          <w:szCs w:val="20"/>
          <w:lang w:eastAsia="pl-PL"/>
        </w:rPr>
        <w:br/>
      </w:r>
      <w:r w:rsidRPr="000F2652">
        <w:rPr>
          <w:rFonts w:ascii="Segoe UI" w:eastAsia="Times New Roman" w:hAnsi="Segoe UI" w:cs="Segoe UI"/>
          <w:bCs/>
          <w:iCs/>
          <w:sz w:val="20"/>
          <w:szCs w:val="20"/>
          <w:lang w:eastAsia="pl-PL"/>
        </w:rPr>
        <w:t>i wysokościowej szczegółowej osnowy geodezyjnej po zakończeniu inwestycji przez jednostkę wykonawstwa geodezyjnego;</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t>oznakowanie placu budowy zgodnie z projektem organizacji ruchu na czas budowy;</w:t>
      </w:r>
    </w:p>
    <w:p w:rsidR="000F2652" w:rsidRPr="000F2652" w:rsidRDefault="000F2652" w:rsidP="00FD39F7">
      <w:pPr>
        <w:numPr>
          <w:ilvl w:val="0"/>
          <w:numId w:val="21"/>
        </w:numPr>
        <w:ind w:left="1191" w:hanging="397"/>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t>oznakowanie docelowe;</w:t>
      </w:r>
    </w:p>
    <w:p w:rsidR="000F2652" w:rsidRPr="000F2652" w:rsidRDefault="000F2652" w:rsidP="00FD39F7">
      <w:pPr>
        <w:numPr>
          <w:ilvl w:val="0"/>
          <w:numId w:val="21"/>
        </w:numPr>
        <w:ind w:left="709" w:hanging="283"/>
        <w:jc w:val="left"/>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lastRenderedPageBreak/>
        <w:t>obsługę geodezyjną wraz z dokumentacją powykonawczą;</w:t>
      </w:r>
    </w:p>
    <w:p w:rsidR="000F2652" w:rsidRPr="000F2652" w:rsidRDefault="000F2652" w:rsidP="00FD39F7">
      <w:pPr>
        <w:numPr>
          <w:ilvl w:val="0"/>
          <w:numId w:val="21"/>
        </w:numPr>
        <w:ind w:left="709" w:hanging="283"/>
        <w:jc w:val="left"/>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t>organizację własnego zaplecza wraz z dostawą wody i energii na plac budowy;</w:t>
      </w:r>
    </w:p>
    <w:p w:rsidR="000F2652" w:rsidRPr="000F2652" w:rsidRDefault="000F2652" w:rsidP="000F2652">
      <w:pPr>
        <w:numPr>
          <w:ilvl w:val="0"/>
          <w:numId w:val="21"/>
        </w:numPr>
        <w:ind w:left="709" w:hanging="283"/>
        <w:jc w:val="left"/>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t>koszt dowozu materiałów;</w:t>
      </w:r>
    </w:p>
    <w:p w:rsidR="000F2652" w:rsidRPr="000F2652" w:rsidRDefault="000F2652" w:rsidP="000F2652">
      <w:pPr>
        <w:numPr>
          <w:ilvl w:val="0"/>
          <w:numId w:val="21"/>
        </w:numPr>
        <w:ind w:left="709" w:hanging="283"/>
        <w:jc w:val="left"/>
        <w:rPr>
          <w:rFonts w:ascii="Segoe UI" w:eastAsia="Times New Roman" w:hAnsi="Segoe UI" w:cs="Segoe UI"/>
          <w:sz w:val="20"/>
          <w:szCs w:val="20"/>
          <w:lang w:eastAsia="pl-PL"/>
        </w:rPr>
      </w:pPr>
      <w:r w:rsidRPr="000F2652">
        <w:rPr>
          <w:rFonts w:ascii="Segoe UI" w:eastAsia="Times New Roman" w:hAnsi="Segoe UI" w:cs="Segoe UI"/>
          <w:sz w:val="20"/>
          <w:szCs w:val="20"/>
          <w:lang w:eastAsia="pl-PL"/>
        </w:rPr>
        <w:t>składowanie gruzu i nadmiaru gruntu – zgodnie z zapisami w opisie przedmiotu zamówienia;</w:t>
      </w:r>
    </w:p>
    <w:p w:rsidR="000F2652" w:rsidRPr="000F2652" w:rsidRDefault="000F2652" w:rsidP="000F2652">
      <w:pPr>
        <w:numPr>
          <w:ilvl w:val="0"/>
          <w:numId w:val="21"/>
        </w:numPr>
        <w:ind w:left="709" w:hanging="283"/>
        <w:jc w:val="left"/>
        <w:rPr>
          <w:rFonts w:ascii="Segoe UI" w:eastAsia="Times New Roman" w:hAnsi="Segoe UI" w:cs="Segoe UI"/>
          <w:sz w:val="20"/>
          <w:szCs w:val="20"/>
          <w:lang w:eastAsia="pl-PL"/>
        </w:rPr>
      </w:pPr>
      <w:r w:rsidRPr="000F2652">
        <w:rPr>
          <w:rFonts w:ascii="Segoe UI" w:eastAsia="Times New Roman" w:hAnsi="Segoe UI" w:cs="Segoe UI"/>
          <w:sz w:val="20"/>
          <w:szCs w:val="20"/>
          <w:lang w:eastAsia="pl-PL"/>
        </w:rPr>
        <w:t>uporządkowanie terenów w obrębie pasa drogowego;</w:t>
      </w:r>
    </w:p>
    <w:p w:rsidR="000F2652" w:rsidRPr="000F2652" w:rsidRDefault="000F2652" w:rsidP="000F2652">
      <w:pPr>
        <w:numPr>
          <w:ilvl w:val="0"/>
          <w:numId w:val="21"/>
        </w:numPr>
        <w:ind w:left="709" w:hanging="283"/>
        <w:jc w:val="left"/>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fizyczną wycinkę drzew i krzewów;</w:t>
      </w:r>
    </w:p>
    <w:p w:rsidR="000F2652" w:rsidRPr="000F2652" w:rsidRDefault="000F2652" w:rsidP="000F2652">
      <w:pPr>
        <w:numPr>
          <w:ilvl w:val="0"/>
          <w:numId w:val="21"/>
        </w:numPr>
        <w:ind w:left="709" w:hanging="283"/>
        <w:jc w:val="left"/>
        <w:rPr>
          <w:rFonts w:ascii="Segoe UI" w:eastAsia="Times New Roman" w:hAnsi="Segoe UI" w:cs="Segoe UI"/>
          <w:bCs/>
          <w:sz w:val="20"/>
          <w:szCs w:val="20"/>
          <w:lang w:eastAsia="pl-PL"/>
        </w:rPr>
      </w:pPr>
      <w:r w:rsidRPr="000F2652">
        <w:rPr>
          <w:rFonts w:ascii="Segoe UI" w:eastAsia="Times New Roman" w:hAnsi="Segoe UI" w:cs="Segoe UI"/>
          <w:sz w:val="20"/>
          <w:szCs w:val="20"/>
          <w:lang w:eastAsia="pl-PL"/>
        </w:rPr>
        <w:t>inne ewentualne koszty wynikające z procesu budowy.</w:t>
      </w:r>
    </w:p>
    <w:p w:rsidR="000F2652" w:rsidRPr="000F2652" w:rsidRDefault="000F2652" w:rsidP="000F2652">
      <w:pPr>
        <w:widowControl w:val="0"/>
        <w:numPr>
          <w:ilvl w:val="0"/>
          <w:numId w:val="26"/>
        </w:numPr>
        <w:autoSpaceDE w:val="0"/>
        <w:autoSpaceDN w:val="0"/>
        <w:adjustRightInd w:val="0"/>
        <w:ind w:left="284" w:hanging="284"/>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0F2652" w:rsidRPr="000F2652" w:rsidRDefault="000F2652" w:rsidP="000F2652">
      <w:pPr>
        <w:widowControl w:val="0"/>
        <w:numPr>
          <w:ilvl w:val="0"/>
          <w:numId w:val="26"/>
        </w:numPr>
        <w:autoSpaceDE w:val="0"/>
        <w:autoSpaceDN w:val="0"/>
        <w:adjustRightInd w:val="0"/>
        <w:ind w:left="284" w:hanging="284"/>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Zamawiający informuje, że w wyniku realizacji umowy nie będą prowadzone rozliczenia w innych walutach niż PLN.</w:t>
      </w:r>
    </w:p>
    <w:p w:rsidR="000F2652" w:rsidRPr="000F2652" w:rsidRDefault="000F2652" w:rsidP="000F2652">
      <w:pPr>
        <w:widowControl w:val="0"/>
        <w:numPr>
          <w:ilvl w:val="0"/>
          <w:numId w:val="26"/>
        </w:numPr>
        <w:autoSpaceDE w:val="0"/>
        <w:autoSpaceDN w:val="0"/>
        <w:adjustRightInd w:val="0"/>
        <w:ind w:left="284" w:hanging="284"/>
        <w:rPr>
          <w:rFonts w:ascii="Segoe UI" w:eastAsia="Times New Roman" w:hAnsi="Segoe UI" w:cs="Segoe UI"/>
          <w:sz w:val="20"/>
          <w:szCs w:val="20"/>
          <w:lang w:eastAsia="pl-PL"/>
        </w:rPr>
      </w:pPr>
      <w:r w:rsidRPr="000F2652">
        <w:rPr>
          <w:rFonts w:ascii="Segoe UI" w:eastAsia="Times New Roman" w:hAnsi="Segoe UI" w:cs="Segoe UI"/>
          <w:bCs/>
          <w:sz w:val="20"/>
          <w:szCs w:val="20"/>
          <w:lang w:eastAsia="pl-PL"/>
        </w:rPr>
        <w:t>Wykonawca w formularzu ofertowym obowiązany jest podać cenę brutto, tj. łącznie z podatkiem VAT, za realizację całego przedmiotu zamówienia.</w:t>
      </w:r>
    </w:p>
    <w:p w:rsidR="000F2652" w:rsidRPr="000F2652" w:rsidRDefault="000F2652" w:rsidP="000F2652">
      <w:pPr>
        <w:widowControl w:val="0"/>
        <w:autoSpaceDE w:val="0"/>
        <w:autoSpaceDN w:val="0"/>
        <w:adjustRightInd w:val="0"/>
        <w:ind w:left="284" w:firstLine="142"/>
        <w:rPr>
          <w:rFonts w:ascii="Segoe UI" w:eastAsia="Times New Roman" w:hAnsi="Segoe UI" w:cs="Segoe UI"/>
          <w:sz w:val="20"/>
          <w:szCs w:val="20"/>
          <w:lang w:eastAsia="pl-PL"/>
        </w:rPr>
      </w:pPr>
      <w:r w:rsidRPr="000F2652">
        <w:rPr>
          <w:rFonts w:ascii="Segoe UI" w:eastAsia="Times New Roman" w:hAnsi="Segoe UI" w:cs="Segoe UI"/>
          <w:bCs/>
          <w:sz w:val="20"/>
          <w:szCs w:val="20"/>
          <w:lang w:eastAsia="pl-PL"/>
        </w:rPr>
        <w:t>Ponadto należy wyodrębnić i w formularzu ofertowym podać cenę brutto za:</w:t>
      </w:r>
    </w:p>
    <w:p w:rsidR="000F2652" w:rsidRPr="000F2652" w:rsidRDefault="000F2652" w:rsidP="000F2652">
      <w:pPr>
        <w:numPr>
          <w:ilvl w:val="0"/>
          <w:numId w:val="21"/>
        </w:numPr>
        <w:ind w:left="284" w:firstLine="142"/>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demontaż kanałowej sieci ciepłowniczej;</w:t>
      </w:r>
    </w:p>
    <w:p w:rsidR="000F2652" w:rsidRPr="000F2652" w:rsidRDefault="000F2652" w:rsidP="000F2652">
      <w:pPr>
        <w:numPr>
          <w:ilvl w:val="0"/>
          <w:numId w:val="21"/>
        </w:numPr>
        <w:ind w:left="284" w:firstLine="142"/>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budowę kanalizacji deszczowej;</w:t>
      </w:r>
    </w:p>
    <w:p w:rsidR="000F2652" w:rsidRPr="000F2652" w:rsidRDefault="000F2652" w:rsidP="000F2652">
      <w:pPr>
        <w:numPr>
          <w:ilvl w:val="0"/>
          <w:numId w:val="21"/>
        </w:numPr>
        <w:ind w:left="284" w:firstLine="142"/>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budowę oświetlenia drogowego;</w:t>
      </w:r>
    </w:p>
    <w:p w:rsidR="000F2652" w:rsidRPr="000F2652" w:rsidRDefault="000F2652" w:rsidP="000F2652">
      <w:pPr>
        <w:numPr>
          <w:ilvl w:val="0"/>
          <w:numId w:val="21"/>
        </w:numPr>
        <w:ind w:left="284" w:firstLine="142"/>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wykonanie i montaż tablic informacyjnych i pamiątkowych.</w:t>
      </w:r>
    </w:p>
    <w:p w:rsidR="00CE7E1F" w:rsidRPr="000F2652"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0F2652" w:rsidRPr="00724879" w:rsidRDefault="000F2652" w:rsidP="000F2652">
      <w:pPr>
        <w:pStyle w:val="Akapitzlist"/>
        <w:numPr>
          <w:ilvl w:val="0"/>
          <w:numId w:val="26"/>
        </w:numPr>
        <w:rPr>
          <w:rFonts w:ascii="Segoe UI" w:hAnsi="Segoe UI" w:cs="Segoe UI"/>
          <w:b/>
          <w:bCs/>
          <w:i/>
          <w:sz w:val="20"/>
          <w:szCs w:val="20"/>
          <w:lang w:eastAsia="zh-CN"/>
        </w:rPr>
      </w:pPr>
      <w:r w:rsidRPr="0072549B">
        <w:rPr>
          <w:rFonts w:ascii="Segoe UI" w:hAnsi="Segoe UI" w:cs="Segoe UI"/>
          <w:sz w:val="20"/>
          <w:szCs w:val="20"/>
        </w:rPr>
        <w:t>Wykonawca wyliczy wartość pozyska</w:t>
      </w:r>
      <w:r>
        <w:rPr>
          <w:rFonts w:ascii="Segoe UI" w:hAnsi="Segoe UI" w:cs="Segoe UI"/>
          <w:sz w:val="20"/>
          <w:szCs w:val="20"/>
        </w:rPr>
        <w:t>nego z wycinki drewna zgodnie z</w:t>
      </w:r>
      <w:r w:rsidRPr="00724879">
        <w:rPr>
          <w:rFonts w:ascii="Segoe UI" w:hAnsi="Segoe UI" w:cs="Segoe UI"/>
          <w:sz w:val="20"/>
          <w:szCs w:val="20"/>
        </w:rPr>
        <w:t xml:space="preserve"> Tabelą z wartością drewna pozyskanego z wycinki drzew</w:t>
      </w:r>
      <w:r>
        <w:rPr>
          <w:rFonts w:ascii="Segoe UI" w:hAnsi="Segoe UI" w:cs="Segoe UI"/>
          <w:sz w:val="20"/>
          <w:szCs w:val="20"/>
        </w:rPr>
        <w:t xml:space="preserve"> </w:t>
      </w:r>
      <w:r w:rsidRPr="00724879">
        <w:rPr>
          <w:rFonts w:ascii="Segoe UI" w:hAnsi="Segoe UI" w:cs="Segoe UI"/>
          <w:sz w:val="20"/>
          <w:szCs w:val="20"/>
        </w:rPr>
        <w:t xml:space="preserve"> uwzględniając stawki drewna nie mniejsze niż podane poniżej w tabeli</w:t>
      </w:r>
      <w:r w:rsidRPr="00724879">
        <w:rPr>
          <w:rFonts w:ascii="Segoe UI" w:hAnsi="Segoe UI" w:cs="Segoe UI"/>
          <w:bCs/>
          <w:sz w:val="20"/>
          <w:szCs w:val="20"/>
          <w:lang w:eastAsia="zh-CN"/>
        </w:rPr>
        <w:t>.</w:t>
      </w:r>
    </w:p>
    <w:p w:rsidR="000F2652" w:rsidRPr="00724879" w:rsidRDefault="000F2652" w:rsidP="000F2652">
      <w:pPr>
        <w:autoSpaceDE w:val="0"/>
        <w:autoSpaceDN w:val="0"/>
        <w:adjustRightInd w:val="0"/>
        <w:ind w:left="284" w:firstLine="0"/>
        <w:jc w:val="left"/>
        <w:rPr>
          <w:rFonts w:ascii="Segoe UI" w:eastAsia="Calibri" w:hAnsi="Segoe UI" w:cs="Segoe UI"/>
          <w:color w:val="000000"/>
          <w:sz w:val="20"/>
          <w:szCs w:val="20"/>
        </w:rPr>
      </w:pPr>
      <w:r w:rsidRPr="00724879">
        <w:rPr>
          <w:rFonts w:ascii="Segoe UI" w:eastAsia="Times New Roman" w:hAnsi="Segoe UI" w:cs="Segoe UI"/>
          <w:b/>
          <w:sz w:val="20"/>
          <w:szCs w:val="20"/>
          <w:u w:val="single"/>
          <w:lang w:eastAsia="pl-PL"/>
        </w:rPr>
        <w:t>Wartość pozyskanego z wycinki drewna (brutto) Wykonawca odejmie od ceny za realizację przedmiotu zamówienia.</w:t>
      </w:r>
    </w:p>
    <w:p w:rsidR="000F2652" w:rsidRPr="0072549B" w:rsidRDefault="000F2652" w:rsidP="000F2652">
      <w:pPr>
        <w:pStyle w:val="Akapitzlist"/>
        <w:ind w:left="284" w:firstLine="0"/>
        <w:rPr>
          <w:rFonts w:ascii="Segoe UI" w:hAnsi="Segoe UI" w:cs="Segoe UI"/>
          <w:bCs/>
          <w:sz w:val="20"/>
          <w:szCs w:val="20"/>
          <w:lang w:eastAsia="zh-CN"/>
        </w:rPr>
      </w:pPr>
    </w:p>
    <w:p w:rsidR="000F2652" w:rsidRPr="000F2652" w:rsidRDefault="000F2652" w:rsidP="000F2652">
      <w:pPr>
        <w:spacing w:after="80"/>
        <w:ind w:left="284" w:firstLine="0"/>
        <w:rPr>
          <w:rFonts w:ascii="Segoe UI" w:eastAsia="Times New Roman" w:hAnsi="Segoe UI" w:cs="Segoe UI"/>
          <w:bCs/>
          <w:sz w:val="20"/>
          <w:szCs w:val="20"/>
          <w:lang w:eastAsia="pl-PL"/>
        </w:rPr>
      </w:pPr>
      <w:r w:rsidRPr="000F2652">
        <w:rPr>
          <w:rFonts w:ascii="Segoe UI" w:eastAsia="Times New Roman" w:hAnsi="Segoe UI" w:cs="Segoe UI"/>
          <w:bCs/>
          <w:sz w:val="20"/>
          <w:szCs w:val="20"/>
          <w:lang w:eastAsia="pl-PL"/>
        </w:rPr>
        <w:t>Zgodnie z Zarządzeniem Nr 447/1470/21 Prezydenta Miasta Koszalina z dnia 16.06.2021 r. ustala się stawkę za 1m</w:t>
      </w:r>
      <w:r w:rsidRPr="000F2652">
        <w:rPr>
          <w:rFonts w:ascii="Segoe UI" w:eastAsia="Times New Roman" w:hAnsi="Segoe UI" w:cs="Segoe UI"/>
          <w:bCs/>
          <w:sz w:val="20"/>
          <w:szCs w:val="20"/>
          <w:vertAlign w:val="superscript"/>
          <w:lang w:eastAsia="pl-PL"/>
        </w:rPr>
        <w:t>3</w:t>
      </w:r>
      <w:r w:rsidRPr="000F2652">
        <w:rPr>
          <w:rFonts w:ascii="Segoe UI" w:eastAsia="Times New Roman" w:hAnsi="Segoe UI" w:cs="Segoe UI"/>
          <w:bCs/>
          <w:sz w:val="20"/>
          <w:szCs w:val="20"/>
          <w:lang w:eastAsia="pl-PL"/>
        </w:rPr>
        <w:t xml:space="preserve"> pozyskanego drewna z drzew rosnących na terenie działek będących w posiadaniu Gminy Miasto Koszalin w zależności od rodzaju drzewa:</w:t>
      </w:r>
    </w:p>
    <w:tbl>
      <w:tblPr>
        <w:tblStyle w:val="Tabela-Siatka4"/>
        <w:tblW w:w="0" w:type="auto"/>
        <w:tblInd w:w="794" w:type="dxa"/>
        <w:tblLook w:val="04A0" w:firstRow="1" w:lastRow="0" w:firstColumn="1" w:lastColumn="0" w:noHBand="0" w:noVBand="1"/>
      </w:tblPr>
      <w:tblGrid>
        <w:gridCol w:w="4256"/>
        <w:gridCol w:w="2006"/>
        <w:gridCol w:w="2006"/>
      </w:tblGrid>
      <w:tr w:rsidR="000F2652" w:rsidRPr="000F2652" w:rsidTr="000F2652">
        <w:tc>
          <w:tcPr>
            <w:tcW w:w="4535" w:type="dxa"/>
          </w:tcPr>
          <w:p w:rsidR="000F2652" w:rsidRPr="000F2652" w:rsidRDefault="000F2652" w:rsidP="000F2652">
            <w:pPr>
              <w:rPr>
                <w:rFonts w:ascii="Segoe UI" w:hAnsi="Segoe UI" w:cs="Segoe UI"/>
                <w:bCs/>
              </w:rPr>
            </w:pPr>
            <w:r w:rsidRPr="000F2652">
              <w:rPr>
                <w:rFonts w:ascii="Segoe UI" w:hAnsi="Segoe UI" w:cs="Segoe UI"/>
              </w:rPr>
              <w:t>Rodzaj drzewa</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rPr>
              <w:t>Cena drewna netto</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rPr>
              <w:t>Cena drewna brutto</w:t>
            </w:r>
          </w:p>
        </w:tc>
      </w:tr>
      <w:tr w:rsidR="000F2652" w:rsidRPr="000F2652" w:rsidTr="000F2652">
        <w:tc>
          <w:tcPr>
            <w:tcW w:w="4535" w:type="dxa"/>
          </w:tcPr>
          <w:p w:rsidR="000F2652" w:rsidRPr="000F2652" w:rsidRDefault="000F2652" w:rsidP="000F2652">
            <w:pPr>
              <w:rPr>
                <w:rFonts w:ascii="Segoe UI" w:hAnsi="Segoe UI" w:cs="Segoe UI"/>
                <w:bCs/>
              </w:rPr>
            </w:pPr>
            <w:r w:rsidRPr="000F2652">
              <w:rPr>
                <w:rFonts w:ascii="Segoe UI" w:hAnsi="Segoe UI" w:cs="Segoe UI"/>
              </w:rPr>
              <w:t>Dąb, buk, grab, brzoza, klon, jesion, wiąz, jawor</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bCs/>
              </w:rPr>
              <w:t>59,00 zł/m</w:t>
            </w:r>
            <w:r w:rsidRPr="000F2652">
              <w:rPr>
                <w:rFonts w:ascii="Segoe UI" w:hAnsi="Segoe UI" w:cs="Segoe UI"/>
                <w:bCs/>
                <w:vertAlign w:val="superscript"/>
              </w:rPr>
              <w:t>3</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rPr>
              <w:t>72,57 zł/m</w:t>
            </w:r>
            <w:r w:rsidRPr="000F2652">
              <w:rPr>
                <w:rFonts w:ascii="Segoe UI" w:hAnsi="Segoe UI" w:cs="Segoe UI"/>
                <w:vertAlign w:val="superscript"/>
              </w:rPr>
              <w:t>3</w:t>
            </w:r>
          </w:p>
        </w:tc>
      </w:tr>
      <w:tr w:rsidR="000F2652" w:rsidRPr="000F2652" w:rsidTr="000F2652">
        <w:tc>
          <w:tcPr>
            <w:tcW w:w="4535" w:type="dxa"/>
          </w:tcPr>
          <w:p w:rsidR="000F2652" w:rsidRPr="000F2652" w:rsidRDefault="000F2652" w:rsidP="000F2652">
            <w:pPr>
              <w:rPr>
                <w:rFonts w:ascii="Segoe UI" w:hAnsi="Segoe UI" w:cs="Segoe UI"/>
                <w:bCs/>
              </w:rPr>
            </w:pPr>
            <w:r w:rsidRPr="000F2652">
              <w:rPr>
                <w:rFonts w:ascii="Segoe UI" w:hAnsi="Segoe UI" w:cs="Segoe UI"/>
              </w:rPr>
              <w:t>Olcha, topola, osika, wierzba, inne (niewymienione powyżej)</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bCs/>
              </w:rPr>
              <w:t>37,00 zł/m</w:t>
            </w:r>
            <w:r w:rsidRPr="000F2652">
              <w:rPr>
                <w:rFonts w:ascii="Segoe UI" w:hAnsi="Segoe UI" w:cs="Segoe UI"/>
                <w:bCs/>
                <w:vertAlign w:val="superscript"/>
              </w:rPr>
              <w:t>3</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rPr>
              <w:t>45,51 zł/m</w:t>
            </w:r>
            <w:r w:rsidRPr="000F2652">
              <w:rPr>
                <w:rFonts w:ascii="Segoe UI" w:hAnsi="Segoe UI" w:cs="Segoe UI"/>
                <w:vertAlign w:val="superscript"/>
              </w:rPr>
              <w:t>3</w:t>
            </w:r>
          </w:p>
        </w:tc>
      </w:tr>
      <w:tr w:rsidR="000F2652" w:rsidRPr="000F2652" w:rsidTr="000F2652">
        <w:tc>
          <w:tcPr>
            <w:tcW w:w="4535" w:type="dxa"/>
          </w:tcPr>
          <w:p w:rsidR="000F2652" w:rsidRPr="000F2652" w:rsidRDefault="000F2652" w:rsidP="000F2652">
            <w:pPr>
              <w:rPr>
                <w:rFonts w:ascii="Segoe UI" w:hAnsi="Segoe UI" w:cs="Segoe UI"/>
                <w:bCs/>
              </w:rPr>
            </w:pPr>
            <w:r w:rsidRPr="000F2652">
              <w:rPr>
                <w:rFonts w:ascii="Segoe UI" w:hAnsi="Segoe UI" w:cs="Segoe UI"/>
              </w:rPr>
              <w:t>Sosna, świerk, modrzew, daglezja, jodła</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bCs/>
              </w:rPr>
              <w:t>53,00 zł/m</w:t>
            </w:r>
            <w:r w:rsidRPr="000F2652">
              <w:rPr>
                <w:rFonts w:ascii="Segoe UI" w:hAnsi="Segoe UI" w:cs="Segoe UI"/>
                <w:bCs/>
                <w:vertAlign w:val="superscript"/>
              </w:rPr>
              <w:t>3</w:t>
            </w:r>
          </w:p>
        </w:tc>
        <w:tc>
          <w:tcPr>
            <w:tcW w:w="2126" w:type="dxa"/>
          </w:tcPr>
          <w:p w:rsidR="000F2652" w:rsidRPr="000F2652" w:rsidRDefault="000F2652" w:rsidP="000F2652">
            <w:pPr>
              <w:jc w:val="center"/>
              <w:rPr>
                <w:rFonts w:ascii="Segoe UI" w:hAnsi="Segoe UI" w:cs="Segoe UI"/>
                <w:bCs/>
              </w:rPr>
            </w:pPr>
            <w:r w:rsidRPr="000F2652">
              <w:rPr>
                <w:rFonts w:ascii="Segoe UI" w:hAnsi="Segoe UI" w:cs="Segoe UI"/>
              </w:rPr>
              <w:t>65,19 zł/m</w:t>
            </w:r>
            <w:r w:rsidRPr="000F2652">
              <w:rPr>
                <w:rFonts w:ascii="Segoe UI" w:hAnsi="Segoe UI" w:cs="Segoe UI"/>
                <w:vertAlign w:val="superscript"/>
              </w:rPr>
              <w:t>3</w:t>
            </w:r>
          </w:p>
        </w:tc>
      </w:tr>
    </w:tbl>
    <w:p w:rsidR="000F2652" w:rsidRPr="0072549B" w:rsidRDefault="000F2652" w:rsidP="000F2652">
      <w:pPr>
        <w:pStyle w:val="Akapitzlist"/>
        <w:ind w:left="284" w:firstLine="0"/>
        <w:rPr>
          <w:rFonts w:ascii="Segoe UI" w:hAnsi="Segoe UI" w:cs="Segoe UI"/>
          <w:b/>
          <w:bCs/>
          <w:sz w:val="20"/>
          <w:szCs w:val="20"/>
        </w:rPr>
      </w:pPr>
    </w:p>
    <w:p w:rsidR="000F2652" w:rsidRPr="000F2652" w:rsidRDefault="000F2652" w:rsidP="00CB0C1C">
      <w:pPr>
        <w:widowControl w:val="0"/>
        <w:autoSpaceDE w:val="0"/>
        <w:autoSpaceDN w:val="0"/>
        <w:adjustRightInd w:val="0"/>
        <w:ind w:left="426" w:firstLine="0"/>
        <w:rPr>
          <w:rFonts w:ascii="Segoe UI" w:hAnsi="Segoe UI" w:cs="Segoe UI"/>
          <w:bCs/>
          <w:sz w:val="20"/>
          <w:szCs w:val="20"/>
        </w:rPr>
      </w:pPr>
      <w:r w:rsidRPr="0072549B">
        <w:rPr>
          <w:rFonts w:ascii="Segoe UI" w:hAnsi="Segoe UI" w:cs="Segoe UI"/>
          <w:bCs/>
          <w:sz w:val="20"/>
          <w:szCs w:val="20"/>
        </w:rPr>
        <w:t xml:space="preserve">Wykonawca, któremu zostanie udzielone zamówienie przedłoży Zamawiającemu </w:t>
      </w:r>
      <w:r w:rsidRPr="0072549B">
        <w:rPr>
          <w:rFonts w:ascii="Segoe UI" w:hAnsi="Segoe UI" w:cs="Segoe UI"/>
          <w:bCs/>
          <w:sz w:val="20"/>
          <w:szCs w:val="20"/>
          <w:u w:val="single"/>
        </w:rPr>
        <w:t>przed podpisaniem umowy</w:t>
      </w:r>
      <w:r w:rsidRPr="0072549B">
        <w:rPr>
          <w:rFonts w:ascii="Segoe UI" w:hAnsi="Segoe UI" w:cs="Segoe UI"/>
          <w:bCs/>
          <w:sz w:val="20"/>
          <w:szCs w:val="20"/>
        </w:rPr>
        <w:t xml:space="preserve"> Tabelę z wartością drewna pozyskanego z wycinki drze</w:t>
      </w:r>
      <w:r w:rsidR="00CB0C1C">
        <w:rPr>
          <w:rFonts w:ascii="Segoe UI" w:hAnsi="Segoe UI" w:cs="Segoe UI"/>
          <w:bCs/>
          <w:sz w:val="20"/>
          <w:szCs w:val="20"/>
        </w:rPr>
        <w:t>w złożoną</w:t>
      </w:r>
      <w:r w:rsidR="00CB0C1C">
        <w:rPr>
          <w:rFonts w:ascii="Segoe UI" w:hAnsi="Segoe UI" w:cs="Segoe UI"/>
          <w:bCs/>
          <w:sz w:val="20"/>
          <w:szCs w:val="20"/>
        </w:rPr>
        <w:br/>
        <w:t xml:space="preserve"> na formularzu zgodnym</w:t>
      </w:r>
      <w:r>
        <w:rPr>
          <w:rFonts w:ascii="Segoe UI" w:hAnsi="Segoe UI" w:cs="Segoe UI"/>
          <w:bCs/>
          <w:sz w:val="20"/>
          <w:szCs w:val="20"/>
        </w:rPr>
        <w:t xml:space="preserve"> </w:t>
      </w:r>
      <w:r w:rsidRPr="0072549B">
        <w:rPr>
          <w:rFonts w:ascii="Segoe UI" w:hAnsi="Segoe UI" w:cs="Segoe UI"/>
          <w:bCs/>
          <w:sz w:val="20"/>
          <w:szCs w:val="20"/>
        </w:rPr>
        <w:t>z treścią Załącznika nr 2 do Rozdział</w:t>
      </w:r>
      <w:r>
        <w:rPr>
          <w:rFonts w:ascii="Segoe UI" w:hAnsi="Segoe UI" w:cs="Segoe UI"/>
          <w:bCs/>
          <w:sz w:val="20"/>
          <w:szCs w:val="20"/>
        </w:rPr>
        <w:t>u I SWZ.</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E07C97" w:rsidRPr="00E07C97" w:rsidRDefault="001A4452" w:rsidP="00E07C97">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w:t>
      </w:r>
      <w:proofErr w:type="spellStart"/>
      <w:r w:rsidRPr="002759DE">
        <w:rPr>
          <w:rFonts w:ascii="Segoe UI" w:hAnsi="Segoe UI" w:cs="Segoe UI"/>
          <w:sz w:val="20"/>
          <w:szCs w:val="20"/>
        </w:rPr>
        <w:t>ppk</w:t>
      </w:r>
      <w:r w:rsidR="000F2652">
        <w:rPr>
          <w:rFonts w:ascii="Segoe UI" w:hAnsi="Segoe UI" w:cs="Segoe UI"/>
          <w:sz w:val="20"/>
          <w:szCs w:val="20"/>
        </w:rPr>
        <w:t>t</w:t>
      </w:r>
      <w:proofErr w:type="spellEnd"/>
      <w:r w:rsidR="000F2652">
        <w:rPr>
          <w:rFonts w:ascii="Segoe UI" w:hAnsi="Segoe UI" w:cs="Segoe UI"/>
          <w:sz w:val="20"/>
          <w:szCs w:val="20"/>
        </w:rPr>
        <w:t xml:space="preserve"> 8</w:t>
      </w:r>
      <w:r w:rsidRPr="002759DE">
        <w:rPr>
          <w:rFonts w:ascii="Segoe UI" w:hAnsi="Segoe UI" w:cs="Segoe UI"/>
          <w:sz w:val="20"/>
          <w:szCs w:val="20"/>
        </w:rPr>
        <w:t>, Wykonawca ma obowiązek:</w:t>
      </w:r>
    </w:p>
    <w:p w:rsidR="003E0DBC" w:rsidRPr="00E07C97" w:rsidRDefault="00E07C97" w:rsidP="00E07C97">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 xml:space="preserve">9.1) </w:t>
      </w:r>
      <w:r w:rsidR="001A4452" w:rsidRPr="00E07C97">
        <w:rPr>
          <w:rFonts w:ascii="Segoe UI" w:hAnsi="Segoe UI" w:cs="Segoe UI"/>
          <w:sz w:val="20"/>
          <w:szCs w:val="20"/>
        </w:rPr>
        <w:t>poinformowania Zamawiającego, że wybór jego oferty będzie prowadził do powstania u Zamawiającego obowiązku podatkowego;</w:t>
      </w:r>
    </w:p>
    <w:p w:rsidR="003E0DBC" w:rsidRPr="00E07C97" w:rsidRDefault="00E07C97" w:rsidP="00E07C97">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 xml:space="preserve">9.2) </w:t>
      </w:r>
      <w:r w:rsidR="001A4452" w:rsidRPr="00E07C97">
        <w:rPr>
          <w:rFonts w:ascii="Segoe UI" w:hAnsi="Segoe UI" w:cs="Segoe UI"/>
          <w:sz w:val="20"/>
          <w:szCs w:val="20"/>
        </w:rPr>
        <w:t xml:space="preserve">wskazania nazwy (rodzaju) towaru lub usługi, których dostawa lub świadczenie będą prowadziły do </w:t>
      </w:r>
      <w:r w:rsidR="002759DE" w:rsidRPr="00E07C97">
        <w:rPr>
          <w:rFonts w:ascii="Segoe UI" w:hAnsi="Segoe UI" w:cs="Segoe UI"/>
          <w:sz w:val="20"/>
          <w:szCs w:val="20"/>
        </w:rPr>
        <w:t>powstania obowiązku podatkowego;</w:t>
      </w:r>
    </w:p>
    <w:p w:rsidR="003E0DBC" w:rsidRPr="00E07C97" w:rsidRDefault="00E07C97" w:rsidP="00E07C97">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 xml:space="preserve">9.3) </w:t>
      </w:r>
      <w:r w:rsidR="001A4452" w:rsidRPr="00E07C97">
        <w:rPr>
          <w:rFonts w:ascii="Segoe UI" w:hAnsi="Segoe UI" w:cs="Segoe UI"/>
          <w:sz w:val="20"/>
          <w:szCs w:val="20"/>
        </w:rPr>
        <w:t>wskazania wartości towaru lub usługi objętego obowiązkiem podatkowym Zamawiającego, bez kwoty podatku;</w:t>
      </w:r>
    </w:p>
    <w:p w:rsidR="001A4452" w:rsidRPr="00E07C97" w:rsidRDefault="00E07C97" w:rsidP="00E07C97">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lastRenderedPageBreak/>
        <w:t xml:space="preserve">9.4) </w:t>
      </w:r>
      <w:r w:rsidR="001A4452" w:rsidRPr="00E07C97">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D748F7" w:rsidP="003E0DBC">
      <w:pPr>
        <w:spacing w:after="60"/>
        <w:rPr>
          <w:rFonts w:ascii="Segoe UI" w:hAnsi="Segoe UI" w:cs="Segoe UI"/>
          <w:b/>
          <w:sz w:val="20"/>
          <w:szCs w:val="20"/>
        </w:rPr>
      </w:pPr>
      <w:r>
        <w:rPr>
          <w:rFonts w:ascii="Segoe UI" w:hAnsi="Segoe UI" w:cs="Segoe UI"/>
          <w:b/>
          <w:sz w:val="20"/>
          <w:szCs w:val="20"/>
        </w:rPr>
        <w:t>2)</w:t>
      </w:r>
      <w:r>
        <w:rPr>
          <w:rFonts w:ascii="Segoe UI" w:hAnsi="Segoe UI" w:cs="Segoe UI"/>
          <w:b/>
          <w:sz w:val="20"/>
          <w:szCs w:val="20"/>
        </w:rPr>
        <w:tab/>
        <w:t>Kryterium –  P</w:t>
      </w:r>
      <w:r w:rsidR="002759DE" w:rsidRPr="008E3555">
        <w:rPr>
          <w:rFonts w:ascii="Segoe UI" w:hAnsi="Segoe UI" w:cs="Segoe UI"/>
          <w:b/>
          <w:sz w:val="20"/>
          <w:szCs w:val="20"/>
        </w:rPr>
        <w:t>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D748F7" w:rsidP="003E0DBC">
      <w:pPr>
        <w:spacing w:after="60"/>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Kryterium - S</w:t>
      </w:r>
      <w:r w:rsidR="002759DE" w:rsidRPr="00A1400A">
        <w:rPr>
          <w:rFonts w:ascii="Segoe UI" w:hAnsi="Segoe UI" w:cs="Segoe UI"/>
          <w:b/>
          <w:sz w:val="20"/>
          <w:szCs w:val="20"/>
        </w:rPr>
        <w:t>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D748F7">
        <w:rPr>
          <w:rFonts w:ascii="Segoe UI" w:hAnsi="Segoe UI" w:cs="Segoe UI"/>
          <w:b/>
          <w:sz w:val="20"/>
          <w:szCs w:val="20"/>
        </w:rPr>
        <w:t>12</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00D748F7">
        <w:rPr>
          <w:rFonts w:ascii="Segoe UI" w:hAnsi="Segoe UI" w:cs="Segoe UI"/>
          <w:b/>
          <w:sz w:val="20"/>
          <w:szCs w:val="20"/>
        </w:rPr>
        <w:t>11</w:t>
      </w:r>
      <w:r w:rsidRPr="003E0DBC">
        <w:rPr>
          <w:rFonts w:ascii="Segoe UI" w:hAnsi="Segoe UI" w:cs="Segoe UI"/>
          <w:b/>
          <w:sz w:val="20"/>
          <w:szCs w:val="20"/>
        </w:rPr>
        <w:t xml:space="preserve">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00D748F7">
        <w:rPr>
          <w:rFonts w:ascii="Segoe UI" w:hAnsi="Segoe UI" w:cs="Segoe UI"/>
          <w:b/>
          <w:sz w:val="20"/>
          <w:szCs w:val="20"/>
        </w:rPr>
        <w:t>10</w:t>
      </w:r>
      <w:r w:rsidRPr="003E0DBC">
        <w:rPr>
          <w:rFonts w:ascii="Segoe UI" w:hAnsi="Segoe UI" w:cs="Segoe UI"/>
          <w:b/>
          <w:sz w:val="20"/>
          <w:szCs w:val="20"/>
        </w:rPr>
        <w:t xml:space="preserve">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748F7" w:rsidRPr="00F24062" w:rsidRDefault="00D748F7" w:rsidP="00D748F7">
      <w:pPr>
        <w:pStyle w:val="Tekstpodstawowywcity3"/>
        <w:numPr>
          <w:ilvl w:val="0"/>
          <w:numId w:val="22"/>
        </w:numPr>
        <w:spacing w:after="0"/>
        <w:ind w:left="426" w:hanging="426"/>
        <w:rPr>
          <w:rFonts w:ascii="Segoe UI" w:hAnsi="Segoe UI" w:cs="Segoe UI"/>
          <w:sz w:val="20"/>
          <w:szCs w:val="20"/>
        </w:rPr>
      </w:pPr>
      <w:r w:rsidRPr="00F24062">
        <w:rPr>
          <w:rFonts w:ascii="Segoe UI" w:hAnsi="Segoe UI" w:cs="Segoe UI"/>
          <w:bCs/>
          <w:sz w:val="20"/>
          <w:szCs w:val="20"/>
        </w:rPr>
        <w:t xml:space="preserve">uzgodniony z Zamawiającym </w:t>
      </w:r>
      <w:r w:rsidRPr="00F24062">
        <w:rPr>
          <w:rFonts w:ascii="Segoe UI" w:hAnsi="Segoe UI" w:cs="Segoe UI"/>
          <w:sz w:val="20"/>
          <w:szCs w:val="20"/>
        </w:rPr>
        <w:t>szczegółowy harmonogram rzeczowo-finansowy realizacji robót;</w:t>
      </w:r>
    </w:p>
    <w:p w:rsidR="00D748F7" w:rsidRPr="00F24062" w:rsidRDefault="00D748F7" w:rsidP="00D748F7">
      <w:pPr>
        <w:pStyle w:val="Tekstpodstawowywcity3"/>
        <w:numPr>
          <w:ilvl w:val="0"/>
          <w:numId w:val="22"/>
        </w:numPr>
        <w:spacing w:after="0"/>
        <w:ind w:left="426" w:hanging="426"/>
        <w:rPr>
          <w:rFonts w:ascii="Segoe UI" w:hAnsi="Segoe UI" w:cs="Segoe UI"/>
          <w:bCs/>
          <w:sz w:val="20"/>
          <w:szCs w:val="20"/>
        </w:rPr>
      </w:pPr>
      <w:r w:rsidRPr="00F24062">
        <w:rPr>
          <w:rFonts w:ascii="Segoe UI" w:hAnsi="Segoe UI" w:cs="Segoe UI"/>
          <w:bCs/>
          <w:sz w:val="20"/>
          <w:szCs w:val="20"/>
        </w:rPr>
        <w:t xml:space="preserve">szczegółowe kosztorysy ofertowe sporządzone na podstawie własnych przedmiarów robót, na które zakres określony został w dokumentacji projektowej. Kosztorysy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w:t>
      </w:r>
      <w:r>
        <w:rPr>
          <w:rFonts w:ascii="Segoe UI" w:hAnsi="Segoe UI" w:cs="Segoe UI"/>
          <w:bCs/>
          <w:sz w:val="20"/>
          <w:szCs w:val="20"/>
        </w:rPr>
        <w:br/>
      </w:r>
      <w:r w:rsidRPr="00F24062">
        <w:rPr>
          <w:rFonts w:ascii="Segoe UI" w:hAnsi="Segoe UI" w:cs="Segoe UI"/>
          <w:bCs/>
          <w:sz w:val="20"/>
          <w:szCs w:val="20"/>
        </w:rPr>
        <w:t>z oferowaną ceną za wykonanie całego przedmiotu zamówienia;</w:t>
      </w:r>
    </w:p>
    <w:p w:rsidR="00D748F7" w:rsidRPr="00F24062" w:rsidRDefault="00D748F7" w:rsidP="00D748F7">
      <w:pPr>
        <w:pStyle w:val="Tekstpodstawowywcity3"/>
        <w:numPr>
          <w:ilvl w:val="0"/>
          <w:numId w:val="22"/>
        </w:numPr>
        <w:spacing w:after="0"/>
        <w:ind w:left="426" w:hanging="426"/>
        <w:rPr>
          <w:rFonts w:ascii="Segoe UI" w:hAnsi="Segoe UI" w:cs="Segoe UI"/>
          <w:bCs/>
          <w:sz w:val="20"/>
          <w:szCs w:val="20"/>
        </w:rPr>
      </w:pPr>
      <w:r w:rsidRPr="00F24062">
        <w:rPr>
          <w:rFonts w:ascii="Segoe UI" w:hAnsi="Segoe UI" w:cs="Segoe UI"/>
          <w:bCs/>
          <w:sz w:val="20"/>
          <w:szCs w:val="20"/>
        </w:rPr>
        <w:t>tabelę z wyliczoną wartością drewna</w:t>
      </w:r>
      <w:r w:rsidR="00403369">
        <w:rPr>
          <w:rFonts w:ascii="Segoe UI" w:hAnsi="Segoe UI" w:cs="Segoe UI"/>
          <w:bCs/>
          <w:sz w:val="20"/>
          <w:szCs w:val="20"/>
        </w:rPr>
        <w:t xml:space="preserve"> </w:t>
      </w:r>
      <w:r w:rsidR="00403369" w:rsidRPr="00F24062">
        <w:rPr>
          <w:rFonts w:ascii="Segoe UI" w:hAnsi="Segoe UI" w:cs="Segoe UI"/>
          <w:bCs/>
          <w:sz w:val="20"/>
          <w:szCs w:val="20"/>
        </w:rPr>
        <w:t>pozyskanego</w:t>
      </w:r>
      <w:r w:rsidR="00403369">
        <w:rPr>
          <w:rFonts w:ascii="Segoe UI" w:hAnsi="Segoe UI" w:cs="Segoe UI"/>
          <w:bCs/>
          <w:sz w:val="20"/>
          <w:szCs w:val="20"/>
        </w:rPr>
        <w:t xml:space="preserve"> z wycinki drzew</w:t>
      </w:r>
      <w:r w:rsidRPr="00F24062">
        <w:rPr>
          <w:rFonts w:ascii="Segoe UI" w:hAnsi="Segoe UI" w:cs="Segoe UI"/>
          <w:bCs/>
          <w:sz w:val="20"/>
          <w:szCs w:val="20"/>
        </w:rPr>
        <w:t xml:space="preserve"> o jaką zmniejszono wartość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D748F7">
        <w:rPr>
          <w:rFonts w:ascii="Segoe UI" w:hAnsi="Segoe UI" w:cs="Segoe UI"/>
          <w:b/>
          <w:bCs/>
          <w:sz w:val="20"/>
          <w:szCs w:val="20"/>
        </w:rPr>
        <w:t>5</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sidR="00D748F7">
        <w:rPr>
          <w:rFonts w:ascii="Segoe UI" w:hAnsi="Segoe UI" w:cs="Segoe UI"/>
          <w:bCs/>
          <w:sz w:val="20"/>
          <w:szCs w:val="20"/>
        </w:rPr>
        <w:t>.</w:t>
      </w:r>
      <w:r>
        <w:rPr>
          <w:rFonts w:ascii="Segoe UI" w:hAnsi="Segoe UI" w:cs="Segoe UI"/>
          <w:bCs/>
          <w:sz w:val="20"/>
          <w:szCs w:val="20"/>
        </w:rPr>
        <w:t xml:space="preserve"> </w:t>
      </w:r>
      <w:r w:rsidR="006A3E8E">
        <w:rPr>
          <w:rFonts w:ascii="Segoe UI" w:hAnsi="Segoe UI" w:cs="Segoe UI"/>
          <w:bCs/>
          <w:sz w:val="20"/>
          <w:szCs w:val="20"/>
        </w:rPr>
        <w:br/>
      </w:r>
      <w:r w:rsidR="00D748F7">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263B32" w:rsidRPr="0002159E" w:rsidRDefault="00E20C12" w:rsidP="0002159E">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CD7258" w:rsidRPr="00635001" w:rsidRDefault="00CD7258" w:rsidP="00CD7258">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Pr="00635001">
        <w:rPr>
          <w:rFonts w:ascii="Segoe UI" w:eastAsia="Times New Roman" w:hAnsi="Segoe UI" w:cs="Segoe UI"/>
          <w:b/>
          <w:bCs/>
          <w:sz w:val="20"/>
          <w:szCs w:val="20"/>
          <w:lang w:eastAsia="pl-PL"/>
        </w:rPr>
        <w:t xml:space="preserve"> drogi rowerowej w ulicy Wąwozowej od ul. Księdza Jerzego Popiełuszki</w:t>
      </w:r>
      <w:r>
        <w:rPr>
          <w:rFonts w:ascii="Segoe UI" w:eastAsia="Times New Roman" w:hAnsi="Segoe UI" w:cs="Segoe UI"/>
          <w:b/>
          <w:bCs/>
          <w:sz w:val="20"/>
          <w:szCs w:val="20"/>
          <w:lang w:eastAsia="pl-PL"/>
        </w:rPr>
        <w:br/>
      </w:r>
      <w:r w:rsidRPr="00635001">
        <w:rPr>
          <w:rFonts w:ascii="Segoe UI" w:eastAsia="Times New Roman" w:hAnsi="Segoe UI" w:cs="Segoe UI"/>
          <w:b/>
          <w:bCs/>
          <w:sz w:val="20"/>
          <w:szCs w:val="20"/>
          <w:lang w:eastAsia="pl-PL"/>
        </w:rPr>
        <w:t>do ul. Władysława IV w Koszalinie</w:t>
      </w:r>
    </w:p>
    <w:p w:rsidR="00CD7258" w:rsidRPr="00635001" w:rsidRDefault="00CD7258" w:rsidP="00CD7258">
      <w:pPr>
        <w:ind w:left="0" w:firstLine="0"/>
        <w:jc w:val="center"/>
        <w:rPr>
          <w:rFonts w:ascii="Segoe UI" w:eastAsia="Times New Roman" w:hAnsi="Segoe UI" w:cs="Segoe UI"/>
          <w:bCs/>
          <w:sz w:val="20"/>
          <w:szCs w:val="20"/>
          <w:lang w:eastAsia="pl-PL"/>
        </w:rPr>
      </w:pPr>
      <w:r w:rsidRPr="00635001">
        <w:rPr>
          <w:rFonts w:ascii="Segoe UI" w:eastAsia="Times New Roman" w:hAnsi="Segoe UI" w:cs="Segoe UI"/>
          <w:bCs/>
          <w:sz w:val="20"/>
          <w:szCs w:val="20"/>
          <w:lang w:eastAsia="pl-PL"/>
        </w:rPr>
        <w:t>w ramach zadania inwestycyjnego:</w:t>
      </w:r>
    </w:p>
    <w:p w:rsidR="00F01D05" w:rsidRPr="0002159E" w:rsidRDefault="00CD7258" w:rsidP="0002159E">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lastRenderedPageBreak/>
        <w:t>Rozwój infrastruktury rowerowej w Koszalinie w celu ograniczenia ruchu drogowego w centrum miasta – etap II – ulica Wąwozowa – od ul. Prostej do ul. Władysława IV</w:t>
      </w:r>
      <w:r w:rsidR="000B54CA">
        <w:rPr>
          <w:rFonts w:ascii="Segoe UI" w:eastAsia="Times New Roman" w:hAnsi="Segoe UI" w:cs="Segoe UI"/>
          <w:b/>
          <w:bCs/>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906031" w:rsidP="000C4EDD">
      <w:pPr>
        <w:pStyle w:val="Tekstpodstawowy"/>
        <w:jc w:val="right"/>
        <w:rPr>
          <w:rFonts w:ascii="Segoe UI" w:hAnsi="Segoe UI" w:cs="Segoe UI"/>
          <w:i w:val="0"/>
          <w:sz w:val="20"/>
        </w:rPr>
      </w:pPr>
      <w:r w:rsidRPr="00B10895">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906031" w:rsidP="004F3657">
      <w:pPr>
        <w:pStyle w:val="Tekstpodstawowy"/>
        <w:jc w:val="right"/>
        <w:rPr>
          <w:rFonts w:ascii="Segoe UI" w:hAnsi="Segoe UI" w:cs="Segoe UI"/>
          <w:i w:val="0"/>
          <w:sz w:val="20"/>
        </w:rPr>
      </w:pPr>
      <w:r w:rsidRPr="00B10895">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CD7258" w:rsidP="00CD7258">
      <w:pPr>
        <w:rPr>
          <w:rFonts w:ascii="Segoe UI" w:hAnsi="Segoe UI" w:cs="Segoe UI"/>
          <w:sz w:val="20"/>
          <w:szCs w:val="20"/>
        </w:rPr>
      </w:pPr>
      <w:r w:rsidRPr="0012256A">
        <w:rPr>
          <w:rFonts w:ascii="Segoe UI" w:hAnsi="Segoe UI" w:cs="Segoe UI"/>
          <w:sz w:val="20"/>
          <w:szCs w:val="20"/>
        </w:rPr>
        <w:t xml:space="preserve"> </w:t>
      </w:r>
    </w:p>
    <w:p w:rsidR="00906031" w:rsidRPr="0012256A" w:rsidRDefault="00906031" w:rsidP="00906031">
      <w:pPr>
        <w:ind w:left="0" w:firstLine="0"/>
        <w:rPr>
          <w:rFonts w:ascii="Segoe UI" w:hAnsi="Segoe UI" w:cs="Segoe UI"/>
          <w:b/>
          <w:sz w:val="20"/>
          <w:szCs w:val="20"/>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Default="00EB5C8E" w:rsidP="00EB5C8E">
      <w:pPr>
        <w:suppressAutoHyphens/>
        <w:ind w:left="0" w:firstLine="0"/>
        <w:jc w:val="center"/>
        <w:rPr>
          <w:rFonts w:ascii="Segoe UI" w:eastAsia="Times New Roman" w:hAnsi="Segoe UI" w:cs="Segoe UI"/>
          <w:b/>
          <w:color w:val="FF0000"/>
          <w:sz w:val="28"/>
          <w:szCs w:val="28"/>
          <w:lang w:eastAsia="zh-CN"/>
        </w:rPr>
      </w:pPr>
    </w:p>
    <w:p w:rsidR="00EB5C8E" w:rsidRPr="00EB5C8E" w:rsidRDefault="00EB5C8E" w:rsidP="00EB5C8E">
      <w:pPr>
        <w:suppressAutoHyphens/>
        <w:ind w:left="0" w:firstLine="0"/>
        <w:jc w:val="center"/>
        <w:rPr>
          <w:rFonts w:ascii="Segoe UI" w:eastAsia="Times New Roman" w:hAnsi="Segoe UI" w:cs="Segoe UI"/>
          <w:b/>
          <w:color w:val="FF0000"/>
          <w:sz w:val="28"/>
          <w:szCs w:val="28"/>
          <w:lang w:eastAsia="zh-CN"/>
        </w:rPr>
      </w:pPr>
      <w:r w:rsidRPr="00EB5C8E">
        <w:rPr>
          <w:rFonts w:ascii="Segoe UI" w:eastAsia="Times New Roman" w:hAnsi="Segoe UI" w:cs="Segoe UI"/>
          <w:b/>
          <w:color w:val="FF0000"/>
          <w:sz w:val="28"/>
          <w:szCs w:val="28"/>
          <w:lang w:eastAsia="zh-CN"/>
        </w:rPr>
        <w:t>TABELA Z WARTOŚCIĄ DREWNA POZYSKANEGO Z WYCINKI DRZEW</w:t>
      </w:r>
    </w:p>
    <w:p w:rsidR="00EB5C8E" w:rsidRPr="00EB5C8E" w:rsidRDefault="00EB5C8E" w:rsidP="00EB5C8E">
      <w:pPr>
        <w:suppressAutoHyphens/>
        <w:ind w:left="0" w:firstLine="0"/>
        <w:jc w:val="center"/>
        <w:rPr>
          <w:rFonts w:ascii="Segoe UI" w:eastAsia="Times New Roman" w:hAnsi="Segoe UI" w:cs="Segoe UI"/>
          <w:b/>
          <w:bCs/>
          <w:color w:val="FF0000"/>
          <w:sz w:val="28"/>
          <w:szCs w:val="28"/>
          <w:lang w:eastAsia="zh-CN"/>
        </w:rPr>
      </w:pPr>
    </w:p>
    <w:p w:rsidR="00EB5C8E" w:rsidRPr="00EB5C8E" w:rsidRDefault="00EB5C8E" w:rsidP="00EB5C8E">
      <w:pPr>
        <w:suppressAutoHyphens/>
        <w:ind w:left="0" w:firstLine="0"/>
        <w:jc w:val="center"/>
        <w:rPr>
          <w:rFonts w:ascii="Segoe UI" w:eastAsia="Times New Roman" w:hAnsi="Segoe UI" w:cs="Segoe UI"/>
          <w:b/>
          <w:bCs/>
          <w:color w:val="FF0000"/>
          <w:sz w:val="28"/>
          <w:szCs w:val="28"/>
          <w:lang w:eastAsia="zh-CN"/>
        </w:rPr>
      </w:pPr>
    </w:p>
    <w:p w:rsidR="00EB5C8E" w:rsidRPr="00EB5C8E" w:rsidRDefault="00EB5C8E" w:rsidP="00EB5C8E">
      <w:pPr>
        <w:suppressAutoHyphens/>
        <w:ind w:left="0" w:firstLine="0"/>
        <w:jc w:val="center"/>
        <w:rPr>
          <w:rFonts w:ascii="Segoe UI" w:eastAsia="Times New Roman" w:hAnsi="Segoe UI" w:cs="Segoe UI"/>
          <w:b/>
          <w:bCs/>
          <w:color w:val="FF0000"/>
          <w:sz w:val="28"/>
          <w:szCs w:val="28"/>
          <w:lang w:eastAsia="zh-CN"/>
        </w:rPr>
      </w:pPr>
      <w:r w:rsidRPr="00EB5C8E">
        <w:rPr>
          <w:rFonts w:ascii="Segoe UI" w:eastAsia="Times New Roman" w:hAnsi="Segoe UI" w:cs="Segoe UI"/>
          <w:b/>
          <w:bCs/>
          <w:color w:val="FF0000"/>
          <w:sz w:val="28"/>
          <w:szCs w:val="28"/>
          <w:lang w:eastAsia="zh-CN"/>
        </w:rPr>
        <w:t>znajduje się w odrębnym pliku</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CD7258" w:rsidRDefault="00CD7258" w:rsidP="00774C75">
      <w:pPr>
        <w:rPr>
          <w:rFonts w:ascii="Segoe UI" w:hAnsi="Segoe UI" w:cs="Segoe UI"/>
          <w:b/>
          <w:sz w:val="20"/>
          <w:szCs w:val="20"/>
        </w:rPr>
      </w:pPr>
    </w:p>
    <w:p w:rsidR="00774C75" w:rsidRPr="00774C75" w:rsidRDefault="00774C75" w:rsidP="00774C75">
      <w:pPr>
        <w:rPr>
          <w:rFonts w:ascii="Segoe UI" w:hAnsi="Segoe UI" w:cs="Segoe UI"/>
          <w:b/>
          <w:sz w:val="20"/>
          <w:szCs w:val="20"/>
        </w:rPr>
      </w:pPr>
      <w:r w:rsidRPr="00774C75">
        <w:rPr>
          <w:rFonts w:ascii="Segoe UI" w:hAnsi="Segoe UI" w:cs="Segoe UI"/>
          <w:b/>
          <w:sz w:val="20"/>
          <w:szCs w:val="20"/>
        </w:rPr>
        <w:t>Rozdział II</w:t>
      </w:r>
      <w:r w:rsidRPr="00774C75">
        <w:rPr>
          <w:rFonts w:ascii="Segoe UI" w:hAnsi="Segoe UI" w:cs="Segoe UI"/>
          <w:b/>
          <w:sz w:val="20"/>
          <w:szCs w:val="20"/>
        </w:rPr>
        <w:tab/>
        <w:t>Opis przedmiotu zamówienia wraz z załącznikiem</w:t>
      </w:r>
    </w:p>
    <w:p w:rsidR="00774C75" w:rsidRPr="00774C75" w:rsidRDefault="00774C75" w:rsidP="00774C75">
      <w:pPr>
        <w:rPr>
          <w:rFonts w:ascii="Segoe UI" w:hAnsi="Segoe UI" w:cs="Segoe UI"/>
          <w:b/>
          <w:sz w:val="20"/>
          <w:szCs w:val="20"/>
        </w:rPr>
      </w:pPr>
      <w:r w:rsidRPr="00774C75">
        <w:rPr>
          <w:rFonts w:ascii="Segoe UI" w:hAnsi="Segoe UI" w:cs="Segoe UI"/>
          <w:b/>
          <w:sz w:val="20"/>
          <w:szCs w:val="20"/>
        </w:rPr>
        <w:t xml:space="preserve">Załącznik Nr 1 </w:t>
      </w:r>
      <w:r w:rsidRPr="00774C75">
        <w:rPr>
          <w:rFonts w:ascii="Segoe UI" w:hAnsi="Segoe UI" w:cs="Segoe UI"/>
          <w:b/>
          <w:sz w:val="20"/>
          <w:szCs w:val="20"/>
        </w:rPr>
        <w:tab/>
        <w:t>Wzór tablic informacyjnych i pamiątkowych</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CD7258" w:rsidRDefault="00CD7258" w:rsidP="00F01D05">
      <w:pPr>
        <w:rPr>
          <w:rFonts w:ascii="Segoe UI" w:hAnsi="Segoe UI" w:cs="Segoe UI"/>
          <w:b/>
          <w:sz w:val="20"/>
          <w:szCs w:val="20"/>
        </w:rPr>
      </w:pP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CD7258" w:rsidRPr="00CD7258" w:rsidRDefault="00B361FC" w:rsidP="00CD7258">
      <w:pPr>
        <w:ind w:left="0" w:firstLine="0"/>
        <w:rPr>
          <w:rFonts w:ascii="Segoe UI" w:hAnsi="Segoe UI" w:cs="Segoe UI"/>
          <w:sz w:val="20"/>
          <w:szCs w:val="20"/>
        </w:rPr>
      </w:pPr>
      <w:r w:rsidRPr="00CD7258">
        <w:rPr>
          <w:rFonts w:ascii="Segoe UI" w:hAnsi="Segoe UI" w:cs="Segoe UI"/>
          <w:sz w:val="20"/>
          <w:szCs w:val="20"/>
        </w:rPr>
        <w:t>Przedm</w:t>
      </w:r>
      <w:r w:rsidR="00CD7258">
        <w:rPr>
          <w:rFonts w:ascii="Segoe UI" w:hAnsi="Segoe UI" w:cs="Segoe UI"/>
          <w:sz w:val="20"/>
          <w:szCs w:val="20"/>
        </w:rPr>
        <w:t xml:space="preserve">iotem zamówienia jest </w:t>
      </w:r>
      <w:r w:rsidR="00CD7258" w:rsidRPr="00CD7258">
        <w:rPr>
          <w:rFonts w:ascii="Segoe UI" w:eastAsia="Times New Roman" w:hAnsi="Segoe UI" w:cs="Segoe UI"/>
          <w:bCs/>
          <w:sz w:val="20"/>
          <w:szCs w:val="20"/>
          <w:lang w:eastAsia="pl-PL"/>
        </w:rPr>
        <w:t>budowa drogi rowerowej w ulicy Wąwozowej od ul. Księdza Jerzego Popiełuszki do ul. Władysława IV w Koszalinie</w:t>
      </w:r>
      <w:r w:rsidR="00CD7258">
        <w:rPr>
          <w:rFonts w:ascii="Segoe UI" w:hAnsi="Segoe UI" w:cs="Segoe UI"/>
          <w:sz w:val="20"/>
          <w:szCs w:val="20"/>
        </w:rPr>
        <w:t xml:space="preserve"> </w:t>
      </w:r>
      <w:r w:rsidR="00CD7258" w:rsidRPr="00CD7258">
        <w:rPr>
          <w:rFonts w:ascii="Segoe UI" w:eastAsia="Times New Roman" w:hAnsi="Segoe UI" w:cs="Segoe UI"/>
          <w:bCs/>
          <w:sz w:val="20"/>
          <w:szCs w:val="20"/>
          <w:lang w:eastAsia="pl-PL"/>
        </w:rPr>
        <w:t>w ramach zadania inwestycyjnego:</w:t>
      </w:r>
      <w:r w:rsidR="00CD7258">
        <w:rPr>
          <w:rFonts w:ascii="Segoe UI" w:eastAsia="Times New Roman" w:hAnsi="Segoe UI" w:cs="Segoe UI"/>
          <w:bCs/>
          <w:sz w:val="20"/>
          <w:szCs w:val="20"/>
          <w:lang w:eastAsia="pl-PL"/>
        </w:rPr>
        <w:t xml:space="preserve"> </w:t>
      </w:r>
      <w:r w:rsidR="00CD7258" w:rsidRPr="00CD7258">
        <w:rPr>
          <w:rFonts w:ascii="Segoe UI" w:eastAsia="Times New Roman" w:hAnsi="Segoe UI" w:cs="Segoe UI"/>
          <w:bCs/>
          <w:sz w:val="20"/>
          <w:szCs w:val="20"/>
          <w:lang w:eastAsia="ar-SA"/>
        </w:rPr>
        <w:t>Rozwój infrastruktury rowerowej w Koszalinie w celu ograniczenia ruchu drogowego w centrum miasta – etap II – ulica Wąwozowa – od ul. Prostej do ul. Władysława IV</w:t>
      </w:r>
      <w:r w:rsidR="00CD7258">
        <w:rPr>
          <w:rFonts w:ascii="Segoe UI" w:eastAsia="Times New Roman" w:hAnsi="Segoe UI" w:cs="Segoe UI"/>
          <w:bCs/>
          <w:sz w:val="20"/>
          <w:szCs w:val="20"/>
          <w:lang w:eastAsia="ar-SA"/>
        </w:rPr>
        <w:t>.</w:t>
      </w:r>
    </w:p>
    <w:p w:rsidR="00CD7258" w:rsidRPr="00CD7258" w:rsidRDefault="00CD7258" w:rsidP="00CD7258">
      <w:pPr>
        <w:spacing w:before="120" w:after="120"/>
        <w:ind w:left="0" w:firstLine="0"/>
        <w:rPr>
          <w:rFonts w:ascii="Segoe UI" w:eastAsia="Times New Roman" w:hAnsi="Segoe UI" w:cs="Segoe UI"/>
          <w:bCs/>
          <w:sz w:val="20"/>
          <w:szCs w:val="20"/>
          <w:lang w:eastAsia="ar-SA"/>
        </w:rPr>
      </w:pPr>
      <w:r w:rsidRPr="00CD7258">
        <w:rPr>
          <w:rFonts w:ascii="Segoe UI" w:eastAsia="Times New Roman" w:hAnsi="Segoe UI" w:cs="Segoe UI"/>
          <w:bCs/>
          <w:sz w:val="20"/>
          <w:szCs w:val="20"/>
          <w:lang w:eastAsia="ar-SA"/>
        </w:rPr>
        <w:t>Zamawiający zawarł umowę o dofinansowanie Nr RPZP.02.03.00-32-0004/20-00 w ramach Regionalnego Programu Operacyjnego Województwa Zachodniopomorskiego 2014-2020 – Rozwój infrastruktury rowerowej w Koszalinie w celu ograniczenia ruchu drogowego w centrum miasta</w:t>
      </w:r>
    </w:p>
    <w:p w:rsidR="00CD7258" w:rsidRPr="00411F10" w:rsidRDefault="00CD7258" w:rsidP="000B1DD1">
      <w:pPr>
        <w:numPr>
          <w:ilvl w:val="0"/>
          <w:numId w:val="27"/>
        </w:numPr>
        <w:spacing w:before="240"/>
        <w:ind w:left="397" w:hanging="397"/>
        <w:jc w:val="left"/>
        <w:rPr>
          <w:rFonts w:ascii="Segoe UI" w:eastAsia="Times New Roman" w:hAnsi="Segoe UI" w:cs="Segoe UI"/>
          <w:b/>
          <w:sz w:val="20"/>
          <w:szCs w:val="20"/>
          <w:lang w:eastAsia="pl-PL"/>
        </w:rPr>
      </w:pPr>
      <w:r w:rsidRPr="00411F10">
        <w:rPr>
          <w:rFonts w:ascii="Segoe UI" w:eastAsia="Times New Roman" w:hAnsi="Segoe UI" w:cs="Segoe UI"/>
          <w:b/>
          <w:sz w:val="20"/>
          <w:szCs w:val="20"/>
          <w:lang w:eastAsia="pl-PL"/>
        </w:rPr>
        <w:t>ZAKRES RZECZOWY ROBÓT</w:t>
      </w:r>
    </w:p>
    <w:p w:rsidR="00CD7258" w:rsidRPr="00CD7258" w:rsidRDefault="00CD7258" w:rsidP="00CD7258">
      <w:pPr>
        <w:spacing w:before="120"/>
        <w:ind w:left="397" w:firstLine="0"/>
        <w:jc w:val="left"/>
        <w:rPr>
          <w:rFonts w:ascii="Segoe UI" w:eastAsia="Times New Roman" w:hAnsi="Segoe UI" w:cs="Segoe UI"/>
          <w:b/>
          <w:sz w:val="20"/>
          <w:szCs w:val="20"/>
          <w:lang w:eastAsia="pl-PL"/>
        </w:rPr>
      </w:pPr>
      <w:r w:rsidRPr="00CD7258">
        <w:rPr>
          <w:rFonts w:ascii="Segoe UI" w:eastAsia="Times New Roman" w:hAnsi="Segoe UI" w:cs="Segoe UI"/>
          <w:b/>
          <w:sz w:val="20"/>
          <w:szCs w:val="20"/>
          <w:lang w:eastAsia="pl-PL"/>
        </w:rPr>
        <w:t>1.</w:t>
      </w:r>
      <w:r w:rsidRPr="00CD7258">
        <w:rPr>
          <w:rFonts w:ascii="Segoe UI" w:eastAsia="Times New Roman" w:hAnsi="Segoe UI" w:cs="Segoe UI"/>
          <w:b/>
          <w:sz w:val="20"/>
          <w:szCs w:val="20"/>
          <w:lang w:eastAsia="pl-PL"/>
        </w:rPr>
        <w:tab/>
        <w:t>Branża drogowa:</w:t>
      </w:r>
    </w:p>
    <w:p w:rsidR="00CD7258" w:rsidRPr="00CD7258" w:rsidRDefault="00CD7258" w:rsidP="00CD7258">
      <w:pPr>
        <w:ind w:left="1191" w:hanging="397"/>
        <w:jc w:val="left"/>
        <w:rPr>
          <w:rFonts w:ascii="Segoe UI" w:eastAsia="Times New Roman" w:hAnsi="Segoe UI" w:cs="Segoe UI"/>
          <w:b/>
          <w:bCs/>
          <w:sz w:val="20"/>
          <w:szCs w:val="20"/>
          <w:shd w:val="clear" w:color="auto" w:fill="FFFFFF"/>
          <w:lang w:eastAsia="pl-PL"/>
        </w:rPr>
      </w:pPr>
      <w:r w:rsidRPr="00CD7258">
        <w:rPr>
          <w:rFonts w:ascii="Segoe UI" w:eastAsia="Times New Roman" w:hAnsi="Segoe UI" w:cs="Segoe UI"/>
          <w:bCs/>
          <w:sz w:val="20"/>
          <w:szCs w:val="20"/>
          <w:lang w:eastAsia="pl-PL"/>
        </w:rPr>
        <w:t>–</w:t>
      </w:r>
      <w:r w:rsidRPr="00CD7258">
        <w:rPr>
          <w:rFonts w:ascii="Segoe UI" w:eastAsia="Times New Roman" w:hAnsi="Segoe UI" w:cs="Segoe UI"/>
          <w:bCs/>
          <w:sz w:val="20"/>
          <w:szCs w:val="20"/>
          <w:lang w:eastAsia="pl-PL"/>
        </w:rPr>
        <w:tab/>
      </w:r>
      <w:r w:rsidRPr="00CD7258">
        <w:rPr>
          <w:rFonts w:ascii="Segoe UI" w:eastAsia="Times New Roman" w:hAnsi="Segoe UI" w:cs="Segoe UI"/>
          <w:b/>
          <w:bCs/>
          <w:sz w:val="20"/>
          <w:szCs w:val="20"/>
          <w:lang w:eastAsia="pl-PL"/>
        </w:rPr>
        <w:t>długość drogi rowerowej ca. 900 </w:t>
      </w:r>
      <w:proofErr w:type="spellStart"/>
      <w:r w:rsidRPr="00CD7258">
        <w:rPr>
          <w:rFonts w:ascii="Segoe UI" w:eastAsia="Times New Roman" w:hAnsi="Segoe UI" w:cs="Segoe UI"/>
          <w:b/>
          <w:bCs/>
          <w:sz w:val="20"/>
          <w:szCs w:val="20"/>
          <w:lang w:eastAsia="pl-PL"/>
        </w:rPr>
        <w:t>mb</w:t>
      </w:r>
      <w:proofErr w:type="spellEnd"/>
      <w:r w:rsidRPr="00CD7258">
        <w:rPr>
          <w:rFonts w:ascii="Segoe UI" w:eastAsia="Times New Roman" w:hAnsi="Segoe UI" w:cs="Segoe UI"/>
          <w:b/>
          <w:bCs/>
          <w:sz w:val="20"/>
          <w:szCs w:val="20"/>
          <w:lang w:eastAsia="pl-PL"/>
        </w:rPr>
        <w:t xml:space="preserve"> szerokości 2,00 m</w:t>
      </w:r>
    </w:p>
    <w:p w:rsidR="00CD7258" w:rsidRPr="00CD7258" w:rsidRDefault="00CD7258" w:rsidP="00CD7258">
      <w:pPr>
        <w:ind w:left="1191" w:hanging="397"/>
        <w:jc w:val="left"/>
        <w:rPr>
          <w:rFonts w:ascii="Segoe UI" w:eastAsia="Times New Roman" w:hAnsi="Segoe UI" w:cs="Segoe UI"/>
          <w:b/>
          <w:bCs/>
          <w:sz w:val="20"/>
          <w:szCs w:val="20"/>
          <w:shd w:val="clear" w:color="auto" w:fill="FFFFFF"/>
          <w:lang w:eastAsia="pl-PL"/>
        </w:rPr>
      </w:pPr>
      <w:r w:rsidRPr="00CD7258">
        <w:rPr>
          <w:rFonts w:ascii="Segoe UI" w:eastAsia="Times New Roman" w:hAnsi="Segoe UI" w:cs="Segoe UI"/>
          <w:bCs/>
          <w:sz w:val="20"/>
          <w:szCs w:val="20"/>
          <w:lang w:eastAsia="pl-PL"/>
        </w:rPr>
        <w:t>–</w:t>
      </w:r>
      <w:r w:rsidRPr="00CD7258">
        <w:rPr>
          <w:rFonts w:ascii="Segoe UI" w:eastAsia="Times New Roman" w:hAnsi="Segoe UI" w:cs="Segoe UI"/>
          <w:bCs/>
          <w:sz w:val="20"/>
          <w:szCs w:val="20"/>
          <w:lang w:eastAsia="pl-PL"/>
        </w:rPr>
        <w:tab/>
      </w:r>
      <w:r w:rsidRPr="00CD7258">
        <w:rPr>
          <w:rFonts w:ascii="Segoe UI" w:eastAsia="Times New Roman" w:hAnsi="Segoe UI" w:cs="Segoe UI"/>
          <w:b/>
          <w:bCs/>
          <w:sz w:val="20"/>
          <w:szCs w:val="20"/>
          <w:shd w:val="clear" w:color="auto" w:fill="FFFFFF"/>
          <w:lang w:eastAsia="pl-PL"/>
        </w:rPr>
        <w:t>długość chodnika ca. 740 </w:t>
      </w:r>
      <w:proofErr w:type="spellStart"/>
      <w:r w:rsidRPr="00CD7258">
        <w:rPr>
          <w:rFonts w:ascii="Segoe UI" w:eastAsia="Times New Roman" w:hAnsi="Segoe UI" w:cs="Segoe UI"/>
          <w:b/>
          <w:bCs/>
          <w:sz w:val="20"/>
          <w:szCs w:val="20"/>
          <w:shd w:val="clear" w:color="auto" w:fill="FFFFFF"/>
          <w:lang w:eastAsia="pl-PL"/>
        </w:rPr>
        <w:t>mb</w:t>
      </w:r>
      <w:proofErr w:type="spellEnd"/>
      <w:r w:rsidRPr="00CD7258">
        <w:rPr>
          <w:rFonts w:ascii="Segoe UI" w:eastAsia="Times New Roman" w:hAnsi="Segoe UI" w:cs="Segoe UI"/>
          <w:b/>
          <w:bCs/>
          <w:sz w:val="20"/>
          <w:szCs w:val="20"/>
          <w:shd w:val="clear" w:color="auto" w:fill="FFFFFF"/>
          <w:lang w:eastAsia="pl-PL"/>
        </w:rPr>
        <w:t xml:space="preserve"> szerokości 2,00-2,50 </w:t>
      </w:r>
      <w:proofErr w:type="spellStart"/>
      <w:r w:rsidRPr="00CD7258">
        <w:rPr>
          <w:rFonts w:ascii="Segoe UI" w:eastAsia="Times New Roman" w:hAnsi="Segoe UI" w:cs="Segoe UI"/>
          <w:b/>
          <w:bCs/>
          <w:sz w:val="20"/>
          <w:szCs w:val="20"/>
          <w:shd w:val="clear" w:color="auto" w:fill="FFFFFF"/>
          <w:lang w:eastAsia="pl-PL"/>
        </w:rPr>
        <w:t>mb</w:t>
      </w:r>
      <w:proofErr w:type="spellEnd"/>
    </w:p>
    <w:p w:rsidR="00CD7258" w:rsidRPr="00CD7258" w:rsidRDefault="00CD7258" w:rsidP="00CD7258">
      <w:pPr>
        <w:ind w:left="1191" w:hanging="397"/>
        <w:jc w:val="left"/>
        <w:rPr>
          <w:rFonts w:ascii="Segoe UI" w:eastAsia="Times New Roman" w:hAnsi="Segoe UI" w:cs="Segoe UI"/>
          <w:b/>
          <w:bCs/>
          <w:sz w:val="20"/>
          <w:szCs w:val="20"/>
          <w:shd w:val="clear" w:color="auto" w:fill="FFFFFF"/>
          <w:lang w:eastAsia="pl-PL"/>
        </w:rPr>
      </w:pPr>
      <w:r w:rsidRPr="00CD7258">
        <w:rPr>
          <w:rFonts w:ascii="Segoe UI" w:eastAsia="Times New Roman" w:hAnsi="Segoe UI" w:cs="Segoe UI"/>
          <w:bCs/>
          <w:sz w:val="20"/>
          <w:szCs w:val="20"/>
          <w:lang w:eastAsia="pl-PL"/>
        </w:rPr>
        <w:t>–</w:t>
      </w:r>
      <w:r w:rsidRPr="00CD7258">
        <w:rPr>
          <w:rFonts w:ascii="Segoe UI" w:eastAsia="Times New Roman" w:hAnsi="Segoe UI" w:cs="Segoe UI"/>
          <w:bCs/>
          <w:sz w:val="20"/>
          <w:szCs w:val="20"/>
          <w:lang w:eastAsia="pl-PL"/>
        </w:rPr>
        <w:tab/>
      </w:r>
      <w:r w:rsidRPr="00CD7258">
        <w:rPr>
          <w:rFonts w:ascii="Segoe UI" w:eastAsia="Times New Roman" w:hAnsi="Segoe UI" w:cs="Segoe UI"/>
          <w:b/>
          <w:bCs/>
          <w:sz w:val="20"/>
          <w:szCs w:val="20"/>
          <w:shd w:val="clear" w:color="auto" w:fill="FFFFFF"/>
          <w:lang w:eastAsia="pl-PL"/>
        </w:rPr>
        <w:t>wyniesienie skrzyżowań i zjazdów wraz z wykonaniem pełnej konstrukcji jezdni</w:t>
      </w:r>
    </w:p>
    <w:p w:rsidR="00CD7258" w:rsidRPr="00CD7258" w:rsidRDefault="00CD7258" w:rsidP="00CD7258">
      <w:pPr>
        <w:ind w:left="1191" w:hanging="397"/>
        <w:jc w:val="left"/>
        <w:rPr>
          <w:rFonts w:ascii="Segoe UI" w:eastAsia="Times New Roman" w:hAnsi="Segoe UI" w:cs="Segoe UI"/>
          <w:b/>
          <w:bCs/>
          <w:sz w:val="20"/>
          <w:szCs w:val="20"/>
          <w:shd w:val="clear" w:color="auto" w:fill="FFFFFF"/>
          <w:lang w:eastAsia="pl-PL"/>
        </w:rPr>
      </w:pPr>
      <w:r w:rsidRPr="00CD7258">
        <w:rPr>
          <w:rFonts w:ascii="Segoe UI" w:eastAsia="Times New Roman" w:hAnsi="Segoe UI" w:cs="Segoe UI"/>
          <w:bCs/>
          <w:sz w:val="20"/>
          <w:szCs w:val="20"/>
          <w:lang w:eastAsia="pl-PL"/>
        </w:rPr>
        <w:t>–</w:t>
      </w:r>
      <w:r w:rsidRPr="00CD7258">
        <w:rPr>
          <w:rFonts w:ascii="Segoe UI" w:eastAsia="Times New Roman" w:hAnsi="Segoe UI" w:cs="Segoe UI"/>
          <w:bCs/>
          <w:sz w:val="20"/>
          <w:szCs w:val="20"/>
          <w:lang w:eastAsia="pl-PL"/>
        </w:rPr>
        <w:tab/>
      </w:r>
      <w:r w:rsidRPr="00CD7258">
        <w:rPr>
          <w:rFonts w:ascii="Segoe UI" w:eastAsia="Times New Roman" w:hAnsi="Segoe UI" w:cs="Segoe UI"/>
          <w:b/>
          <w:bCs/>
          <w:sz w:val="20"/>
          <w:szCs w:val="20"/>
          <w:lang w:eastAsia="pl-PL"/>
        </w:rPr>
        <w:t>przepust przez wąwóz długości 15 m</w:t>
      </w:r>
    </w:p>
    <w:p w:rsidR="00CD7258" w:rsidRPr="00CD7258" w:rsidRDefault="00CD7258" w:rsidP="00CD7258">
      <w:pPr>
        <w:spacing w:before="120"/>
        <w:ind w:left="794" w:firstLine="0"/>
        <w:rPr>
          <w:rFonts w:ascii="Segoe UI" w:eastAsia="Times New Roman" w:hAnsi="Segoe UI" w:cs="Segoe UI"/>
          <w:b/>
          <w:bCs/>
          <w:sz w:val="20"/>
          <w:szCs w:val="20"/>
          <w:u w:val="single"/>
          <w:lang w:eastAsia="pl-PL"/>
        </w:rPr>
      </w:pPr>
      <w:r w:rsidRPr="00CD7258">
        <w:rPr>
          <w:rFonts w:ascii="Segoe UI" w:eastAsia="Times New Roman" w:hAnsi="Segoe UI" w:cs="Segoe UI"/>
          <w:b/>
          <w:bCs/>
          <w:sz w:val="20"/>
          <w:szCs w:val="20"/>
          <w:u w:val="single"/>
          <w:lang w:eastAsia="pl-PL"/>
        </w:rPr>
        <w:t>Zadanie inwestycyjne obejmuje wykonanie w zakresie robót drogowych m.in.</w:t>
      </w:r>
      <w:r w:rsidRPr="00CD7258">
        <w:rPr>
          <w:rFonts w:ascii="Segoe UI" w:eastAsia="Times New Roman" w:hAnsi="Segoe UI" w:cs="Segoe UI"/>
          <w:b/>
          <w:bCs/>
          <w:sz w:val="20"/>
          <w:szCs w:val="20"/>
          <w:lang w:eastAsia="pl-PL"/>
        </w:rPr>
        <w:t>:</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w:t>
      </w:r>
      <w:r w:rsidRPr="00CD7258">
        <w:rPr>
          <w:rFonts w:ascii="Segoe UI" w:eastAsia="Times New Roman" w:hAnsi="Segoe UI" w:cs="Segoe UI"/>
          <w:sz w:val="20"/>
          <w:szCs w:val="20"/>
          <w:shd w:val="clear" w:color="auto" w:fill="FFFFFF"/>
          <w:lang w:eastAsia="pl-PL"/>
        </w:rPr>
        <w:tab/>
        <w:t>rozbiórki istniejących nawierzchni (z płyt betonowych, z płytek betonowych, z kostki brukowej betonowej, brukowca i kostki betonowej oraz asfaltowej) oraz istniejącej podbudowy jak również krawężników i obrzeży),</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2)</w:t>
      </w:r>
      <w:r w:rsidRPr="00CD7258">
        <w:rPr>
          <w:rFonts w:ascii="Segoe UI" w:eastAsia="Times New Roman" w:hAnsi="Segoe UI" w:cs="Segoe UI"/>
          <w:sz w:val="20"/>
          <w:szCs w:val="20"/>
          <w:shd w:val="clear" w:color="auto" w:fill="FFFFFF"/>
          <w:lang w:eastAsia="pl-PL"/>
        </w:rPr>
        <w:tab/>
        <w:t>rozbiórkę oznakowania pionowego,</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3)</w:t>
      </w:r>
      <w:r w:rsidRPr="00CD7258">
        <w:rPr>
          <w:rFonts w:ascii="Segoe UI" w:eastAsia="Times New Roman" w:hAnsi="Segoe UI" w:cs="Segoe UI"/>
          <w:sz w:val="20"/>
          <w:szCs w:val="20"/>
          <w:shd w:val="clear" w:color="auto" w:fill="FFFFFF"/>
          <w:lang w:eastAsia="pl-PL"/>
        </w:rPr>
        <w:tab/>
        <w:t>rozbiórkę kanału ciepłowniczego MEC z prefabrykatów budowlanych z betonu stanowiących obudowę zdemontowanej sieci cieplnej wraz z komorą w ciągu ulicy Wąwozowej,</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4)</w:t>
      </w:r>
      <w:r w:rsidRPr="00CD7258">
        <w:rPr>
          <w:rFonts w:ascii="Segoe UI" w:eastAsia="Times New Roman" w:hAnsi="Segoe UI" w:cs="Segoe UI"/>
          <w:sz w:val="20"/>
          <w:szCs w:val="20"/>
          <w:shd w:val="clear" w:color="auto" w:fill="FFFFFF"/>
          <w:lang w:eastAsia="pl-PL"/>
        </w:rPr>
        <w:tab/>
        <w:t>pozostałe roboty rozbiórkowe,</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5)</w:t>
      </w:r>
      <w:r w:rsidRPr="00CD7258">
        <w:rPr>
          <w:rFonts w:ascii="Segoe UI" w:eastAsia="Times New Roman" w:hAnsi="Segoe UI" w:cs="Segoe UI"/>
          <w:sz w:val="20"/>
          <w:szCs w:val="20"/>
          <w:shd w:val="clear" w:color="auto" w:fill="FFFFFF"/>
          <w:lang w:eastAsia="pl-PL"/>
        </w:rPr>
        <w:tab/>
        <w:t>wykonanie przepustu 100x100 cm długości 15 m,</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6)</w:t>
      </w:r>
      <w:r w:rsidRPr="00CD7258">
        <w:rPr>
          <w:rFonts w:ascii="Segoe UI" w:eastAsia="Times New Roman" w:hAnsi="Segoe UI" w:cs="Segoe UI"/>
          <w:sz w:val="20"/>
          <w:szCs w:val="20"/>
          <w:shd w:val="clear" w:color="auto" w:fill="FFFFFF"/>
          <w:lang w:eastAsia="pl-PL"/>
        </w:rPr>
        <w:tab/>
        <w:t>wykonanie nawierzchni jezdni z AC8S,</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7)</w:t>
      </w:r>
      <w:r w:rsidRPr="00CD7258">
        <w:rPr>
          <w:rFonts w:ascii="Segoe UI" w:eastAsia="Times New Roman" w:hAnsi="Segoe UI" w:cs="Segoe UI"/>
          <w:sz w:val="20"/>
          <w:szCs w:val="20"/>
          <w:shd w:val="clear" w:color="auto" w:fill="FFFFFF"/>
          <w:lang w:eastAsia="pl-PL"/>
        </w:rPr>
        <w:tab/>
        <w:t>wykonanie nawierzchni drogi rowerowej z AC8S kolor czerwony,</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8)</w:t>
      </w:r>
      <w:r w:rsidRPr="00CD7258">
        <w:rPr>
          <w:rFonts w:ascii="Segoe UI" w:eastAsia="Times New Roman" w:hAnsi="Segoe UI" w:cs="Segoe UI"/>
          <w:sz w:val="20"/>
          <w:szCs w:val="20"/>
          <w:shd w:val="clear" w:color="auto" w:fill="FFFFFF"/>
          <w:lang w:eastAsia="pl-PL"/>
        </w:rPr>
        <w:tab/>
        <w:t xml:space="preserve">wykonanie nawierzchni chodników z kostki brukowej betonowej </w:t>
      </w:r>
      <w:proofErr w:type="spellStart"/>
      <w:r w:rsidRPr="00CD7258">
        <w:rPr>
          <w:rFonts w:ascii="Segoe UI" w:eastAsia="Times New Roman" w:hAnsi="Segoe UI" w:cs="Segoe UI"/>
          <w:sz w:val="20"/>
          <w:szCs w:val="20"/>
          <w:shd w:val="clear" w:color="auto" w:fill="FFFFFF"/>
          <w:lang w:eastAsia="pl-PL"/>
        </w:rPr>
        <w:t>bezfazowej</w:t>
      </w:r>
      <w:proofErr w:type="spellEnd"/>
      <w:r w:rsidRPr="00CD7258">
        <w:rPr>
          <w:rFonts w:ascii="Segoe UI" w:eastAsia="Times New Roman" w:hAnsi="Segoe UI" w:cs="Segoe UI"/>
          <w:sz w:val="20"/>
          <w:szCs w:val="20"/>
          <w:shd w:val="clear" w:color="auto" w:fill="FFFFFF"/>
          <w:lang w:eastAsia="pl-PL"/>
        </w:rPr>
        <w:t>,</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9)</w:t>
      </w:r>
      <w:r w:rsidRPr="00CD7258">
        <w:rPr>
          <w:rFonts w:ascii="Segoe UI" w:eastAsia="Times New Roman" w:hAnsi="Segoe UI" w:cs="Segoe UI"/>
          <w:sz w:val="20"/>
          <w:szCs w:val="20"/>
          <w:shd w:val="clear" w:color="auto" w:fill="FFFFFF"/>
          <w:lang w:eastAsia="pl-PL"/>
        </w:rPr>
        <w:tab/>
        <w:t>wykonanie zjazdów i skrzyżowań wyniesionych z kostki brukowej betonowej kolor czarny,</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10)</w:t>
      </w:r>
      <w:r w:rsidRPr="00CD7258">
        <w:rPr>
          <w:rFonts w:ascii="Segoe UI" w:eastAsia="Times New Roman" w:hAnsi="Segoe UI" w:cs="Segoe UI"/>
          <w:sz w:val="20"/>
          <w:szCs w:val="20"/>
          <w:shd w:val="clear" w:color="auto" w:fill="FFFFFF"/>
          <w:lang w:eastAsia="pl-PL"/>
        </w:rPr>
        <w:tab/>
        <w:t>wykonanie chodników z płyt ostrzegawczych z wypustkami okrągłymi przed przejściami dla pieszych,</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11)</w:t>
      </w:r>
      <w:r w:rsidRPr="00CD7258">
        <w:rPr>
          <w:rFonts w:ascii="Segoe UI" w:eastAsia="Times New Roman" w:hAnsi="Segoe UI" w:cs="Segoe UI"/>
          <w:sz w:val="20"/>
          <w:szCs w:val="20"/>
          <w:shd w:val="clear" w:color="auto" w:fill="FFFFFF"/>
          <w:lang w:eastAsia="pl-PL"/>
        </w:rPr>
        <w:tab/>
        <w:t>odtworzenie konstrukcji nawierzchni parkingów górna warstwa z płytek betonowych 50x50 cm,</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12)</w:t>
      </w:r>
      <w:r w:rsidRPr="00CD7258">
        <w:rPr>
          <w:rFonts w:ascii="Segoe UI" w:eastAsia="Times New Roman" w:hAnsi="Segoe UI" w:cs="Segoe UI"/>
          <w:sz w:val="20"/>
          <w:szCs w:val="20"/>
          <w:shd w:val="clear" w:color="auto" w:fill="FFFFFF"/>
          <w:lang w:eastAsia="pl-PL"/>
        </w:rPr>
        <w:tab/>
        <w:t xml:space="preserve">wykonanie przepustów na istniejących kablach energetycznych, telefonicznych </w:t>
      </w:r>
      <w:r w:rsidR="00FD39F7">
        <w:rPr>
          <w:rFonts w:ascii="Segoe UI" w:eastAsia="Times New Roman" w:hAnsi="Segoe UI" w:cs="Segoe UI"/>
          <w:sz w:val="20"/>
          <w:szCs w:val="20"/>
          <w:shd w:val="clear" w:color="auto" w:fill="FFFFFF"/>
          <w:lang w:eastAsia="pl-PL"/>
        </w:rPr>
        <w:br/>
      </w:r>
      <w:r w:rsidRPr="00CD7258">
        <w:rPr>
          <w:rFonts w:ascii="Segoe UI" w:eastAsia="Times New Roman" w:hAnsi="Segoe UI" w:cs="Segoe UI"/>
          <w:sz w:val="20"/>
          <w:szCs w:val="20"/>
          <w:shd w:val="clear" w:color="auto" w:fill="FFFFFF"/>
          <w:lang w:eastAsia="pl-PL"/>
        </w:rPr>
        <w:t>i przewodach gazowych,</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13)</w:t>
      </w:r>
      <w:r w:rsidRPr="00CD7258">
        <w:rPr>
          <w:rFonts w:ascii="Segoe UI" w:eastAsia="Times New Roman" w:hAnsi="Segoe UI" w:cs="Segoe UI"/>
          <w:sz w:val="20"/>
          <w:szCs w:val="20"/>
          <w:shd w:val="clear" w:color="auto" w:fill="FFFFFF"/>
          <w:lang w:eastAsia="pl-PL"/>
        </w:rPr>
        <w:tab/>
        <w:t>wykonanie oznakowania pionowego oraz oznakowania poziomego grubowarstwowo i P23 cienkowarstwowo,</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14)</w:t>
      </w:r>
      <w:r w:rsidRPr="00CD7258">
        <w:rPr>
          <w:rFonts w:ascii="Segoe UI" w:eastAsia="Times New Roman" w:hAnsi="Segoe UI" w:cs="Segoe UI"/>
          <w:sz w:val="20"/>
          <w:szCs w:val="20"/>
          <w:shd w:val="clear" w:color="auto" w:fill="FFFFFF"/>
          <w:lang w:eastAsia="pl-PL"/>
        </w:rPr>
        <w:tab/>
        <w:t>wykonanie regulacji studzienek, kratek ściekowych i włazów kanałowych,</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15)</w:t>
      </w:r>
      <w:r w:rsidRPr="00CD7258">
        <w:rPr>
          <w:rFonts w:ascii="Segoe UI" w:eastAsia="Times New Roman" w:hAnsi="Segoe UI" w:cs="Segoe UI"/>
          <w:sz w:val="20"/>
          <w:szCs w:val="20"/>
          <w:shd w:val="clear" w:color="auto" w:fill="FFFFFF"/>
          <w:lang w:eastAsia="pl-PL"/>
        </w:rPr>
        <w:tab/>
        <w:t>wykonanie regulacji zaworów wodociągowych i gazowych,</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16)</w:t>
      </w:r>
      <w:r w:rsidRPr="00CD7258">
        <w:rPr>
          <w:rFonts w:ascii="Segoe UI" w:eastAsia="Times New Roman" w:hAnsi="Segoe UI" w:cs="Segoe UI"/>
          <w:sz w:val="20"/>
          <w:szCs w:val="20"/>
          <w:shd w:val="clear" w:color="auto" w:fill="FFFFFF"/>
          <w:lang w:eastAsia="pl-PL"/>
        </w:rPr>
        <w:tab/>
        <w:t xml:space="preserve">zagospodarowanie zieleni poprzez humusowanie (dowóz ziemi urodzajnej) gr. 10 cm </w:t>
      </w:r>
      <w:r w:rsidR="00FD39F7">
        <w:rPr>
          <w:rFonts w:ascii="Segoe UI" w:eastAsia="Times New Roman" w:hAnsi="Segoe UI" w:cs="Segoe UI"/>
          <w:sz w:val="20"/>
          <w:szCs w:val="20"/>
          <w:shd w:val="clear" w:color="auto" w:fill="FFFFFF"/>
          <w:lang w:eastAsia="pl-PL"/>
        </w:rPr>
        <w:br/>
      </w:r>
      <w:r w:rsidRPr="00CD7258">
        <w:rPr>
          <w:rFonts w:ascii="Segoe UI" w:eastAsia="Times New Roman" w:hAnsi="Segoe UI" w:cs="Segoe UI"/>
          <w:sz w:val="20"/>
          <w:szCs w:val="20"/>
          <w:shd w:val="clear" w:color="auto" w:fill="FFFFFF"/>
          <w:lang w:eastAsia="pl-PL"/>
        </w:rPr>
        <w:t>i obsianie trawą,</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17)</w:t>
      </w:r>
      <w:r w:rsidRPr="00CD7258">
        <w:rPr>
          <w:rFonts w:ascii="Segoe UI" w:eastAsia="Times New Roman" w:hAnsi="Segoe UI" w:cs="Segoe UI"/>
          <w:sz w:val="20"/>
          <w:szCs w:val="20"/>
          <w:shd w:val="clear" w:color="auto" w:fill="FFFFFF"/>
          <w:lang w:eastAsia="pl-PL"/>
        </w:rPr>
        <w:tab/>
        <w:t>przesadzenia drzew (karagana syberyjska) – 3 szt. wzdłuż projektowanego chodnika i drogi rowerowej,</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18)</w:t>
      </w:r>
      <w:r w:rsidRPr="00CD7258">
        <w:rPr>
          <w:rFonts w:ascii="Segoe UI" w:eastAsia="Times New Roman" w:hAnsi="Segoe UI" w:cs="Segoe UI"/>
          <w:sz w:val="20"/>
          <w:szCs w:val="20"/>
          <w:shd w:val="clear" w:color="auto" w:fill="FFFFFF"/>
          <w:lang w:eastAsia="pl-PL"/>
        </w:rPr>
        <w:tab/>
        <w:t>wycinki drzew i krzewów zgodnie z inwentaryzacją zieleni,</w:t>
      </w:r>
    </w:p>
    <w:p w:rsidR="00CD7258" w:rsidRPr="00CD7258" w:rsidRDefault="00CD7258" w:rsidP="00CD7258">
      <w:pPr>
        <w:ind w:left="1191" w:hanging="397"/>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19)</w:t>
      </w:r>
      <w:r w:rsidRPr="00CD7258">
        <w:rPr>
          <w:rFonts w:ascii="Segoe UI" w:eastAsia="Times New Roman" w:hAnsi="Segoe UI" w:cs="Segoe UI"/>
          <w:sz w:val="20"/>
          <w:szCs w:val="20"/>
          <w:shd w:val="clear" w:color="auto" w:fill="FFFFFF"/>
          <w:lang w:eastAsia="pl-PL"/>
        </w:rPr>
        <w:tab/>
        <w:t xml:space="preserve">nasadzenia drzew zgodnie z projektem </w:t>
      </w:r>
      <w:proofErr w:type="spellStart"/>
      <w:r w:rsidRPr="00CD7258">
        <w:rPr>
          <w:rFonts w:ascii="Segoe UI" w:eastAsia="Times New Roman" w:hAnsi="Segoe UI" w:cs="Segoe UI"/>
          <w:sz w:val="20"/>
          <w:szCs w:val="20"/>
          <w:shd w:val="clear" w:color="auto" w:fill="FFFFFF"/>
          <w:lang w:eastAsia="pl-PL"/>
        </w:rPr>
        <w:t>nasadzeń</w:t>
      </w:r>
      <w:proofErr w:type="spellEnd"/>
      <w:r w:rsidRPr="00CD7258">
        <w:rPr>
          <w:rFonts w:ascii="Segoe UI" w:eastAsia="Times New Roman" w:hAnsi="Segoe UI" w:cs="Segoe UI"/>
          <w:sz w:val="20"/>
          <w:szCs w:val="20"/>
          <w:shd w:val="clear" w:color="auto" w:fill="FFFFFF"/>
          <w:lang w:eastAsia="pl-PL"/>
        </w:rPr>
        <w:t xml:space="preserve"> – 85 szt.,</w:t>
      </w:r>
    </w:p>
    <w:p w:rsidR="00CD7258" w:rsidRPr="00CD7258" w:rsidRDefault="00CD7258" w:rsidP="00CD7258">
      <w:pPr>
        <w:ind w:left="1191" w:hanging="397"/>
        <w:rPr>
          <w:rFonts w:ascii="Segoe UI" w:eastAsia="Times New Roman" w:hAnsi="Segoe UI" w:cs="Segoe UI"/>
          <w:bCs/>
          <w:sz w:val="20"/>
          <w:szCs w:val="20"/>
          <w:lang w:eastAsia="pl-PL"/>
        </w:rPr>
      </w:pPr>
      <w:r w:rsidRPr="00CD7258">
        <w:rPr>
          <w:rFonts w:ascii="Segoe UI" w:eastAsia="Times New Roman" w:hAnsi="Segoe UI" w:cs="Segoe UI"/>
          <w:sz w:val="20"/>
          <w:szCs w:val="20"/>
          <w:shd w:val="clear" w:color="auto" w:fill="FFFFFF"/>
          <w:lang w:eastAsia="pl-PL"/>
        </w:rPr>
        <w:t>20)</w:t>
      </w:r>
      <w:r w:rsidRPr="00CD7258">
        <w:rPr>
          <w:rFonts w:ascii="Segoe UI" w:eastAsia="Times New Roman" w:hAnsi="Segoe UI" w:cs="Segoe UI"/>
          <w:sz w:val="20"/>
          <w:szCs w:val="20"/>
          <w:shd w:val="clear" w:color="auto" w:fill="FFFFFF"/>
          <w:lang w:eastAsia="pl-PL"/>
        </w:rPr>
        <w:tab/>
        <w:t>o</w:t>
      </w:r>
      <w:r w:rsidRPr="00CD7258">
        <w:rPr>
          <w:rFonts w:ascii="Segoe UI" w:eastAsia="Times New Roman" w:hAnsi="Segoe UI" w:cs="Segoe UI"/>
          <w:bCs/>
          <w:sz w:val="20"/>
          <w:szCs w:val="20"/>
          <w:lang w:eastAsia="pl-PL"/>
        </w:rPr>
        <w:t>dtworzenia konstrukcji nawierzchni – warstwa ścieralna z płytek z odzysku,</w:t>
      </w:r>
    </w:p>
    <w:p w:rsidR="00CD7258" w:rsidRPr="00CD7258" w:rsidRDefault="00CD7258" w:rsidP="00CD7258">
      <w:pPr>
        <w:ind w:left="1191"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21)</w:t>
      </w:r>
      <w:r w:rsidRPr="00CD7258">
        <w:rPr>
          <w:rFonts w:ascii="Segoe UI" w:eastAsia="Times New Roman" w:hAnsi="Segoe UI" w:cs="Segoe UI"/>
          <w:bCs/>
          <w:sz w:val="20"/>
          <w:szCs w:val="20"/>
          <w:lang w:eastAsia="pl-PL"/>
        </w:rPr>
        <w:tab/>
        <w:t>montażu ławek parkowych – 6 szt. i koszy parkowych na śmieci – 6 szt.,</w:t>
      </w:r>
    </w:p>
    <w:p w:rsidR="00CD7258" w:rsidRPr="00CD7258" w:rsidRDefault="00CD7258" w:rsidP="00CD7258">
      <w:pPr>
        <w:ind w:left="1191"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22)</w:t>
      </w:r>
      <w:r w:rsidRPr="00CD7258">
        <w:rPr>
          <w:rFonts w:ascii="Segoe UI" w:eastAsia="Times New Roman" w:hAnsi="Segoe UI" w:cs="Segoe UI"/>
          <w:bCs/>
          <w:sz w:val="20"/>
          <w:szCs w:val="20"/>
          <w:lang w:eastAsia="pl-PL"/>
        </w:rPr>
        <w:tab/>
        <w:t xml:space="preserve">wykonanie i montaż tablic informacyjnych i pamiątkowych wykonanych wg wzoru </w:t>
      </w:r>
      <w:r w:rsidR="00FD39F7">
        <w:rPr>
          <w:rFonts w:ascii="Segoe UI" w:eastAsia="Times New Roman" w:hAnsi="Segoe UI" w:cs="Segoe UI"/>
          <w:bCs/>
          <w:sz w:val="20"/>
          <w:szCs w:val="20"/>
          <w:lang w:eastAsia="pl-PL"/>
        </w:rPr>
        <w:br/>
      </w:r>
      <w:r w:rsidR="00BA7809">
        <w:rPr>
          <w:rFonts w:ascii="Segoe UI" w:eastAsia="Times New Roman" w:hAnsi="Segoe UI" w:cs="Segoe UI"/>
          <w:bCs/>
          <w:sz w:val="20"/>
          <w:szCs w:val="20"/>
          <w:lang w:eastAsia="pl-PL"/>
        </w:rPr>
        <w:t>zawartego w Załączniku nr 1 do Rozdziału II SWZ.</w:t>
      </w:r>
    </w:p>
    <w:p w:rsidR="00CD7258" w:rsidRPr="00CD7258" w:rsidRDefault="00CD7258" w:rsidP="00CD7258">
      <w:pPr>
        <w:spacing w:before="240"/>
        <w:ind w:left="794" w:hanging="397"/>
        <w:rPr>
          <w:rFonts w:ascii="Segoe UI" w:eastAsia="Times New Roman" w:hAnsi="Segoe UI" w:cs="Segoe UI"/>
          <w:b/>
          <w:sz w:val="20"/>
          <w:szCs w:val="20"/>
          <w:lang w:eastAsia="pl-PL"/>
        </w:rPr>
      </w:pPr>
      <w:r w:rsidRPr="00CD7258">
        <w:rPr>
          <w:rFonts w:ascii="Segoe UI" w:eastAsia="Times New Roman" w:hAnsi="Segoe UI" w:cs="Segoe UI"/>
          <w:b/>
          <w:sz w:val="20"/>
          <w:szCs w:val="20"/>
          <w:lang w:eastAsia="pl-PL"/>
        </w:rPr>
        <w:lastRenderedPageBreak/>
        <w:t>2.</w:t>
      </w:r>
      <w:r w:rsidRPr="00CD7258">
        <w:rPr>
          <w:rFonts w:ascii="Segoe UI" w:eastAsia="Times New Roman" w:hAnsi="Segoe UI" w:cs="Segoe UI"/>
          <w:b/>
          <w:sz w:val="20"/>
          <w:szCs w:val="20"/>
          <w:lang w:eastAsia="pl-PL"/>
        </w:rPr>
        <w:tab/>
      </w:r>
      <w:r w:rsidRPr="00CD7258">
        <w:rPr>
          <w:rFonts w:ascii="Segoe UI" w:eastAsia="Times New Roman" w:hAnsi="Segoe UI" w:cs="Segoe UI"/>
          <w:b/>
          <w:sz w:val="20"/>
          <w:szCs w:val="20"/>
          <w:u w:val="single"/>
          <w:lang w:eastAsia="pl-PL"/>
        </w:rPr>
        <w:t>Branża sanitarna</w:t>
      </w:r>
      <w:r w:rsidRPr="00CD7258">
        <w:rPr>
          <w:rFonts w:ascii="Segoe UI" w:eastAsia="Times New Roman" w:hAnsi="Segoe UI" w:cs="Segoe UI"/>
          <w:b/>
          <w:sz w:val="20"/>
          <w:szCs w:val="20"/>
          <w:lang w:eastAsia="pl-PL"/>
        </w:rPr>
        <w:t>:</w:t>
      </w:r>
    </w:p>
    <w:p w:rsidR="00CD7258" w:rsidRPr="00CD7258" w:rsidRDefault="00CD7258" w:rsidP="00CD7258">
      <w:pPr>
        <w:spacing w:before="120"/>
        <w:ind w:left="794" w:firstLine="0"/>
        <w:rPr>
          <w:rFonts w:ascii="Segoe UI" w:eastAsia="Times New Roman" w:hAnsi="Segoe UI" w:cs="Segoe UI"/>
          <w:b/>
          <w:sz w:val="20"/>
          <w:szCs w:val="20"/>
          <w:u w:val="single"/>
          <w:shd w:val="clear" w:color="auto" w:fill="FFFFFF"/>
          <w:lang w:eastAsia="pl-PL"/>
        </w:rPr>
      </w:pPr>
      <w:r w:rsidRPr="00CD7258">
        <w:rPr>
          <w:rFonts w:ascii="Segoe UI" w:eastAsia="Times New Roman" w:hAnsi="Segoe UI" w:cs="Segoe UI"/>
          <w:b/>
          <w:sz w:val="20"/>
          <w:szCs w:val="20"/>
          <w:u w:val="single"/>
          <w:shd w:val="clear" w:color="auto" w:fill="FFFFFF"/>
          <w:lang w:eastAsia="pl-PL"/>
        </w:rPr>
        <w:t>Kanalizacja deszczowa</w:t>
      </w:r>
    </w:p>
    <w:p w:rsidR="00CD7258" w:rsidRPr="00CD7258" w:rsidRDefault="00CD7258" w:rsidP="00CD7258">
      <w:pPr>
        <w:tabs>
          <w:tab w:val="left" w:pos="2977"/>
        </w:tabs>
        <w:ind w:left="794" w:firstLine="0"/>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Kanał dn160 PCV</w:t>
      </w:r>
      <w:r w:rsidRPr="00CD7258">
        <w:rPr>
          <w:rFonts w:ascii="Segoe UI" w:eastAsia="Times New Roman" w:hAnsi="Segoe UI" w:cs="Segoe UI"/>
          <w:sz w:val="20"/>
          <w:szCs w:val="20"/>
          <w:shd w:val="clear" w:color="auto" w:fill="FFFFFF"/>
          <w:lang w:eastAsia="pl-PL"/>
        </w:rPr>
        <w:tab/>
        <w:t>L = 72 m</w:t>
      </w:r>
    </w:p>
    <w:p w:rsidR="00CD7258" w:rsidRPr="00CD7258" w:rsidRDefault="00CD7258" w:rsidP="00CD7258">
      <w:pPr>
        <w:tabs>
          <w:tab w:val="left" w:pos="2977"/>
        </w:tabs>
        <w:ind w:left="794" w:firstLine="0"/>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Wpusty deszczowe dn500 bet.</w:t>
      </w:r>
      <w:r w:rsidRPr="00CD7258">
        <w:rPr>
          <w:rFonts w:ascii="Segoe UI" w:eastAsia="Times New Roman" w:hAnsi="Segoe UI" w:cs="Segoe UI"/>
          <w:sz w:val="20"/>
          <w:szCs w:val="20"/>
          <w:shd w:val="clear" w:color="auto" w:fill="FFFFFF"/>
          <w:lang w:eastAsia="pl-PL"/>
        </w:rPr>
        <w:tab/>
        <w:t>– 9 szt.</w:t>
      </w:r>
    </w:p>
    <w:p w:rsidR="00CD7258" w:rsidRPr="00CD7258" w:rsidRDefault="00CD7258" w:rsidP="00CD7258">
      <w:pPr>
        <w:spacing w:before="120"/>
        <w:ind w:left="794" w:firstLine="0"/>
        <w:rPr>
          <w:rFonts w:ascii="Segoe UI" w:eastAsia="Times New Roman" w:hAnsi="Segoe UI" w:cs="Segoe UI"/>
          <w:b/>
          <w:sz w:val="20"/>
          <w:szCs w:val="20"/>
          <w:u w:val="single"/>
          <w:lang w:eastAsia="pl-PL"/>
        </w:rPr>
      </w:pPr>
      <w:r w:rsidRPr="00CD7258">
        <w:rPr>
          <w:rFonts w:ascii="Segoe UI" w:eastAsia="Times New Roman" w:hAnsi="Segoe UI" w:cs="Segoe UI"/>
          <w:b/>
          <w:sz w:val="20"/>
          <w:szCs w:val="20"/>
          <w:u w:val="single"/>
          <w:lang w:eastAsia="pl-PL"/>
        </w:rPr>
        <w:t>Sieć ciepłownicza (finansowanie MEC)</w:t>
      </w:r>
    </w:p>
    <w:p w:rsidR="00CD7258" w:rsidRPr="00CD7258" w:rsidRDefault="00CD7258" w:rsidP="00CD7258">
      <w:pPr>
        <w:tabs>
          <w:tab w:val="left" w:pos="2977"/>
        </w:tabs>
        <w:ind w:left="794" w:firstLine="0"/>
        <w:rPr>
          <w:rFonts w:ascii="Segoe UI" w:eastAsia="Times New Roman" w:hAnsi="Segoe UI" w:cs="Segoe UI"/>
          <w:sz w:val="20"/>
          <w:szCs w:val="20"/>
          <w:shd w:val="clear" w:color="auto" w:fill="FFFFFF"/>
          <w:lang w:eastAsia="pl-PL"/>
        </w:rPr>
      </w:pPr>
      <w:r w:rsidRPr="00CD7258">
        <w:rPr>
          <w:rFonts w:ascii="Segoe UI" w:eastAsia="Times New Roman" w:hAnsi="Segoe UI" w:cs="Segoe UI"/>
          <w:sz w:val="20"/>
          <w:szCs w:val="20"/>
          <w:shd w:val="clear" w:color="auto" w:fill="FFFFFF"/>
          <w:lang w:eastAsia="pl-PL"/>
        </w:rPr>
        <w:t>Demontaż kanałowej sieci ciepłowniczej – 207 m</w:t>
      </w:r>
    </w:p>
    <w:p w:rsidR="00CD7258" w:rsidRPr="00CD7258" w:rsidRDefault="00CD7258" w:rsidP="00CD7258">
      <w:pPr>
        <w:spacing w:before="120"/>
        <w:ind w:left="794" w:hanging="397"/>
        <w:rPr>
          <w:rFonts w:ascii="Segoe UI" w:eastAsia="Times New Roman" w:hAnsi="Segoe UI" w:cs="Segoe UI"/>
          <w:b/>
          <w:sz w:val="20"/>
          <w:szCs w:val="20"/>
          <w:u w:val="single"/>
          <w:lang w:eastAsia="pl-PL"/>
        </w:rPr>
      </w:pPr>
      <w:r w:rsidRPr="00CD7258">
        <w:rPr>
          <w:rFonts w:ascii="Segoe UI" w:eastAsia="Times New Roman" w:hAnsi="Segoe UI" w:cs="Segoe UI"/>
          <w:b/>
          <w:sz w:val="20"/>
          <w:szCs w:val="20"/>
          <w:lang w:eastAsia="pl-PL"/>
        </w:rPr>
        <w:t>3.</w:t>
      </w:r>
      <w:r w:rsidRPr="00CD7258">
        <w:rPr>
          <w:rFonts w:ascii="Segoe UI" w:eastAsia="Times New Roman" w:hAnsi="Segoe UI" w:cs="Segoe UI"/>
          <w:b/>
          <w:sz w:val="20"/>
          <w:szCs w:val="20"/>
          <w:lang w:eastAsia="pl-PL"/>
        </w:rPr>
        <w:tab/>
      </w:r>
      <w:r w:rsidRPr="00CD7258">
        <w:rPr>
          <w:rFonts w:ascii="Segoe UI" w:eastAsia="Times New Roman" w:hAnsi="Segoe UI" w:cs="Segoe UI"/>
          <w:b/>
          <w:sz w:val="20"/>
          <w:szCs w:val="20"/>
          <w:u w:val="single"/>
          <w:lang w:eastAsia="pl-PL"/>
        </w:rPr>
        <w:t>Branża elektryczna, teletechniczna i energetyczna</w:t>
      </w:r>
      <w:r w:rsidRPr="00CD7258">
        <w:rPr>
          <w:rFonts w:ascii="Segoe UI" w:eastAsia="Times New Roman" w:hAnsi="Segoe UI" w:cs="Segoe UI"/>
          <w:b/>
          <w:sz w:val="20"/>
          <w:szCs w:val="20"/>
          <w:lang w:eastAsia="pl-PL"/>
        </w:rPr>
        <w:t>:</w:t>
      </w:r>
    </w:p>
    <w:p w:rsidR="00CD7258" w:rsidRPr="00CD7258" w:rsidRDefault="00CD7258" w:rsidP="005927F3">
      <w:pPr>
        <w:spacing w:before="120"/>
        <w:ind w:left="794" w:firstLine="0"/>
        <w:rPr>
          <w:rFonts w:ascii="Segoe UI" w:eastAsia="Times New Roman" w:hAnsi="Segoe UI" w:cs="Segoe UI"/>
          <w:b/>
          <w:sz w:val="20"/>
          <w:szCs w:val="20"/>
          <w:u w:val="single"/>
          <w:lang w:eastAsia="pl-PL"/>
        </w:rPr>
      </w:pPr>
      <w:r w:rsidRPr="00CD7258">
        <w:rPr>
          <w:rFonts w:ascii="Segoe UI" w:eastAsia="Times New Roman" w:hAnsi="Segoe UI" w:cs="Segoe UI"/>
          <w:b/>
          <w:sz w:val="20"/>
          <w:szCs w:val="20"/>
          <w:u w:val="single"/>
          <w:lang w:eastAsia="pl-PL"/>
        </w:rPr>
        <w:t>Branża elektryczna</w:t>
      </w:r>
      <w:r w:rsidRPr="00CD7258">
        <w:rPr>
          <w:rFonts w:ascii="Segoe UI" w:eastAsia="Times New Roman" w:hAnsi="Segoe UI" w:cs="Segoe UI"/>
          <w:b/>
          <w:sz w:val="20"/>
          <w:szCs w:val="20"/>
          <w:lang w:eastAsia="pl-PL"/>
        </w:rPr>
        <w:t>:</w:t>
      </w:r>
    </w:p>
    <w:p w:rsidR="00CD7258" w:rsidRPr="00CD7258" w:rsidRDefault="00CD7258" w:rsidP="005927F3">
      <w:pPr>
        <w:numPr>
          <w:ilvl w:val="0"/>
          <w:numId w:val="53"/>
        </w:numPr>
        <w:suppressAutoHyphens/>
        <w:ind w:left="1191" w:hanging="397"/>
        <w:contextualSpacing/>
        <w:rPr>
          <w:rFonts w:ascii="Segoe UI" w:eastAsia="Calibri" w:hAnsi="Segoe UI" w:cs="Segoe UI"/>
          <w:b/>
          <w:sz w:val="20"/>
          <w:szCs w:val="20"/>
        </w:rPr>
      </w:pPr>
      <w:r w:rsidRPr="00CD7258">
        <w:rPr>
          <w:rFonts w:ascii="Segoe UI" w:eastAsia="Calibri" w:hAnsi="Segoe UI" w:cs="Segoe UI"/>
          <w:b/>
          <w:bCs/>
          <w:sz w:val="20"/>
          <w:szCs w:val="20"/>
        </w:rPr>
        <w:t>oświetlenie uliczne i przejść dla pieszych:</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kablowa linia zasilająca </w:t>
      </w:r>
      <w:r w:rsidRPr="00CD7258">
        <w:rPr>
          <w:rFonts w:ascii="Segoe UI" w:eastAsia="Times New Roman" w:hAnsi="Segoe UI" w:cs="Segoe UI"/>
          <w:b/>
          <w:bCs/>
          <w:sz w:val="20"/>
          <w:szCs w:val="20"/>
          <w:lang w:eastAsia="pl-PL"/>
        </w:rPr>
        <w:t>YAKXS 4x35mm</w:t>
      </w:r>
      <w:r w:rsidRPr="00CD7258">
        <w:rPr>
          <w:rFonts w:ascii="Segoe UI" w:eastAsia="Times New Roman" w:hAnsi="Segoe UI" w:cs="Segoe UI"/>
          <w:b/>
          <w:bCs/>
          <w:sz w:val="20"/>
          <w:szCs w:val="20"/>
          <w:vertAlign w:val="superscript"/>
          <w:lang w:eastAsia="pl-PL"/>
        </w:rPr>
        <w:t>2</w:t>
      </w:r>
      <w:r w:rsidRPr="00CD7258">
        <w:rPr>
          <w:rFonts w:ascii="Segoe UI" w:eastAsia="Times New Roman" w:hAnsi="Segoe UI" w:cs="Segoe UI"/>
          <w:bCs/>
          <w:sz w:val="20"/>
          <w:szCs w:val="20"/>
          <w:lang w:eastAsia="pl-PL"/>
        </w:rPr>
        <w:t xml:space="preserve"> dł. </w:t>
      </w:r>
      <w:r w:rsidRPr="00CD7258">
        <w:rPr>
          <w:rFonts w:ascii="Segoe UI" w:eastAsia="Times New Roman" w:hAnsi="Segoe UI" w:cs="Segoe UI"/>
          <w:b/>
          <w:bCs/>
          <w:sz w:val="20"/>
          <w:szCs w:val="20"/>
          <w:lang w:eastAsia="pl-PL"/>
        </w:rPr>
        <w:t xml:space="preserve">ca 5 </w:t>
      </w:r>
      <w:proofErr w:type="spellStart"/>
      <w:r w:rsidRPr="00CD7258">
        <w:rPr>
          <w:rFonts w:ascii="Segoe UI" w:eastAsia="Times New Roman" w:hAnsi="Segoe UI" w:cs="Segoe UI"/>
          <w:b/>
          <w:bCs/>
          <w:sz w:val="20"/>
          <w:szCs w:val="20"/>
          <w:lang w:eastAsia="pl-PL"/>
        </w:rPr>
        <w:t>mb</w:t>
      </w:r>
      <w:proofErr w:type="spellEnd"/>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kablowa linia oświetleniowa </w:t>
      </w:r>
      <w:r w:rsidRPr="00CD7258">
        <w:rPr>
          <w:rFonts w:ascii="Segoe UI" w:eastAsia="Times New Roman" w:hAnsi="Segoe UI" w:cs="Segoe UI"/>
          <w:b/>
          <w:bCs/>
          <w:sz w:val="20"/>
          <w:szCs w:val="20"/>
          <w:lang w:eastAsia="pl-PL"/>
        </w:rPr>
        <w:t>YAKXS 5x25mm</w:t>
      </w:r>
      <w:r w:rsidRPr="00CD7258">
        <w:rPr>
          <w:rFonts w:ascii="Segoe UI" w:eastAsia="Times New Roman" w:hAnsi="Segoe UI" w:cs="Segoe UI"/>
          <w:b/>
          <w:bCs/>
          <w:sz w:val="20"/>
          <w:szCs w:val="20"/>
          <w:vertAlign w:val="superscript"/>
          <w:lang w:eastAsia="pl-PL"/>
        </w:rPr>
        <w:t>2</w:t>
      </w:r>
      <w:r w:rsidRPr="00CD7258">
        <w:rPr>
          <w:rFonts w:ascii="Segoe UI" w:eastAsia="Times New Roman" w:hAnsi="Segoe UI" w:cs="Segoe UI"/>
          <w:bCs/>
          <w:sz w:val="20"/>
          <w:szCs w:val="20"/>
          <w:lang w:eastAsia="pl-PL"/>
        </w:rPr>
        <w:t xml:space="preserve"> + </w:t>
      </w:r>
      <w:proofErr w:type="spellStart"/>
      <w:r w:rsidRPr="00CD7258">
        <w:rPr>
          <w:rFonts w:ascii="Segoe UI" w:eastAsia="Times New Roman" w:hAnsi="Segoe UI" w:cs="Segoe UI"/>
          <w:b/>
          <w:bCs/>
          <w:sz w:val="20"/>
          <w:szCs w:val="20"/>
          <w:lang w:eastAsia="pl-PL"/>
        </w:rPr>
        <w:t>dFeZn</w:t>
      </w:r>
      <w:proofErr w:type="spellEnd"/>
      <w:r w:rsidRPr="00CD7258">
        <w:rPr>
          <w:rFonts w:ascii="Segoe UI" w:eastAsia="Times New Roman" w:hAnsi="Segoe UI" w:cs="Segoe UI"/>
          <w:b/>
          <w:bCs/>
          <w:sz w:val="20"/>
          <w:szCs w:val="20"/>
          <w:lang w:eastAsia="pl-PL"/>
        </w:rPr>
        <w:t xml:space="preserve"> 25x4mm</w:t>
      </w:r>
      <w:r w:rsidRPr="00CD7258">
        <w:rPr>
          <w:rFonts w:ascii="Segoe UI" w:eastAsia="Times New Roman" w:hAnsi="Segoe UI" w:cs="Segoe UI"/>
          <w:b/>
          <w:bCs/>
          <w:sz w:val="20"/>
          <w:szCs w:val="20"/>
          <w:vertAlign w:val="superscript"/>
          <w:lang w:eastAsia="pl-PL"/>
        </w:rPr>
        <w:t>2</w:t>
      </w:r>
      <w:r w:rsidRPr="00CD7258">
        <w:rPr>
          <w:rFonts w:ascii="Segoe UI" w:eastAsia="Times New Roman" w:hAnsi="Segoe UI" w:cs="Segoe UI"/>
          <w:bCs/>
          <w:sz w:val="20"/>
          <w:szCs w:val="20"/>
          <w:lang w:eastAsia="pl-PL"/>
        </w:rPr>
        <w:t xml:space="preserve"> dł. </w:t>
      </w:r>
      <w:r w:rsidRPr="00CD7258">
        <w:rPr>
          <w:rFonts w:ascii="Segoe UI" w:eastAsia="Times New Roman" w:hAnsi="Segoe UI" w:cs="Segoe UI"/>
          <w:b/>
          <w:bCs/>
          <w:sz w:val="20"/>
          <w:szCs w:val="20"/>
          <w:lang w:eastAsia="pl-PL"/>
        </w:rPr>
        <w:t>ca 1123mb</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Szafka oświetleniowa z tworzywa sztucznego – </w:t>
      </w:r>
      <w:r w:rsidRPr="00CD7258">
        <w:rPr>
          <w:rFonts w:ascii="Segoe UI" w:eastAsia="Times New Roman" w:hAnsi="Segoe UI" w:cs="Segoe UI"/>
          <w:b/>
          <w:bCs/>
          <w:sz w:val="20"/>
          <w:szCs w:val="20"/>
          <w:lang w:eastAsia="pl-PL"/>
        </w:rPr>
        <w:t>1kpl</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Montaż słupów oświetleniowych aluminiowych anodowanych prostych </w:t>
      </w:r>
      <w:r w:rsidR="003710FF">
        <w:rPr>
          <w:rFonts w:ascii="Segoe UI" w:eastAsia="Times New Roman" w:hAnsi="Segoe UI" w:cs="Segoe UI"/>
          <w:bCs/>
          <w:sz w:val="20"/>
          <w:szCs w:val="20"/>
          <w:lang w:eastAsia="pl-PL"/>
        </w:rPr>
        <w:br/>
      </w:r>
      <w:r w:rsidRPr="00CD7258">
        <w:rPr>
          <w:rFonts w:ascii="Segoe UI" w:eastAsia="Times New Roman" w:hAnsi="Segoe UI" w:cs="Segoe UI"/>
          <w:bCs/>
          <w:sz w:val="20"/>
          <w:szCs w:val="20"/>
          <w:lang w:eastAsia="pl-PL"/>
        </w:rPr>
        <w:t xml:space="preserve">z wysięgnikiem 1,5m (w kolorze CO) h=8,0m gr. ścianki min. 3,5mm, podstawa </w:t>
      </w:r>
      <w:r w:rsidR="003710FF">
        <w:rPr>
          <w:rFonts w:ascii="Segoe UI" w:eastAsia="Times New Roman" w:hAnsi="Segoe UI" w:cs="Segoe UI"/>
          <w:bCs/>
          <w:sz w:val="20"/>
          <w:szCs w:val="20"/>
          <w:lang w:eastAsia="pl-PL"/>
        </w:rPr>
        <w:br/>
      </w:r>
      <w:r w:rsidRPr="00CD7258">
        <w:rPr>
          <w:rFonts w:ascii="Segoe UI" w:eastAsia="Times New Roman" w:hAnsi="Segoe UI" w:cs="Segoe UI"/>
          <w:bCs/>
          <w:sz w:val="20"/>
          <w:szCs w:val="20"/>
          <w:lang w:eastAsia="pl-PL"/>
        </w:rPr>
        <w:t xml:space="preserve">o wymiarach min. 400/300/10mm, średnica przy podstawie min. 146mm, słup zabezpieczony elastomerem do wys. 50cm montowane na fundamencie prefabrykowanym dodatkowo wysięgnik W=0,5m na wysokości h=5m – </w:t>
      </w:r>
      <w:r w:rsidRPr="00CD7258">
        <w:rPr>
          <w:rFonts w:ascii="Segoe UI" w:eastAsia="Times New Roman" w:hAnsi="Segoe UI" w:cs="Segoe UI"/>
          <w:b/>
          <w:bCs/>
          <w:sz w:val="20"/>
          <w:szCs w:val="20"/>
          <w:lang w:eastAsia="pl-PL"/>
        </w:rPr>
        <w:t>17kpl</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Montaż słupów oświetleniowych aluminiowych anodowanych prostych (w kolorze CO) h=6,0m gr. ścianki min. 4,0mm, podstawa o wymiarach min. 400/300/10mm, średnica przy podstawie min. 146mm, słup zabezpieczony elastomerem do wys. 50cm montowane na fundamencie prefabrykowanym – </w:t>
      </w:r>
      <w:r w:rsidRPr="00CD7258">
        <w:rPr>
          <w:rFonts w:ascii="Segoe UI" w:eastAsia="Times New Roman" w:hAnsi="Segoe UI" w:cs="Segoe UI"/>
          <w:b/>
          <w:bCs/>
          <w:sz w:val="20"/>
          <w:szCs w:val="20"/>
          <w:lang w:eastAsia="pl-PL"/>
        </w:rPr>
        <w:t>12kpl</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Montaż słupów oświetleniowych aluminiowych anodowanych prostych (w kolorze CO) h=5,0m gr. ścianki min. 4,0mm, podstawa o wymiarach min. 400/300/10mm, średnica przy podstawie min. 146mm, słup zabezpieczony elastomerem do wys. 50cm montowane na fundamencie prefabrykowanym – </w:t>
      </w:r>
      <w:r w:rsidRPr="00CD7258">
        <w:rPr>
          <w:rFonts w:ascii="Segoe UI" w:eastAsia="Times New Roman" w:hAnsi="Segoe UI" w:cs="Segoe UI"/>
          <w:b/>
          <w:bCs/>
          <w:sz w:val="20"/>
          <w:szCs w:val="20"/>
          <w:lang w:eastAsia="pl-PL"/>
        </w:rPr>
        <w:t>9kpl</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oprawy typu ulicznego 24LED o mocy 78W strumień świetlny lampy min. 10300lm z regulatorem mocy, IK08, temperatura barwowa 3900-4300K, żywotność LED min. 50.000h. – </w:t>
      </w:r>
      <w:r w:rsidRPr="00CD7258">
        <w:rPr>
          <w:rFonts w:ascii="Segoe UI" w:eastAsia="Times New Roman" w:hAnsi="Segoe UI" w:cs="Segoe UI"/>
          <w:b/>
          <w:bCs/>
          <w:sz w:val="20"/>
          <w:szCs w:val="20"/>
          <w:lang w:eastAsia="pl-PL"/>
        </w:rPr>
        <w:t>17szt</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oprawy typu ulicznego 24LED o mocy 90W strumień świetlny lampy min. 10300lm z regulatorem mocy, IK08, temperatura barwowa 3900-4300K, żywotność LED min. 50.000h wraz z sygnalizatorem pulsujący IVS LED 2x3W koloru pomarańczowego – </w:t>
      </w:r>
      <w:r w:rsidRPr="00CD7258">
        <w:rPr>
          <w:rFonts w:ascii="Segoe UI" w:eastAsia="Times New Roman" w:hAnsi="Segoe UI" w:cs="Segoe UI"/>
          <w:b/>
          <w:bCs/>
          <w:sz w:val="20"/>
          <w:szCs w:val="20"/>
          <w:lang w:eastAsia="pl-PL"/>
        </w:rPr>
        <w:t>4szt</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oprawy typu ulicznego 12LED o mocy 11,0W strumień świetlny lampy min. 2500lm, IK08, temperatura barwowa 3900-4300K, żywotność LED min. 50.000h. – </w:t>
      </w:r>
      <w:r w:rsidRPr="00CD7258">
        <w:rPr>
          <w:rFonts w:ascii="Segoe UI" w:eastAsia="Times New Roman" w:hAnsi="Segoe UI" w:cs="Segoe UI"/>
          <w:b/>
          <w:bCs/>
          <w:sz w:val="20"/>
          <w:szCs w:val="20"/>
          <w:lang w:eastAsia="pl-PL"/>
        </w:rPr>
        <w:t>17szt</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oprawy 12LED o mocy 31W strumień świetlny lampy min. 4600lm, IP66, temperatura barwowa 3900-4300K, żywotność LED min. 50.000h. – </w:t>
      </w:r>
      <w:r w:rsidRPr="00CD7258">
        <w:rPr>
          <w:rFonts w:ascii="Segoe UI" w:eastAsia="Times New Roman" w:hAnsi="Segoe UI" w:cs="Segoe UI"/>
          <w:b/>
          <w:bCs/>
          <w:sz w:val="20"/>
          <w:szCs w:val="20"/>
          <w:lang w:eastAsia="pl-PL"/>
        </w:rPr>
        <w:t>12szt</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 xml:space="preserve">oprawy doświetlenia przejść dla pieszych typu ulicznego 24LED o mocy 44W strumień świetlny lampy min. 5600lm temperatura barwowa 3000-3300K, żywotność LED min. 50.000h wraz z sygnalizatorem pulsujący IVS LED 2x3W koloru pomarańczowego – </w:t>
      </w:r>
      <w:r w:rsidRPr="00CD7258">
        <w:rPr>
          <w:rFonts w:ascii="Segoe UI" w:eastAsia="Times New Roman" w:hAnsi="Segoe UI" w:cs="Segoe UI"/>
          <w:b/>
          <w:bCs/>
          <w:sz w:val="20"/>
          <w:szCs w:val="20"/>
          <w:lang w:eastAsia="pl-PL"/>
        </w:rPr>
        <w:t>5szt</w:t>
      </w:r>
    </w:p>
    <w:p w:rsidR="00CD7258" w:rsidRPr="00CD7258" w:rsidRDefault="00CD7258" w:rsidP="005927F3">
      <w:pPr>
        <w:numPr>
          <w:ilvl w:val="0"/>
          <w:numId w:val="53"/>
        </w:numPr>
        <w:suppressAutoHyphens/>
        <w:ind w:left="1191" w:hanging="397"/>
        <w:contextualSpacing/>
        <w:rPr>
          <w:rFonts w:ascii="Segoe UI" w:eastAsia="Calibri" w:hAnsi="Segoe UI" w:cs="Segoe UI"/>
          <w:b/>
          <w:sz w:val="20"/>
          <w:szCs w:val="20"/>
        </w:rPr>
      </w:pPr>
      <w:r w:rsidRPr="00CD7258">
        <w:rPr>
          <w:rFonts w:ascii="Segoe UI" w:eastAsia="Calibri" w:hAnsi="Segoe UI" w:cs="Segoe UI"/>
          <w:b/>
          <w:bCs/>
          <w:sz w:val="20"/>
          <w:szCs w:val="20"/>
        </w:rPr>
        <w:t>demontaż istniejącego oświetlenia ENERGA Oświetlenie</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zabezpieczenie i przekazanie zdemontowanych elementów oświetlenia ulicznego na bazę Energa Oświetlenie Sp. z o.o. przy ul. Moniuszki 8 w Karlinie – 13kpl</w:t>
      </w:r>
    </w:p>
    <w:p w:rsidR="00CD7258" w:rsidRPr="00CD7258" w:rsidRDefault="00CD7258" w:rsidP="005927F3">
      <w:pPr>
        <w:numPr>
          <w:ilvl w:val="0"/>
          <w:numId w:val="52"/>
        </w:numPr>
        <w:ind w:left="1588"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wykonanie muf kablowych – 3kpl</w:t>
      </w:r>
    </w:p>
    <w:p w:rsidR="00CD7258" w:rsidRPr="00CD7258" w:rsidRDefault="00CD7258" w:rsidP="005927F3">
      <w:pPr>
        <w:spacing w:before="120"/>
        <w:ind w:left="794" w:firstLine="0"/>
        <w:rPr>
          <w:rFonts w:ascii="Segoe UI" w:eastAsia="Times New Roman" w:hAnsi="Segoe UI" w:cs="Segoe UI"/>
          <w:b/>
          <w:bCs/>
          <w:sz w:val="20"/>
          <w:szCs w:val="20"/>
          <w:u w:val="single"/>
          <w:lang w:eastAsia="pl-PL"/>
        </w:rPr>
      </w:pPr>
      <w:r w:rsidRPr="00CD7258">
        <w:rPr>
          <w:rFonts w:ascii="Segoe UI" w:eastAsia="Times New Roman" w:hAnsi="Segoe UI" w:cs="Segoe UI"/>
          <w:b/>
          <w:sz w:val="20"/>
          <w:szCs w:val="20"/>
          <w:u w:val="single"/>
          <w:lang w:eastAsia="pl-PL"/>
        </w:rPr>
        <w:t>Branża</w:t>
      </w:r>
      <w:r w:rsidRPr="00CD7258">
        <w:rPr>
          <w:rFonts w:ascii="Segoe UI" w:eastAsia="Times New Roman" w:hAnsi="Segoe UI" w:cs="Segoe UI"/>
          <w:b/>
          <w:bCs/>
          <w:sz w:val="20"/>
          <w:szCs w:val="20"/>
          <w:u w:val="single"/>
          <w:lang w:eastAsia="pl-PL"/>
        </w:rPr>
        <w:t xml:space="preserve"> teletechniczna</w:t>
      </w:r>
      <w:r w:rsidRPr="00CD7258">
        <w:rPr>
          <w:rFonts w:ascii="Segoe UI" w:eastAsia="Times New Roman" w:hAnsi="Segoe UI" w:cs="Segoe UI"/>
          <w:b/>
          <w:bCs/>
          <w:sz w:val="20"/>
          <w:szCs w:val="20"/>
          <w:lang w:eastAsia="pl-PL"/>
        </w:rPr>
        <w:t>:</w:t>
      </w:r>
    </w:p>
    <w:p w:rsidR="00CD7258" w:rsidRPr="00CD7258" w:rsidRDefault="00CD7258" w:rsidP="005927F3">
      <w:pPr>
        <w:ind w:left="85" w:firstLine="709"/>
        <w:rPr>
          <w:rFonts w:ascii="Segoe UI" w:eastAsia="Times New Roman" w:hAnsi="Segoe UI" w:cs="Segoe UI"/>
          <w:b/>
          <w:bCs/>
          <w:sz w:val="20"/>
          <w:szCs w:val="20"/>
          <w:lang w:eastAsia="pl-PL"/>
        </w:rPr>
      </w:pPr>
      <w:r w:rsidRPr="00CD7258">
        <w:rPr>
          <w:rFonts w:ascii="Segoe UI" w:eastAsia="Times New Roman" w:hAnsi="Segoe UI" w:cs="Segoe UI"/>
          <w:b/>
          <w:bCs/>
          <w:sz w:val="20"/>
          <w:szCs w:val="20"/>
          <w:lang w:eastAsia="pl-PL"/>
        </w:rPr>
        <w:t>kanał technologiczny</w:t>
      </w:r>
    </w:p>
    <w:p w:rsidR="00CD7258" w:rsidRPr="00CD7258" w:rsidRDefault="00CD7258" w:rsidP="005927F3">
      <w:pPr>
        <w:numPr>
          <w:ilvl w:val="0"/>
          <w:numId w:val="52"/>
        </w:numPr>
        <w:ind w:left="1191" w:hanging="397"/>
        <w:rPr>
          <w:rFonts w:ascii="Segoe UI" w:eastAsia="Times New Roman" w:hAnsi="Segoe UI" w:cs="Segoe UI"/>
          <w:bCs/>
          <w:sz w:val="20"/>
          <w:szCs w:val="20"/>
          <w:lang w:eastAsia="pl-PL"/>
        </w:rPr>
      </w:pPr>
      <w:proofErr w:type="spellStart"/>
      <w:r w:rsidRPr="00CD7258">
        <w:rPr>
          <w:rFonts w:ascii="Segoe UI" w:eastAsia="Times New Roman" w:hAnsi="Segoe UI" w:cs="Segoe UI"/>
          <w:bCs/>
          <w:sz w:val="20"/>
          <w:szCs w:val="20"/>
          <w:lang w:eastAsia="pl-PL"/>
        </w:rPr>
        <w:t>kTu</w:t>
      </w:r>
      <w:proofErr w:type="spellEnd"/>
      <w:r w:rsidRPr="00CD7258">
        <w:rPr>
          <w:rFonts w:ascii="Segoe UI" w:eastAsia="Times New Roman" w:hAnsi="Segoe UI" w:cs="Segoe UI"/>
          <w:bCs/>
          <w:sz w:val="20"/>
          <w:szCs w:val="20"/>
          <w:lang w:eastAsia="pl-PL"/>
        </w:rPr>
        <w:t xml:space="preserve"> </w:t>
      </w:r>
      <w:r w:rsidRPr="00CD7258">
        <w:rPr>
          <w:rFonts w:ascii="Segoe UI" w:eastAsia="Times New Roman" w:hAnsi="Segoe UI" w:cs="Segoe UI"/>
          <w:b/>
          <w:bCs/>
          <w:sz w:val="20"/>
          <w:szCs w:val="20"/>
          <w:lang w:eastAsia="pl-PL"/>
        </w:rPr>
        <w:t>–</w:t>
      </w:r>
      <w:r w:rsidRPr="00CD7258">
        <w:rPr>
          <w:rFonts w:ascii="Segoe UI" w:eastAsia="Times New Roman" w:hAnsi="Segoe UI" w:cs="Segoe UI"/>
          <w:bCs/>
          <w:sz w:val="20"/>
          <w:szCs w:val="20"/>
          <w:lang w:eastAsia="pl-PL"/>
        </w:rPr>
        <w:t xml:space="preserve"> 1xHDPE 125 + 3xH40 + DB7/10 – 503mb</w:t>
      </w:r>
    </w:p>
    <w:p w:rsidR="00CD7258" w:rsidRPr="00CD7258" w:rsidRDefault="00CD7258" w:rsidP="005927F3">
      <w:pPr>
        <w:numPr>
          <w:ilvl w:val="0"/>
          <w:numId w:val="52"/>
        </w:numPr>
        <w:ind w:left="1191" w:hanging="397"/>
        <w:rPr>
          <w:rFonts w:ascii="Segoe UI" w:eastAsia="Times New Roman" w:hAnsi="Segoe UI" w:cs="Segoe UI"/>
          <w:bCs/>
          <w:sz w:val="20"/>
          <w:szCs w:val="20"/>
          <w:lang w:eastAsia="pl-PL"/>
        </w:rPr>
      </w:pPr>
      <w:proofErr w:type="spellStart"/>
      <w:r w:rsidRPr="00CD7258">
        <w:rPr>
          <w:rFonts w:ascii="Segoe UI" w:eastAsia="Times New Roman" w:hAnsi="Segoe UI" w:cs="Segoe UI"/>
          <w:bCs/>
          <w:sz w:val="20"/>
          <w:szCs w:val="20"/>
          <w:lang w:eastAsia="pl-PL"/>
        </w:rPr>
        <w:t>kTpp</w:t>
      </w:r>
      <w:proofErr w:type="spellEnd"/>
      <w:r w:rsidRPr="00CD7258">
        <w:rPr>
          <w:rFonts w:ascii="Segoe UI" w:eastAsia="Times New Roman" w:hAnsi="Segoe UI" w:cs="Segoe UI"/>
          <w:bCs/>
          <w:sz w:val="20"/>
          <w:szCs w:val="20"/>
          <w:lang w:eastAsia="pl-PL"/>
        </w:rPr>
        <w:t xml:space="preserve"> – 1xHDPE 125 w tym poprzeczne </w:t>
      </w:r>
      <w:proofErr w:type="spellStart"/>
      <w:r w:rsidRPr="00CD7258">
        <w:rPr>
          <w:rFonts w:ascii="Segoe UI" w:eastAsia="Times New Roman" w:hAnsi="Segoe UI" w:cs="Segoe UI"/>
          <w:bCs/>
          <w:sz w:val="20"/>
          <w:szCs w:val="20"/>
          <w:lang w:eastAsia="pl-PL"/>
        </w:rPr>
        <w:t>bezrozkopowe</w:t>
      </w:r>
      <w:proofErr w:type="spellEnd"/>
      <w:r w:rsidRPr="00CD7258">
        <w:rPr>
          <w:rFonts w:ascii="Segoe UI" w:eastAsia="Times New Roman" w:hAnsi="Segoe UI" w:cs="Segoe UI"/>
          <w:bCs/>
          <w:sz w:val="20"/>
          <w:szCs w:val="20"/>
          <w:lang w:eastAsia="pl-PL"/>
        </w:rPr>
        <w:t xml:space="preserve"> przejścia pod drogą) – 29mb</w:t>
      </w:r>
    </w:p>
    <w:p w:rsidR="00CD7258" w:rsidRPr="00CD7258" w:rsidRDefault="00CD7258" w:rsidP="005927F3">
      <w:pPr>
        <w:numPr>
          <w:ilvl w:val="0"/>
          <w:numId w:val="52"/>
        </w:numPr>
        <w:ind w:left="1191"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Studnie kablowe SKO-2g – 2szt</w:t>
      </w:r>
    </w:p>
    <w:p w:rsidR="00CD7258" w:rsidRPr="00CD7258" w:rsidRDefault="00CD7258" w:rsidP="005927F3">
      <w:pPr>
        <w:numPr>
          <w:ilvl w:val="0"/>
          <w:numId w:val="52"/>
        </w:numPr>
        <w:ind w:left="1191" w:hanging="397"/>
        <w:rPr>
          <w:rFonts w:ascii="Segoe UI" w:eastAsia="Times New Roman" w:hAnsi="Segoe UI" w:cs="Segoe UI"/>
          <w:bCs/>
          <w:sz w:val="20"/>
          <w:szCs w:val="20"/>
          <w:lang w:eastAsia="pl-PL"/>
        </w:rPr>
      </w:pPr>
      <w:r w:rsidRPr="00CD7258">
        <w:rPr>
          <w:rFonts w:ascii="Segoe UI" w:eastAsia="Times New Roman" w:hAnsi="Segoe UI" w:cs="Segoe UI"/>
          <w:bCs/>
          <w:sz w:val="20"/>
          <w:szCs w:val="20"/>
          <w:lang w:eastAsia="pl-PL"/>
        </w:rPr>
        <w:t>Studnie kablowe SKR-2 – 5szt</w:t>
      </w:r>
    </w:p>
    <w:p w:rsidR="00CD7258" w:rsidRPr="00CD7258" w:rsidRDefault="00CD7258" w:rsidP="00CD7258">
      <w:pPr>
        <w:spacing w:before="960"/>
        <w:ind w:left="397" w:firstLine="0"/>
        <w:rPr>
          <w:rFonts w:ascii="Segoe UI" w:eastAsia="Times New Roman" w:hAnsi="Segoe UI" w:cs="Segoe UI"/>
          <w:b/>
          <w:sz w:val="20"/>
          <w:szCs w:val="20"/>
          <w:lang w:eastAsia="pl-PL"/>
        </w:rPr>
      </w:pPr>
      <w:r w:rsidRPr="00CD7258">
        <w:rPr>
          <w:rFonts w:ascii="Segoe UI" w:eastAsia="Times New Roman" w:hAnsi="Segoe UI" w:cs="Segoe UI"/>
          <w:b/>
          <w:sz w:val="20"/>
          <w:szCs w:val="20"/>
          <w:u w:val="single"/>
          <w:lang w:eastAsia="pl-PL"/>
        </w:rPr>
        <w:lastRenderedPageBreak/>
        <w:t>UWAGI</w:t>
      </w:r>
      <w:r w:rsidRPr="00CD7258">
        <w:rPr>
          <w:rFonts w:ascii="Segoe UI" w:eastAsia="Times New Roman" w:hAnsi="Segoe UI" w:cs="Segoe UI"/>
          <w:b/>
          <w:sz w:val="20"/>
          <w:szCs w:val="20"/>
          <w:lang w:eastAsia="pl-PL"/>
        </w:rPr>
        <w:t>:</w:t>
      </w:r>
    </w:p>
    <w:p w:rsidR="00CD7258" w:rsidRPr="00CD7258" w:rsidRDefault="00CD7258" w:rsidP="00CD7258">
      <w:pPr>
        <w:numPr>
          <w:ilvl w:val="0"/>
          <w:numId w:val="10"/>
        </w:numPr>
        <w:ind w:left="794" w:hanging="397"/>
        <w:rPr>
          <w:rFonts w:ascii="Segoe UI" w:eastAsia="Times New Roman" w:hAnsi="Segoe UI" w:cs="Segoe UI"/>
          <w:sz w:val="20"/>
          <w:szCs w:val="20"/>
          <w:lang w:eastAsia="pl-PL"/>
        </w:rPr>
      </w:pPr>
      <w:r w:rsidRPr="00CD7258">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CD7258" w:rsidRPr="00CD7258" w:rsidRDefault="00CD7258" w:rsidP="00CD7258">
      <w:pPr>
        <w:numPr>
          <w:ilvl w:val="0"/>
          <w:numId w:val="10"/>
        </w:numPr>
        <w:ind w:left="794" w:hanging="397"/>
        <w:jc w:val="left"/>
        <w:rPr>
          <w:rFonts w:ascii="Segoe UI" w:eastAsia="Calibri" w:hAnsi="Segoe UI" w:cs="Segoe UI"/>
          <w:sz w:val="20"/>
          <w:szCs w:val="20"/>
        </w:rPr>
      </w:pPr>
      <w:r w:rsidRPr="00CD7258">
        <w:rPr>
          <w:rFonts w:ascii="Segoe UI" w:eastAsia="Times New Roman" w:hAnsi="Segoe UI" w:cs="Segoe UI"/>
          <w:sz w:val="20"/>
          <w:szCs w:val="20"/>
          <w:lang w:eastAsia="pl-PL"/>
        </w:rPr>
        <w:t xml:space="preserve">Zgodnie z art. 101 ust. 4 ustawy PZP, w sytuacji gdy w opisie przedmiotu zamówienia zawarto odniesienie </w:t>
      </w:r>
      <w:r w:rsidRPr="00CD7258">
        <w:rPr>
          <w:rFonts w:ascii="Segoe UI" w:eastAsia="Times New Roman" w:hAnsi="Segoe UI" w:cs="Segoe UI"/>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CD7258" w:rsidRPr="00CD7258" w:rsidRDefault="00CD7258" w:rsidP="00CD7258">
      <w:pPr>
        <w:ind w:left="794" w:firstLine="0"/>
        <w:rPr>
          <w:rFonts w:ascii="Segoe UI" w:eastAsia="Calibri" w:hAnsi="Segoe UI" w:cs="Segoe UI"/>
          <w:sz w:val="20"/>
          <w:szCs w:val="20"/>
        </w:rPr>
      </w:pPr>
      <w:r w:rsidRPr="00CD7258">
        <w:rPr>
          <w:rFonts w:ascii="Segoe UI" w:eastAsia="Times New Roman" w:hAnsi="Segoe UI" w:cs="Segoe UI"/>
          <w:sz w:val="20"/>
          <w:szCs w:val="20"/>
          <w:lang w:eastAsia="pl-PL"/>
        </w:rPr>
        <w:t>Ponadto, w przypadku gdy opis przedmiotu zamówienia odnosi się do:</w:t>
      </w:r>
    </w:p>
    <w:p w:rsidR="00CD7258" w:rsidRPr="00CD7258" w:rsidRDefault="00CD7258" w:rsidP="00CD7258">
      <w:pPr>
        <w:suppressAutoHyphens/>
        <w:ind w:left="1191" w:hanging="397"/>
        <w:rPr>
          <w:rFonts w:ascii="Segoe UI" w:eastAsia="Times New Roman" w:hAnsi="Segoe UI" w:cs="Segoe UI"/>
          <w:sz w:val="20"/>
          <w:szCs w:val="20"/>
          <w:lang w:eastAsia="pl-PL"/>
        </w:rPr>
      </w:pPr>
      <w:r w:rsidRPr="00CD7258">
        <w:rPr>
          <w:rFonts w:ascii="Segoe UI" w:eastAsia="Times New Roman" w:hAnsi="Segoe UI" w:cs="Segoe UI"/>
          <w:sz w:val="20"/>
          <w:szCs w:val="20"/>
          <w:lang w:eastAsia="pl-PL"/>
        </w:rPr>
        <w:t>−</w:t>
      </w:r>
      <w:r w:rsidRPr="00CD7258">
        <w:rPr>
          <w:rFonts w:ascii="Segoe UI" w:eastAsia="Times New Roman" w:hAnsi="Segoe UI" w:cs="Segoe UI"/>
          <w:sz w:val="20"/>
          <w:szCs w:val="20"/>
          <w:lang w:eastAsia="pl-PL"/>
        </w:rPr>
        <w:tab/>
        <w:t xml:space="preserve">norm, ocen technicznych, specyfikacji technicznych i systemów referencji technicznych, </w:t>
      </w:r>
      <w:r w:rsidR="00855B13">
        <w:rPr>
          <w:rFonts w:ascii="Segoe UI" w:eastAsia="Times New Roman" w:hAnsi="Segoe UI" w:cs="Segoe UI"/>
          <w:sz w:val="20"/>
          <w:szCs w:val="20"/>
          <w:lang w:eastAsia="pl-PL"/>
        </w:rPr>
        <w:br/>
      </w:r>
      <w:r w:rsidRPr="00CD725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w:t>
      </w:r>
      <w:r w:rsidR="00855B13">
        <w:rPr>
          <w:rFonts w:ascii="Segoe UI" w:eastAsia="Times New Roman" w:hAnsi="Segoe UI" w:cs="Segoe UI"/>
          <w:sz w:val="20"/>
          <w:szCs w:val="20"/>
          <w:lang w:eastAsia="pl-PL"/>
        </w:rPr>
        <w:br/>
      </w:r>
      <w:r w:rsidRPr="00CD7258">
        <w:rPr>
          <w:rFonts w:ascii="Segoe UI" w:eastAsia="Times New Roman" w:hAnsi="Segoe UI" w:cs="Segoe UI"/>
          <w:sz w:val="20"/>
          <w:szCs w:val="20"/>
          <w:lang w:eastAsia="pl-PL"/>
        </w:rPr>
        <w:t xml:space="preserve">że proponowane rozwiązania w równoważnym stopniu spełniają wymagania określone </w:t>
      </w:r>
      <w:r w:rsidR="00855B13">
        <w:rPr>
          <w:rFonts w:ascii="Segoe UI" w:eastAsia="Times New Roman" w:hAnsi="Segoe UI" w:cs="Segoe UI"/>
          <w:sz w:val="20"/>
          <w:szCs w:val="20"/>
          <w:lang w:eastAsia="pl-PL"/>
        </w:rPr>
        <w:br/>
      </w:r>
      <w:r w:rsidRPr="00CD7258">
        <w:rPr>
          <w:rFonts w:ascii="Segoe UI" w:eastAsia="Times New Roman" w:hAnsi="Segoe UI" w:cs="Segoe UI"/>
          <w:sz w:val="20"/>
          <w:szCs w:val="20"/>
          <w:lang w:eastAsia="pl-PL"/>
        </w:rPr>
        <w:t>w opisie przedmiotu zamówienia;</w:t>
      </w:r>
    </w:p>
    <w:p w:rsidR="00CD7258" w:rsidRPr="00CD7258" w:rsidRDefault="00CD7258" w:rsidP="00CD7258">
      <w:pPr>
        <w:suppressAutoHyphens/>
        <w:ind w:left="1191" w:hanging="397"/>
        <w:rPr>
          <w:rFonts w:ascii="Segoe UI" w:eastAsia="Times New Roman" w:hAnsi="Segoe UI" w:cs="Segoe UI"/>
          <w:sz w:val="20"/>
          <w:szCs w:val="20"/>
          <w:lang w:eastAsia="pl-PL"/>
        </w:rPr>
      </w:pPr>
      <w:r w:rsidRPr="00CD7258">
        <w:rPr>
          <w:rFonts w:ascii="Segoe UI" w:eastAsia="Times New Roman" w:hAnsi="Segoe UI" w:cs="Segoe UI"/>
          <w:sz w:val="20"/>
          <w:szCs w:val="20"/>
          <w:lang w:eastAsia="pl-PL"/>
        </w:rPr>
        <w:t>−</w:t>
      </w:r>
      <w:r w:rsidRPr="00CD725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CD7258">
        <w:rPr>
          <w:rFonts w:ascii="Segoe UI" w:hAnsi="Segoe UI" w:cs="Segoe UI"/>
          <w:sz w:val="20"/>
          <w:szCs w:val="20"/>
        </w:rPr>
        <w:t xml:space="preserve">o </w:t>
      </w:r>
      <w:r w:rsidRPr="00CD7258">
        <w:rPr>
          <w:rFonts w:ascii="Segoe UI" w:hAnsi="Segoe UI" w:cs="Segoe UI"/>
          <w:sz w:val="20"/>
          <w:szCs w:val="20"/>
          <w:lang w:eastAsia="pl-PL"/>
        </w:rPr>
        <w:t>których</w:t>
      </w:r>
      <w:r w:rsidRPr="00CD7258">
        <w:rPr>
          <w:rFonts w:ascii="Segoe UI" w:eastAsia="Times New Roman" w:hAnsi="Segoe UI" w:cs="Segoe UI"/>
          <w:sz w:val="20"/>
          <w:szCs w:val="20"/>
          <w:lang w:eastAsia="pl-PL"/>
        </w:rPr>
        <w:t xml:space="preserve"> mowa w art. 104 – 107 ustawy PZP, </w:t>
      </w:r>
      <w:r w:rsidR="00855B13">
        <w:rPr>
          <w:rFonts w:ascii="Segoe UI" w:eastAsia="Times New Roman" w:hAnsi="Segoe UI" w:cs="Segoe UI"/>
          <w:sz w:val="20"/>
          <w:szCs w:val="20"/>
          <w:lang w:eastAsia="pl-PL"/>
        </w:rPr>
        <w:br/>
      </w:r>
      <w:r w:rsidRPr="00CD7258">
        <w:rPr>
          <w:rFonts w:ascii="Segoe UI" w:eastAsia="Times New Roman" w:hAnsi="Segoe UI" w:cs="Segoe UI"/>
          <w:sz w:val="20"/>
          <w:szCs w:val="20"/>
          <w:lang w:eastAsia="pl-PL"/>
        </w:rPr>
        <w:t>że obiekt budowlany, dostawa lub usługa, spełniają wymagania dotyczące wydajności lub funkcjonalności określone przez Zamawiającego.</w:t>
      </w:r>
    </w:p>
    <w:p w:rsidR="007002C7" w:rsidRPr="008A3D56" w:rsidRDefault="007002C7" w:rsidP="006820B8">
      <w:pPr>
        <w:ind w:left="0" w:firstLine="0"/>
        <w:rPr>
          <w:rFonts w:ascii="Segoe UI" w:eastAsia="Times New Roman" w:hAnsi="Segoe UI" w:cs="Segoe UI"/>
          <w:bCs/>
          <w:sz w:val="20"/>
          <w:szCs w:val="20"/>
          <w:lang w:eastAsia="pl-PL"/>
        </w:rPr>
      </w:pPr>
    </w:p>
    <w:p w:rsidR="008A3D56" w:rsidRPr="006820B8" w:rsidRDefault="008A3D56" w:rsidP="000B1DD1">
      <w:pPr>
        <w:numPr>
          <w:ilvl w:val="0"/>
          <w:numId w:val="27"/>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112152" w:rsidRPr="00112152" w:rsidRDefault="00112152" w:rsidP="00112152">
      <w:pPr>
        <w:numPr>
          <w:ilvl w:val="0"/>
          <w:numId w:val="25"/>
        </w:numPr>
        <w:ind w:left="426" w:hanging="426"/>
        <w:jc w:val="left"/>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 xml:space="preserve">Okres gwarancji i rękojmi za wady na wykonany przedmiot zamówienia – minimum </w:t>
      </w:r>
      <w:r w:rsidRPr="00112152">
        <w:rPr>
          <w:rFonts w:ascii="Segoe UI" w:eastAsia="Times New Roman" w:hAnsi="Segoe UI" w:cs="Segoe UI"/>
          <w:b/>
          <w:bCs/>
          <w:sz w:val="20"/>
          <w:szCs w:val="20"/>
          <w:lang w:eastAsia="pl-PL"/>
        </w:rPr>
        <w:t>60 miesięcy</w:t>
      </w:r>
      <w:r w:rsidRPr="00112152">
        <w:rPr>
          <w:rFonts w:ascii="Segoe UI" w:eastAsia="Times New Roman" w:hAnsi="Segoe UI" w:cs="Segoe UI"/>
          <w:sz w:val="20"/>
          <w:szCs w:val="20"/>
          <w:lang w:eastAsia="pl-PL"/>
        </w:rPr>
        <w:t>.</w:t>
      </w:r>
    </w:p>
    <w:p w:rsidR="00112152" w:rsidRPr="00112152" w:rsidRDefault="00112152" w:rsidP="005927F3">
      <w:pPr>
        <w:numPr>
          <w:ilvl w:val="0"/>
          <w:numId w:val="25"/>
        </w:numPr>
        <w:ind w:left="426" w:hanging="426"/>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112152" w:rsidRPr="00112152" w:rsidRDefault="00112152" w:rsidP="005927F3">
      <w:pPr>
        <w:numPr>
          <w:ilvl w:val="0"/>
          <w:numId w:val="54"/>
        </w:numPr>
        <w:tabs>
          <w:tab w:val="clear" w:pos="1134"/>
          <w:tab w:val="num" w:pos="709"/>
        </w:tabs>
        <w:ind w:left="426" w:firstLine="0"/>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wykonanie robót ziemnych,</w:t>
      </w:r>
    </w:p>
    <w:p w:rsidR="00112152" w:rsidRPr="00112152" w:rsidRDefault="00112152" w:rsidP="005927F3">
      <w:pPr>
        <w:numPr>
          <w:ilvl w:val="0"/>
          <w:numId w:val="54"/>
        </w:numPr>
        <w:tabs>
          <w:tab w:val="clear" w:pos="1134"/>
          <w:tab w:val="num" w:pos="709"/>
        </w:tabs>
        <w:ind w:left="426" w:firstLine="0"/>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wykonanie podbudowy pod nawierzchnie,</w:t>
      </w:r>
    </w:p>
    <w:p w:rsidR="00112152" w:rsidRPr="00112152" w:rsidRDefault="00112152" w:rsidP="005927F3">
      <w:pPr>
        <w:numPr>
          <w:ilvl w:val="0"/>
          <w:numId w:val="54"/>
        </w:numPr>
        <w:tabs>
          <w:tab w:val="clear" w:pos="1134"/>
          <w:tab w:val="num" w:pos="709"/>
        </w:tabs>
        <w:ind w:left="426" w:firstLine="0"/>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wykonanie nawierzchni,</w:t>
      </w:r>
    </w:p>
    <w:p w:rsidR="00112152" w:rsidRPr="00112152" w:rsidRDefault="00112152" w:rsidP="005927F3">
      <w:pPr>
        <w:numPr>
          <w:ilvl w:val="0"/>
          <w:numId w:val="54"/>
        </w:numPr>
        <w:tabs>
          <w:tab w:val="clear" w:pos="1134"/>
          <w:tab w:val="num" w:pos="709"/>
        </w:tabs>
        <w:ind w:left="426" w:firstLine="0"/>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wykonanie oświetlenia ulicznego,</w:t>
      </w:r>
    </w:p>
    <w:p w:rsidR="00112152" w:rsidRPr="00112152" w:rsidRDefault="00112152" w:rsidP="005927F3">
      <w:pPr>
        <w:numPr>
          <w:ilvl w:val="0"/>
          <w:numId w:val="54"/>
        </w:numPr>
        <w:tabs>
          <w:tab w:val="clear" w:pos="1134"/>
          <w:tab w:val="num" w:pos="709"/>
        </w:tabs>
        <w:ind w:left="426" w:firstLine="0"/>
        <w:rPr>
          <w:rFonts w:ascii="Segoe UI" w:eastAsia="Times New Roman" w:hAnsi="Segoe UI" w:cs="Segoe UI"/>
          <w:sz w:val="20"/>
          <w:szCs w:val="20"/>
          <w:lang w:eastAsia="pl-PL"/>
        </w:rPr>
      </w:pPr>
      <w:r w:rsidRPr="00112152">
        <w:rPr>
          <w:rFonts w:ascii="Segoe UI" w:eastAsia="Times New Roman" w:hAnsi="Segoe UI" w:cs="Segoe UI"/>
          <w:sz w:val="20"/>
          <w:szCs w:val="20"/>
          <w:lang w:eastAsia="pl-PL"/>
        </w:rPr>
        <w:t>wykonanie kanału technologicznego.</w:t>
      </w:r>
    </w:p>
    <w:p w:rsidR="00112152" w:rsidRPr="00112152" w:rsidRDefault="00112152" w:rsidP="005927F3">
      <w:pPr>
        <w:numPr>
          <w:ilvl w:val="0"/>
          <w:numId w:val="25"/>
        </w:numPr>
        <w:ind w:left="426" w:hanging="426"/>
        <w:rPr>
          <w:rFonts w:ascii="Segoe UI" w:eastAsia="Times New Roman" w:hAnsi="Segoe UI" w:cs="Segoe UI"/>
          <w:bCs/>
          <w:sz w:val="20"/>
          <w:szCs w:val="20"/>
          <w:lang w:eastAsia="pl-PL"/>
        </w:rPr>
      </w:pPr>
      <w:r w:rsidRPr="00112152">
        <w:rPr>
          <w:rFonts w:ascii="Segoe UI" w:eastAsia="Calibri" w:hAnsi="Segoe UI" w:cs="Segoe UI"/>
          <w:sz w:val="20"/>
          <w:szCs w:val="20"/>
        </w:rPr>
        <w:t>W </w:t>
      </w:r>
      <w:r w:rsidRPr="00112152">
        <w:rPr>
          <w:rFonts w:ascii="Segoe UI" w:eastAsia="Times New Roman" w:hAnsi="Segoe UI" w:cs="Segoe UI"/>
          <w:sz w:val="20"/>
          <w:szCs w:val="20"/>
          <w:lang w:eastAsia="pl-PL"/>
        </w:rPr>
        <w:t>przypadku</w:t>
      </w:r>
      <w:r w:rsidRPr="00112152">
        <w:rPr>
          <w:rFonts w:ascii="Segoe UI" w:eastAsia="Calibri" w:hAnsi="Segoe UI" w:cs="Segoe UI"/>
          <w:sz w:val="20"/>
          <w:szCs w:val="20"/>
        </w:rPr>
        <w:t xml:space="preserve"> konieczności wykonania robót przez gestorów sieci związanych z przebudową ich istniejących sieci, </w:t>
      </w:r>
      <w:r w:rsidRPr="00112152">
        <w:rPr>
          <w:rFonts w:ascii="Segoe UI" w:eastAsia="Times New Roman" w:hAnsi="Segoe UI" w:cs="Segoe UI"/>
          <w:bCs/>
          <w:sz w:val="20"/>
          <w:szCs w:val="20"/>
          <w:lang w:eastAsia="pl-PL"/>
        </w:rPr>
        <w:t>Wykonawca nieodpłatnie udostępni gestorom tych sieci przekazany plac budowy, celem wykonania koniecznych robót.</w:t>
      </w:r>
    </w:p>
    <w:p w:rsidR="00112152" w:rsidRPr="00112152" w:rsidRDefault="00112152" w:rsidP="005927F3">
      <w:pPr>
        <w:numPr>
          <w:ilvl w:val="0"/>
          <w:numId w:val="25"/>
        </w:numPr>
        <w:ind w:left="426" w:hanging="426"/>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W wycenie należy uwzględnić dodatkowo konieczność wykonania regulacji istniejących nawierzchni na połączeniu z nawierzchniami projektowanymi i wykonywanymi w ramach realizacji inwestycji.</w:t>
      </w:r>
    </w:p>
    <w:p w:rsidR="00112152" w:rsidRPr="00112152" w:rsidRDefault="00112152" w:rsidP="005927F3">
      <w:pPr>
        <w:numPr>
          <w:ilvl w:val="0"/>
          <w:numId w:val="25"/>
        </w:numPr>
        <w:ind w:left="426" w:hanging="426"/>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Zieleń – renowacja zieleni pasa drogowego, założenie trawników wraz z roczną pielęgnacją.</w:t>
      </w:r>
    </w:p>
    <w:p w:rsidR="00112152" w:rsidRPr="00112152" w:rsidRDefault="00112152" w:rsidP="005927F3">
      <w:pPr>
        <w:ind w:left="426" w:firstLine="0"/>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W zakres rocznej pielęgnacji nowo założonych trawników wchodzić będzie:</w:t>
      </w:r>
    </w:p>
    <w:p w:rsidR="00112152" w:rsidRPr="00112152" w:rsidRDefault="00112152" w:rsidP="005927F3">
      <w:pPr>
        <w:ind w:left="1191" w:hanging="397"/>
        <w:rPr>
          <w:rFonts w:ascii="Segoe UI" w:eastAsia="Times New Roman" w:hAnsi="Segoe UI" w:cs="Segoe UI"/>
          <w:sz w:val="20"/>
          <w:szCs w:val="20"/>
          <w:lang w:eastAsia="pl-PL"/>
        </w:rPr>
      </w:pPr>
      <w:r w:rsidRPr="00112152">
        <w:rPr>
          <w:rFonts w:ascii="Segoe UI" w:eastAsia="Times New Roman" w:hAnsi="Segoe UI" w:cs="Segoe UI"/>
          <w:bCs/>
          <w:sz w:val="20"/>
          <w:szCs w:val="20"/>
          <w:lang w:eastAsia="pl-PL"/>
        </w:rPr>
        <w:t>–</w:t>
      </w:r>
      <w:r w:rsidRPr="00112152">
        <w:rPr>
          <w:rFonts w:ascii="Segoe UI" w:eastAsia="Times New Roman" w:hAnsi="Segoe UI" w:cs="Segoe UI"/>
          <w:bCs/>
          <w:sz w:val="20"/>
          <w:szCs w:val="20"/>
          <w:lang w:eastAsia="pl-PL"/>
        </w:rPr>
        <w:tab/>
      </w:r>
      <w:r w:rsidRPr="00112152">
        <w:rPr>
          <w:rFonts w:ascii="Segoe UI" w:eastAsia="Times New Roman" w:hAnsi="Segoe UI" w:cs="Segoe UI"/>
          <w:sz w:val="20"/>
          <w:szCs w:val="20"/>
          <w:lang w:eastAsia="pl-PL"/>
        </w:rPr>
        <w:t>sprawdzenie, czy wysiane nasiona wzeszły równomiernie. W razie potrzeby należy dosiać trawę w puste miejsca,</w:t>
      </w:r>
    </w:p>
    <w:p w:rsidR="00112152" w:rsidRPr="00112152" w:rsidRDefault="00112152" w:rsidP="00112152">
      <w:pPr>
        <w:ind w:left="1191" w:hanging="397"/>
        <w:rPr>
          <w:rFonts w:ascii="Segoe UI" w:eastAsia="Times New Roman" w:hAnsi="Segoe UI" w:cs="Segoe UI"/>
          <w:sz w:val="20"/>
          <w:szCs w:val="20"/>
          <w:lang w:eastAsia="pl-PL"/>
        </w:rPr>
      </w:pPr>
      <w:r w:rsidRPr="00112152">
        <w:rPr>
          <w:rFonts w:ascii="Segoe UI" w:eastAsia="Times New Roman" w:hAnsi="Segoe UI" w:cs="Segoe UI"/>
          <w:bCs/>
          <w:sz w:val="20"/>
          <w:szCs w:val="20"/>
          <w:lang w:eastAsia="pl-PL"/>
        </w:rPr>
        <w:lastRenderedPageBreak/>
        <w:t>–</w:t>
      </w:r>
      <w:r w:rsidRPr="00112152">
        <w:rPr>
          <w:rFonts w:ascii="Segoe UI" w:eastAsia="Times New Roman" w:hAnsi="Segoe UI" w:cs="Segoe UI"/>
          <w:bCs/>
          <w:sz w:val="20"/>
          <w:szCs w:val="20"/>
          <w:lang w:eastAsia="pl-PL"/>
        </w:rPr>
        <w:tab/>
      </w:r>
      <w:r w:rsidRPr="00112152">
        <w:rPr>
          <w:rFonts w:ascii="Segoe UI" w:eastAsia="Times New Roman" w:hAnsi="Segoe UI" w:cs="Segoe UI"/>
          <w:sz w:val="20"/>
          <w:szCs w:val="20"/>
          <w:lang w:eastAsia="pl-PL"/>
        </w:rPr>
        <w:t>nawadnianie – po założeniu trawnika, ze sprawdzeniem wilgotności podłoża – powinno przesiąknąć na głębokość minimum 10 cm; w późniejszym okresie – w zależności od potrzeb, gdy wierzchnia warstwa podłoża jest sucha na głębokości kilku centymetrów,</w:t>
      </w:r>
    </w:p>
    <w:p w:rsidR="00112152" w:rsidRPr="00112152" w:rsidRDefault="00112152" w:rsidP="00112152">
      <w:pPr>
        <w:ind w:left="1191" w:hanging="397"/>
        <w:rPr>
          <w:rFonts w:ascii="Segoe UI" w:eastAsia="Times New Roman" w:hAnsi="Segoe UI" w:cs="Segoe UI"/>
          <w:sz w:val="20"/>
          <w:szCs w:val="20"/>
          <w:lang w:eastAsia="pl-PL"/>
        </w:rPr>
      </w:pPr>
      <w:r w:rsidRPr="00112152">
        <w:rPr>
          <w:rFonts w:ascii="Segoe UI" w:eastAsia="Times New Roman" w:hAnsi="Segoe UI" w:cs="Segoe UI"/>
          <w:bCs/>
          <w:sz w:val="20"/>
          <w:szCs w:val="20"/>
          <w:lang w:eastAsia="pl-PL"/>
        </w:rPr>
        <w:t>–</w:t>
      </w:r>
      <w:r w:rsidRPr="00112152">
        <w:rPr>
          <w:rFonts w:ascii="Segoe UI" w:eastAsia="Times New Roman" w:hAnsi="Segoe UI" w:cs="Segoe UI"/>
          <w:bCs/>
          <w:sz w:val="20"/>
          <w:szCs w:val="20"/>
          <w:lang w:eastAsia="pl-PL"/>
        </w:rPr>
        <w:tab/>
      </w:r>
      <w:r w:rsidRPr="00112152">
        <w:rPr>
          <w:rFonts w:ascii="Segoe UI" w:eastAsia="Times New Roman" w:hAnsi="Segoe UI" w:cs="Segoe UI"/>
          <w:sz w:val="20"/>
          <w:szCs w:val="20"/>
          <w:lang w:eastAsia="pl-PL"/>
        </w:rPr>
        <w:t>koszenie w okresie wegetacyjnym w odstępach dwutygodniowych, z zastosowaniem kosiarek o ostrych nożach, wraz z grabieniem urobku i jego wywozem,</w:t>
      </w:r>
    </w:p>
    <w:p w:rsidR="00112152" w:rsidRPr="00112152" w:rsidRDefault="00112152" w:rsidP="00112152">
      <w:pPr>
        <w:ind w:left="1191" w:hanging="397"/>
        <w:rPr>
          <w:rFonts w:ascii="Segoe UI" w:eastAsia="Times New Roman" w:hAnsi="Segoe UI" w:cs="Segoe UI"/>
          <w:sz w:val="20"/>
          <w:szCs w:val="20"/>
          <w:lang w:eastAsia="pl-PL"/>
        </w:rPr>
      </w:pPr>
      <w:r w:rsidRPr="00112152">
        <w:rPr>
          <w:rFonts w:ascii="Segoe UI" w:eastAsia="Times New Roman" w:hAnsi="Segoe UI" w:cs="Segoe UI"/>
          <w:bCs/>
          <w:sz w:val="20"/>
          <w:szCs w:val="20"/>
          <w:lang w:eastAsia="pl-PL"/>
        </w:rPr>
        <w:t>–</w:t>
      </w:r>
      <w:r w:rsidRPr="00112152">
        <w:rPr>
          <w:rFonts w:ascii="Segoe UI" w:eastAsia="Times New Roman" w:hAnsi="Segoe UI" w:cs="Segoe UI"/>
          <w:bCs/>
          <w:sz w:val="20"/>
          <w:szCs w:val="20"/>
          <w:lang w:eastAsia="pl-PL"/>
        </w:rPr>
        <w:tab/>
      </w:r>
      <w:r w:rsidRPr="00112152">
        <w:rPr>
          <w:rFonts w:ascii="Segoe UI" w:eastAsia="Times New Roman" w:hAnsi="Segoe UI" w:cs="Segoe UI"/>
          <w:sz w:val="20"/>
          <w:szCs w:val="20"/>
          <w:lang w:eastAsia="pl-PL"/>
        </w:rPr>
        <w:t>nawożenie – w przypadku stwierdzenia słabego wzrostu i żółknięcia trawników, pomimo prawidłowego przygotowania podłoża i zastosowania dobrej jakościowo mieszanki traw, po uprzednim sporządzeniu analizy składu chemicznego podłoża (N, P – P</w:t>
      </w:r>
      <w:r w:rsidRPr="00112152">
        <w:rPr>
          <w:rFonts w:ascii="Segoe UI" w:eastAsia="Times New Roman" w:hAnsi="Segoe UI" w:cs="Segoe UI"/>
          <w:sz w:val="20"/>
          <w:szCs w:val="20"/>
          <w:vertAlign w:val="subscript"/>
          <w:lang w:eastAsia="pl-PL"/>
        </w:rPr>
        <w:t>2</w:t>
      </w:r>
      <w:r w:rsidRPr="00112152">
        <w:rPr>
          <w:rFonts w:ascii="Segoe UI" w:eastAsia="Times New Roman" w:hAnsi="Segoe UI" w:cs="Segoe UI"/>
          <w:sz w:val="20"/>
          <w:szCs w:val="20"/>
          <w:lang w:eastAsia="pl-PL"/>
        </w:rPr>
        <w:t>O</w:t>
      </w:r>
      <w:r w:rsidRPr="00112152">
        <w:rPr>
          <w:rFonts w:ascii="Segoe UI" w:eastAsia="Times New Roman" w:hAnsi="Segoe UI" w:cs="Segoe UI"/>
          <w:sz w:val="20"/>
          <w:szCs w:val="20"/>
          <w:vertAlign w:val="subscript"/>
          <w:lang w:eastAsia="pl-PL"/>
        </w:rPr>
        <w:t>5</w:t>
      </w:r>
      <w:r w:rsidRPr="00112152">
        <w:rPr>
          <w:rFonts w:ascii="Segoe UI" w:eastAsia="Times New Roman" w:hAnsi="Segoe UI" w:cs="Segoe UI"/>
          <w:sz w:val="20"/>
          <w:szCs w:val="20"/>
          <w:lang w:eastAsia="pl-PL"/>
        </w:rPr>
        <w:t>, K – K</w:t>
      </w:r>
      <w:r w:rsidRPr="00112152">
        <w:rPr>
          <w:rFonts w:ascii="Segoe UI" w:eastAsia="Times New Roman" w:hAnsi="Segoe UI" w:cs="Segoe UI"/>
          <w:sz w:val="20"/>
          <w:szCs w:val="20"/>
          <w:vertAlign w:val="subscript"/>
          <w:lang w:eastAsia="pl-PL"/>
        </w:rPr>
        <w:t>2</w:t>
      </w:r>
      <w:r w:rsidRPr="00112152">
        <w:rPr>
          <w:rFonts w:ascii="Segoe UI" w:eastAsia="Times New Roman" w:hAnsi="Segoe UI" w:cs="Segoe UI"/>
          <w:sz w:val="20"/>
          <w:szCs w:val="20"/>
          <w:lang w:eastAsia="pl-PL"/>
        </w:rPr>
        <w:t xml:space="preserve">O, Mg – </w:t>
      </w:r>
      <w:proofErr w:type="spellStart"/>
      <w:r w:rsidRPr="00112152">
        <w:rPr>
          <w:rFonts w:ascii="Segoe UI" w:eastAsia="Times New Roman" w:hAnsi="Segoe UI" w:cs="Segoe UI"/>
          <w:sz w:val="20"/>
          <w:szCs w:val="20"/>
          <w:lang w:eastAsia="pl-PL"/>
        </w:rPr>
        <w:t>MgO</w:t>
      </w:r>
      <w:proofErr w:type="spellEnd"/>
      <w:r w:rsidRPr="00112152">
        <w:rPr>
          <w:rFonts w:ascii="Segoe UI" w:eastAsia="Times New Roman" w:hAnsi="Segoe UI" w:cs="Segoe UI"/>
          <w:sz w:val="20"/>
          <w:szCs w:val="20"/>
          <w:lang w:eastAsia="pl-PL"/>
        </w:rPr>
        <w:t xml:space="preserve">) i jego </w:t>
      </w:r>
      <w:proofErr w:type="spellStart"/>
      <w:r w:rsidRPr="00112152">
        <w:rPr>
          <w:rFonts w:ascii="Segoe UI" w:eastAsia="Times New Roman" w:hAnsi="Segoe UI" w:cs="Segoe UI"/>
          <w:sz w:val="20"/>
          <w:szCs w:val="20"/>
          <w:lang w:eastAsia="pl-PL"/>
        </w:rPr>
        <w:t>pH</w:t>
      </w:r>
      <w:proofErr w:type="spellEnd"/>
      <w:r w:rsidRPr="00112152">
        <w:rPr>
          <w:rFonts w:ascii="Segoe UI" w:eastAsia="Times New Roman" w:hAnsi="Segoe UI" w:cs="Segoe UI"/>
          <w:sz w:val="20"/>
          <w:szCs w:val="20"/>
          <w:lang w:eastAsia="pl-PL"/>
        </w:rPr>
        <w:t>,</w:t>
      </w:r>
    </w:p>
    <w:p w:rsidR="00112152" w:rsidRPr="00112152" w:rsidRDefault="00112152" w:rsidP="00112152">
      <w:pPr>
        <w:ind w:left="1191" w:hanging="397"/>
        <w:rPr>
          <w:rFonts w:ascii="Segoe UI" w:eastAsia="Times New Roman" w:hAnsi="Segoe UI" w:cs="Segoe UI"/>
          <w:sz w:val="20"/>
          <w:szCs w:val="20"/>
          <w:lang w:eastAsia="pl-PL"/>
        </w:rPr>
      </w:pPr>
      <w:r w:rsidRPr="00112152">
        <w:rPr>
          <w:rFonts w:ascii="Segoe UI" w:eastAsia="Times New Roman" w:hAnsi="Segoe UI" w:cs="Segoe UI"/>
          <w:bCs/>
          <w:sz w:val="20"/>
          <w:szCs w:val="20"/>
          <w:lang w:eastAsia="pl-PL"/>
        </w:rPr>
        <w:t>–</w:t>
      </w:r>
      <w:r w:rsidRPr="00112152">
        <w:rPr>
          <w:rFonts w:ascii="Segoe UI" w:eastAsia="Times New Roman" w:hAnsi="Segoe UI" w:cs="Segoe UI"/>
          <w:bCs/>
          <w:sz w:val="20"/>
          <w:szCs w:val="20"/>
          <w:lang w:eastAsia="pl-PL"/>
        </w:rPr>
        <w:tab/>
      </w:r>
      <w:r w:rsidRPr="00112152">
        <w:rPr>
          <w:rFonts w:ascii="Segoe UI" w:eastAsia="Times New Roman" w:hAnsi="Segoe UI" w:cs="Segoe UI"/>
          <w:sz w:val="20"/>
          <w:szCs w:val="20"/>
          <w:lang w:eastAsia="pl-PL"/>
        </w:rPr>
        <w:t>odchwaszczanie – usuwanie ręczne uporczywych chwastów wieloletnich i innych roślin niepożądanych.</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Pozyskane z wycinki drewno Wykonawca zagospodaruje we własnym zakresie.</w:t>
      </w:r>
    </w:p>
    <w:p w:rsidR="00097AB4" w:rsidRDefault="00112152" w:rsidP="00112152">
      <w:pPr>
        <w:ind w:left="794" w:firstLine="0"/>
        <w:rPr>
          <w:rFonts w:ascii="Segoe UI" w:eastAsia="Times New Roman" w:hAnsi="Segoe UI" w:cs="Segoe UI"/>
          <w:bCs/>
          <w:sz w:val="20"/>
          <w:szCs w:val="20"/>
          <w:lang w:eastAsia="zh-CN"/>
        </w:rPr>
      </w:pPr>
      <w:r w:rsidRPr="00112152">
        <w:rPr>
          <w:rFonts w:ascii="Segoe UI" w:eastAsia="Times New Roman" w:hAnsi="Segoe UI" w:cs="Segoe UI"/>
          <w:sz w:val="20"/>
          <w:szCs w:val="20"/>
          <w:lang w:eastAsia="pl-PL"/>
        </w:rPr>
        <w:t xml:space="preserve">Wykonawca wyliczy wartość pozyskanego z wycinki drewna zgodnie </w:t>
      </w:r>
      <w:r w:rsidR="00097AB4">
        <w:rPr>
          <w:rFonts w:ascii="Segoe UI" w:eastAsia="Times New Roman" w:hAnsi="Segoe UI" w:cs="Segoe UI"/>
          <w:sz w:val="20"/>
          <w:szCs w:val="20"/>
          <w:lang w:eastAsia="pl-PL"/>
        </w:rPr>
        <w:t xml:space="preserve">z </w:t>
      </w:r>
      <w:r w:rsidR="00097AB4">
        <w:rPr>
          <w:rFonts w:ascii="Segoe UI" w:hAnsi="Segoe UI" w:cs="Segoe UI"/>
          <w:sz w:val="20"/>
          <w:szCs w:val="20"/>
        </w:rPr>
        <w:t>Tabelą z wartością drewna pozyskanego z wycinki</w:t>
      </w:r>
      <w:r w:rsidR="00F10B6F">
        <w:rPr>
          <w:rFonts w:ascii="Segoe UI" w:hAnsi="Segoe UI" w:cs="Segoe UI"/>
          <w:sz w:val="20"/>
          <w:szCs w:val="20"/>
        </w:rPr>
        <w:t xml:space="preserve"> drzew</w:t>
      </w:r>
      <w:r w:rsidR="00097AB4">
        <w:rPr>
          <w:rFonts w:ascii="Segoe UI" w:hAnsi="Segoe UI" w:cs="Segoe UI"/>
          <w:sz w:val="20"/>
          <w:szCs w:val="20"/>
        </w:rPr>
        <w:t xml:space="preserve"> - </w:t>
      </w:r>
      <w:r w:rsidR="00097AB4" w:rsidRPr="001F5505">
        <w:rPr>
          <w:rFonts w:ascii="Segoe UI" w:eastAsia="Calibri" w:hAnsi="Segoe UI" w:cs="Segoe UI"/>
          <w:bCs/>
          <w:i/>
          <w:iCs/>
          <w:sz w:val="20"/>
          <w:szCs w:val="20"/>
        </w:rPr>
        <w:t xml:space="preserve">Załącznik </w:t>
      </w:r>
      <w:r w:rsidR="00097AB4">
        <w:rPr>
          <w:rFonts w:ascii="Segoe UI" w:eastAsia="Calibri" w:hAnsi="Segoe UI" w:cs="Segoe UI"/>
          <w:bCs/>
          <w:i/>
          <w:iCs/>
          <w:sz w:val="20"/>
          <w:szCs w:val="20"/>
        </w:rPr>
        <w:t>nr 2 do Rozdziału I S</w:t>
      </w:r>
      <w:r w:rsidR="00097AB4" w:rsidRPr="001F5505">
        <w:rPr>
          <w:rFonts w:ascii="Segoe UI" w:eastAsia="Calibri" w:hAnsi="Segoe UI" w:cs="Segoe UI"/>
          <w:bCs/>
          <w:i/>
          <w:iCs/>
          <w:sz w:val="20"/>
          <w:szCs w:val="20"/>
        </w:rPr>
        <w:t>WZ</w:t>
      </w:r>
      <w:r w:rsidR="00097AB4">
        <w:rPr>
          <w:rFonts w:ascii="Segoe UI" w:eastAsia="Calibri" w:hAnsi="Segoe UI" w:cs="Segoe UI"/>
          <w:b/>
          <w:sz w:val="20"/>
          <w:szCs w:val="20"/>
        </w:rPr>
        <w:t xml:space="preserve"> </w:t>
      </w:r>
      <w:r w:rsidR="00097AB4" w:rsidRPr="00A70EDB">
        <w:rPr>
          <w:rFonts w:ascii="Segoe UI" w:eastAsia="Times New Roman" w:hAnsi="Segoe UI" w:cs="Segoe UI"/>
          <w:sz w:val="20"/>
          <w:szCs w:val="20"/>
          <w:lang w:eastAsia="pl-PL"/>
        </w:rPr>
        <w:t>uwzględniając stawki drewna nie mniejsze niż podane poniżej w tabeli</w:t>
      </w:r>
      <w:r w:rsidR="00097AB4" w:rsidRPr="00A70EDB">
        <w:rPr>
          <w:rFonts w:ascii="Segoe UI" w:eastAsia="Times New Roman" w:hAnsi="Segoe UI" w:cs="Segoe UI"/>
          <w:bCs/>
          <w:sz w:val="20"/>
          <w:szCs w:val="20"/>
          <w:lang w:eastAsia="zh-CN"/>
        </w:rPr>
        <w:t>.</w:t>
      </w:r>
      <w:r w:rsidR="00097AB4">
        <w:rPr>
          <w:rFonts w:ascii="Segoe UI" w:eastAsia="Times New Roman" w:hAnsi="Segoe UI" w:cs="Segoe UI"/>
          <w:bCs/>
          <w:sz w:val="20"/>
          <w:szCs w:val="20"/>
          <w:lang w:eastAsia="zh-CN"/>
        </w:rPr>
        <w:t xml:space="preserve"> </w:t>
      </w:r>
    </w:p>
    <w:p w:rsidR="00112152" w:rsidRPr="00112152" w:rsidRDefault="00112152" w:rsidP="00112152">
      <w:pPr>
        <w:ind w:left="794" w:firstLine="0"/>
        <w:rPr>
          <w:rFonts w:ascii="Segoe UI" w:eastAsia="Times New Roman" w:hAnsi="Segoe UI" w:cs="Segoe UI"/>
          <w:bCs/>
          <w:sz w:val="20"/>
          <w:szCs w:val="20"/>
          <w:lang w:eastAsia="zh-CN"/>
        </w:rPr>
      </w:pPr>
      <w:r w:rsidRPr="00112152">
        <w:rPr>
          <w:rFonts w:ascii="Segoe UI" w:eastAsia="Times New Roman" w:hAnsi="Segoe UI" w:cs="Segoe UI"/>
          <w:bCs/>
          <w:sz w:val="20"/>
          <w:szCs w:val="20"/>
          <w:lang w:eastAsia="zh-CN"/>
        </w:rPr>
        <w:t>Wartość pozyskanego z wycinki drewna brutto Wykonawca odejmie od ceny ofertowej.</w:t>
      </w:r>
    </w:p>
    <w:p w:rsidR="00112152" w:rsidRPr="00112152" w:rsidRDefault="00112152" w:rsidP="00112152">
      <w:pPr>
        <w:ind w:left="794" w:firstLine="0"/>
        <w:rPr>
          <w:rFonts w:ascii="Segoe UI" w:eastAsia="Times New Roman" w:hAnsi="Segoe UI" w:cs="Segoe UI"/>
          <w:bCs/>
          <w:sz w:val="20"/>
          <w:szCs w:val="20"/>
          <w:lang w:eastAsia="zh-CN"/>
        </w:rPr>
      </w:pPr>
      <w:r w:rsidRPr="00112152">
        <w:rPr>
          <w:rFonts w:ascii="Segoe UI" w:eastAsia="Times New Roman" w:hAnsi="Segoe UI" w:cs="Segoe UI"/>
          <w:sz w:val="20"/>
          <w:szCs w:val="20"/>
          <w:lang w:eastAsia="pl-PL"/>
        </w:rPr>
        <w:t>Wykonawca</w:t>
      </w:r>
      <w:r w:rsidRPr="00112152">
        <w:rPr>
          <w:rFonts w:ascii="Segoe UI" w:eastAsia="Times New Roman" w:hAnsi="Segoe UI" w:cs="Segoe UI"/>
          <w:bCs/>
          <w:sz w:val="20"/>
          <w:szCs w:val="20"/>
          <w:lang w:eastAsia="zh-CN"/>
        </w:rPr>
        <w:t>, któremu zostanie udzielone zamówienie przedłoży Zamawiającemu przed podpisaniem umowy Tabelę z wartością drewna pozyskanego z wycinki drzew.</w:t>
      </w:r>
    </w:p>
    <w:p w:rsidR="00112152" w:rsidRPr="00112152" w:rsidRDefault="00112152" w:rsidP="00112152">
      <w:pPr>
        <w:spacing w:after="80"/>
        <w:ind w:left="794" w:firstLine="0"/>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Zgodnie z Zarządzeniem Nr 447/1470/21 Prezydenta Miasta Koszalina z dnia 16.06.2021 r. ustala się stawkę za 1m</w:t>
      </w:r>
      <w:r w:rsidRPr="00112152">
        <w:rPr>
          <w:rFonts w:ascii="Segoe UI" w:eastAsia="Times New Roman" w:hAnsi="Segoe UI" w:cs="Segoe UI"/>
          <w:bCs/>
          <w:sz w:val="20"/>
          <w:szCs w:val="20"/>
          <w:vertAlign w:val="superscript"/>
          <w:lang w:eastAsia="pl-PL"/>
        </w:rPr>
        <w:t>3</w:t>
      </w:r>
      <w:r w:rsidRPr="00112152">
        <w:rPr>
          <w:rFonts w:ascii="Segoe UI" w:eastAsia="Times New Roman" w:hAnsi="Segoe UI" w:cs="Segoe UI"/>
          <w:bCs/>
          <w:sz w:val="20"/>
          <w:szCs w:val="20"/>
          <w:lang w:eastAsia="pl-PL"/>
        </w:rPr>
        <w:t xml:space="preserve"> pozyskanego drewna z drzew rosnących na terenie działek będących w posiadaniu Gminy Miasto Koszalin w zależności od rodzaju drzewa:</w:t>
      </w:r>
    </w:p>
    <w:tbl>
      <w:tblPr>
        <w:tblStyle w:val="Tabela-Siatka3"/>
        <w:tblW w:w="0" w:type="auto"/>
        <w:tblInd w:w="794" w:type="dxa"/>
        <w:tblLook w:val="04A0" w:firstRow="1" w:lastRow="0" w:firstColumn="1" w:lastColumn="0" w:noHBand="0" w:noVBand="1"/>
      </w:tblPr>
      <w:tblGrid>
        <w:gridCol w:w="4256"/>
        <w:gridCol w:w="2006"/>
        <w:gridCol w:w="2006"/>
      </w:tblGrid>
      <w:tr w:rsidR="00112152" w:rsidRPr="00112152" w:rsidTr="00097AB4">
        <w:tc>
          <w:tcPr>
            <w:tcW w:w="4256" w:type="dxa"/>
          </w:tcPr>
          <w:p w:rsidR="00112152" w:rsidRPr="00112152" w:rsidRDefault="00112152" w:rsidP="00112152">
            <w:pPr>
              <w:jc w:val="both"/>
              <w:rPr>
                <w:rFonts w:ascii="Segoe UI" w:hAnsi="Segoe UI" w:cs="Segoe UI"/>
                <w:bCs/>
              </w:rPr>
            </w:pPr>
            <w:r w:rsidRPr="00112152">
              <w:rPr>
                <w:rFonts w:ascii="Segoe UI" w:hAnsi="Segoe UI" w:cs="Segoe UI"/>
              </w:rPr>
              <w:t>Rodzaj drzewa</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rPr>
              <w:t>Cena drewna netto</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rPr>
              <w:t>Cena drewna brutto</w:t>
            </w:r>
          </w:p>
        </w:tc>
      </w:tr>
      <w:tr w:rsidR="00112152" w:rsidRPr="00112152" w:rsidTr="00097AB4">
        <w:tc>
          <w:tcPr>
            <w:tcW w:w="4256" w:type="dxa"/>
          </w:tcPr>
          <w:p w:rsidR="00112152" w:rsidRPr="00112152" w:rsidRDefault="00112152" w:rsidP="00112152">
            <w:pPr>
              <w:jc w:val="both"/>
              <w:rPr>
                <w:rFonts w:ascii="Segoe UI" w:hAnsi="Segoe UI" w:cs="Segoe UI"/>
                <w:bCs/>
              </w:rPr>
            </w:pPr>
            <w:r w:rsidRPr="00112152">
              <w:rPr>
                <w:rFonts w:ascii="Segoe UI" w:hAnsi="Segoe UI" w:cs="Segoe UI"/>
              </w:rPr>
              <w:t>Dąb, buk, grab, brzoza, klon, jesion, wiąz, jawor</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bCs/>
              </w:rPr>
              <w:t>59,00 zł/m</w:t>
            </w:r>
            <w:r w:rsidRPr="00112152">
              <w:rPr>
                <w:rFonts w:ascii="Segoe UI" w:hAnsi="Segoe UI" w:cs="Segoe UI"/>
                <w:bCs/>
                <w:vertAlign w:val="superscript"/>
              </w:rPr>
              <w:t>3</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rPr>
              <w:t>72,57 zł/m</w:t>
            </w:r>
            <w:r w:rsidRPr="00112152">
              <w:rPr>
                <w:rFonts w:ascii="Segoe UI" w:hAnsi="Segoe UI" w:cs="Segoe UI"/>
                <w:vertAlign w:val="superscript"/>
              </w:rPr>
              <w:t>3</w:t>
            </w:r>
          </w:p>
        </w:tc>
      </w:tr>
      <w:tr w:rsidR="00112152" w:rsidRPr="00112152" w:rsidTr="00097AB4">
        <w:tc>
          <w:tcPr>
            <w:tcW w:w="4256" w:type="dxa"/>
          </w:tcPr>
          <w:p w:rsidR="00112152" w:rsidRPr="00112152" w:rsidRDefault="00112152" w:rsidP="00112152">
            <w:pPr>
              <w:jc w:val="both"/>
              <w:rPr>
                <w:rFonts w:ascii="Segoe UI" w:hAnsi="Segoe UI" w:cs="Segoe UI"/>
                <w:bCs/>
              </w:rPr>
            </w:pPr>
            <w:r w:rsidRPr="00112152">
              <w:rPr>
                <w:rFonts w:ascii="Segoe UI" w:hAnsi="Segoe UI" w:cs="Segoe UI"/>
              </w:rPr>
              <w:t>Olcha, topola, osika, wierzba, inne (niewymienione powyżej)</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bCs/>
              </w:rPr>
              <w:t>37,00 zł/m</w:t>
            </w:r>
            <w:r w:rsidRPr="00112152">
              <w:rPr>
                <w:rFonts w:ascii="Segoe UI" w:hAnsi="Segoe UI" w:cs="Segoe UI"/>
                <w:bCs/>
                <w:vertAlign w:val="superscript"/>
              </w:rPr>
              <w:t>3</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rPr>
              <w:t>45,51 zł/m</w:t>
            </w:r>
            <w:r w:rsidRPr="00112152">
              <w:rPr>
                <w:rFonts w:ascii="Segoe UI" w:hAnsi="Segoe UI" w:cs="Segoe UI"/>
                <w:vertAlign w:val="superscript"/>
              </w:rPr>
              <w:t>3</w:t>
            </w:r>
          </w:p>
        </w:tc>
      </w:tr>
      <w:tr w:rsidR="00112152" w:rsidRPr="00112152" w:rsidTr="00097AB4">
        <w:tc>
          <w:tcPr>
            <w:tcW w:w="4256" w:type="dxa"/>
          </w:tcPr>
          <w:p w:rsidR="00112152" w:rsidRPr="00112152" w:rsidRDefault="00112152" w:rsidP="00112152">
            <w:pPr>
              <w:jc w:val="both"/>
              <w:rPr>
                <w:rFonts w:ascii="Segoe UI" w:hAnsi="Segoe UI" w:cs="Segoe UI"/>
                <w:bCs/>
              </w:rPr>
            </w:pPr>
            <w:r w:rsidRPr="00112152">
              <w:rPr>
                <w:rFonts w:ascii="Segoe UI" w:hAnsi="Segoe UI" w:cs="Segoe UI"/>
              </w:rPr>
              <w:t>Sosna, świerk, modrzew, daglezja, jodła</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bCs/>
              </w:rPr>
              <w:t>53,00 zł/m</w:t>
            </w:r>
            <w:r w:rsidRPr="00112152">
              <w:rPr>
                <w:rFonts w:ascii="Segoe UI" w:hAnsi="Segoe UI" w:cs="Segoe UI"/>
                <w:bCs/>
                <w:vertAlign w:val="superscript"/>
              </w:rPr>
              <w:t>3</w:t>
            </w:r>
          </w:p>
        </w:tc>
        <w:tc>
          <w:tcPr>
            <w:tcW w:w="2006" w:type="dxa"/>
          </w:tcPr>
          <w:p w:rsidR="00112152" w:rsidRPr="00112152" w:rsidRDefault="00112152" w:rsidP="00112152">
            <w:pPr>
              <w:jc w:val="both"/>
              <w:rPr>
                <w:rFonts w:ascii="Segoe UI" w:hAnsi="Segoe UI" w:cs="Segoe UI"/>
                <w:bCs/>
              </w:rPr>
            </w:pPr>
            <w:r w:rsidRPr="00112152">
              <w:rPr>
                <w:rFonts w:ascii="Segoe UI" w:hAnsi="Segoe UI" w:cs="Segoe UI"/>
              </w:rPr>
              <w:t>65,19 zł/m</w:t>
            </w:r>
            <w:r w:rsidRPr="00112152">
              <w:rPr>
                <w:rFonts w:ascii="Segoe UI" w:hAnsi="Segoe UI" w:cs="Segoe UI"/>
                <w:vertAlign w:val="superscript"/>
              </w:rPr>
              <w:t>3</w:t>
            </w:r>
          </w:p>
        </w:tc>
      </w:tr>
    </w:tbl>
    <w:p w:rsidR="00097AB4" w:rsidRPr="00A70EDB" w:rsidRDefault="00097AB4" w:rsidP="00097AB4">
      <w:pPr>
        <w:ind w:left="794" w:firstLine="0"/>
        <w:rPr>
          <w:rFonts w:ascii="Segoe UI" w:eastAsia="Times New Roman" w:hAnsi="Segoe UI" w:cs="Segoe UI"/>
          <w:bCs/>
          <w:sz w:val="20"/>
          <w:szCs w:val="20"/>
          <w:lang w:eastAsia="pl-PL"/>
        </w:rPr>
      </w:pPr>
      <w:r w:rsidRPr="001F5505">
        <w:rPr>
          <w:rFonts w:ascii="Segoe UI" w:eastAsia="Times New Roman" w:hAnsi="Segoe UI" w:cs="Segoe UI"/>
          <w:bCs/>
          <w:sz w:val="20"/>
          <w:szCs w:val="20"/>
          <w:lang w:eastAsia="pl-PL"/>
        </w:rPr>
        <w:t xml:space="preserve">Wykaz drzew przeznaczonych do wycinki wg </w:t>
      </w:r>
      <w:r>
        <w:rPr>
          <w:rFonts w:ascii="Segoe UI" w:eastAsia="Times New Roman" w:hAnsi="Segoe UI" w:cs="Segoe UI"/>
          <w:bCs/>
          <w:sz w:val="20"/>
          <w:szCs w:val="20"/>
          <w:lang w:eastAsia="pl-PL"/>
        </w:rPr>
        <w:t>Tabeli z wartością drewna pozyskanego z wycinki drzew</w:t>
      </w:r>
      <w:r w:rsidRPr="001F5505">
        <w:rPr>
          <w:rFonts w:ascii="Segoe UI" w:eastAsia="Times New Roman" w:hAnsi="Segoe UI" w:cs="Segoe UI"/>
          <w:bCs/>
          <w:sz w:val="20"/>
          <w:szCs w:val="20"/>
          <w:lang w:eastAsia="pl-PL"/>
        </w:rPr>
        <w:t xml:space="preserve"> </w:t>
      </w:r>
      <w:r w:rsidRPr="001F5505">
        <w:rPr>
          <w:rFonts w:ascii="Segoe UI" w:eastAsia="Calibri" w:hAnsi="Segoe UI" w:cs="Segoe UI"/>
        </w:rPr>
        <w:t>–</w:t>
      </w:r>
      <w:r>
        <w:rPr>
          <w:rFonts w:ascii="Segoe UI" w:eastAsia="Calibri" w:hAnsi="Segoe UI" w:cs="Segoe UI"/>
        </w:rPr>
        <w:t xml:space="preserve"> </w:t>
      </w:r>
      <w:r w:rsidRPr="001F5505">
        <w:rPr>
          <w:rFonts w:ascii="Segoe UI" w:eastAsia="Calibri" w:hAnsi="Segoe UI" w:cs="Segoe UI"/>
        </w:rPr>
        <w:t xml:space="preserve"> </w:t>
      </w:r>
      <w:r w:rsidRPr="001F5505">
        <w:rPr>
          <w:rFonts w:ascii="Segoe UI" w:eastAsia="Calibri" w:hAnsi="Segoe UI" w:cs="Segoe UI"/>
          <w:bCs/>
          <w:i/>
          <w:iCs/>
          <w:sz w:val="20"/>
          <w:szCs w:val="20"/>
        </w:rPr>
        <w:t xml:space="preserve">Załącznik </w:t>
      </w:r>
      <w:r>
        <w:rPr>
          <w:rFonts w:ascii="Segoe UI" w:eastAsia="Calibri" w:hAnsi="Segoe UI" w:cs="Segoe UI"/>
          <w:bCs/>
          <w:i/>
          <w:iCs/>
          <w:sz w:val="20"/>
          <w:szCs w:val="20"/>
        </w:rPr>
        <w:t>nr 2 do Rozdziału I S</w:t>
      </w:r>
      <w:r w:rsidRPr="001F5505">
        <w:rPr>
          <w:rFonts w:ascii="Segoe UI" w:eastAsia="Calibri" w:hAnsi="Segoe UI" w:cs="Segoe UI"/>
          <w:bCs/>
          <w:i/>
          <w:iCs/>
          <w:sz w:val="20"/>
          <w:szCs w:val="20"/>
        </w:rPr>
        <w:t>WZ</w:t>
      </w:r>
      <w:r w:rsidRPr="001F5505">
        <w:rPr>
          <w:rFonts w:ascii="Segoe UI" w:eastAsia="Calibri" w:hAnsi="Segoe UI" w:cs="Segoe UI"/>
          <w:b/>
          <w:sz w:val="20"/>
          <w:szCs w:val="20"/>
        </w:rPr>
        <w:t>.</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 xml:space="preserve">Gruz budowlany (wszystkie elementy betonowe i kamienne – odpad z procesu budowlanego), nadający się do </w:t>
      </w:r>
      <w:proofErr w:type="spellStart"/>
      <w:r w:rsidRPr="00112152">
        <w:rPr>
          <w:rFonts w:ascii="Segoe UI" w:eastAsia="Times New Roman" w:hAnsi="Segoe UI" w:cs="Segoe UI"/>
          <w:bCs/>
          <w:sz w:val="20"/>
          <w:szCs w:val="20"/>
          <w:lang w:eastAsia="pl-PL"/>
        </w:rPr>
        <w:t>przekruszenia</w:t>
      </w:r>
      <w:proofErr w:type="spellEnd"/>
      <w:r w:rsidRPr="00112152">
        <w:rPr>
          <w:rFonts w:ascii="Segoe UI" w:eastAsia="Times New Roman" w:hAnsi="Segoe UI" w:cs="Segoe UI"/>
          <w:bCs/>
          <w:sz w:val="20"/>
          <w:szCs w:val="20"/>
          <w:lang w:eastAsia="pl-PL"/>
        </w:rPr>
        <w:t xml:space="preserve"> i ponownego wykorzystania, Wykonawca przekaże do magazynu Zarządu Dróg i Transportu w Koszalinie. Materiał winien być w miarę możliwości oczyszczony, bez zbędnych zanieczyszczeń i nadmiaru ziemi. Dostarczane materiały luźne powyżej 25 m</w:t>
      </w:r>
      <w:r w:rsidRPr="00112152">
        <w:rPr>
          <w:rFonts w:ascii="Segoe UI" w:eastAsia="Times New Roman" w:hAnsi="Segoe UI" w:cs="Segoe UI"/>
          <w:bCs/>
          <w:sz w:val="20"/>
          <w:szCs w:val="20"/>
          <w:vertAlign w:val="superscript"/>
          <w:lang w:eastAsia="pl-PL"/>
        </w:rPr>
        <w:t>3</w:t>
      </w:r>
      <w:r w:rsidRPr="00112152">
        <w:rPr>
          <w:rFonts w:ascii="Segoe UI" w:eastAsia="Times New Roman" w:hAnsi="Segoe UI" w:cs="Segoe UI"/>
          <w:bCs/>
          <w:sz w:val="20"/>
          <w:szCs w:val="20"/>
          <w:lang w:eastAsia="pl-PL"/>
        </w:rPr>
        <w:t xml:space="preserve"> mają być spryzmowane przez dostarczającego. W sprawach materiałów nietypowych należy wcześniej dokonać uzgodnienia z Zarządem Dróg i Transportu w Koszalinie.</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Oznakowanie pionowe przeznaczone do demontażu należy przekazać protokołem zdawczo-odbiorczym na bazę Zarządu Dróg i Transportu w Koszalinie.</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(Dz. U. z 2021 r. poz. 779 z późniejszymi zmianami). Dokumenty stwierdzające składowanie odpadów są wymaganymi dokumentami odbiorowymi. Z materiału pozyskanego z rozbiórki Wykonawca zobowiązany jest rozliczyć się z Zamawiającym.</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sz w:val="20"/>
          <w:szCs w:val="20"/>
          <w:lang w:eastAsia="pl-PL"/>
        </w:rPr>
        <w:t>Materiały</w:t>
      </w:r>
      <w:r w:rsidRPr="00112152">
        <w:rPr>
          <w:rFonts w:ascii="Segoe UI" w:eastAsia="Times New Roman" w:hAnsi="Segoe UI" w:cs="Segoe UI"/>
          <w:bCs/>
          <w:sz w:val="20"/>
          <w:szCs w:val="20"/>
          <w:lang w:eastAsia="pl-PL"/>
        </w:rPr>
        <w:t xml:space="preserve"> nietypowe np. frez nawierzchni bitumicznej, nawierzchnia z mieszanek mineralno-bitumicznych, tłuczeń kamienny, elementy znaków drogowych, należy (po wcześniejszym uzgodnieniu) przekazać do Zarządu Dróg i Transportu w Koszalinie.</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bCs/>
          <w:sz w:val="20"/>
          <w:szCs w:val="20"/>
          <w:lang w:eastAsia="pl-PL"/>
        </w:rPr>
        <w:t>Na</w:t>
      </w:r>
      <w:r w:rsidRPr="00112152">
        <w:rPr>
          <w:rFonts w:ascii="Segoe UI" w:eastAsia="Calibri" w:hAnsi="Segoe UI" w:cs="Segoe UI"/>
          <w:sz w:val="20"/>
          <w:szCs w:val="20"/>
        </w:rPr>
        <w:t xml:space="preserve"> Wykonawcy spoczywa obowiązek powiadamiania gestorów sieci oraz ponoszenie wszelkich kosztów związanych z dopuszczeniem do ich infrastruktury.</w:t>
      </w:r>
    </w:p>
    <w:p w:rsidR="00112152" w:rsidRPr="00112152" w:rsidRDefault="00112152" w:rsidP="00112152">
      <w:pPr>
        <w:numPr>
          <w:ilvl w:val="0"/>
          <w:numId w:val="25"/>
        </w:numPr>
        <w:ind w:left="794"/>
        <w:rPr>
          <w:rFonts w:ascii="Segoe UI" w:eastAsia="Times New Roman" w:hAnsi="Segoe UI" w:cs="Segoe UI"/>
          <w:bCs/>
          <w:sz w:val="20"/>
          <w:szCs w:val="20"/>
          <w:lang w:eastAsia="pl-PL"/>
        </w:rPr>
      </w:pPr>
      <w:r w:rsidRPr="00112152">
        <w:rPr>
          <w:rFonts w:ascii="Segoe UI" w:eastAsia="Times New Roman" w:hAnsi="Segoe UI" w:cs="Segoe UI"/>
          <w:sz w:val="20"/>
          <w:szCs w:val="20"/>
          <w:lang w:eastAsia="pl-PL"/>
        </w:rPr>
        <w:t>Po</w:t>
      </w:r>
      <w:r w:rsidRPr="00112152">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5927F3" w:rsidRPr="00F24062" w:rsidRDefault="005927F3" w:rsidP="005927F3">
      <w:pPr>
        <w:pStyle w:val="Tekstpodstawowywcity3"/>
        <w:numPr>
          <w:ilvl w:val="0"/>
          <w:numId w:val="25"/>
        </w:numPr>
        <w:tabs>
          <w:tab w:val="clear" w:pos="1134"/>
          <w:tab w:val="num" w:pos="426"/>
        </w:tabs>
        <w:spacing w:after="0"/>
        <w:ind w:left="426" w:hanging="426"/>
        <w:rPr>
          <w:rFonts w:ascii="Segoe UI" w:hAnsi="Segoe UI" w:cs="Segoe UI"/>
          <w:bCs/>
          <w:sz w:val="20"/>
          <w:szCs w:val="20"/>
        </w:rPr>
      </w:pPr>
      <w:r w:rsidRPr="00F24062">
        <w:rPr>
          <w:rFonts w:ascii="Segoe UI" w:hAnsi="Segoe UI" w:cs="Segoe UI"/>
          <w:bCs/>
          <w:sz w:val="20"/>
          <w:szCs w:val="20"/>
        </w:rPr>
        <w:lastRenderedPageBreak/>
        <w:t>Wykonawca ponosi pełną odpowiedzialność za szkody spowodowane przez własnych pracowników na skutek nieprzestrzegania przepisów BHP;</w:t>
      </w:r>
    </w:p>
    <w:p w:rsidR="005927F3" w:rsidRPr="00F24062" w:rsidRDefault="005927F3" w:rsidP="005927F3">
      <w:pPr>
        <w:pStyle w:val="Tekstpodstawowywcity3"/>
        <w:numPr>
          <w:ilvl w:val="0"/>
          <w:numId w:val="25"/>
        </w:numPr>
        <w:tabs>
          <w:tab w:val="clear" w:pos="1134"/>
          <w:tab w:val="num" w:pos="426"/>
        </w:tabs>
        <w:spacing w:after="0"/>
        <w:ind w:left="426" w:hanging="426"/>
        <w:rPr>
          <w:rFonts w:ascii="Segoe UI" w:hAnsi="Segoe UI" w:cs="Segoe UI"/>
          <w:bCs/>
          <w:sz w:val="20"/>
          <w:szCs w:val="20"/>
        </w:rPr>
      </w:pPr>
      <w:r w:rsidRPr="00F24062">
        <w:rPr>
          <w:rFonts w:ascii="Segoe UI" w:hAnsi="Segoe UI" w:cs="Segoe UI"/>
          <w:bCs/>
          <w:sz w:val="20"/>
          <w:szCs w:val="20"/>
        </w:rPr>
        <w:t>Wykonawca przyjmuje odpowiedzialność za wszelkie szkody wyrządzone przez jego pracowników, osoby działające na jego zlecenie, w tym za przypadki uszkodzenia ciała lub mienia wyrządzone działaniem lub zaniechaniem;</w:t>
      </w:r>
    </w:p>
    <w:p w:rsidR="005927F3" w:rsidRPr="00F24062" w:rsidRDefault="005927F3" w:rsidP="005927F3">
      <w:pPr>
        <w:pStyle w:val="Tekstpodstawowywcity3"/>
        <w:numPr>
          <w:ilvl w:val="0"/>
          <w:numId w:val="25"/>
        </w:numPr>
        <w:tabs>
          <w:tab w:val="clear" w:pos="1134"/>
          <w:tab w:val="num" w:pos="426"/>
        </w:tabs>
        <w:spacing w:after="0"/>
        <w:ind w:left="426" w:hanging="426"/>
        <w:rPr>
          <w:rFonts w:ascii="Segoe UI" w:hAnsi="Segoe UI" w:cs="Segoe UI"/>
          <w:bCs/>
          <w:sz w:val="20"/>
          <w:szCs w:val="20"/>
        </w:rPr>
      </w:pPr>
      <w:r w:rsidRPr="00F24062">
        <w:rPr>
          <w:rFonts w:ascii="Segoe UI" w:hAnsi="Segoe UI" w:cs="Segoe UI"/>
          <w:bCs/>
          <w:sz w:val="20"/>
          <w:szCs w:val="20"/>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6820B8" w:rsidRDefault="006820B8" w:rsidP="000F73F9">
      <w:pPr>
        <w:ind w:left="0" w:firstLine="0"/>
        <w:rPr>
          <w:rFonts w:ascii="Segoe UI" w:eastAsia="Times New Roman" w:hAnsi="Segoe UI" w:cs="Segoe UI"/>
          <w:sz w:val="20"/>
          <w:szCs w:val="20"/>
          <w:lang w:eastAsia="pl-PL"/>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5927F3" w:rsidRDefault="005927F3" w:rsidP="000F73F9">
      <w:pPr>
        <w:jc w:val="right"/>
        <w:rPr>
          <w:rFonts w:ascii="Segoe UI" w:hAnsi="Segoe UI" w:cs="Segoe UI"/>
          <w:b/>
          <w:sz w:val="20"/>
          <w:szCs w:val="20"/>
        </w:rPr>
      </w:pPr>
    </w:p>
    <w:p w:rsidR="00B9463A" w:rsidRPr="000F73F9" w:rsidRDefault="00906031" w:rsidP="000F73F9">
      <w:pPr>
        <w:jc w:val="right"/>
        <w:rPr>
          <w:rFonts w:ascii="Segoe UI" w:hAnsi="Segoe UI" w:cs="Segoe UI"/>
          <w:b/>
          <w:sz w:val="20"/>
          <w:szCs w:val="20"/>
        </w:rPr>
      </w:pPr>
      <w:r w:rsidRPr="00263B32">
        <w:rPr>
          <w:rFonts w:ascii="Segoe UI" w:hAnsi="Segoe UI" w:cs="Segoe UI"/>
          <w:b/>
          <w:sz w:val="20"/>
          <w:szCs w:val="20"/>
        </w:rPr>
        <w:lastRenderedPageBreak/>
        <w:t>z</w:t>
      </w:r>
      <w:r w:rsidR="00B9463A" w:rsidRPr="00263B32">
        <w:rPr>
          <w:rFonts w:ascii="Segoe UI" w:hAnsi="Segoe UI" w:cs="Segoe UI"/>
          <w:b/>
          <w:sz w:val="20"/>
          <w:szCs w:val="20"/>
        </w:rPr>
        <w:t>ałącznik Nr 1 do Rozdziału II SWZ</w:t>
      </w:r>
    </w:p>
    <w:p w:rsidR="000F73F9" w:rsidRPr="000F73F9" w:rsidRDefault="000F73F9" w:rsidP="000F73F9">
      <w:pPr>
        <w:spacing w:before="240"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lang w:eastAsia="pl-PL"/>
        </w:rPr>
        <w:t>Wykonanie i montaż tablic: informacyjnych i pamiątkowych – zgodnie z poniższym wzorem tablicy. Tablice należy wykonać z płyty z PVC ze spienionego polichlorku winylu, o gr. min 1 cm, do zastosowań zewnętrznych wraz z konstrukcją oraz słupkami mocującymi przeznaczonymi do stabilnego umieszczenia w gruncie.</w:t>
      </w:r>
    </w:p>
    <w:p w:rsidR="000F73F9" w:rsidRPr="000F73F9" w:rsidRDefault="000F73F9" w:rsidP="000F73F9">
      <w:pPr>
        <w:spacing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lang w:eastAsia="pl-PL"/>
        </w:rPr>
        <w:t>Czcionki pisma oraz rozmieszczenia znaków na tablicy zgodnie z wytycznymi RPO:</w:t>
      </w:r>
    </w:p>
    <w:p w:rsidR="000F73F9" w:rsidRPr="000F73F9" w:rsidRDefault="00383ADB" w:rsidP="000F73F9">
      <w:pPr>
        <w:spacing w:line="256" w:lineRule="auto"/>
        <w:ind w:left="0" w:firstLine="0"/>
        <w:rPr>
          <w:rFonts w:ascii="Segoe UI" w:eastAsia="Calibri" w:hAnsi="Segoe UI" w:cs="Segoe UI"/>
          <w:sz w:val="20"/>
          <w:szCs w:val="20"/>
          <w:lang w:eastAsia="pl-PL"/>
        </w:rPr>
      </w:pPr>
      <w:hyperlink r:id="rId9" w:anchor="Tablice%20informacyjne%20i%20pami%C4%85tkowe" w:tgtFrame="_blank" w:history="1">
        <w:r w:rsidR="000F73F9" w:rsidRPr="000F73F9">
          <w:rPr>
            <w:rFonts w:ascii="Calibri" w:eastAsia="Calibri" w:hAnsi="Calibri" w:cs="Calibri"/>
            <w:color w:val="0000FF"/>
            <w:u w:val="single"/>
            <w:lang w:eastAsia="pl-PL"/>
          </w:rPr>
          <w:t>https://www.funduszeeuropejskie.gov.pl/strony/o-funduszach/promocja/zasady-promocji-i-oznakowania-projektow-1/zasady-promocji-i-oznakowania-projektow-wersja-aktualna-od-1-stycznia-2018-roku/#Tablice%20informacyjne%20i%20pami%C4%85tkowe</w:t>
        </w:r>
      </w:hyperlink>
    </w:p>
    <w:p w:rsidR="000F73F9" w:rsidRPr="000F73F9" w:rsidRDefault="000F73F9" w:rsidP="000F73F9">
      <w:pPr>
        <w:spacing w:before="240"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lang w:eastAsia="pl-PL"/>
        </w:rPr>
        <w:t>Wykonawca zobowiązany jest do umieszczenia tablic w widocznym miejscu, po wcześniejszym uzgodnieniu z Zamawiającym:</w:t>
      </w:r>
    </w:p>
    <w:p w:rsidR="000F73F9" w:rsidRPr="000F73F9" w:rsidRDefault="000F73F9" w:rsidP="000F73F9">
      <w:pPr>
        <w:spacing w:before="80" w:line="256" w:lineRule="auto"/>
        <w:ind w:left="284" w:hanging="284"/>
        <w:rPr>
          <w:rFonts w:ascii="Segoe UI" w:eastAsia="Calibri" w:hAnsi="Segoe UI" w:cs="Segoe UI"/>
          <w:sz w:val="20"/>
          <w:szCs w:val="20"/>
          <w:lang w:eastAsia="pl-PL"/>
        </w:rPr>
      </w:pPr>
      <w:r w:rsidRPr="000F73F9">
        <w:rPr>
          <w:rFonts w:ascii="Segoe UI" w:eastAsia="Calibri" w:hAnsi="Segoe UI" w:cs="Segoe UI"/>
          <w:sz w:val="20"/>
          <w:szCs w:val="20"/>
          <w:lang w:eastAsia="pl-PL"/>
        </w:rPr>
        <w:t>–</w:t>
      </w:r>
      <w:r w:rsidRPr="000F73F9">
        <w:rPr>
          <w:rFonts w:ascii="Segoe UI" w:eastAsia="Calibri" w:hAnsi="Segoe UI" w:cs="Segoe UI"/>
          <w:sz w:val="20"/>
          <w:szCs w:val="20"/>
          <w:lang w:eastAsia="pl-PL"/>
        </w:rPr>
        <w:tab/>
        <w:t>2 tablice informacyjne – w trakcie realizacji inwestycji;</w:t>
      </w:r>
    </w:p>
    <w:p w:rsidR="000F73F9" w:rsidRPr="000F73F9" w:rsidRDefault="000F73F9" w:rsidP="000F73F9">
      <w:pPr>
        <w:spacing w:before="80" w:line="256" w:lineRule="auto"/>
        <w:ind w:left="284" w:hanging="284"/>
        <w:rPr>
          <w:rFonts w:ascii="Segoe UI" w:eastAsia="Calibri" w:hAnsi="Segoe UI" w:cs="Segoe UI"/>
          <w:sz w:val="20"/>
          <w:szCs w:val="20"/>
          <w:lang w:eastAsia="pl-PL"/>
        </w:rPr>
      </w:pPr>
      <w:r w:rsidRPr="000F73F9">
        <w:rPr>
          <w:rFonts w:ascii="Segoe UI" w:eastAsia="Calibri" w:hAnsi="Segoe UI" w:cs="Segoe UI"/>
          <w:sz w:val="20"/>
          <w:szCs w:val="20"/>
          <w:lang w:eastAsia="pl-PL"/>
        </w:rPr>
        <w:t>–</w:t>
      </w:r>
      <w:r w:rsidRPr="000F73F9">
        <w:rPr>
          <w:rFonts w:ascii="Segoe UI" w:eastAsia="Calibri" w:hAnsi="Segoe UI" w:cs="Segoe UI"/>
          <w:sz w:val="20"/>
          <w:szCs w:val="20"/>
          <w:lang w:eastAsia="pl-PL"/>
        </w:rPr>
        <w:tab/>
        <w:t>2 tablice informacyjne – po zakończeniu inwestycji.</w:t>
      </w:r>
    </w:p>
    <w:p w:rsidR="000F73F9" w:rsidRPr="000F73F9" w:rsidRDefault="000F73F9" w:rsidP="000F73F9">
      <w:pPr>
        <w:spacing w:before="240" w:line="256" w:lineRule="auto"/>
        <w:ind w:left="0" w:firstLine="0"/>
        <w:rPr>
          <w:rFonts w:ascii="Segoe UI" w:eastAsia="Calibri" w:hAnsi="Segoe UI" w:cs="Segoe UI"/>
          <w:b/>
          <w:i/>
          <w:sz w:val="20"/>
          <w:szCs w:val="20"/>
          <w:lang w:eastAsia="pl-PL"/>
        </w:rPr>
      </w:pPr>
      <w:r w:rsidRPr="000F73F9">
        <w:rPr>
          <w:rFonts w:ascii="Segoe UI" w:eastAsia="Calibri" w:hAnsi="Segoe UI" w:cs="Segoe UI"/>
          <w:b/>
          <w:i/>
          <w:sz w:val="20"/>
          <w:szCs w:val="20"/>
          <w:u w:val="single" w:color="384184"/>
          <w:lang w:eastAsia="pl-PL"/>
        </w:rPr>
        <w:t>Tablica musi zawierać</w:t>
      </w:r>
      <w:r w:rsidRPr="000F73F9">
        <w:rPr>
          <w:rFonts w:ascii="Segoe UI" w:eastAsia="Calibri" w:hAnsi="Segoe UI" w:cs="Segoe UI"/>
          <w:b/>
          <w:i/>
          <w:sz w:val="20"/>
          <w:szCs w:val="20"/>
          <w:lang w:eastAsia="pl-PL"/>
        </w:rPr>
        <w:t>:</w:t>
      </w:r>
    </w:p>
    <w:p w:rsidR="000F73F9" w:rsidRPr="000F73F9" w:rsidRDefault="000F73F9" w:rsidP="000F73F9">
      <w:pPr>
        <w:spacing w:before="120"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u w:val="single" w:color="384184"/>
          <w:lang w:eastAsia="pl-PL"/>
        </w:rPr>
        <w:t>Nazwa beneficjenta</w:t>
      </w:r>
      <w:r w:rsidRPr="000F73F9">
        <w:rPr>
          <w:rFonts w:ascii="Segoe UI" w:eastAsia="Calibri" w:hAnsi="Segoe UI" w:cs="Segoe UI"/>
          <w:sz w:val="20"/>
          <w:szCs w:val="20"/>
          <w:lang w:eastAsia="pl-PL"/>
        </w:rPr>
        <w:t>:</w:t>
      </w:r>
    </w:p>
    <w:p w:rsidR="000F73F9" w:rsidRPr="000F73F9" w:rsidRDefault="000F73F9" w:rsidP="000F73F9">
      <w:pPr>
        <w:spacing w:line="256" w:lineRule="auto"/>
        <w:ind w:left="0" w:firstLine="0"/>
        <w:rPr>
          <w:rFonts w:ascii="Segoe UI" w:eastAsia="Calibri" w:hAnsi="Segoe UI" w:cs="Segoe UI"/>
          <w:b/>
          <w:i/>
          <w:sz w:val="20"/>
          <w:szCs w:val="20"/>
          <w:lang w:eastAsia="pl-PL"/>
        </w:rPr>
      </w:pPr>
      <w:r w:rsidRPr="000F73F9">
        <w:rPr>
          <w:rFonts w:ascii="Segoe UI" w:eastAsia="Calibri" w:hAnsi="Segoe UI" w:cs="Segoe UI"/>
          <w:b/>
          <w:i/>
          <w:sz w:val="20"/>
          <w:szCs w:val="20"/>
          <w:lang w:eastAsia="pl-PL"/>
        </w:rPr>
        <w:t>Gmina Miasto Koszalin</w:t>
      </w:r>
    </w:p>
    <w:p w:rsidR="000F73F9" w:rsidRPr="000F73F9" w:rsidRDefault="000F73F9" w:rsidP="000F73F9">
      <w:pPr>
        <w:spacing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u w:val="single" w:color="384184"/>
          <w:lang w:eastAsia="pl-PL"/>
        </w:rPr>
        <w:t>Tytuł projektu</w:t>
      </w:r>
      <w:r w:rsidRPr="000F73F9">
        <w:rPr>
          <w:rFonts w:ascii="Segoe UI" w:eastAsia="Calibri" w:hAnsi="Segoe UI" w:cs="Segoe UI"/>
          <w:sz w:val="20"/>
          <w:szCs w:val="20"/>
          <w:lang w:eastAsia="pl-PL"/>
        </w:rPr>
        <w:t>:</w:t>
      </w:r>
    </w:p>
    <w:p w:rsidR="000F73F9" w:rsidRPr="000F73F9" w:rsidRDefault="000F73F9" w:rsidP="000F73F9">
      <w:pPr>
        <w:spacing w:line="256" w:lineRule="auto"/>
        <w:ind w:left="0" w:firstLine="0"/>
        <w:rPr>
          <w:rFonts w:ascii="Segoe UI" w:eastAsia="Calibri" w:hAnsi="Segoe UI" w:cs="Segoe UI"/>
          <w:b/>
          <w:i/>
          <w:sz w:val="20"/>
          <w:szCs w:val="20"/>
          <w:lang w:eastAsia="pl-PL"/>
        </w:rPr>
      </w:pPr>
      <w:r w:rsidRPr="000F73F9">
        <w:rPr>
          <w:rFonts w:ascii="Segoe UI" w:eastAsia="Calibri" w:hAnsi="Segoe UI" w:cs="Segoe UI"/>
          <w:b/>
          <w:i/>
          <w:sz w:val="20"/>
          <w:szCs w:val="20"/>
          <w:lang w:eastAsia="pl-PL"/>
        </w:rPr>
        <w:t>Rozwój infrastruktury rowerowej w Koszalinie w celu ograniczenia ruchu drogowego w centrum miasta</w:t>
      </w:r>
    </w:p>
    <w:p w:rsidR="000F73F9" w:rsidRPr="000F73F9" w:rsidRDefault="000F73F9" w:rsidP="000F73F9">
      <w:pPr>
        <w:spacing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u w:val="single" w:color="384184"/>
          <w:lang w:eastAsia="pl-PL"/>
        </w:rPr>
        <w:t>Cel projektu</w:t>
      </w:r>
      <w:r w:rsidRPr="000F73F9">
        <w:rPr>
          <w:rFonts w:ascii="Segoe UI" w:eastAsia="Calibri" w:hAnsi="Segoe UI" w:cs="Segoe UI"/>
          <w:sz w:val="20"/>
          <w:szCs w:val="20"/>
          <w:lang w:eastAsia="pl-PL"/>
        </w:rPr>
        <w:t>:</w:t>
      </w:r>
    </w:p>
    <w:p w:rsidR="000F73F9" w:rsidRPr="000F73F9" w:rsidRDefault="000F73F9" w:rsidP="000F73F9">
      <w:pPr>
        <w:spacing w:line="256" w:lineRule="auto"/>
        <w:ind w:left="0" w:firstLine="0"/>
        <w:rPr>
          <w:rFonts w:ascii="Segoe UI" w:eastAsia="Calibri" w:hAnsi="Segoe UI" w:cs="Segoe UI"/>
          <w:b/>
          <w:i/>
          <w:sz w:val="20"/>
          <w:szCs w:val="20"/>
          <w:lang w:eastAsia="pl-PL"/>
        </w:rPr>
      </w:pPr>
      <w:r w:rsidRPr="000F73F9">
        <w:rPr>
          <w:rFonts w:ascii="Segoe UI" w:eastAsia="Calibri" w:hAnsi="Segoe UI" w:cs="Segoe UI"/>
          <w:b/>
          <w:i/>
          <w:sz w:val="20"/>
          <w:szCs w:val="20"/>
          <w:lang w:eastAsia="pl-PL"/>
        </w:rPr>
        <w:t>Ograniczenie ruchu drogowego w centrum miasta poprzez rozszerzenie istniejącej infrastruktury rowerowej o nowe odcinki dróg rowerowych i ciągów pieszo-rowerowych</w:t>
      </w:r>
    </w:p>
    <w:p w:rsidR="000F73F9" w:rsidRPr="000F73F9" w:rsidRDefault="000F73F9" w:rsidP="000F73F9">
      <w:pPr>
        <w:spacing w:line="256" w:lineRule="auto"/>
        <w:ind w:left="0" w:firstLine="0"/>
        <w:rPr>
          <w:rFonts w:ascii="Segoe UI" w:eastAsia="Calibri" w:hAnsi="Segoe UI" w:cs="Segoe UI"/>
          <w:sz w:val="20"/>
          <w:szCs w:val="20"/>
          <w:lang w:eastAsia="pl-PL"/>
        </w:rPr>
      </w:pPr>
      <w:r w:rsidRPr="000F73F9">
        <w:rPr>
          <w:rFonts w:ascii="Segoe UI" w:eastAsia="Calibri" w:hAnsi="Segoe UI" w:cs="Segoe UI"/>
          <w:sz w:val="20"/>
          <w:szCs w:val="20"/>
          <w:u w:val="single" w:color="384184"/>
          <w:lang w:eastAsia="pl-PL"/>
        </w:rPr>
        <w:t>Zestaw logo</w:t>
      </w:r>
      <w:r w:rsidRPr="000F73F9">
        <w:rPr>
          <w:rFonts w:ascii="Segoe UI" w:eastAsia="Calibri" w:hAnsi="Segoe UI" w:cs="Segoe UI"/>
          <w:sz w:val="20"/>
          <w:szCs w:val="20"/>
          <w:lang w:eastAsia="pl-PL"/>
        </w:rPr>
        <w:t>:</w:t>
      </w:r>
    </w:p>
    <w:p w:rsidR="000F73F9" w:rsidRPr="000F73F9" w:rsidRDefault="000F73F9" w:rsidP="000F73F9">
      <w:pPr>
        <w:spacing w:line="256" w:lineRule="auto"/>
        <w:ind w:left="0" w:firstLine="0"/>
        <w:rPr>
          <w:rFonts w:ascii="Segoe UI" w:eastAsia="Calibri" w:hAnsi="Segoe UI" w:cs="Segoe UI"/>
          <w:b/>
          <w:sz w:val="20"/>
          <w:szCs w:val="20"/>
          <w:lang w:eastAsia="pl-PL"/>
        </w:rPr>
      </w:pPr>
      <w:r w:rsidRPr="000F73F9">
        <w:rPr>
          <w:rFonts w:ascii="Segoe UI" w:eastAsia="Calibri" w:hAnsi="Segoe UI" w:cs="Segoe UI"/>
          <w:b/>
          <w:sz w:val="20"/>
          <w:szCs w:val="20"/>
          <w:lang w:eastAsia="pl-PL"/>
        </w:rPr>
        <w:t>– jak na załączonym poniżej wzorze tablicy</w:t>
      </w:r>
    </w:p>
    <w:p w:rsidR="000F73F9" w:rsidRPr="000F73F9" w:rsidRDefault="000F73F9" w:rsidP="000F73F9">
      <w:pPr>
        <w:spacing w:line="256" w:lineRule="auto"/>
        <w:ind w:left="0" w:firstLine="0"/>
        <w:rPr>
          <w:rFonts w:ascii="Segoe UI" w:eastAsia="Calibri" w:hAnsi="Segoe UI" w:cs="Segoe UI"/>
          <w:b/>
          <w:sz w:val="20"/>
          <w:szCs w:val="20"/>
          <w:u w:val="single" w:color="384184"/>
          <w:lang w:eastAsia="pl-PL"/>
        </w:rPr>
      </w:pPr>
      <w:r w:rsidRPr="000F73F9">
        <w:rPr>
          <w:rFonts w:ascii="Segoe UI" w:eastAsia="Calibri" w:hAnsi="Segoe UI" w:cs="Segoe UI"/>
          <w:b/>
          <w:sz w:val="20"/>
          <w:szCs w:val="20"/>
          <w:u w:val="single" w:color="384184"/>
          <w:lang w:eastAsia="pl-PL"/>
        </w:rPr>
        <w:t>Wielkość/wymiary tablic – 80 cm x 120 cm</w:t>
      </w:r>
    </w:p>
    <w:p w:rsidR="000F73F9" w:rsidRPr="000F73F9" w:rsidRDefault="000F73F9" w:rsidP="000F73F9">
      <w:pPr>
        <w:spacing w:before="240" w:line="256" w:lineRule="auto"/>
        <w:ind w:left="0" w:firstLine="0"/>
        <w:jc w:val="left"/>
        <w:rPr>
          <w:rFonts w:ascii="Segoe UI" w:eastAsia="Calibri" w:hAnsi="Segoe UI" w:cs="Segoe UI"/>
          <w:sz w:val="28"/>
          <w:lang w:eastAsia="pl-PL"/>
        </w:rPr>
      </w:pPr>
      <w:r w:rsidRPr="000F73F9">
        <w:rPr>
          <w:rFonts w:ascii="Segoe UI" w:eastAsia="Calibri" w:hAnsi="Segoe UI" w:cs="Segoe UI"/>
          <w:sz w:val="28"/>
          <w:u w:val="single" w:color="384184"/>
          <w:lang w:eastAsia="pl-PL"/>
        </w:rPr>
        <w:t>Wzór tablicy informacyjnej/pamiątkowej</w:t>
      </w:r>
      <w:r w:rsidRPr="000F73F9">
        <w:rPr>
          <w:rFonts w:ascii="Segoe UI" w:eastAsia="Calibri" w:hAnsi="Segoe UI" w:cs="Segoe UI"/>
          <w:sz w:val="28"/>
          <w:lang w:eastAsia="pl-PL"/>
        </w:rPr>
        <w:t>:</w:t>
      </w:r>
    </w:p>
    <w:p w:rsidR="00B9463A" w:rsidRPr="000F73F9" w:rsidRDefault="000F73F9" w:rsidP="000F73F9">
      <w:pPr>
        <w:spacing w:after="120" w:line="256" w:lineRule="auto"/>
        <w:ind w:left="0" w:firstLine="0"/>
        <w:jc w:val="left"/>
        <w:rPr>
          <w:rFonts w:ascii="Segoe UI" w:eastAsia="Calibri" w:hAnsi="Segoe UI" w:cs="Segoe UI"/>
          <w:sz w:val="20"/>
          <w:szCs w:val="20"/>
          <w:lang w:eastAsia="pl-PL"/>
        </w:rPr>
      </w:pPr>
      <w:r w:rsidRPr="000F73F9">
        <w:rPr>
          <w:rFonts w:ascii="Segoe UI" w:eastAsia="Calibri" w:hAnsi="Segoe UI" w:cs="Segoe UI"/>
          <w:sz w:val="20"/>
          <w:szCs w:val="20"/>
          <w:lang w:eastAsia="pl-PL"/>
        </w:rPr>
        <w:t>(ramka określa kształt projektu, nie jest jego częścią)</w:t>
      </w:r>
      <w:r>
        <w:rPr>
          <w:noProof/>
          <w:lang w:eastAsia="pl-PL"/>
        </w:rPr>
        <w:drawing>
          <wp:inline distT="0" distB="0" distL="0" distR="0" wp14:anchorId="447BC509" wp14:editId="5B42C9E0">
            <wp:extent cx="4895850" cy="3327400"/>
            <wp:effectExtent l="0" t="0" r="0" b="635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3327400"/>
                    </a:xfrm>
                    <a:prstGeom prst="rect">
                      <a:avLst/>
                    </a:prstGeom>
                    <a:noFill/>
                    <a:ln>
                      <a:noFill/>
                    </a:ln>
                  </pic:spPr>
                </pic:pic>
              </a:graphicData>
            </a:graphic>
          </wp:inline>
        </w:drawing>
      </w: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383ADB"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383AD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383AD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383AD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383AD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383AD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112152" w:rsidRPr="00112152" w:rsidRDefault="00583558" w:rsidP="001121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112152" w:rsidRPr="00635001">
        <w:rPr>
          <w:rFonts w:ascii="Segoe UI" w:eastAsia="Times New Roman" w:hAnsi="Segoe UI" w:cs="Segoe UI"/>
          <w:b/>
          <w:bCs/>
          <w:sz w:val="20"/>
          <w:szCs w:val="20"/>
          <w:lang w:eastAsia="pl-PL"/>
        </w:rPr>
        <w:t xml:space="preserve"> drogi rowerowej w ulicy Wąwozowej od ul. Księdza Jerzego Popiełuszki</w:t>
      </w:r>
      <w:r w:rsidR="00112152">
        <w:rPr>
          <w:rFonts w:ascii="Segoe UI" w:eastAsia="Times New Roman" w:hAnsi="Segoe UI" w:cs="Segoe UI"/>
          <w:b/>
          <w:bCs/>
          <w:sz w:val="20"/>
          <w:szCs w:val="20"/>
          <w:lang w:eastAsia="pl-PL"/>
        </w:rPr>
        <w:br/>
      </w:r>
      <w:r w:rsidR="00112152" w:rsidRPr="00635001">
        <w:rPr>
          <w:rFonts w:ascii="Segoe UI" w:eastAsia="Times New Roman" w:hAnsi="Segoe UI" w:cs="Segoe UI"/>
          <w:b/>
          <w:bCs/>
          <w:sz w:val="20"/>
          <w:szCs w:val="20"/>
          <w:lang w:eastAsia="pl-PL"/>
        </w:rPr>
        <w:t>do</w:t>
      </w:r>
      <w:r w:rsidR="00112152">
        <w:rPr>
          <w:rFonts w:ascii="Segoe UI" w:eastAsia="Times New Roman" w:hAnsi="Segoe UI" w:cs="Segoe UI"/>
          <w:b/>
          <w:bCs/>
          <w:sz w:val="20"/>
          <w:szCs w:val="20"/>
          <w:lang w:eastAsia="pl-PL"/>
        </w:rPr>
        <w:t xml:space="preserve"> ul. Władysława IV w Koszalinie </w:t>
      </w:r>
      <w:r w:rsidR="00112152" w:rsidRPr="00635001">
        <w:rPr>
          <w:rFonts w:ascii="Segoe UI" w:eastAsia="Times New Roman" w:hAnsi="Segoe UI" w:cs="Segoe UI"/>
          <w:bCs/>
          <w:sz w:val="20"/>
          <w:szCs w:val="20"/>
          <w:lang w:eastAsia="pl-PL"/>
        </w:rPr>
        <w:t>w ramach zadania inwestycyjnego:</w:t>
      </w:r>
    </w:p>
    <w:p w:rsidR="00112152" w:rsidRPr="00635001" w:rsidRDefault="00112152" w:rsidP="00112152">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497B19" w:rsidRPr="00AE272A" w:rsidRDefault="00906031" w:rsidP="00AE272A">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CD7FBC" w:rsidRPr="00CD7FBC"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383AD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383AD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383ADB"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CD7FBC" w:rsidRPr="00CD7FBC" w:rsidRDefault="00383ADB"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112152" w:rsidRPr="00112152" w:rsidRDefault="00583558" w:rsidP="001121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112152" w:rsidRPr="00635001">
        <w:rPr>
          <w:rFonts w:ascii="Segoe UI" w:eastAsia="Times New Roman" w:hAnsi="Segoe UI" w:cs="Segoe UI"/>
          <w:b/>
          <w:bCs/>
          <w:sz w:val="20"/>
          <w:szCs w:val="20"/>
          <w:lang w:eastAsia="pl-PL"/>
        </w:rPr>
        <w:t xml:space="preserve"> drogi rowerowej w ulicy Wąwozowej od ul. Księdza Jerzego Popiełuszki</w:t>
      </w:r>
      <w:r w:rsidR="00112152">
        <w:rPr>
          <w:rFonts w:ascii="Segoe UI" w:eastAsia="Times New Roman" w:hAnsi="Segoe UI" w:cs="Segoe UI"/>
          <w:b/>
          <w:bCs/>
          <w:sz w:val="20"/>
          <w:szCs w:val="20"/>
          <w:lang w:eastAsia="pl-PL"/>
        </w:rPr>
        <w:br/>
      </w:r>
      <w:r w:rsidR="00112152" w:rsidRPr="00635001">
        <w:rPr>
          <w:rFonts w:ascii="Segoe UI" w:eastAsia="Times New Roman" w:hAnsi="Segoe UI" w:cs="Segoe UI"/>
          <w:b/>
          <w:bCs/>
          <w:sz w:val="20"/>
          <w:szCs w:val="20"/>
          <w:lang w:eastAsia="pl-PL"/>
        </w:rPr>
        <w:t>do</w:t>
      </w:r>
      <w:r w:rsidR="00112152">
        <w:rPr>
          <w:rFonts w:ascii="Segoe UI" w:eastAsia="Times New Roman" w:hAnsi="Segoe UI" w:cs="Segoe UI"/>
          <w:b/>
          <w:bCs/>
          <w:sz w:val="20"/>
          <w:szCs w:val="20"/>
          <w:lang w:eastAsia="pl-PL"/>
        </w:rPr>
        <w:t xml:space="preserve"> ul. Władysława IV w Koszalinie </w:t>
      </w:r>
      <w:r w:rsidR="00112152" w:rsidRPr="00635001">
        <w:rPr>
          <w:rFonts w:ascii="Segoe UI" w:eastAsia="Times New Roman" w:hAnsi="Segoe UI" w:cs="Segoe UI"/>
          <w:bCs/>
          <w:sz w:val="20"/>
          <w:szCs w:val="20"/>
          <w:lang w:eastAsia="pl-PL"/>
        </w:rPr>
        <w:t>w ramach zadania inwestycyjnego:</w:t>
      </w:r>
    </w:p>
    <w:p w:rsidR="00112152" w:rsidRPr="00635001" w:rsidRDefault="00112152" w:rsidP="00112152">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6E38E1">
      <w:pPr>
        <w:pStyle w:val="Akapitzlist"/>
        <w:numPr>
          <w:ilvl w:val="0"/>
          <w:numId w:val="14"/>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383AD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383AD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383ADB"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101970" w:rsidRPr="006E38E1" w:rsidRDefault="00383ADB"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42200072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6E38E1" w:rsidRDefault="006E38E1" w:rsidP="006E38E1">
      <w:pPr>
        <w:pStyle w:val="Akapitzlist"/>
        <w:suppressAutoHyphens/>
        <w:spacing w:after="200" w:line="276" w:lineRule="auto"/>
        <w:ind w:left="435" w:firstLine="0"/>
        <w:rPr>
          <w:rFonts w:ascii="Segoe UI" w:eastAsia="Times New Roman" w:hAnsi="Segoe UI" w:cs="Segoe UI"/>
          <w:sz w:val="20"/>
          <w:szCs w:val="20"/>
          <w:lang w:eastAsia="zh-CN"/>
        </w:rPr>
      </w:pP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263B32">
      <w:pPr>
        <w:ind w:left="0" w:firstLine="0"/>
        <w:rPr>
          <w:rFonts w:ascii="Segoe UI" w:hAnsi="Segoe UI" w:cs="Segoe UI"/>
          <w:bCs/>
          <w:iCs/>
          <w:sz w:val="20"/>
          <w:szCs w:val="20"/>
        </w:rPr>
      </w:pPr>
    </w:p>
    <w:p w:rsidR="00112152" w:rsidRPr="00112152" w:rsidRDefault="00263B32" w:rsidP="001121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112152" w:rsidRPr="00635001">
        <w:rPr>
          <w:rFonts w:ascii="Segoe UI" w:eastAsia="Times New Roman" w:hAnsi="Segoe UI" w:cs="Segoe UI"/>
          <w:b/>
          <w:bCs/>
          <w:sz w:val="20"/>
          <w:szCs w:val="20"/>
          <w:lang w:eastAsia="pl-PL"/>
        </w:rPr>
        <w:t xml:space="preserve"> drogi rowerowej w ulicy Wąwozowej od ul. Księdza Jerzego Popiełuszki</w:t>
      </w:r>
      <w:r w:rsidR="00112152">
        <w:rPr>
          <w:rFonts w:ascii="Segoe UI" w:eastAsia="Times New Roman" w:hAnsi="Segoe UI" w:cs="Segoe UI"/>
          <w:b/>
          <w:bCs/>
          <w:sz w:val="20"/>
          <w:szCs w:val="20"/>
          <w:lang w:eastAsia="pl-PL"/>
        </w:rPr>
        <w:br/>
      </w:r>
      <w:r w:rsidR="00112152" w:rsidRPr="00635001">
        <w:rPr>
          <w:rFonts w:ascii="Segoe UI" w:eastAsia="Times New Roman" w:hAnsi="Segoe UI" w:cs="Segoe UI"/>
          <w:b/>
          <w:bCs/>
          <w:sz w:val="20"/>
          <w:szCs w:val="20"/>
          <w:lang w:eastAsia="pl-PL"/>
        </w:rPr>
        <w:t>do</w:t>
      </w:r>
      <w:r w:rsidR="00112152">
        <w:rPr>
          <w:rFonts w:ascii="Segoe UI" w:eastAsia="Times New Roman" w:hAnsi="Segoe UI" w:cs="Segoe UI"/>
          <w:b/>
          <w:bCs/>
          <w:sz w:val="20"/>
          <w:szCs w:val="20"/>
          <w:lang w:eastAsia="pl-PL"/>
        </w:rPr>
        <w:t xml:space="preserve"> ul. Władysława IV w Koszalinie </w:t>
      </w:r>
      <w:r w:rsidR="00112152" w:rsidRPr="00635001">
        <w:rPr>
          <w:rFonts w:ascii="Segoe UI" w:eastAsia="Times New Roman" w:hAnsi="Segoe UI" w:cs="Segoe UI"/>
          <w:bCs/>
          <w:sz w:val="20"/>
          <w:szCs w:val="20"/>
          <w:lang w:eastAsia="pl-PL"/>
        </w:rPr>
        <w:t>w ramach zadania inwestycyjnego:</w:t>
      </w:r>
    </w:p>
    <w:p w:rsidR="00112152" w:rsidRPr="00635001" w:rsidRDefault="00112152" w:rsidP="00112152">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112152" w:rsidRPr="00112152" w:rsidRDefault="00263B32" w:rsidP="001121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112152" w:rsidRPr="00635001">
        <w:rPr>
          <w:rFonts w:ascii="Segoe UI" w:eastAsia="Times New Roman" w:hAnsi="Segoe UI" w:cs="Segoe UI"/>
          <w:b/>
          <w:bCs/>
          <w:sz w:val="20"/>
          <w:szCs w:val="20"/>
          <w:lang w:eastAsia="pl-PL"/>
        </w:rPr>
        <w:t xml:space="preserve"> drogi rowerowej w ulicy Wąwozowej od ul. Księdza Jerzego Popiełuszki</w:t>
      </w:r>
      <w:r w:rsidR="00112152">
        <w:rPr>
          <w:rFonts w:ascii="Segoe UI" w:eastAsia="Times New Roman" w:hAnsi="Segoe UI" w:cs="Segoe UI"/>
          <w:b/>
          <w:bCs/>
          <w:sz w:val="20"/>
          <w:szCs w:val="20"/>
          <w:lang w:eastAsia="pl-PL"/>
        </w:rPr>
        <w:br/>
      </w:r>
      <w:r w:rsidR="00112152" w:rsidRPr="00635001">
        <w:rPr>
          <w:rFonts w:ascii="Segoe UI" w:eastAsia="Times New Roman" w:hAnsi="Segoe UI" w:cs="Segoe UI"/>
          <w:b/>
          <w:bCs/>
          <w:sz w:val="20"/>
          <w:szCs w:val="20"/>
          <w:lang w:eastAsia="pl-PL"/>
        </w:rPr>
        <w:t>do</w:t>
      </w:r>
      <w:r w:rsidR="00112152">
        <w:rPr>
          <w:rFonts w:ascii="Segoe UI" w:eastAsia="Times New Roman" w:hAnsi="Segoe UI" w:cs="Segoe UI"/>
          <w:b/>
          <w:bCs/>
          <w:sz w:val="20"/>
          <w:szCs w:val="20"/>
          <w:lang w:eastAsia="pl-PL"/>
        </w:rPr>
        <w:t xml:space="preserve"> ul. Władysława IV w Koszalinie </w:t>
      </w:r>
      <w:r w:rsidR="00112152" w:rsidRPr="00635001">
        <w:rPr>
          <w:rFonts w:ascii="Segoe UI" w:eastAsia="Times New Roman" w:hAnsi="Segoe UI" w:cs="Segoe UI"/>
          <w:bCs/>
          <w:sz w:val="20"/>
          <w:szCs w:val="20"/>
          <w:lang w:eastAsia="pl-PL"/>
        </w:rPr>
        <w:t>w ramach zadania inwestycyjnego:</w:t>
      </w:r>
    </w:p>
    <w:p w:rsidR="00112152" w:rsidRPr="00635001" w:rsidRDefault="00112152" w:rsidP="00112152">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BA0207" w:rsidRPr="00BA0207" w:rsidRDefault="00263B32" w:rsidP="00BA0207">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Budowa</w:t>
      </w:r>
      <w:r w:rsidR="00BA0207" w:rsidRPr="00635001">
        <w:rPr>
          <w:rFonts w:ascii="Segoe UI" w:eastAsia="Times New Roman" w:hAnsi="Segoe UI" w:cs="Segoe UI"/>
          <w:b/>
          <w:bCs/>
          <w:sz w:val="20"/>
          <w:szCs w:val="20"/>
          <w:lang w:eastAsia="pl-PL"/>
        </w:rPr>
        <w:t xml:space="preserve"> drogi rowerowej w ulicy Wąwozowej od ul. Księdza Jerzego Popiełuszki</w:t>
      </w:r>
      <w:r w:rsidR="00BA0207">
        <w:rPr>
          <w:rFonts w:ascii="Segoe UI" w:eastAsia="Times New Roman" w:hAnsi="Segoe UI" w:cs="Segoe UI"/>
          <w:b/>
          <w:bCs/>
          <w:sz w:val="20"/>
          <w:szCs w:val="20"/>
          <w:lang w:eastAsia="pl-PL"/>
        </w:rPr>
        <w:br/>
      </w:r>
      <w:r w:rsidR="00BA0207" w:rsidRPr="00635001">
        <w:rPr>
          <w:rFonts w:ascii="Segoe UI" w:eastAsia="Times New Roman" w:hAnsi="Segoe UI" w:cs="Segoe UI"/>
          <w:b/>
          <w:bCs/>
          <w:sz w:val="20"/>
          <w:szCs w:val="20"/>
          <w:lang w:eastAsia="pl-PL"/>
        </w:rPr>
        <w:t>do</w:t>
      </w:r>
      <w:r w:rsidR="00BA0207">
        <w:rPr>
          <w:rFonts w:ascii="Segoe UI" w:eastAsia="Times New Roman" w:hAnsi="Segoe UI" w:cs="Segoe UI"/>
          <w:b/>
          <w:bCs/>
          <w:sz w:val="20"/>
          <w:szCs w:val="20"/>
          <w:lang w:eastAsia="pl-PL"/>
        </w:rPr>
        <w:t xml:space="preserve"> ul. Władysława IV w Koszalinie </w:t>
      </w:r>
      <w:r w:rsidR="00BA0207" w:rsidRPr="00635001">
        <w:rPr>
          <w:rFonts w:ascii="Segoe UI" w:eastAsia="Times New Roman" w:hAnsi="Segoe UI" w:cs="Segoe UI"/>
          <w:bCs/>
          <w:sz w:val="20"/>
          <w:szCs w:val="20"/>
          <w:lang w:eastAsia="pl-PL"/>
        </w:rPr>
        <w:t>w ramach zadania inwestycyjnego:</w:t>
      </w:r>
    </w:p>
    <w:p w:rsidR="00BA0207" w:rsidRPr="00635001" w:rsidRDefault="00BA0207" w:rsidP="00BA0207">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i doświadczenie 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BA0207">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00BA0207">
              <w:rPr>
                <w:rFonts w:ascii="Segoe UI" w:eastAsia="Times New Roman" w:hAnsi="Segoe UI" w:cs="Segoe UI"/>
                <w:bCs/>
                <w:iCs/>
                <w:sz w:val="18"/>
                <w:szCs w:val="18"/>
                <w:lang w:eastAsia="zh-CN"/>
              </w:rPr>
              <w:t>drogowa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BA0207">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kierownik robót </w:t>
            </w:r>
            <w:r w:rsidR="00BA0207">
              <w:rPr>
                <w:rFonts w:ascii="Segoe UI" w:eastAsia="Times New Roman" w:hAnsi="Segoe UI" w:cs="Segoe UI"/>
                <w:bCs/>
                <w:iCs/>
                <w:sz w:val="18"/>
                <w:szCs w:val="18"/>
                <w:lang w:eastAsia="zh-CN"/>
              </w:rPr>
              <w:t>teletechnicznych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3710FF">
            <w:pPr>
              <w:suppressAutoHyphens/>
              <w:spacing w:line="360" w:lineRule="auto"/>
              <w:ind w:left="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583558" w:rsidRDefault="00090D18" w:rsidP="00583558">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BA0207" w:rsidRPr="00BA0207" w:rsidRDefault="00BA0207" w:rsidP="00BA0207">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Budowę</w:t>
      </w:r>
      <w:r w:rsidRPr="00635001">
        <w:rPr>
          <w:rFonts w:ascii="Segoe UI" w:eastAsia="Times New Roman" w:hAnsi="Segoe UI" w:cs="Segoe UI"/>
          <w:b/>
          <w:bCs/>
          <w:sz w:val="20"/>
          <w:szCs w:val="20"/>
          <w:lang w:eastAsia="pl-PL"/>
        </w:rPr>
        <w:t xml:space="preserve"> drogi rowerowej w ulicy Wąwozowej od ul. Księdza Jerzego Popiełuszki</w:t>
      </w:r>
      <w:r>
        <w:rPr>
          <w:rFonts w:ascii="Segoe UI" w:eastAsia="Times New Roman" w:hAnsi="Segoe UI" w:cs="Segoe UI"/>
          <w:b/>
          <w:bCs/>
          <w:sz w:val="20"/>
          <w:szCs w:val="20"/>
          <w:lang w:eastAsia="pl-PL"/>
        </w:rPr>
        <w:br/>
      </w:r>
      <w:r w:rsidRPr="00635001">
        <w:rPr>
          <w:rFonts w:ascii="Segoe UI" w:eastAsia="Times New Roman" w:hAnsi="Segoe UI" w:cs="Segoe UI"/>
          <w:b/>
          <w:bCs/>
          <w:sz w:val="20"/>
          <w:szCs w:val="20"/>
          <w:lang w:eastAsia="pl-PL"/>
        </w:rPr>
        <w:t>do</w:t>
      </w:r>
      <w:r>
        <w:rPr>
          <w:rFonts w:ascii="Segoe UI" w:eastAsia="Times New Roman" w:hAnsi="Segoe UI" w:cs="Segoe UI"/>
          <w:b/>
          <w:bCs/>
          <w:sz w:val="20"/>
          <w:szCs w:val="20"/>
          <w:lang w:eastAsia="pl-PL"/>
        </w:rPr>
        <w:t xml:space="preserve"> ul. Władysława IV w Koszalinie </w:t>
      </w:r>
      <w:r w:rsidRPr="00635001">
        <w:rPr>
          <w:rFonts w:ascii="Segoe UI" w:eastAsia="Times New Roman" w:hAnsi="Segoe UI" w:cs="Segoe UI"/>
          <w:bCs/>
          <w:sz w:val="20"/>
          <w:szCs w:val="20"/>
          <w:lang w:eastAsia="pl-PL"/>
        </w:rPr>
        <w:t>w ramach zadania inwestycyjnego:</w:t>
      </w:r>
    </w:p>
    <w:p w:rsidR="00BA0207" w:rsidRPr="00635001" w:rsidRDefault="00BA0207" w:rsidP="00BA0207">
      <w:pPr>
        <w:ind w:left="0" w:firstLine="0"/>
        <w:jc w:val="center"/>
        <w:rPr>
          <w:rFonts w:ascii="Segoe UI" w:eastAsia="Times New Roman" w:hAnsi="Segoe UI" w:cs="Segoe UI"/>
          <w:b/>
          <w:bCs/>
          <w:sz w:val="20"/>
          <w:szCs w:val="20"/>
          <w:lang w:eastAsia="ar-SA"/>
        </w:rPr>
      </w:pPr>
      <w:r w:rsidRPr="00635001">
        <w:rPr>
          <w:rFonts w:ascii="Segoe UI" w:eastAsia="Times New Roman" w:hAnsi="Segoe UI" w:cs="Segoe UI"/>
          <w:b/>
          <w:bCs/>
          <w:sz w:val="20"/>
          <w:szCs w:val="20"/>
          <w:lang w:eastAsia="ar-SA"/>
        </w:rPr>
        <w:t>Rozwój infrastruktury rowerowej w Koszalinie w celu ograniczenia ruchu drogowego w centrum miasta – etap II – ulica Wąwozowa – od ul. Prostej do ul. Władysława IV</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3710FF" w:rsidRDefault="00F26DF7" w:rsidP="00BC077E">
      <w:pPr>
        <w:widowControl w:val="0"/>
        <w:tabs>
          <w:tab w:val="left" w:pos="0"/>
        </w:tabs>
        <w:suppressAutoHyphens/>
        <w:spacing w:after="120"/>
        <w:ind w:left="0" w:firstLine="0"/>
        <w:rPr>
          <w:rFonts w:ascii="Segoe UI" w:eastAsia="Times New Roman" w:hAnsi="Segoe UI" w:cs="Segoe UI"/>
          <w:bCs/>
          <w:iCs/>
          <w:sz w:val="16"/>
          <w:szCs w:val="16"/>
          <w:u w:val="single"/>
          <w:lang w:eastAsia="zh-CN"/>
        </w:rPr>
      </w:pPr>
      <w:r w:rsidRPr="003710FF">
        <w:rPr>
          <w:rFonts w:ascii="Segoe UI" w:eastAsia="Times New Roman" w:hAnsi="Segoe UI" w:cs="Segoe UI"/>
          <w:bCs/>
          <w:iCs/>
          <w:sz w:val="16"/>
          <w:szCs w:val="16"/>
          <w:lang w:eastAsia="zh-CN"/>
        </w:rPr>
        <w:t>*</w:t>
      </w:r>
      <w:r w:rsidR="008A6B1D" w:rsidRPr="003710FF">
        <w:rPr>
          <w:rFonts w:ascii="Segoe UI" w:eastAsia="Times New Roman" w:hAnsi="Segoe UI" w:cs="Segoe UI"/>
          <w:bCs/>
          <w:iCs/>
          <w:sz w:val="16"/>
          <w:szCs w:val="16"/>
          <w:lang w:eastAsia="zh-CN"/>
        </w:rPr>
        <w:t xml:space="preserve"> </w:t>
      </w:r>
      <w:r w:rsidRPr="003710FF">
        <w:rPr>
          <w:rFonts w:ascii="Segoe UI" w:eastAsia="Times New Roman" w:hAnsi="Segoe UI" w:cs="Segoe UI"/>
          <w:bCs/>
          <w:iCs/>
          <w:sz w:val="16"/>
          <w:szCs w:val="16"/>
          <w:lang w:eastAsia="zh-CN"/>
        </w:rPr>
        <w:t>cena obe</w:t>
      </w:r>
      <w:r w:rsidR="00615064" w:rsidRPr="003710FF">
        <w:rPr>
          <w:rFonts w:ascii="Segoe UI" w:eastAsia="Times New Roman" w:hAnsi="Segoe UI" w:cs="Segoe UI"/>
          <w:bCs/>
          <w:iCs/>
          <w:sz w:val="16"/>
          <w:szCs w:val="16"/>
          <w:lang w:eastAsia="zh-CN"/>
        </w:rPr>
        <w:t xml:space="preserve">jmuje wszystkie należne podatki, </w:t>
      </w:r>
      <w:r w:rsidRPr="003710FF">
        <w:rPr>
          <w:rFonts w:ascii="Segoe UI" w:eastAsia="Times New Roman" w:hAnsi="Segoe UI" w:cs="Segoe UI"/>
          <w:bCs/>
          <w:iCs/>
          <w:sz w:val="16"/>
          <w:szCs w:val="16"/>
          <w:lang w:eastAsia="zh-CN"/>
        </w:rPr>
        <w:t xml:space="preserve">w tym podatek </w:t>
      </w:r>
      <w:r w:rsidRPr="005B1F68">
        <w:rPr>
          <w:rFonts w:ascii="Segoe UI" w:eastAsia="Times New Roman" w:hAnsi="Segoe UI" w:cs="Segoe UI"/>
          <w:bCs/>
          <w:iCs/>
          <w:sz w:val="16"/>
          <w:szCs w:val="16"/>
          <w:lang w:eastAsia="zh-CN"/>
        </w:rPr>
        <w:t>VAT</w:t>
      </w:r>
      <w:r w:rsidR="003710FF" w:rsidRPr="003710FF">
        <w:rPr>
          <w:rFonts w:ascii="Segoe UI" w:eastAsia="Times New Roman" w:hAnsi="Segoe UI" w:cs="Segoe UI"/>
          <w:bCs/>
          <w:iCs/>
          <w:sz w:val="16"/>
          <w:szCs w:val="16"/>
          <w:u w:val="single"/>
          <w:lang w:eastAsia="zh-CN"/>
        </w:rPr>
        <w:t xml:space="preserve"> i jest pomniejszona o wartość brutto drewna pozyskanego </w:t>
      </w:r>
      <w:r w:rsidR="003710FF">
        <w:rPr>
          <w:rFonts w:ascii="Segoe UI" w:eastAsia="Times New Roman" w:hAnsi="Segoe UI" w:cs="Segoe UI"/>
          <w:bCs/>
          <w:iCs/>
          <w:sz w:val="16"/>
          <w:szCs w:val="16"/>
          <w:u w:val="single"/>
          <w:lang w:eastAsia="zh-CN"/>
        </w:rPr>
        <w:br/>
      </w:r>
      <w:r w:rsidR="003710FF" w:rsidRPr="003710FF">
        <w:rPr>
          <w:rFonts w:ascii="Segoe UI" w:eastAsia="Times New Roman" w:hAnsi="Segoe UI" w:cs="Segoe UI"/>
          <w:bCs/>
          <w:iCs/>
          <w:sz w:val="16"/>
          <w:szCs w:val="16"/>
          <w:u w:val="single"/>
          <w:lang w:eastAsia="zh-CN"/>
        </w:rPr>
        <w:t>z wycinki drzew!</w:t>
      </w:r>
    </w:p>
    <w:p w:rsidR="00810662" w:rsidRPr="00583558" w:rsidRDefault="00810662" w:rsidP="00810662">
      <w:pPr>
        <w:widowControl w:val="0"/>
        <w:tabs>
          <w:tab w:val="left" w:pos="0"/>
        </w:tabs>
        <w:suppressAutoHyphens/>
        <w:spacing w:before="120"/>
        <w:ind w:left="0" w:firstLine="0"/>
        <w:rPr>
          <w:rFonts w:ascii="Segoe UI" w:eastAsia="Times New Roman" w:hAnsi="Segoe UI" w:cs="Segoe UI"/>
          <w:sz w:val="20"/>
          <w:szCs w:val="20"/>
          <w:lang w:eastAsia="zh-CN"/>
        </w:rPr>
      </w:pPr>
      <w:r w:rsidRPr="00A47062">
        <w:rPr>
          <w:rFonts w:ascii="Segoe UI" w:eastAsia="Times New Roman" w:hAnsi="Segoe UI" w:cs="Segoe UI"/>
          <w:sz w:val="20"/>
          <w:szCs w:val="20"/>
          <w:lang w:eastAsia="zh-CN"/>
        </w:rPr>
        <w:t xml:space="preserve">w tym </w:t>
      </w:r>
      <w:r w:rsidRPr="005D6F2C">
        <w:rPr>
          <w:rFonts w:ascii="Segoe UI" w:eastAsia="Times New Roman" w:hAnsi="Segoe UI" w:cs="Segoe UI"/>
          <w:sz w:val="20"/>
          <w:szCs w:val="20"/>
          <w:u w:val="single"/>
          <w:lang w:eastAsia="zh-CN"/>
        </w:rPr>
        <w:t>m.in.:</w:t>
      </w:r>
    </w:p>
    <w:p w:rsidR="00810662" w:rsidRDefault="00810662" w:rsidP="003710FF">
      <w:pPr>
        <w:pStyle w:val="Akapitzlist"/>
        <w:numPr>
          <w:ilvl w:val="1"/>
          <w:numId w:val="17"/>
        </w:numPr>
        <w:rPr>
          <w:rFonts w:ascii="Segoe UI" w:hAnsi="Segoe UI" w:cs="Segoe UI"/>
          <w:sz w:val="20"/>
          <w:szCs w:val="20"/>
        </w:rPr>
      </w:pPr>
      <w:r>
        <w:rPr>
          <w:rFonts w:ascii="Segoe UI" w:hAnsi="Segoe UI" w:cs="Segoe UI"/>
          <w:sz w:val="20"/>
          <w:szCs w:val="20"/>
        </w:rPr>
        <w:t>demontaż kanałowej sieci ciepłowniczej</w:t>
      </w:r>
    </w:p>
    <w:p w:rsidR="00810662" w:rsidRPr="00810662" w:rsidRDefault="00810662" w:rsidP="003710FF">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810662" w:rsidRPr="00110C24" w:rsidRDefault="00810662" w:rsidP="003710FF">
      <w:pPr>
        <w:widowControl w:val="0"/>
        <w:tabs>
          <w:tab w:val="left" w:pos="0"/>
        </w:tabs>
        <w:suppressAutoHyphens/>
        <w:ind w:left="0" w:firstLine="0"/>
        <w:rPr>
          <w:rFonts w:ascii="Segoe UI" w:eastAsia="Times New Roman" w:hAnsi="Segoe UI" w:cs="Segoe UI"/>
          <w:b/>
          <w:bCs/>
          <w:i/>
          <w:iCs/>
          <w:color w:val="FF0000"/>
          <w:sz w:val="16"/>
          <w:szCs w:val="16"/>
          <w:lang w:eastAsia="zh-CN"/>
        </w:rPr>
      </w:pPr>
    </w:p>
    <w:p w:rsidR="00810662" w:rsidRDefault="00810662" w:rsidP="003710FF">
      <w:pPr>
        <w:pStyle w:val="Akapitzlist"/>
        <w:numPr>
          <w:ilvl w:val="1"/>
          <w:numId w:val="17"/>
        </w:numPr>
        <w:rPr>
          <w:rFonts w:ascii="Segoe UI" w:hAnsi="Segoe UI" w:cs="Segoe UI"/>
          <w:sz w:val="20"/>
          <w:szCs w:val="20"/>
        </w:rPr>
      </w:pPr>
      <w:r w:rsidRPr="000F3E03">
        <w:rPr>
          <w:rFonts w:ascii="Segoe UI" w:hAnsi="Segoe UI" w:cs="Segoe UI"/>
          <w:sz w:val="20"/>
          <w:szCs w:val="20"/>
        </w:rPr>
        <w:t xml:space="preserve">budowa </w:t>
      </w:r>
      <w:r>
        <w:rPr>
          <w:rFonts w:ascii="Segoe UI" w:hAnsi="Segoe UI" w:cs="Segoe UI"/>
          <w:sz w:val="20"/>
          <w:szCs w:val="20"/>
        </w:rPr>
        <w:t>kanalizacji deszczowej</w:t>
      </w:r>
      <w:r w:rsidRPr="000F3E03">
        <w:t xml:space="preserve"> </w:t>
      </w:r>
    </w:p>
    <w:p w:rsidR="00810662" w:rsidRDefault="00810662" w:rsidP="003710FF">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810662" w:rsidRDefault="00810662" w:rsidP="003710FF">
      <w:pPr>
        <w:pStyle w:val="Akapitzlist"/>
        <w:ind w:firstLine="0"/>
        <w:rPr>
          <w:rFonts w:ascii="Segoe UI" w:hAnsi="Segoe UI" w:cs="Segoe UI"/>
          <w:sz w:val="20"/>
          <w:szCs w:val="20"/>
        </w:rPr>
      </w:pPr>
    </w:p>
    <w:p w:rsidR="00810662" w:rsidRDefault="00810662" w:rsidP="003710FF">
      <w:pPr>
        <w:pStyle w:val="Akapitzlist"/>
        <w:numPr>
          <w:ilvl w:val="1"/>
          <w:numId w:val="17"/>
        </w:numPr>
        <w:rPr>
          <w:rFonts w:ascii="Segoe UI" w:hAnsi="Segoe UI" w:cs="Segoe UI"/>
          <w:sz w:val="20"/>
          <w:szCs w:val="20"/>
        </w:rPr>
      </w:pPr>
      <w:r>
        <w:rPr>
          <w:rFonts w:ascii="Segoe UI" w:hAnsi="Segoe UI" w:cs="Segoe UI"/>
          <w:sz w:val="20"/>
          <w:szCs w:val="20"/>
        </w:rPr>
        <w:t>budowa oświetlenia drogowego</w:t>
      </w:r>
    </w:p>
    <w:p w:rsidR="00810662" w:rsidRDefault="00810662" w:rsidP="003710FF">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810662" w:rsidRPr="003710FF" w:rsidRDefault="00810662" w:rsidP="003710FF">
      <w:pPr>
        <w:ind w:left="0" w:firstLine="0"/>
        <w:rPr>
          <w:rFonts w:ascii="Segoe UI" w:hAnsi="Segoe UI" w:cs="Segoe UI"/>
          <w:sz w:val="20"/>
          <w:szCs w:val="20"/>
        </w:rPr>
      </w:pPr>
    </w:p>
    <w:p w:rsidR="00810662" w:rsidRDefault="00810662" w:rsidP="003710FF">
      <w:pPr>
        <w:pStyle w:val="Akapitzlist"/>
        <w:numPr>
          <w:ilvl w:val="1"/>
          <w:numId w:val="17"/>
        </w:numPr>
        <w:rPr>
          <w:rFonts w:ascii="Segoe UI" w:hAnsi="Segoe UI" w:cs="Segoe UI"/>
          <w:sz w:val="20"/>
          <w:szCs w:val="20"/>
        </w:rPr>
      </w:pPr>
      <w:r>
        <w:rPr>
          <w:rFonts w:ascii="Segoe UI" w:hAnsi="Segoe UI" w:cs="Segoe UI"/>
          <w:sz w:val="20"/>
          <w:szCs w:val="20"/>
        </w:rPr>
        <w:t>wykonanie i montaż tablic informacyjnych i pamiątkowych</w:t>
      </w:r>
    </w:p>
    <w:p w:rsidR="00810662" w:rsidRDefault="00810662" w:rsidP="003710FF">
      <w:pPr>
        <w:pStyle w:val="Akapitzlist"/>
        <w:ind w:firstLine="0"/>
        <w:rPr>
          <w:rFonts w:ascii="Segoe UI" w:hAnsi="Segoe UI" w:cs="Segoe UI"/>
          <w:sz w:val="20"/>
          <w:szCs w:val="20"/>
        </w:rPr>
      </w:pPr>
      <w:r w:rsidRPr="000F3E03">
        <w:rPr>
          <w:rFonts w:ascii="Segoe UI" w:hAnsi="Segoe UI" w:cs="Segoe UI"/>
          <w:sz w:val="20"/>
          <w:szCs w:val="20"/>
        </w:rPr>
        <w:t>za cenę</w:t>
      </w:r>
      <w:r>
        <w:rPr>
          <w:rFonts w:ascii="Segoe UI" w:hAnsi="Segoe UI" w:cs="Segoe UI"/>
          <w:sz w:val="20"/>
          <w:szCs w:val="20"/>
        </w:rPr>
        <w:t xml:space="preserve"> </w:t>
      </w:r>
      <w:r w:rsidRPr="000F3E03">
        <w:rPr>
          <w:rFonts w:ascii="Segoe UI" w:hAnsi="Segoe UI" w:cs="Segoe UI"/>
          <w:sz w:val="20"/>
          <w:szCs w:val="20"/>
        </w:rPr>
        <w:t>………………………….</w:t>
      </w:r>
      <w:r>
        <w:rPr>
          <w:rFonts w:ascii="Segoe UI" w:hAnsi="Segoe UI" w:cs="Segoe UI"/>
          <w:sz w:val="20"/>
          <w:szCs w:val="20"/>
        </w:rPr>
        <w:t xml:space="preserve"> zł</w:t>
      </w:r>
    </w:p>
    <w:p w:rsidR="00810662" w:rsidRPr="00583558" w:rsidRDefault="00810662" w:rsidP="00583558">
      <w:pPr>
        <w:ind w:left="0" w:firstLine="0"/>
        <w:rPr>
          <w:rFonts w:ascii="Segoe UI" w:hAnsi="Segoe UI" w:cs="Segoe UI"/>
          <w:sz w:val="20"/>
          <w:szCs w:val="20"/>
        </w:rPr>
      </w:pP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BA0207">
        <w:rPr>
          <w:rFonts w:ascii="Segoe UI" w:hAnsi="Segoe UI" w:cs="Segoe UI"/>
          <w:b/>
          <w:noProof/>
          <w:sz w:val="20"/>
          <w:szCs w:val="20"/>
          <w:lang w:eastAsia="pl-PL"/>
        </w:rPr>
        <w:t>12</w:t>
      </w:r>
      <w:r w:rsidR="00CD73AC">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BA0207">
        <w:rPr>
          <w:rFonts w:ascii="Segoe UI" w:hAnsi="Segoe UI" w:cs="Segoe UI"/>
          <w:b/>
          <w:sz w:val="20"/>
          <w:szCs w:val="20"/>
        </w:rPr>
        <w:t>1</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D846D3" w:rsidRPr="003710FF" w:rsidRDefault="002E3548" w:rsidP="003710FF">
      <w:pPr>
        <w:spacing w:before="40" w:after="2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BA0207">
        <w:rPr>
          <w:rFonts w:ascii="Segoe UI" w:eastAsia="Arial Unicode MS" w:hAnsi="Segoe UI" w:cs="Segoe UI"/>
          <w:b/>
          <w:sz w:val="20"/>
          <w:szCs w:val="20"/>
          <w:shd w:val="clear" w:color="auto" w:fill="FFFFFF"/>
          <w:lang w:eastAsia="ar-SA"/>
        </w:rPr>
        <w:t>0</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lastRenderedPageBreak/>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BA0207" w:rsidRPr="00810662" w:rsidRDefault="00170883" w:rsidP="00810662">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F0591C">
      <w:pPr>
        <w:widowControl w:val="0"/>
        <w:spacing w:before="24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1255B2" w:rsidRPr="008A6B1D" w:rsidRDefault="001255B2" w:rsidP="00F0591C">
      <w:pPr>
        <w:widowControl w:val="0"/>
        <w:ind w:left="0" w:firstLine="0"/>
        <w:rPr>
          <w:rFonts w:ascii="Segoe UI" w:eastAsia="Times New Roman" w:hAnsi="Segoe UI" w:cs="Segoe UI"/>
          <w:sz w:val="14"/>
          <w:szCs w:val="14"/>
          <w:lang w:eastAsia="pl-PL"/>
        </w:rPr>
      </w:pP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C42B6A" w:rsidRDefault="00BA0207"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w:t>
      </w:r>
      <w:r>
        <w:rPr>
          <w:rFonts w:ascii="Segoe UI" w:eastAsia="Times New Roman" w:hAnsi="Segoe UI" w:cs="Segoe UI"/>
          <w:sz w:val="20"/>
          <w:szCs w:val="20"/>
          <w:lang w:eastAsia="pl-PL"/>
        </w:rPr>
        <w:t xml:space="preserve">anie </w:t>
      </w:r>
      <w:r w:rsidRPr="00C42B6A">
        <w:rPr>
          <w:rFonts w:ascii="Segoe UI" w:eastAsia="Times New Roman" w:hAnsi="Segoe UI" w:cs="Segoe UI"/>
          <w:sz w:val="20"/>
          <w:szCs w:val="20"/>
          <w:lang w:eastAsia="pl-PL"/>
        </w:rPr>
        <w:t xml:space="preserve">robót </w:t>
      </w:r>
      <w:r>
        <w:rPr>
          <w:rFonts w:ascii="Segoe UI" w:eastAsia="Times New Roman" w:hAnsi="Segoe UI" w:cs="Segoe UI"/>
          <w:sz w:val="20"/>
          <w:szCs w:val="20"/>
          <w:lang w:eastAsia="pl-PL"/>
        </w:rPr>
        <w:t>ziemnych</w:t>
      </w:r>
      <w:r w:rsidRPr="00C42B6A">
        <w:rPr>
          <w:rFonts w:ascii="Segoe UI" w:eastAsia="Times New Roman" w:hAnsi="Segoe UI" w:cs="Segoe UI"/>
          <w:sz w:val="20"/>
          <w:szCs w:val="20"/>
          <w:lang w:eastAsia="pl-PL"/>
        </w:rPr>
        <w:t>;</w:t>
      </w:r>
    </w:p>
    <w:p w:rsidR="00C42B6A" w:rsidRDefault="00BA0207"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w:t>
      </w:r>
      <w:r>
        <w:rPr>
          <w:rFonts w:ascii="Segoe UI" w:eastAsia="Times New Roman" w:hAnsi="Segoe UI" w:cs="Segoe UI"/>
          <w:sz w:val="20"/>
          <w:szCs w:val="20"/>
          <w:lang w:eastAsia="pl-PL"/>
        </w:rPr>
        <w:t>anie podbudowy pod nawierzchnie</w:t>
      </w:r>
      <w:r w:rsidRPr="00C42B6A">
        <w:rPr>
          <w:rFonts w:ascii="Segoe UI" w:eastAsia="Times New Roman" w:hAnsi="Segoe UI" w:cs="Segoe UI"/>
          <w:sz w:val="20"/>
          <w:szCs w:val="20"/>
          <w:lang w:eastAsia="pl-PL"/>
        </w:rPr>
        <w:t>;</w:t>
      </w:r>
    </w:p>
    <w:p w:rsidR="00C42B6A" w:rsidRDefault="00BA0207"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w:t>
      </w:r>
      <w:r>
        <w:rPr>
          <w:rFonts w:ascii="Segoe UI" w:eastAsia="Times New Roman" w:hAnsi="Segoe UI" w:cs="Segoe UI"/>
          <w:sz w:val="20"/>
          <w:szCs w:val="20"/>
          <w:lang w:eastAsia="pl-PL"/>
        </w:rPr>
        <w:t>anie nawierzchni</w:t>
      </w:r>
      <w:r w:rsidRPr="00C42B6A">
        <w:rPr>
          <w:rFonts w:ascii="Segoe UI" w:eastAsia="Times New Roman" w:hAnsi="Segoe UI" w:cs="Segoe UI"/>
          <w:sz w:val="20"/>
          <w:szCs w:val="20"/>
          <w:lang w:eastAsia="pl-PL"/>
        </w:rPr>
        <w:t>;</w:t>
      </w:r>
    </w:p>
    <w:p w:rsidR="00C42B6A" w:rsidRDefault="00BA0207"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w:t>
      </w:r>
      <w:r>
        <w:rPr>
          <w:rFonts w:ascii="Segoe UI" w:eastAsia="Times New Roman" w:hAnsi="Segoe UI" w:cs="Segoe UI"/>
          <w:sz w:val="20"/>
          <w:szCs w:val="20"/>
          <w:lang w:eastAsia="pl-PL"/>
        </w:rPr>
        <w:t>anie oświetlenia ulicznego</w:t>
      </w:r>
      <w:r w:rsidRPr="00C42B6A">
        <w:rPr>
          <w:rFonts w:ascii="Segoe UI" w:eastAsia="Times New Roman" w:hAnsi="Segoe UI" w:cs="Segoe UI"/>
          <w:sz w:val="20"/>
          <w:szCs w:val="20"/>
          <w:lang w:eastAsia="pl-PL"/>
        </w:rPr>
        <w:t>;</w:t>
      </w:r>
    </w:p>
    <w:p w:rsidR="00170883" w:rsidRPr="00C42B6A" w:rsidRDefault="00BA0207"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w:t>
      </w:r>
      <w:r>
        <w:rPr>
          <w:rFonts w:ascii="Segoe UI" w:eastAsia="Times New Roman" w:hAnsi="Segoe UI" w:cs="Segoe UI"/>
          <w:sz w:val="20"/>
          <w:szCs w:val="20"/>
          <w:lang w:eastAsia="pl-PL"/>
        </w:rPr>
        <w:t>anie kanału technologicznego</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1255B2" w:rsidRDefault="00870EA2" w:rsidP="001255B2">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8A6B1D" w:rsidRDefault="00221884" w:rsidP="009A30D9">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7002C7" w:rsidRPr="008A6B1D"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810662" w:rsidRDefault="00810662" w:rsidP="00754462">
      <w:pPr>
        <w:ind w:left="0" w:firstLine="0"/>
        <w:rPr>
          <w:rFonts w:ascii="Segoe UI" w:hAnsi="Segoe UI" w:cs="Segoe UI"/>
          <w:b/>
          <w:sz w:val="20"/>
          <w:szCs w:val="20"/>
        </w:rPr>
      </w:pPr>
    </w:p>
    <w:p w:rsidR="00263B32" w:rsidRDefault="00263B32" w:rsidP="00754462">
      <w:pPr>
        <w:ind w:left="0" w:firstLine="0"/>
        <w:rPr>
          <w:rFonts w:ascii="Segoe UI" w:hAnsi="Segoe UI" w:cs="Segoe UI"/>
          <w:b/>
          <w:sz w:val="20"/>
          <w:szCs w:val="20"/>
        </w:rPr>
      </w:pPr>
    </w:p>
    <w:p w:rsidR="005765ED" w:rsidRDefault="005765ED" w:rsidP="00754462">
      <w:pPr>
        <w:ind w:left="0" w:firstLine="0"/>
        <w:rPr>
          <w:rFonts w:ascii="Segoe UI" w:hAnsi="Segoe UI" w:cs="Segoe UI"/>
          <w:b/>
          <w:sz w:val="20"/>
          <w:szCs w:val="20"/>
        </w:rPr>
      </w:pPr>
    </w:p>
    <w:p w:rsidR="005765ED" w:rsidRDefault="005765ED"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t>Projekt umowy</w:t>
      </w:r>
    </w:p>
    <w:p w:rsidR="009529E8" w:rsidRPr="00C66029" w:rsidRDefault="009529E8" w:rsidP="009529E8">
      <w:pPr>
        <w:keepNext/>
        <w:ind w:left="0" w:firstLine="0"/>
        <w:outlineLvl w:val="2"/>
        <w:rPr>
          <w:rFonts w:ascii="Segoe UI" w:hAnsi="Segoe UI" w:cs="Segoe UI"/>
          <w:b/>
          <w:bCs/>
          <w:i/>
          <w:sz w:val="20"/>
          <w:szCs w:val="20"/>
        </w:rPr>
      </w:pPr>
    </w:p>
    <w:p w:rsidR="0082432E" w:rsidRPr="0082432E" w:rsidRDefault="0082432E" w:rsidP="0082432E">
      <w:pPr>
        <w:keepNext/>
        <w:jc w:val="center"/>
        <w:outlineLvl w:val="2"/>
        <w:rPr>
          <w:rFonts w:ascii="Segoe UI" w:hAnsi="Segoe UI" w:cs="Segoe UI"/>
          <w:bCs/>
          <w:i/>
          <w:sz w:val="20"/>
          <w:szCs w:val="20"/>
        </w:rPr>
      </w:pPr>
      <w:r w:rsidRPr="0082432E">
        <w:rPr>
          <w:rFonts w:ascii="Segoe UI" w:hAnsi="Segoe UI" w:cs="Segoe UI"/>
          <w:b/>
          <w:bCs/>
          <w:sz w:val="20"/>
          <w:szCs w:val="20"/>
        </w:rPr>
        <w:t>UMOWA NR ……../INW/2021</w:t>
      </w:r>
    </w:p>
    <w:p w:rsidR="0082432E" w:rsidRPr="0082432E" w:rsidRDefault="0082432E" w:rsidP="0082432E">
      <w:pPr>
        <w:spacing w:before="240"/>
        <w:rPr>
          <w:rFonts w:ascii="Segoe UI" w:hAnsi="Segoe UI" w:cs="Segoe UI"/>
          <w:sz w:val="20"/>
          <w:szCs w:val="20"/>
        </w:rPr>
      </w:pPr>
      <w:r w:rsidRPr="0082432E">
        <w:rPr>
          <w:rFonts w:ascii="Segoe UI" w:hAnsi="Segoe UI" w:cs="Segoe UI"/>
          <w:sz w:val="20"/>
          <w:szCs w:val="20"/>
        </w:rPr>
        <w:t>W dniu ………………………………… roku w Koszalinie</w:t>
      </w:r>
    </w:p>
    <w:p w:rsidR="0082432E" w:rsidRPr="0082432E" w:rsidRDefault="0082432E" w:rsidP="0082432E">
      <w:pPr>
        <w:rPr>
          <w:rFonts w:ascii="Segoe UI" w:hAnsi="Segoe UI" w:cs="Segoe UI"/>
          <w:iCs/>
          <w:sz w:val="20"/>
          <w:szCs w:val="20"/>
        </w:rPr>
      </w:pPr>
      <w:r w:rsidRPr="0082432E">
        <w:rPr>
          <w:rFonts w:ascii="Segoe UI" w:hAnsi="Segoe UI" w:cs="Segoe UI"/>
          <w:sz w:val="20"/>
          <w:szCs w:val="20"/>
        </w:rPr>
        <w:t xml:space="preserve">pomiędzy </w:t>
      </w:r>
      <w:r w:rsidRPr="0082432E">
        <w:rPr>
          <w:rFonts w:ascii="Segoe UI" w:hAnsi="Segoe UI" w:cs="Segoe UI"/>
          <w:b/>
          <w:bCs/>
          <w:iCs/>
          <w:sz w:val="20"/>
          <w:szCs w:val="20"/>
        </w:rPr>
        <w:t>Gminą Miasto Koszalin</w:t>
      </w:r>
      <w:r w:rsidRPr="0082432E">
        <w:rPr>
          <w:rFonts w:ascii="Segoe UI" w:hAnsi="Segoe UI" w:cs="Segoe UI"/>
          <w:iCs/>
          <w:sz w:val="20"/>
          <w:szCs w:val="20"/>
        </w:rPr>
        <w:t>, ul. Rynek Staromiejski 6-7, 75–007 Koszalin, NIP 669 23 85 366,</w:t>
      </w:r>
    </w:p>
    <w:p w:rsidR="0082432E" w:rsidRPr="0082432E" w:rsidRDefault="0082432E" w:rsidP="0082432E">
      <w:pPr>
        <w:rPr>
          <w:rFonts w:ascii="Segoe UI" w:hAnsi="Segoe UI" w:cs="Segoe UI"/>
          <w:sz w:val="20"/>
          <w:szCs w:val="20"/>
        </w:rPr>
      </w:pPr>
      <w:r w:rsidRPr="0082432E">
        <w:rPr>
          <w:rFonts w:ascii="Segoe UI" w:hAnsi="Segoe UI" w:cs="Segoe UI"/>
          <w:iCs/>
          <w:sz w:val="20"/>
          <w:szCs w:val="20"/>
        </w:rPr>
        <w:t xml:space="preserve">zwaną dalej </w:t>
      </w:r>
      <w:r w:rsidRPr="0082432E">
        <w:rPr>
          <w:rFonts w:ascii="Segoe UI" w:hAnsi="Segoe UI" w:cs="Segoe UI"/>
          <w:b/>
          <w:iCs/>
          <w:sz w:val="20"/>
          <w:szCs w:val="20"/>
        </w:rPr>
        <w:t>ZAMAWIAJĄCYM</w:t>
      </w:r>
      <w:r w:rsidRPr="0082432E">
        <w:rPr>
          <w:rFonts w:ascii="Segoe UI" w:hAnsi="Segoe UI" w:cs="Segoe UI"/>
          <w:iCs/>
          <w:sz w:val="20"/>
          <w:szCs w:val="20"/>
        </w:rPr>
        <w:t xml:space="preserve">, </w:t>
      </w:r>
      <w:r w:rsidRPr="0082432E">
        <w:rPr>
          <w:rFonts w:ascii="Segoe UI" w:hAnsi="Segoe UI" w:cs="Segoe UI"/>
          <w:sz w:val="20"/>
          <w:szCs w:val="20"/>
        </w:rPr>
        <w:t>reprezentowaną przez:</w:t>
      </w:r>
    </w:p>
    <w:p w:rsidR="0082432E" w:rsidRPr="0082432E" w:rsidRDefault="0082432E" w:rsidP="0082432E">
      <w:pPr>
        <w:rPr>
          <w:rFonts w:ascii="Segoe UI" w:hAnsi="Segoe UI" w:cs="Segoe UI"/>
          <w:sz w:val="20"/>
          <w:szCs w:val="20"/>
        </w:rPr>
      </w:pPr>
      <w:r w:rsidRPr="0082432E">
        <w:rPr>
          <w:rFonts w:ascii="Segoe UI" w:hAnsi="Segoe UI" w:cs="Segoe UI"/>
          <w:sz w:val="20"/>
          <w:szCs w:val="20"/>
        </w:rPr>
        <w:t>……………………………………………………………………………………</w:t>
      </w:r>
      <w:r>
        <w:rPr>
          <w:rFonts w:ascii="Segoe UI" w:hAnsi="Segoe UI" w:cs="Segoe UI"/>
          <w:sz w:val="20"/>
          <w:szCs w:val="20"/>
        </w:rPr>
        <w:t>……………………………………………………………………………</w:t>
      </w:r>
    </w:p>
    <w:p w:rsidR="0082432E" w:rsidRPr="0082432E" w:rsidRDefault="0082432E" w:rsidP="0082432E">
      <w:pPr>
        <w:spacing w:before="120" w:after="120"/>
        <w:rPr>
          <w:rFonts w:ascii="Segoe UI" w:hAnsi="Segoe UI" w:cs="Segoe UI"/>
          <w:bCs/>
          <w:sz w:val="20"/>
          <w:szCs w:val="20"/>
        </w:rPr>
      </w:pPr>
      <w:r w:rsidRPr="0082432E">
        <w:rPr>
          <w:rFonts w:ascii="Segoe UI" w:hAnsi="Segoe UI" w:cs="Segoe UI"/>
          <w:bCs/>
          <w:sz w:val="20"/>
          <w:szCs w:val="20"/>
        </w:rPr>
        <w:t>a</w:t>
      </w:r>
    </w:p>
    <w:p w:rsidR="0082432E" w:rsidRPr="0082432E" w:rsidRDefault="0082432E" w:rsidP="0082432E">
      <w:pPr>
        <w:ind w:left="0" w:firstLine="0"/>
        <w:rPr>
          <w:rFonts w:ascii="Segoe UI" w:hAnsi="Segoe UI" w:cs="Segoe UI"/>
          <w:bCs/>
          <w:sz w:val="20"/>
          <w:szCs w:val="20"/>
        </w:rPr>
      </w:pPr>
      <w:r w:rsidRPr="0082432E">
        <w:rPr>
          <w:rFonts w:ascii="Segoe UI" w:hAnsi="Segoe UI" w:cs="Segoe UI"/>
          <w:sz w:val="20"/>
          <w:szCs w:val="20"/>
        </w:rPr>
        <w:t>………………………………………………………………………………………</w:t>
      </w:r>
      <w:r>
        <w:rPr>
          <w:rFonts w:ascii="Segoe UI" w:hAnsi="Segoe UI" w:cs="Segoe UI"/>
          <w:sz w:val="20"/>
          <w:szCs w:val="20"/>
        </w:rPr>
        <w:t>…………………………………………………………………………</w:t>
      </w:r>
      <w:r w:rsidRPr="0082432E">
        <w:rPr>
          <w:rFonts w:ascii="Segoe UI" w:hAnsi="Segoe UI" w:cs="Segoe UI"/>
          <w:bCs/>
          <w:sz w:val="20"/>
          <w:szCs w:val="20"/>
        </w:rPr>
        <w:t xml:space="preserve">NIP </w:t>
      </w:r>
      <w:r w:rsidRPr="0082432E">
        <w:rPr>
          <w:rFonts w:ascii="Segoe UI" w:hAnsi="Segoe UI" w:cs="Segoe UI"/>
          <w:sz w:val="20"/>
          <w:szCs w:val="20"/>
        </w:rPr>
        <w:t>…………………………………</w:t>
      </w:r>
      <w:r w:rsidRPr="0082432E">
        <w:rPr>
          <w:rFonts w:ascii="Segoe UI" w:hAnsi="Segoe UI" w:cs="Segoe UI"/>
          <w:bCs/>
          <w:sz w:val="20"/>
          <w:szCs w:val="20"/>
        </w:rPr>
        <w:t xml:space="preserve"> REGON </w:t>
      </w:r>
      <w:r w:rsidRPr="0082432E">
        <w:rPr>
          <w:rFonts w:ascii="Segoe UI" w:hAnsi="Segoe UI" w:cs="Segoe UI"/>
          <w:sz w:val="20"/>
          <w:szCs w:val="20"/>
        </w:rPr>
        <w:t>…………………………………</w:t>
      </w:r>
    </w:p>
    <w:p w:rsidR="0082432E" w:rsidRPr="0082432E" w:rsidRDefault="0082432E" w:rsidP="0082432E">
      <w:pPr>
        <w:rPr>
          <w:rFonts w:ascii="Segoe UI" w:hAnsi="Segoe UI" w:cs="Segoe UI"/>
          <w:bCs/>
          <w:sz w:val="20"/>
          <w:szCs w:val="20"/>
        </w:rPr>
      </w:pPr>
      <w:r w:rsidRPr="0082432E">
        <w:rPr>
          <w:rFonts w:ascii="Segoe UI" w:hAnsi="Segoe UI" w:cs="Segoe UI"/>
          <w:sz w:val="20"/>
          <w:szCs w:val="20"/>
        </w:rPr>
        <w:t xml:space="preserve">zwanym dalej </w:t>
      </w:r>
      <w:r w:rsidRPr="0082432E">
        <w:rPr>
          <w:rFonts w:ascii="Segoe UI" w:hAnsi="Segoe UI" w:cs="Segoe UI"/>
          <w:b/>
          <w:iCs/>
          <w:sz w:val="20"/>
          <w:szCs w:val="20"/>
        </w:rPr>
        <w:t>WYKONAWCĄ</w:t>
      </w:r>
      <w:r w:rsidRPr="0082432E">
        <w:rPr>
          <w:rFonts w:ascii="Segoe UI" w:hAnsi="Segoe UI" w:cs="Segoe UI"/>
          <w:iCs/>
          <w:sz w:val="20"/>
          <w:szCs w:val="20"/>
        </w:rPr>
        <w:t xml:space="preserve">, </w:t>
      </w:r>
      <w:r w:rsidRPr="0082432E">
        <w:rPr>
          <w:rFonts w:ascii="Segoe UI" w:hAnsi="Segoe UI" w:cs="Segoe UI"/>
          <w:bCs/>
          <w:sz w:val="20"/>
          <w:szCs w:val="20"/>
        </w:rPr>
        <w:t>reprezentowanym przez:</w:t>
      </w:r>
    </w:p>
    <w:p w:rsidR="0082432E" w:rsidRPr="0082432E" w:rsidRDefault="0082432E" w:rsidP="0082432E">
      <w:pPr>
        <w:rPr>
          <w:rFonts w:ascii="Segoe UI" w:hAnsi="Segoe UI" w:cs="Segoe UI"/>
          <w:sz w:val="20"/>
          <w:szCs w:val="20"/>
        </w:rPr>
      </w:pPr>
      <w:r w:rsidRPr="0082432E">
        <w:rPr>
          <w:rFonts w:ascii="Segoe UI" w:hAnsi="Segoe UI" w:cs="Segoe UI"/>
          <w:sz w:val="20"/>
          <w:szCs w:val="20"/>
        </w:rPr>
        <w:t>……………………………………………………………………………………</w:t>
      </w:r>
      <w:r>
        <w:rPr>
          <w:rFonts w:ascii="Segoe UI" w:hAnsi="Segoe UI" w:cs="Segoe UI"/>
          <w:sz w:val="20"/>
          <w:szCs w:val="20"/>
        </w:rPr>
        <w:t>……………………………………………………………………………</w:t>
      </w:r>
    </w:p>
    <w:p w:rsidR="0082432E" w:rsidRPr="0082432E" w:rsidRDefault="0082432E" w:rsidP="0082432E">
      <w:pPr>
        <w:rPr>
          <w:rFonts w:ascii="Segoe UI" w:hAnsi="Segoe UI" w:cs="Segoe UI"/>
          <w:sz w:val="20"/>
          <w:szCs w:val="20"/>
        </w:rPr>
      </w:pPr>
      <w:r w:rsidRPr="0082432E">
        <w:rPr>
          <w:rFonts w:ascii="Segoe UI" w:hAnsi="Segoe UI" w:cs="Segoe UI"/>
          <w:sz w:val="20"/>
          <w:szCs w:val="20"/>
        </w:rPr>
        <w:t xml:space="preserve">została zawarta umowa następującej treści: </w:t>
      </w:r>
    </w:p>
    <w:p w:rsidR="0082432E" w:rsidRPr="0082432E" w:rsidRDefault="0082432E" w:rsidP="0082432E">
      <w:pPr>
        <w:rPr>
          <w:rFonts w:ascii="Segoe UI" w:hAnsi="Segoe UI" w:cs="Segoe UI"/>
          <w:sz w:val="20"/>
          <w:szCs w:val="20"/>
        </w:rPr>
      </w:pPr>
    </w:p>
    <w:p w:rsidR="0082432E" w:rsidRPr="0082432E" w:rsidRDefault="0082432E" w:rsidP="0082432E">
      <w:pPr>
        <w:spacing w:after="60"/>
        <w:ind w:left="0" w:firstLine="0"/>
        <w:rPr>
          <w:rFonts w:ascii="Segoe UI" w:hAnsi="Segoe UI" w:cs="Segoe UI"/>
          <w:sz w:val="20"/>
          <w:szCs w:val="20"/>
        </w:rPr>
      </w:pPr>
      <w:r w:rsidRPr="0082432E">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negocjacji na podstawie art. 275 pkt 2) ustawy Prawo Zamówień publicznych z dnia</w:t>
      </w:r>
      <w:r>
        <w:rPr>
          <w:rFonts w:ascii="Segoe UI" w:hAnsi="Segoe UI" w:cs="Segoe UI"/>
          <w:sz w:val="20"/>
          <w:szCs w:val="20"/>
        </w:rPr>
        <w:br/>
      </w:r>
      <w:r w:rsidRPr="0082432E">
        <w:rPr>
          <w:rFonts w:ascii="Segoe UI" w:hAnsi="Segoe UI" w:cs="Segoe UI"/>
          <w:sz w:val="20"/>
          <w:szCs w:val="20"/>
        </w:rPr>
        <w:t>11</w:t>
      </w:r>
      <w:r>
        <w:rPr>
          <w:rFonts w:ascii="Segoe UI" w:hAnsi="Segoe UI" w:cs="Segoe UI"/>
          <w:sz w:val="20"/>
          <w:szCs w:val="20"/>
        </w:rPr>
        <w:t xml:space="preserve"> września 2019 r. (Dz. U. z 2021 r. poz. 1129</w:t>
      </w:r>
      <w:r w:rsidRPr="0082432E">
        <w:rPr>
          <w:rFonts w:ascii="Segoe UI" w:hAnsi="Segoe UI" w:cs="Segoe UI"/>
          <w:sz w:val="20"/>
          <w:szCs w:val="20"/>
        </w:rPr>
        <w:t xml:space="preserve"> z późniejszymi zmianami) na:</w:t>
      </w:r>
    </w:p>
    <w:p w:rsidR="0082432E" w:rsidRPr="0082432E" w:rsidRDefault="0082432E" w:rsidP="0082432E">
      <w:pPr>
        <w:ind w:left="0" w:firstLine="0"/>
        <w:rPr>
          <w:rFonts w:ascii="Segoe UI" w:hAnsi="Segoe UI" w:cs="Segoe UI"/>
          <w:sz w:val="20"/>
          <w:szCs w:val="20"/>
        </w:rPr>
      </w:pPr>
      <w:r w:rsidRPr="0082432E">
        <w:rPr>
          <w:rFonts w:ascii="Segoe UI" w:hAnsi="Segoe UI" w:cs="Segoe UI"/>
          <w:b/>
          <w:iCs/>
          <w:sz w:val="20"/>
          <w:szCs w:val="20"/>
        </w:rPr>
        <w:t>Budowę drogi rowerowej w ulicy Wąwozowej od ul. Księdza Jerzego Popiełuszki</w:t>
      </w:r>
      <w:r>
        <w:rPr>
          <w:rFonts w:ascii="Segoe UI" w:hAnsi="Segoe UI" w:cs="Segoe UI"/>
          <w:b/>
          <w:iCs/>
          <w:sz w:val="20"/>
          <w:szCs w:val="20"/>
        </w:rPr>
        <w:br/>
      </w:r>
      <w:r w:rsidRPr="0082432E">
        <w:rPr>
          <w:rFonts w:ascii="Segoe UI" w:hAnsi="Segoe UI" w:cs="Segoe UI"/>
          <w:b/>
          <w:iCs/>
          <w:sz w:val="20"/>
          <w:szCs w:val="20"/>
        </w:rPr>
        <w:t>do ul. Władysława IV w Koszalinie</w:t>
      </w:r>
      <w:r w:rsidRPr="0082432E">
        <w:rPr>
          <w:rFonts w:ascii="Segoe UI" w:hAnsi="Segoe UI" w:cs="Segoe UI"/>
          <w:iCs/>
          <w:sz w:val="20"/>
          <w:szCs w:val="20"/>
        </w:rPr>
        <w:t xml:space="preserve"> w ramach zadania inwestycyjnego </w:t>
      </w:r>
      <w:r w:rsidRPr="0082432E">
        <w:rPr>
          <w:rFonts w:ascii="Segoe UI" w:hAnsi="Segoe UI" w:cs="Segoe UI"/>
          <w:b/>
          <w:iCs/>
          <w:sz w:val="20"/>
          <w:szCs w:val="20"/>
        </w:rPr>
        <w:t>Rozwój infrastruktury rowerowej w Koszalinie w celu ograniczenia ruchu drogowego w centrum miasta – etap II – ulica Wąwozowa – od ul. Prostej do ul. Władysława IV</w:t>
      </w:r>
      <w:r w:rsidR="00467253">
        <w:rPr>
          <w:rFonts w:ascii="Segoe UI" w:hAnsi="Segoe UI" w:cs="Segoe UI"/>
          <w:b/>
          <w:iCs/>
          <w:sz w:val="20"/>
          <w:szCs w:val="20"/>
        </w:rPr>
        <w:t>.</w:t>
      </w:r>
    </w:p>
    <w:p w:rsidR="0082432E" w:rsidRPr="0082432E" w:rsidRDefault="0082432E" w:rsidP="0082432E">
      <w:pPr>
        <w:spacing w:before="120" w:after="120"/>
        <w:jc w:val="center"/>
        <w:rPr>
          <w:rFonts w:ascii="Segoe UI" w:hAnsi="Segoe UI" w:cs="Segoe UI"/>
          <w:b/>
          <w:bCs/>
          <w:sz w:val="20"/>
          <w:szCs w:val="20"/>
        </w:rPr>
      </w:pPr>
      <w:r w:rsidRPr="0082432E">
        <w:rPr>
          <w:rFonts w:ascii="Segoe UI" w:hAnsi="Segoe UI" w:cs="Segoe UI"/>
          <w:b/>
          <w:bCs/>
          <w:sz w:val="20"/>
          <w:szCs w:val="20"/>
        </w:rPr>
        <w:t>§1</w:t>
      </w:r>
    </w:p>
    <w:p w:rsidR="0082432E" w:rsidRPr="0082432E" w:rsidRDefault="0082432E" w:rsidP="0082432E">
      <w:pPr>
        <w:numPr>
          <w:ilvl w:val="0"/>
          <w:numId w:val="29"/>
        </w:numPr>
        <w:ind w:left="397" w:hanging="397"/>
        <w:rPr>
          <w:rFonts w:ascii="Segoe UI" w:hAnsi="Segoe UI" w:cs="Segoe UI"/>
          <w:b/>
          <w:bCs/>
          <w:sz w:val="20"/>
          <w:szCs w:val="20"/>
        </w:rPr>
      </w:pPr>
      <w:r w:rsidRPr="0082432E">
        <w:rPr>
          <w:rFonts w:ascii="Segoe UI" w:hAnsi="Segoe UI" w:cs="Segoe UI"/>
          <w:sz w:val="20"/>
          <w:szCs w:val="20"/>
        </w:rPr>
        <w:t xml:space="preserve">ZAMAWIAJĄCY zleca a WYKONAWCA przyjmuje do wykonania zadanie pn.: </w:t>
      </w:r>
      <w:r w:rsidRPr="0082432E">
        <w:rPr>
          <w:rFonts w:ascii="Segoe UI" w:hAnsi="Segoe UI" w:cs="Segoe UI"/>
          <w:b/>
          <w:bCs/>
          <w:sz w:val="20"/>
          <w:szCs w:val="20"/>
        </w:rPr>
        <w:t>Budowa drogi rowerowej w ulicy Wąwozowej od ul. Księdza Jerzego Popiełuszki do ul. Władysława IV</w:t>
      </w:r>
      <w:r>
        <w:rPr>
          <w:rFonts w:ascii="Segoe UI" w:hAnsi="Segoe UI" w:cs="Segoe UI"/>
          <w:b/>
          <w:bCs/>
          <w:sz w:val="20"/>
          <w:szCs w:val="20"/>
        </w:rPr>
        <w:br/>
      </w:r>
      <w:r w:rsidRPr="0082432E">
        <w:rPr>
          <w:rFonts w:ascii="Segoe UI" w:hAnsi="Segoe UI" w:cs="Segoe UI"/>
          <w:b/>
          <w:bCs/>
          <w:sz w:val="20"/>
          <w:szCs w:val="20"/>
        </w:rPr>
        <w:t>w Koszalinie.</w:t>
      </w:r>
    </w:p>
    <w:p w:rsidR="0082432E" w:rsidRPr="0082432E" w:rsidRDefault="0082432E" w:rsidP="0082432E">
      <w:pPr>
        <w:numPr>
          <w:ilvl w:val="0"/>
          <w:numId w:val="29"/>
        </w:numPr>
        <w:ind w:left="397" w:hanging="397"/>
        <w:rPr>
          <w:rFonts w:ascii="Segoe UI" w:hAnsi="Segoe UI" w:cs="Segoe UI"/>
          <w:sz w:val="20"/>
          <w:szCs w:val="20"/>
        </w:rPr>
      </w:pPr>
      <w:r w:rsidRPr="0082432E">
        <w:rPr>
          <w:rFonts w:ascii="Segoe UI"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82432E" w:rsidRPr="0082432E" w:rsidRDefault="0082432E" w:rsidP="0082432E">
      <w:pPr>
        <w:snapToGrid w:val="0"/>
        <w:spacing w:before="120" w:after="120"/>
        <w:jc w:val="center"/>
        <w:rPr>
          <w:rFonts w:ascii="Segoe UI" w:hAnsi="Segoe UI" w:cs="Segoe UI"/>
          <w:sz w:val="20"/>
          <w:szCs w:val="20"/>
        </w:rPr>
      </w:pPr>
      <w:r w:rsidRPr="0082432E">
        <w:rPr>
          <w:rFonts w:ascii="Segoe UI" w:hAnsi="Segoe UI" w:cs="Segoe UI"/>
          <w:b/>
          <w:bCs/>
          <w:sz w:val="20"/>
          <w:szCs w:val="20"/>
        </w:rPr>
        <w:t>§ 2</w:t>
      </w:r>
    </w:p>
    <w:p w:rsidR="0082432E" w:rsidRPr="0082432E" w:rsidRDefault="0082432E" w:rsidP="0082432E">
      <w:pPr>
        <w:pStyle w:val="Akapitzlist"/>
        <w:numPr>
          <w:ilvl w:val="0"/>
          <w:numId w:val="30"/>
        </w:numPr>
        <w:ind w:left="397" w:hanging="397"/>
        <w:contextualSpacing w:val="0"/>
        <w:jc w:val="left"/>
        <w:rPr>
          <w:rFonts w:ascii="Segoe UI" w:hAnsi="Segoe UI" w:cs="Segoe UI"/>
          <w:sz w:val="20"/>
          <w:szCs w:val="20"/>
        </w:rPr>
      </w:pPr>
      <w:r w:rsidRPr="0082432E">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82432E" w:rsidRPr="0082432E" w:rsidRDefault="0082432E" w:rsidP="0082432E">
      <w:pPr>
        <w:pStyle w:val="Akapitzlist"/>
        <w:numPr>
          <w:ilvl w:val="0"/>
          <w:numId w:val="30"/>
        </w:numPr>
        <w:spacing w:after="120"/>
        <w:ind w:left="397" w:hanging="397"/>
        <w:contextualSpacing w:val="0"/>
        <w:jc w:val="left"/>
        <w:rPr>
          <w:rFonts w:ascii="Segoe UI" w:hAnsi="Segoe UI" w:cs="Segoe UI"/>
          <w:sz w:val="20"/>
          <w:szCs w:val="20"/>
        </w:rPr>
      </w:pPr>
      <w:r w:rsidRPr="0082432E">
        <w:rPr>
          <w:rFonts w:ascii="Segoe UI" w:hAnsi="Segoe UI" w:cs="Segoe UI"/>
          <w:sz w:val="20"/>
          <w:szCs w:val="20"/>
        </w:rPr>
        <w:t>Termin realizacji zadania: ………………………………… miesięcy od dania zawarcia umowy.</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3</w:t>
      </w:r>
    </w:p>
    <w:p w:rsidR="0082432E" w:rsidRPr="0082432E" w:rsidRDefault="0082432E" w:rsidP="0082432E">
      <w:pPr>
        <w:pStyle w:val="Akapitzlist"/>
        <w:numPr>
          <w:ilvl w:val="0"/>
          <w:numId w:val="31"/>
        </w:numPr>
        <w:ind w:left="397" w:hanging="397"/>
        <w:contextualSpacing w:val="0"/>
        <w:rPr>
          <w:rFonts w:ascii="Segoe UI" w:hAnsi="Segoe UI" w:cs="Segoe UI"/>
          <w:b/>
          <w:bCs/>
          <w:sz w:val="20"/>
          <w:szCs w:val="20"/>
        </w:rPr>
      </w:pPr>
      <w:r w:rsidRPr="0082432E">
        <w:rPr>
          <w:rFonts w:ascii="Segoe UI" w:hAnsi="Segoe UI" w:cs="Segoe UI"/>
          <w:sz w:val="20"/>
          <w:szCs w:val="20"/>
        </w:rPr>
        <w:t>Nadzór nad realizacją robót sprawować będą inspektorzy nadzoru wyznaczeni przez ZAMAWIAJĄCEGO.</w:t>
      </w:r>
    </w:p>
    <w:p w:rsidR="0082432E" w:rsidRPr="0082432E" w:rsidRDefault="0082432E" w:rsidP="0082432E">
      <w:pPr>
        <w:pStyle w:val="Akapitzlist"/>
        <w:numPr>
          <w:ilvl w:val="0"/>
          <w:numId w:val="31"/>
        </w:numPr>
        <w:ind w:left="397" w:hanging="397"/>
        <w:contextualSpacing w:val="0"/>
        <w:rPr>
          <w:rFonts w:ascii="Segoe UI" w:hAnsi="Segoe UI" w:cs="Segoe UI"/>
          <w:bCs/>
          <w:sz w:val="20"/>
          <w:szCs w:val="20"/>
        </w:rPr>
      </w:pPr>
      <w:r w:rsidRPr="0082432E">
        <w:rPr>
          <w:rFonts w:ascii="Segoe UI" w:hAnsi="Segoe UI" w:cs="Segoe UI"/>
          <w:sz w:val="20"/>
          <w:szCs w:val="20"/>
        </w:rPr>
        <w:t>Ze strony WYKONAWCY:</w:t>
      </w:r>
    </w:p>
    <w:p w:rsidR="0082432E" w:rsidRPr="0082432E" w:rsidRDefault="0082432E" w:rsidP="0082432E">
      <w:pPr>
        <w:pStyle w:val="Akapitzlist"/>
        <w:numPr>
          <w:ilvl w:val="0"/>
          <w:numId w:val="18"/>
        </w:numPr>
        <w:ind w:left="794" w:hanging="397"/>
        <w:contextualSpacing w:val="0"/>
        <w:rPr>
          <w:rFonts w:ascii="Segoe UI" w:hAnsi="Segoe UI" w:cs="Segoe UI"/>
          <w:sz w:val="20"/>
          <w:szCs w:val="20"/>
        </w:rPr>
      </w:pPr>
      <w:r w:rsidRPr="0082432E">
        <w:rPr>
          <w:rFonts w:ascii="Segoe UI" w:hAnsi="Segoe UI" w:cs="Segoe UI"/>
          <w:sz w:val="20"/>
          <w:szCs w:val="20"/>
        </w:rPr>
        <w:t>kierownikiem budowy będzie: …………………………………</w:t>
      </w:r>
    </w:p>
    <w:p w:rsidR="0082432E" w:rsidRPr="0082432E" w:rsidRDefault="0082432E" w:rsidP="0082432E">
      <w:pPr>
        <w:spacing w:before="120" w:after="120"/>
        <w:jc w:val="center"/>
        <w:rPr>
          <w:rFonts w:ascii="Segoe UI" w:hAnsi="Segoe UI" w:cs="Segoe UI"/>
          <w:b/>
          <w:bCs/>
          <w:sz w:val="20"/>
          <w:szCs w:val="20"/>
        </w:rPr>
      </w:pPr>
      <w:r w:rsidRPr="0082432E">
        <w:rPr>
          <w:rFonts w:ascii="Segoe UI" w:hAnsi="Segoe UI" w:cs="Segoe UI"/>
          <w:b/>
          <w:bCs/>
          <w:sz w:val="20"/>
          <w:szCs w:val="20"/>
        </w:rPr>
        <w:t>§ 4</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WYKONAWCA wykona na własny koszt tymczasowe doprowadzenie wody i energii elektrycznej dla potrzeb budowy, zamontuje liczniki zużycia wody i energii oraz będzie ponosił koszty zużycia wody i energii w okresie realizacji robót.</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lastRenderedPageBreak/>
        <w:t>WYKONAWCA zobowiązuje się wykonać i utrzymać niezbędne zaplecze budowy, strzec mienia znajdującego się na jej terenie oraz wykonać niezbędne zabezpieczenia budowy.</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WYKONAWCA na bieżąco będzie usuwał zanieczyszczenia powstałe w trakcie wykonywania prac montażowych i budowlanych.</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 xml:space="preserve">WYKONAWCA zapewni do realizacji przedmiotu umowy wykwalifikowaną kadrę posiadającą wymagane uprawnienia. </w:t>
      </w:r>
    </w:p>
    <w:p w:rsidR="0082432E" w:rsidRPr="0082432E" w:rsidRDefault="0082432E" w:rsidP="0082432E">
      <w:pPr>
        <w:pStyle w:val="Tekstpodstawowy3"/>
        <w:widowControl w:val="0"/>
        <w:numPr>
          <w:ilvl w:val="0"/>
          <w:numId w:val="28"/>
        </w:numPr>
        <w:spacing w:after="0"/>
        <w:ind w:left="397" w:hanging="397"/>
        <w:rPr>
          <w:rFonts w:ascii="Segoe UI" w:hAnsi="Segoe UI" w:cs="Segoe UI"/>
          <w:sz w:val="20"/>
          <w:szCs w:val="20"/>
        </w:rPr>
      </w:pPr>
      <w:r w:rsidRPr="0082432E">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82432E" w:rsidRPr="0082432E" w:rsidRDefault="0082432E" w:rsidP="0082432E">
      <w:pPr>
        <w:pStyle w:val="Tekstpodstawowy3"/>
        <w:spacing w:before="120"/>
        <w:jc w:val="center"/>
        <w:rPr>
          <w:rFonts w:ascii="Segoe UI" w:hAnsi="Segoe UI" w:cs="Segoe UI"/>
          <w:b/>
          <w:sz w:val="20"/>
          <w:szCs w:val="20"/>
        </w:rPr>
      </w:pPr>
      <w:r w:rsidRPr="0082432E">
        <w:rPr>
          <w:rFonts w:ascii="Segoe UI" w:hAnsi="Segoe UI" w:cs="Segoe UI"/>
          <w:b/>
          <w:sz w:val="20"/>
          <w:szCs w:val="20"/>
        </w:rPr>
        <w:t>§ 5</w:t>
      </w:r>
    </w:p>
    <w:p w:rsidR="0082432E" w:rsidRPr="0082432E" w:rsidRDefault="0082432E" w:rsidP="0082432E">
      <w:pPr>
        <w:pStyle w:val="Default"/>
        <w:numPr>
          <w:ilvl w:val="0"/>
          <w:numId w:val="32"/>
        </w:numPr>
        <w:autoSpaceDE/>
        <w:autoSpaceDN/>
        <w:adjustRightInd/>
        <w:ind w:left="397" w:hanging="397"/>
        <w:rPr>
          <w:rFonts w:ascii="Segoe UI" w:hAnsi="Segoe UI" w:cs="Segoe UI"/>
          <w:b w:val="0"/>
          <w:bCs w:val="0"/>
          <w:sz w:val="20"/>
          <w:szCs w:val="20"/>
        </w:rPr>
      </w:pPr>
      <w:r w:rsidRPr="0082432E">
        <w:rPr>
          <w:rFonts w:ascii="Segoe UI" w:hAnsi="Segoe UI" w:cs="Segoe UI"/>
          <w:b w:val="0"/>
          <w:bCs w:val="0"/>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82432E" w:rsidRPr="0082432E" w:rsidRDefault="0082432E" w:rsidP="0082432E">
      <w:pPr>
        <w:pStyle w:val="Default"/>
        <w:numPr>
          <w:ilvl w:val="0"/>
          <w:numId w:val="32"/>
        </w:numPr>
        <w:autoSpaceDE/>
        <w:autoSpaceDN/>
        <w:adjustRightInd/>
        <w:ind w:left="397" w:hanging="397"/>
        <w:rPr>
          <w:rFonts w:ascii="Segoe UI" w:hAnsi="Segoe UI" w:cs="Segoe UI"/>
          <w:b w:val="0"/>
          <w:bCs w:val="0"/>
          <w:sz w:val="20"/>
          <w:szCs w:val="20"/>
        </w:rPr>
      </w:pPr>
      <w:r w:rsidRPr="0082432E">
        <w:rPr>
          <w:rFonts w:ascii="Segoe UI" w:hAnsi="Segoe UI" w:cs="Segoe UI"/>
          <w:b w:val="0"/>
          <w:bCs w:val="0"/>
          <w:sz w:val="20"/>
          <w:szCs w:val="20"/>
        </w:rPr>
        <w:t>Akceptacja przez ZAMAWIAJĄCEGO, o której mowa w ust. 1, nie zwalnia WYKONAWCY od odpowiedzialności za skutki wynikające z zastosowania niewłaściwych materiałów. Akceptacja wymaga formy pisemnej pod rygorem nieważności.</w:t>
      </w:r>
    </w:p>
    <w:p w:rsidR="0082432E" w:rsidRPr="0082432E" w:rsidRDefault="0082432E" w:rsidP="0082432E">
      <w:pPr>
        <w:pStyle w:val="Default"/>
        <w:numPr>
          <w:ilvl w:val="0"/>
          <w:numId w:val="32"/>
        </w:numPr>
        <w:autoSpaceDE/>
        <w:autoSpaceDN/>
        <w:adjustRightInd/>
        <w:ind w:left="397" w:hanging="397"/>
        <w:rPr>
          <w:rFonts w:ascii="Segoe UI" w:hAnsi="Segoe UI" w:cs="Segoe UI"/>
          <w:b w:val="0"/>
          <w:bCs w:val="0"/>
          <w:sz w:val="20"/>
          <w:szCs w:val="20"/>
        </w:rPr>
      </w:pPr>
      <w:r w:rsidRPr="0082432E">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82432E" w:rsidRPr="0082432E" w:rsidRDefault="0082432E" w:rsidP="0082432E">
      <w:pPr>
        <w:pStyle w:val="Default"/>
        <w:numPr>
          <w:ilvl w:val="0"/>
          <w:numId w:val="32"/>
        </w:numPr>
        <w:autoSpaceDE/>
        <w:autoSpaceDN/>
        <w:adjustRightInd/>
        <w:ind w:left="397" w:hanging="397"/>
        <w:rPr>
          <w:rFonts w:ascii="Segoe UI" w:hAnsi="Segoe UI" w:cs="Segoe UI"/>
          <w:b w:val="0"/>
          <w:bCs w:val="0"/>
          <w:sz w:val="20"/>
          <w:szCs w:val="20"/>
        </w:rPr>
      </w:pPr>
      <w:r w:rsidRPr="0082432E">
        <w:rPr>
          <w:rFonts w:ascii="Segoe UI" w:hAnsi="Segoe UI" w:cs="Segoe UI"/>
          <w:b w:val="0"/>
          <w:bCs w:val="0"/>
          <w:sz w:val="20"/>
          <w:szCs w:val="20"/>
        </w:rPr>
        <w:t>Zastosowane przez WYKONAWCĘ do wykonania przedmiotu umowy materiały i urządzenia określone w dokumentacji projektowej powinny być zgodne z normami</w:t>
      </w:r>
      <w:r w:rsidRPr="0082432E">
        <w:rPr>
          <w:rFonts w:ascii="Segoe UI" w:hAnsi="Segoe UI" w:cs="Segoe UI"/>
          <w:b w:val="0"/>
          <w:bCs w:val="0"/>
          <w:strike/>
          <w:sz w:val="20"/>
          <w:szCs w:val="20"/>
        </w:rPr>
        <w:t>,</w:t>
      </w:r>
      <w:r w:rsidRPr="0082432E">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82432E">
        <w:rPr>
          <w:rFonts w:ascii="Segoe UI" w:hAnsi="Segoe UI" w:cs="Segoe UI"/>
          <w:b w:val="0"/>
          <w:sz w:val="20"/>
          <w:szCs w:val="20"/>
        </w:rPr>
        <w:t>z 2021 r. poz. 1213</w:t>
      </w:r>
      <w:r w:rsidRPr="0082432E">
        <w:rPr>
          <w:rFonts w:ascii="Segoe UI" w:hAnsi="Segoe UI" w:cs="Segoe UI"/>
          <w:b w:val="0"/>
          <w:bCs w:val="0"/>
          <w:sz w:val="20"/>
          <w:szCs w:val="20"/>
        </w:rPr>
        <w:t>) lub, w przypadku jej uchylenia, inną obowiązującą ustawą.</w:t>
      </w:r>
    </w:p>
    <w:p w:rsidR="0082432E" w:rsidRPr="0082432E" w:rsidRDefault="0082432E" w:rsidP="0082432E">
      <w:pPr>
        <w:pStyle w:val="Tekstpodstawowy3"/>
        <w:widowControl w:val="0"/>
        <w:numPr>
          <w:ilvl w:val="0"/>
          <w:numId w:val="32"/>
        </w:numPr>
        <w:spacing w:after="0"/>
        <w:ind w:left="397" w:hanging="397"/>
        <w:rPr>
          <w:rFonts w:ascii="Segoe UI" w:hAnsi="Segoe UI" w:cs="Segoe UI"/>
          <w:sz w:val="20"/>
          <w:szCs w:val="20"/>
        </w:rPr>
      </w:pPr>
      <w:r w:rsidRPr="0082432E">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82432E" w:rsidRPr="0082432E" w:rsidRDefault="0082432E" w:rsidP="0082432E">
      <w:pPr>
        <w:pStyle w:val="Tekstpodstawowy3"/>
        <w:widowControl w:val="0"/>
        <w:numPr>
          <w:ilvl w:val="0"/>
          <w:numId w:val="32"/>
        </w:numPr>
        <w:spacing w:after="0"/>
        <w:ind w:left="397" w:hanging="397"/>
        <w:rPr>
          <w:rFonts w:ascii="Segoe UI" w:hAnsi="Segoe UI" w:cs="Segoe UI"/>
          <w:sz w:val="20"/>
          <w:szCs w:val="20"/>
        </w:rPr>
      </w:pPr>
      <w:r w:rsidRPr="0082432E">
        <w:rPr>
          <w:rFonts w:ascii="Segoe UI" w:hAnsi="Segoe UI" w:cs="Segoe UI"/>
          <w:sz w:val="20"/>
          <w:szCs w:val="20"/>
        </w:rPr>
        <w:t>Uzgodnienia dokonywane przez WYKONAWCĘ z inspektorem nadzoru wymagają formy pisemnej, pod rygorem nieważności.</w:t>
      </w:r>
    </w:p>
    <w:p w:rsidR="0082432E" w:rsidRPr="0082432E" w:rsidRDefault="0082432E" w:rsidP="0082432E">
      <w:pPr>
        <w:pStyle w:val="Tekstpodstawowy3"/>
        <w:widowControl w:val="0"/>
        <w:numPr>
          <w:ilvl w:val="0"/>
          <w:numId w:val="32"/>
        </w:numPr>
        <w:spacing w:after="0"/>
        <w:ind w:left="397" w:hanging="397"/>
        <w:rPr>
          <w:rFonts w:ascii="Segoe UI" w:hAnsi="Segoe UI" w:cs="Segoe UI"/>
          <w:sz w:val="20"/>
          <w:szCs w:val="20"/>
        </w:rPr>
      </w:pPr>
      <w:r w:rsidRPr="0082432E">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82432E" w:rsidRPr="0082432E" w:rsidRDefault="0082432E" w:rsidP="0082432E">
      <w:pPr>
        <w:pStyle w:val="Tekstpodstawowy3"/>
        <w:widowControl w:val="0"/>
        <w:numPr>
          <w:ilvl w:val="0"/>
          <w:numId w:val="32"/>
        </w:numPr>
        <w:spacing w:after="0"/>
        <w:ind w:left="397" w:hanging="397"/>
        <w:rPr>
          <w:rFonts w:ascii="Segoe UI" w:hAnsi="Segoe UI" w:cs="Segoe UI"/>
          <w:sz w:val="20"/>
          <w:szCs w:val="20"/>
        </w:rPr>
      </w:pPr>
      <w:r w:rsidRPr="0082432E">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82432E" w:rsidRPr="0082432E" w:rsidRDefault="0082432E" w:rsidP="0082432E">
      <w:pPr>
        <w:pStyle w:val="Tekstpodstawowy3"/>
        <w:widowControl w:val="0"/>
        <w:numPr>
          <w:ilvl w:val="0"/>
          <w:numId w:val="32"/>
        </w:numPr>
        <w:spacing w:after="0"/>
        <w:ind w:left="397" w:hanging="397"/>
        <w:contextualSpacing/>
        <w:rPr>
          <w:rFonts w:ascii="Segoe UI" w:hAnsi="Segoe UI" w:cs="Segoe UI"/>
          <w:sz w:val="20"/>
          <w:szCs w:val="20"/>
        </w:rPr>
      </w:pPr>
      <w:r w:rsidRPr="0082432E">
        <w:rPr>
          <w:rFonts w:ascii="Segoe UI" w:hAnsi="Segoe UI" w:cs="Segoe UI"/>
          <w:sz w:val="20"/>
          <w:szCs w:val="20"/>
        </w:rPr>
        <w:t>Sprawdzanie robót i ich odbiór przez Inspektora Nadzoru nie ma wpływu na odpowiedzialność WYKONAWCY z tytułu ujawnionych wad w późniejszym terminie.</w:t>
      </w:r>
    </w:p>
    <w:p w:rsidR="0082432E" w:rsidRPr="0082432E" w:rsidRDefault="0082432E" w:rsidP="0082432E">
      <w:pPr>
        <w:pStyle w:val="Tekstpodstawowy3"/>
        <w:widowControl w:val="0"/>
        <w:numPr>
          <w:ilvl w:val="0"/>
          <w:numId w:val="32"/>
        </w:numPr>
        <w:spacing w:after="0"/>
        <w:ind w:left="397" w:hanging="397"/>
        <w:contextualSpacing/>
        <w:rPr>
          <w:rFonts w:ascii="Segoe UI" w:hAnsi="Segoe UI" w:cs="Segoe UI"/>
          <w:sz w:val="20"/>
          <w:szCs w:val="20"/>
        </w:rPr>
      </w:pPr>
      <w:r w:rsidRPr="0082432E">
        <w:rPr>
          <w:rFonts w:ascii="Segoe UI" w:hAnsi="Segoe UI" w:cs="Segoe UI"/>
          <w:sz w:val="20"/>
          <w:szCs w:val="20"/>
        </w:rPr>
        <w:t>Inspektor Nadzoru ma prawo do wydawania poleceń o poddaniu testom i badaniom jakości użytych materiałów.</w:t>
      </w:r>
    </w:p>
    <w:p w:rsidR="0082432E" w:rsidRPr="0082432E" w:rsidRDefault="0082432E" w:rsidP="0082432E">
      <w:pPr>
        <w:pStyle w:val="Tekstpodstawowy3"/>
        <w:widowControl w:val="0"/>
        <w:numPr>
          <w:ilvl w:val="0"/>
          <w:numId w:val="32"/>
        </w:numPr>
        <w:spacing w:after="0"/>
        <w:ind w:left="397" w:hanging="397"/>
        <w:rPr>
          <w:rFonts w:ascii="Segoe UI" w:hAnsi="Segoe UI" w:cs="Segoe UI"/>
          <w:sz w:val="20"/>
          <w:szCs w:val="20"/>
        </w:rPr>
      </w:pPr>
      <w:r w:rsidRPr="0082432E">
        <w:rPr>
          <w:rFonts w:ascii="Segoe UI" w:hAnsi="Segoe UI" w:cs="Segoe UI"/>
          <w:sz w:val="20"/>
          <w:szCs w:val="20"/>
        </w:rPr>
        <w:lastRenderedPageBreak/>
        <w:t>WYKONAWCA ponosi odpowiedzialność z tytułu wyrządzenia szkód osobom trzecim w trakcie realizacji umowy i w razie ich wystąpienia zobowiązany jest pokryć całość szkody.</w:t>
      </w:r>
    </w:p>
    <w:p w:rsidR="0082432E" w:rsidRPr="0082432E" w:rsidRDefault="0082432E" w:rsidP="0082432E">
      <w:pPr>
        <w:pStyle w:val="Tekstpodstawowywcity1"/>
        <w:numPr>
          <w:ilvl w:val="0"/>
          <w:numId w:val="32"/>
        </w:numPr>
        <w:spacing w:before="0" w:line="240" w:lineRule="auto"/>
        <w:ind w:left="397" w:hanging="397"/>
        <w:rPr>
          <w:rFonts w:ascii="Segoe UI" w:hAnsi="Segoe UI" w:cs="Segoe UI"/>
          <w:sz w:val="20"/>
          <w:szCs w:val="20"/>
        </w:rPr>
      </w:pPr>
      <w:r w:rsidRPr="0082432E">
        <w:rPr>
          <w:rFonts w:ascii="Segoe UI" w:hAnsi="Segoe UI" w:cs="Segoe UI"/>
          <w:sz w:val="20"/>
          <w:szCs w:val="20"/>
        </w:rPr>
        <w:t>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500 000,00 zł. Na każde żądanie ZAMAWIAJĄCEGO WYKONAWCA jest obowiązany okazać aktualną opłaconą polisę ubezpieczeniową lub inny dokument potwierdzający posiadanie aktualnego ubezpieczenia.</w:t>
      </w:r>
    </w:p>
    <w:p w:rsidR="0082432E" w:rsidRPr="0082432E" w:rsidRDefault="0082432E" w:rsidP="0082432E">
      <w:pPr>
        <w:numPr>
          <w:ilvl w:val="0"/>
          <w:numId w:val="32"/>
        </w:numPr>
        <w:ind w:left="397" w:hanging="397"/>
        <w:rPr>
          <w:rFonts w:ascii="Segoe UI" w:hAnsi="Segoe UI" w:cs="Segoe UI"/>
          <w:sz w:val="20"/>
          <w:szCs w:val="20"/>
        </w:rPr>
      </w:pPr>
      <w:r w:rsidRPr="0082432E">
        <w:rPr>
          <w:rFonts w:ascii="Segoe UI" w:hAnsi="Segoe UI" w:cs="Segoe UI"/>
          <w:sz w:val="20"/>
          <w:szCs w:val="20"/>
        </w:rPr>
        <w:t>WYKONAWCA lub Podwykonawca w czasie realizacji zamówienia zatrudni na podstawie umowy o pracę zgodnie z Kodeksem pracy osoby wykonujące następujące czynności:</w:t>
      </w:r>
    </w:p>
    <w:p w:rsidR="0082432E" w:rsidRPr="0082432E" w:rsidRDefault="0082432E" w:rsidP="0082432E">
      <w:pPr>
        <w:pStyle w:val="Akapitzlist"/>
        <w:numPr>
          <w:ilvl w:val="0"/>
          <w:numId w:val="19"/>
        </w:numPr>
        <w:ind w:left="757"/>
        <w:contextualSpacing w:val="0"/>
        <w:rPr>
          <w:rFonts w:ascii="Segoe UI" w:hAnsi="Segoe UI" w:cs="Segoe UI"/>
          <w:sz w:val="20"/>
          <w:szCs w:val="20"/>
        </w:rPr>
      </w:pPr>
      <w:r w:rsidRPr="0082432E">
        <w:rPr>
          <w:rFonts w:ascii="Segoe UI" w:hAnsi="Segoe UI" w:cs="Segoe UI"/>
          <w:sz w:val="20"/>
          <w:szCs w:val="20"/>
        </w:rPr>
        <w:t>wykonanie robót ziemnych,</w:t>
      </w:r>
    </w:p>
    <w:p w:rsidR="0082432E" w:rsidRPr="0082432E" w:rsidRDefault="0082432E" w:rsidP="0082432E">
      <w:pPr>
        <w:pStyle w:val="Akapitzlist"/>
        <w:numPr>
          <w:ilvl w:val="0"/>
          <w:numId w:val="19"/>
        </w:numPr>
        <w:ind w:left="757"/>
        <w:contextualSpacing w:val="0"/>
        <w:rPr>
          <w:rFonts w:ascii="Segoe UI" w:hAnsi="Segoe UI" w:cs="Segoe UI"/>
          <w:sz w:val="20"/>
          <w:szCs w:val="20"/>
        </w:rPr>
      </w:pPr>
      <w:r w:rsidRPr="0082432E">
        <w:rPr>
          <w:rFonts w:ascii="Segoe UI" w:hAnsi="Segoe UI" w:cs="Segoe UI"/>
          <w:sz w:val="20"/>
          <w:szCs w:val="20"/>
        </w:rPr>
        <w:t>wykonanie podbudowy pod nawierzchnie,</w:t>
      </w:r>
    </w:p>
    <w:p w:rsidR="0082432E" w:rsidRPr="0082432E" w:rsidRDefault="0082432E" w:rsidP="0082432E">
      <w:pPr>
        <w:pStyle w:val="Akapitzlist"/>
        <w:numPr>
          <w:ilvl w:val="0"/>
          <w:numId w:val="19"/>
        </w:numPr>
        <w:ind w:left="757"/>
        <w:contextualSpacing w:val="0"/>
        <w:rPr>
          <w:rFonts w:ascii="Segoe UI" w:hAnsi="Segoe UI" w:cs="Segoe UI"/>
          <w:sz w:val="20"/>
          <w:szCs w:val="20"/>
        </w:rPr>
      </w:pPr>
      <w:r w:rsidRPr="0082432E">
        <w:rPr>
          <w:rFonts w:ascii="Segoe UI" w:hAnsi="Segoe UI" w:cs="Segoe UI"/>
          <w:sz w:val="20"/>
          <w:szCs w:val="20"/>
        </w:rPr>
        <w:t>wykonanie nawierzchni,</w:t>
      </w:r>
    </w:p>
    <w:p w:rsidR="0082432E" w:rsidRPr="0082432E" w:rsidRDefault="0082432E" w:rsidP="0082432E">
      <w:pPr>
        <w:pStyle w:val="Akapitzlist"/>
        <w:numPr>
          <w:ilvl w:val="0"/>
          <w:numId w:val="19"/>
        </w:numPr>
        <w:ind w:left="757"/>
        <w:contextualSpacing w:val="0"/>
        <w:rPr>
          <w:rFonts w:ascii="Segoe UI" w:hAnsi="Segoe UI" w:cs="Segoe UI"/>
          <w:sz w:val="20"/>
          <w:szCs w:val="20"/>
        </w:rPr>
      </w:pPr>
      <w:r w:rsidRPr="0082432E">
        <w:rPr>
          <w:rFonts w:ascii="Segoe UI" w:hAnsi="Segoe UI" w:cs="Segoe UI"/>
          <w:sz w:val="20"/>
          <w:szCs w:val="20"/>
        </w:rPr>
        <w:t>wykonanie oświetlenia ulicznego,</w:t>
      </w:r>
    </w:p>
    <w:p w:rsidR="0082432E" w:rsidRPr="0082432E" w:rsidRDefault="0082432E" w:rsidP="0082432E">
      <w:pPr>
        <w:pStyle w:val="Akapitzlist"/>
        <w:numPr>
          <w:ilvl w:val="0"/>
          <w:numId w:val="19"/>
        </w:numPr>
        <w:ind w:left="757"/>
        <w:contextualSpacing w:val="0"/>
        <w:rPr>
          <w:rFonts w:ascii="Segoe UI" w:hAnsi="Segoe UI" w:cs="Segoe UI"/>
          <w:sz w:val="20"/>
          <w:szCs w:val="20"/>
        </w:rPr>
      </w:pPr>
      <w:r w:rsidRPr="0082432E">
        <w:rPr>
          <w:rFonts w:ascii="Segoe UI" w:hAnsi="Segoe UI" w:cs="Segoe UI"/>
          <w:sz w:val="20"/>
          <w:szCs w:val="20"/>
        </w:rPr>
        <w:t>wykonanie kanału technologicznego.</w:t>
      </w:r>
    </w:p>
    <w:p w:rsidR="0082432E" w:rsidRPr="0082432E" w:rsidRDefault="0082432E" w:rsidP="0082432E">
      <w:pPr>
        <w:pStyle w:val="Akapitzlist"/>
        <w:numPr>
          <w:ilvl w:val="0"/>
          <w:numId w:val="32"/>
        </w:numPr>
        <w:ind w:left="397" w:hanging="397"/>
        <w:contextualSpacing w:val="0"/>
        <w:rPr>
          <w:rFonts w:ascii="Segoe UI" w:hAnsi="Segoe UI" w:cs="Segoe UI"/>
          <w:sz w:val="20"/>
          <w:szCs w:val="20"/>
        </w:rPr>
      </w:pPr>
      <w:r w:rsidRPr="0082432E">
        <w:rPr>
          <w:rFonts w:ascii="Segoe U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82432E" w:rsidRPr="0082432E" w:rsidRDefault="0082432E" w:rsidP="0082432E">
      <w:pPr>
        <w:pStyle w:val="Akapitzlist"/>
        <w:numPr>
          <w:ilvl w:val="0"/>
          <w:numId w:val="32"/>
        </w:numPr>
        <w:ind w:left="397" w:hanging="397"/>
        <w:contextualSpacing w:val="0"/>
        <w:rPr>
          <w:rFonts w:ascii="Segoe UI" w:hAnsi="Segoe UI" w:cs="Segoe UI"/>
          <w:sz w:val="20"/>
          <w:szCs w:val="20"/>
          <w:shd w:val="clear" w:color="auto" w:fill="FFFFFF"/>
        </w:rPr>
      </w:pPr>
      <w:r w:rsidRPr="0082432E">
        <w:rPr>
          <w:rFonts w:ascii="Segoe UI" w:hAnsi="Segoe UI" w:cs="Segoe UI"/>
          <w:sz w:val="20"/>
          <w:szCs w:val="20"/>
          <w:shd w:val="clear" w:color="auto" w:fill="FFFFFF"/>
        </w:rPr>
        <w:t>Każdorazowo na żądanie ZAMAWIAJĄCEGO, w terminie wskazanym przez ZAMAWIAJĄCEGO nie krótszym niż 4 dni robocze, WYKONAWCA zobowiązuje się przedłożyć:</w:t>
      </w:r>
    </w:p>
    <w:p w:rsidR="0082432E" w:rsidRPr="0082432E" w:rsidRDefault="0082432E" w:rsidP="0082432E">
      <w:pPr>
        <w:pStyle w:val="Default"/>
        <w:numPr>
          <w:ilvl w:val="1"/>
          <w:numId w:val="39"/>
        </w:numPr>
        <w:autoSpaceDE/>
        <w:autoSpaceDN/>
        <w:adjustRightInd/>
        <w:ind w:left="794" w:hanging="397"/>
        <w:rPr>
          <w:rFonts w:ascii="Segoe UI" w:hAnsi="Segoe UI" w:cs="Segoe UI"/>
          <w:b w:val="0"/>
          <w:sz w:val="20"/>
          <w:szCs w:val="20"/>
          <w:highlight w:val="white"/>
        </w:rPr>
      </w:pPr>
      <w:r w:rsidRPr="0082432E">
        <w:rPr>
          <w:rFonts w:ascii="Segoe UI" w:hAnsi="Segoe UI" w:cs="Segoe UI"/>
          <w:b w:val="0"/>
          <w:sz w:val="20"/>
          <w:szCs w:val="20"/>
          <w:highlight w:val="white"/>
        </w:rPr>
        <w:t>oświadczenie zatrudnionego pracownika lub</w:t>
      </w:r>
    </w:p>
    <w:p w:rsidR="0082432E" w:rsidRPr="0082432E" w:rsidRDefault="0082432E" w:rsidP="0082432E">
      <w:pPr>
        <w:pStyle w:val="Default"/>
        <w:numPr>
          <w:ilvl w:val="1"/>
          <w:numId w:val="39"/>
        </w:numPr>
        <w:autoSpaceDE/>
        <w:autoSpaceDN/>
        <w:adjustRightInd/>
        <w:ind w:left="794" w:hanging="397"/>
        <w:rPr>
          <w:rFonts w:ascii="Segoe UI" w:hAnsi="Segoe UI" w:cs="Segoe UI"/>
          <w:b w:val="0"/>
          <w:sz w:val="20"/>
          <w:szCs w:val="20"/>
          <w:highlight w:val="white"/>
        </w:rPr>
      </w:pPr>
      <w:r w:rsidRPr="0082432E">
        <w:rPr>
          <w:rFonts w:ascii="Segoe UI" w:hAnsi="Segoe UI" w:cs="Segoe UI"/>
          <w:b w:val="0"/>
          <w:sz w:val="20"/>
          <w:szCs w:val="20"/>
          <w:highlight w:val="white"/>
        </w:rPr>
        <w:t>oświadczenia WYKONAWCY lub Podwykonawcy o zatrudnieniu pracownika na podstawie umowy o pracę lub</w:t>
      </w:r>
    </w:p>
    <w:p w:rsidR="0082432E" w:rsidRPr="0082432E" w:rsidRDefault="0082432E" w:rsidP="0082432E">
      <w:pPr>
        <w:pStyle w:val="Default"/>
        <w:numPr>
          <w:ilvl w:val="1"/>
          <w:numId w:val="39"/>
        </w:numPr>
        <w:autoSpaceDE/>
        <w:autoSpaceDN/>
        <w:adjustRightInd/>
        <w:ind w:left="794" w:hanging="397"/>
        <w:rPr>
          <w:rFonts w:ascii="Segoe UI" w:hAnsi="Segoe UI" w:cs="Segoe UI"/>
          <w:b w:val="0"/>
          <w:sz w:val="20"/>
          <w:szCs w:val="20"/>
          <w:highlight w:val="white"/>
        </w:rPr>
      </w:pPr>
      <w:r w:rsidRPr="0082432E">
        <w:rPr>
          <w:rFonts w:ascii="Segoe UI" w:hAnsi="Segoe UI" w:cs="Segoe UI"/>
          <w:b w:val="0"/>
          <w:sz w:val="20"/>
          <w:szCs w:val="20"/>
          <w:shd w:val="clear" w:color="auto" w:fill="FFFFFF"/>
        </w:rPr>
        <w:t>poświadczoną za zgodność z oryginałem kopię umowy o pracę zatrudnionego pracownika lub</w:t>
      </w:r>
    </w:p>
    <w:p w:rsidR="0082432E" w:rsidRPr="0082432E" w:rsidRDefault="0082432E" w:rsidP="0082432E">
      <w:pPr>
        <w:pStyle w:val="Default"/>
        <w:numPr>
          <w:ilvl w:val="1"/>
          <w:numId w:val="39"/>
        </w:numPr>
        <w:autoSpaceDE/>
        <w:autoSpaceDN/>
        <w:adjustRightInd/>
        <w:ind w:left="794" w:hanging="397"/>
        <w:rPr>
          <w:rFonts w:ascii="Segoe UI" w:hAnsi="Segoe UI" w:cs="Segoe UI"/>
          <w:b w:val="0"/>
          <w:i/>
          <w:iCs/>
          <w:sz w:val="20"/>
          <w:szCs w:val="20"/>
          <w:highlight w:val="white"/>
        </w:rPr>
      </w:pPr>
      <w:r w:rsidRPr="0082432E">
        <w:rPr>
          <w:rFonts w:ascii="Segoe UI" w:hAnsi="Segoe UI" w:cs="Segoe UI"/>
          <w:b w:val="0"/>
          <w:sz w:val="20"/>
          <w:szCs w:val="20"/>
          <w:shd w:val="clear" w:color="auto" w:fill="FFFFFF"/>
        </w:rPr>
        <w:t>inne dokumenty</w:t>
      </w:r>
    </w:p>
    <w:p w:rsidR="0082432E" w:rsidRPr="0082432E" w:rsidRDefault="0082432E" w:rsidP="0082432E">
      <w:pPr>
        <w:pStyle w:val="Default"/>
        <w:autoSpaceDE/>
        <w:autoSpaceDN/>
        <w:adjustRightInd/>
        <w:ind w:left="397" w:firstLine="0"/>
        <w:rPr>
          <w:rFonts w:ascii="Segoe UI" w:hAnsi="Segoe UI" w:cs="Segoe UI"/>
          <w:b w:val="0"/>
          <w:i/>
          <w:iCs/>
          <w:sz w:val="20"/>
          <w:szCs w:val="20"/>
          <w:highlight w:val="white"/>
        </w:rPr>
      </w:pPr>
      <w:r w:rsidRPr="0082432E">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82432E" w:rsidRPr="0082432E" w:rsidRDefault="0082432E" w:rsidP="0082432E">
      <w:pPr>
        <w:pStyle w:val="Akapitzlist"/>
        <w:numPr>
          <w:ilvl w:val="0"/>
          <w:numId w:val="32"/>
        </w:numPr>
        <w:ind w:left="397" w:hanging="397"/>
        <w:contextualSpacing w:val="0"/>
        <w:rPr>
          <w:rFonts w:ascii="Segoe UI" w:hAnsi="Segoe UI" w:cs="Segoe UI"/>
          <w:sz w:val="20"/>
          <w:szCs w:val="20"/>
        </w:rPr>
      </w:pPr>
      <w:r w:rsidRPr="0082432E">
        <w:rPr>
          <w:rFonts w:ascii="Segoe UI" w:hAnsi="Segoe UI" w:cs="Segoe UI"/>
          <w:sz w:val="20"/>
          <w:szCs w:val="20"/>
          <w:shd w:val="clear" w:color="auto" w:fill="FFFFFF"/>
        </w:rPr>
        <w:t>Nie</w:t>
      </w:r>
      <w:r w:rsidRPr="0082432E">
        <w:rPr>
          <w:rFonts w:ascii="Segoe UI" w:hAnsi="Segoe UI" w:cs="Segoe UI"/>
          <w:iCs/>
          <w:sz w:val="20"/>
          <w:szCs w:val="20"/>
          <w:shd w:val="clear" w:color="auto" w:fill="FFFFFF"/>
        </w:rPr>
        <w:t xml:space="preserve"> przedłożenie przez WYKONAWCĘ dokumentów, o których mowa w ust. 15 w terminie wskazanym przez ZAMAWIAJĄCEGO zgodnie z ust. 15, będzie traktowane jako niewypełnienie obowiązku zatrudniania pracowników wykonujących roboty budowlane na podstawie umowy o pracę.</w:t>
      </w:r>
    </w:p>
    <w:p w:rsidR="0082432E" w:rsidRPr="0082432E" w:rsidRDefault="0082432E" w:rsidP="0082432E">
      <w:pPr>
        <w:pStyle w:val="Akapitzlist"/>
        <w:numPr>
          <w:ilvl w:val="0"/>
          <w:numId w:val="32"/>
        </w:numPr>
        <w:ind w:left="397" w:hanging="397"/>
        <w:contextualSpacing w:val="0"/>
        <w:rPr>
          <w:rFonts w:ascii="Segoe UI" w:hAnsi="Segoe UI" w:cs="Segoe UI"/>
          <w:sz w:val="20"/>
          <w:szCs w:val="20"/>
        </w:rPr>
      </w:pPr>
      <w:r w:rsidRPr="0082432E">
        <w:rPr>
          <w:rFonts w:ascii="Segoe UI" w:hAnsi="Segoe UI" w:cs="Segoe UI"/>
          <w:sz w:val="20"/>
          <w:szCs w:val="20"/>
        </w:rPr>
        <w:t>W trakcie realizacji zamówienia ZAMAWIAJĄCY uprawniony jest do wykonywania czynności kontrolnych wobec WYKONAWCY odnoście spełniania przez WYKONAWCĘ lub Podwykonawcę wymogu zatrudnienia na podstawie umowy o pracę osób wykonujących czynności wskazane w ust. 13, w szczególności uprawniony jest do żądania oświadczeń i dokumentów w zakresie potwierdzenia spełniania wymogów zatrudnienia, żądania wyjaśnień, przeprowadzenia kontroli na miejscu wykonywania świadczenia.</w:t>
      </w:r>
    </w:p>
    <w:p w:rsidR="0082432E" w:rsidRPr="0082432E" w:rsidRDefault="0082432E" w:rsidP="0082432E">
      <w:pPr>
        <w:pStyle w:val="Akapitzlist"/>
        <w:numPr>
          <w:ilvl w:val="0"/>
          <w:numId w:val="32"/>
        </w:numPr>
        <w:ind w:left="397" w:hanging="397"/>
        <w:contextualSpacing w:val="0"/>
        <w:rPr>
          <w:rFonts w:ascii="Segoe UI" w:hAnsi="Segoe UI" w:cs="Segoe UI"/>
          <w:sz w:val="20"/>
          <w:szCs w:val="20"/>
        </w:rPr>
      </w:pPr>
      <w:r w:rsidRPr="0082432E">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6</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Zakończenie wykonania robót oraz gotowość do odbioru końcowego WYKONAWCA zobowiązany jest zgłosić w formie pisemnej bezpośrednio w siedzibie ZAMAWIAJĄCEGO.</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Na dzień zgłoszenia gotowości do odbioru końcowego robót WYKONAWCA dostarczy dokumenty odbiorowe, w tym:</w:t>
      </w:r>
    </w:p>
    <w:p w:rsidR="0082432E" w:rsidRPr="0082432E" w:rsidRDefault="0082432E" w:rsidP="0082432E">
      <w:pPr>
        <w:widowControl w:val="0"/>
        <w:numPr>
          <w:ilvl w:val="0"/>
          <w:numId w:val="50"/>
        </w:numPr>
        <w:suppressAutoHyphens/>
        <w:ind w:left="794" w:hanging="397"/>
        <w:rPr>
          <w:rFonts w:ascii="Segoe UI" w:hAnsi="Segoe UI" w:cs="Segoe UI"/>
          <w:sz w:val="20"/>
          <w:szCs w:val="20"/>
        </w:rPr>
      </w:pPr>
      <w:r w:rsidRPr="0082432E">
        <w:rPr>
          <w:rFonts w:ascii="Segoe UI" w:hAnsi="Segoe UI" w:cs="Segoe UI"/>
          <w:sz w:val="20"/>
          <w:szCs w:val="20"/>
        </w:rPr>
        <w:t>dokumentację techniczną powykonawczą, z naniesionymi ewentualnymi poprawkami powykonawczymi i potwierdzeniem Kierownika budowy oraz Projektanta o zgodności ze stanem faktycznym;</w:t>
      </w:r>
    </w:p>
    <w:p w:rsidR="0082432E" w:rsidRPr="0082432E" w:rsidRDefault="0082432E" w:rsidP="0082432E">
      <w:pPr>
        <w:widowControl w:val="0"/>
        <w:numPr>
          <w:ilvl w:val="0"/>
          <w:numId w:val="50"/>
        </w:numPr>
        <w:suppressAutoHyphens/>
        <w:ind w:left="794" w:hanging="397"/>
        <w:rPr>
          <w:rFonts w:ascii="Segoe UI" w:hAnsi="Segoe UI" w:cs="Segoe UI"/>
          <w:sz w:val="20"/>
          <w:szCs w:val="20"/>
        </w:rPr>
      </w:pPr>
      <w:r w:rsidRPr="0082432E">
        <w:rPr>
          <w:rFonts w:ascii="Segoe UI" w:hAnsi="Segoe UI" w:cs="Segoe UI"/>
          <w:sz w:val="20"/>
          <w:szCs w:val="20"/>
        </w:rPr>
        <w:lastRenderedPageBreak/>
        <w:t>atesty i certyfikaty na wyroby budowlane i urządzenia;</w:t>
      </w:r>
    </w:p>
    <w:p w:rsidR="0082432E" w:rsidRPr="0082432E" w:rsidRDefault="0082432E" w:rsidP="0082432E">
      <w:pPr>
        <w:widowControl w:val="0"/>
        <w:numPr>
          <w:ilvl w:val="0"/>
          <w:numId w:val="50"/>
        </w:numPr>
        <w:suppressAutoHyphens/>
        <w:ind w:left="794" w:hanging="397"/>
        <w:rPr>
          <w:rFonts w:ascii="Segoe UI" w:hAnsi="Segoe UI" w:cs="Segoe UI"/>
          <w:sz w:val="20"/>
          <w:szCs w:val="20"/>
        </w:rPr>
      </w:pPr>
      <w:r w:rsidRPr="0082432E">
        <w:rPr>
          <w:rFonts w:ascii="Segoe UI" w:hAnsi="Segoe UI" w:cs="Segoe UI"/>
          <w:sz w:val="20"/>
          <w:szCs w:val="20"/>
        </w:rPr>
        <w:t>wymagane prawem dokumenty, protokoły i zaświadczenia z przeprowadzonych przez WYKONAWCĘ robót, prób, sprawdzeń;</w:t>
      </w:r>
    </w:p>
    <w:p w:rsidR="0082432E" w:rsidRPr="0082432E" w:rsidRDefault="0082432E" w:rsidP="0082432E">
      <w:pPr>
        <w:widowControl w:val="0"/>
        <w:numPr>
          <w:ilvl w:val="0"/>
          <w:numId w:val="50"/>
        </w:numPr>
        <w:suppressAutoHyphens/>
        <w:ind w:left="794" w:hanging="397"/>
        <w:rPr>
          <w:rFonts w:ascii="Segoe UI" w:hAnsi="Segoe UI" w:cs="Segoe UI"/>
          <w:sz w:val="20"/>
          <w:szCs w:val="20"/>
        </w:rPr>
      </w:pPr>
      <w:r w:rsidRPr="0082432E">
        <w:rPr>
          <w:rFonts w:ascii="Segoe UI" w:hAnsi="Segoe UI" w:cs="Segoe UI"/>
          <w:sz w:val="20"/>
          <w:szCs w:val="20"/>
        </w:rPr>
        <w:t>oświadczenie Kierownika budowy o zgodności wykonania obiektu budowlanego z projektem technicznym i przepisami oraz obowiązującymi normami;</w:t>
      </w:r>
    </w:p>
    <w:p w:rsidR="0082432E" w:rsidRPr="0082432E" w:rsidRDefault="0082432E" w:rsidP="0082432E">
      <w:pPr>
        <w:widowControl w:val="0"/>
        <w:numPr>
          <w:ilvl w:val="0"/>
          <w:numId w:val="50"/>
        </w:numPr>
        <w:suppressAutoHyphens/>
        <w:ind w:left="794" w:hanging="397"/>
        <w:rPr>
          <w:rFonts w:ascii="Segoe UI" w:hAnsi="Segoe UI" w:cs="Segoe UI"/>
          <w:sz w:val="20"/>
          <w:szCs w:val="20"/>
        </w:rPr>
      </w:pPr>
      <w:r w:rsidRPr="0082432E">
        <w:rPr>
          <w:rFonts w:ascii="Segoe UI" w:hAnsi="Segoe UI" w:cs="Segoe UI"/>
          <w:sz w:val="20"/>
          <w:szCs w:val="20"/>
        </w:rPr>
        <w:t>dokumentację geodezyjną powykonawczą, w tym:</w:t>
      </w:r>
    </w:p>
    <w:p w:rsidR="0082432E" w:rsidRPr="0082432E" w:rsidRDefault="0082432E" w:rsidP="0082432E">
      <w:pPr>
        <w:numPr>
          <w:ilvl w:val="0"/>
          <w:numId w:val="57"/>
        </w:numPr>
        <w:suppressAutoHyphens/>
        <w:ind w:left="1191" w:hanging="397"/>
        <w:rPr>
          <w:rFonts w:ascii="Segoe UI" w:hAnsi="Segoe UI" w:cs="Segoe UI"/>
          <w:sz w:val="20"/>
          <w:szCs w:val="20"/>
        </w:rPr>
      </w:pPr>
      <w:r w:rsidRPr="0082432E">
        <w:rPr>
          <w:rFonts w:ascii="Segoe UI" w:hAnsi="Segoe UI" w:cs="Segoe UI"/>
          <w:sz w:val="20"/>
          <w:szCs w:val="20"/>
        </w:rPr>
        <w:t>oryginalny egzemplarz protokołu geodezyjnego;</w:t>
      </w:r>
    </w:p>
    <w:p w:rsidR="0082432E" w:rsidRPr="0082432E" w:rsidRDefault="0082432E" w:rsidP="0082432E">
      <w:pPr>
        <w:numPr>
          <w:ilvl w:val="0"/>
          <w:numId w:val="57"/>
        </w:numPr>
        <w:suppressAutoHyphens/>
        <w:ind w:left="1191" w:hanging="397"/>
        <w:rPr>
          <w:rFonts w:ascii="Segoe UI" w:hAnsi="Segoe UI" w:cs="Segoe UI"/>
          <w:sz w:val="20"/>
          <w:szCs w:val="20"/>
        </w:rPr>
      </w:pPr>
      <w:r w:rsidRPr="0082432E">
        <w:rPr>
          <w:rFonts w:ascii="Segoe UI" w:hAnsi="Segoe UI" w:cs="Segoe UI"/>
          <w:sz w:val="20"/>
          <w:szCs w:val="20"/>
        </w:rPr>
        <w:t>mapę zasadniczą w skali 1:500 obejmującą zakresem teren budowy z prawidłowym namierzeniem i naniesieniem obiektów;</w:t>
      </w:r>
    </w:p>
    <w:p w:rsidR="0082432E" w:rsidRPr="0082432E" w:rsidRDefault="0082432E" w:rsidP="0082432E">
      <w:pPr>
        <w:numPr>
          <w:ilvl w:val="0"/>
          <w:numId w:val="57"/>
        </w:numPr>
        <w:suppressAutoHyphens/>
        <w:ind w:left="1191" w:hanging="397"/>
        <w:rPr>
          <w:rFonts w:ascii="Segoe UI" w:hAnsi="Segoe UI" w:cs="Segoe UI"/>
          <w:sz w:val="20"/>
          <w:szCs w:val="20"/>
        </w:rPr>
      </w:pPr>
      <w:r w:rsidRPr="0082432E">
        <w:rPr>
          <w:rFonts w:ascii="Segoe UI" w:hAnsi="Segoe UI" w:cs="Segoe UI"/>
          <w:sz w:val="20"/>
          <w:szCs w:val="20"/>
        </w:rPr>
        <w:t>dokumenty formalnego zakończenia budowy – wypełniony dziennik budowy.</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82432E">
        <w:rPr>
          <w:rFonts w:ascii="Segoe UI" w:hAnsi="Segoe UI" w:cs="Segoe UI"/>
          <w:bCs/>
          <w:sz w:val="20"/>
          <w:szCs w:val="20"/>
        </w:rPr>
        <w:t>Zarządca drogi i gestorzy sieci dokonują w protokole odbioru końcowego robót pisemnej adnotacji potwierdzającej udział w odbiorze i ewentualne uwagi lub ich brak</w:t>
      </w:r>
      <w:r w:rsidRPr="0082432E">
        <w:rPr>
          <w:rFonts w:ascii="Segoe UI" w:hAnsi="Segoe UI" w:cs="Segoe UI"/>
          <w:sz w:val="20"/>
          <w:szCs w:val="20"/>
        </w:rPr>
        <w:t>.</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w:t>
      </w:r>
      <w:r w:rsidRPr="0082432E">
        <w:rPr>
          <w:rFonts w:ascii="Segoe UI" w:hAnsi="Segoe UI" w:cs="Segoe UI"/>
          <w:bCs/>
          <w:sz w:val="20"/>
          <w:szCs w:val="20"/>
        </w:rPr>
        <w:t>Zarządca drogi i gestorzy sieci dokonują w protokole odbioru pisemnej adnotacji potwierdzającej udział w odbiorze i ewentualne uwagi lub ich brak</w:t>
      </w:r>
      <w:r w:rsidRPr="0082432E">
        <w:rPr>
          <w:rFonts w:ascii="Segoe UI" w:hAnsi="Segoe UI" w:cs="Segoe UI"/>
          <w:sz w:val="20"/>
          <w:szCs w:val="20"/>
        </w:rPr>
        <w:t>.</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W przypadku stwierdzenia podczas odbioru końcowego robót wad nieistotnych, które nie nadają się do usunięcia – ZAMAWIAJĄCY może dokonać obniżenia wynagrodzenia.</w:t>
      </w:r>
    </w:p>
    <w:p w:rsidR="0082432E" w:rsidRPr="0082432E" w:rsidRDefault="0082432E" w:rsidP="0082432E">
      <w:pPr>
        <w:pStyle w:val="Bezodstpw"/>
        <w:numPr>
          <w:ilvl w:val="0"/>
          <w:numId w:val="40"/>
        </w:numPr>
        <w:suppressAutoHyphens/>
        <w:ind w:left="397" w:hanging="397"/>
        <w:jc w:val="both"/>
        <w:rPr>
          <w:rFonts w:ascii="Segoe UI" w:hAnsi="Segoe UI" w:cs="Segoe UI"/>
          <w:sz w:val="20"/>
          <w:szCs w:val="20"/>
        </w:rPr>
      </w:pPr>
      <w:r w:rsidRPr="0082432E">
        <w:rPr>
          <w:rFonts w:ascii="Segoe UI" w:hAnsi="Segoe UI" w:cs="Segoe UI"/>
          <w:sz w:val="20"/>
          <w:szCs w:val="20"/>
        </w:rPr>
        <w:t>Przed zgłoszeniem do odbioru robót zanikających WYKONAWCA ma obowiązek uzyskać od geodety wpis o zgodności wykonania robót z dokumentacją techniczną zarówno sytuacyjnie jak i wysokościowo. Bez powyższego wpisu do dziennika budowy roboty nie będą odbierane.</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7</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 xml:space="preserve">Na cały przedmiot zamówienia WYKONAWCA udziela gwarancji na okres </w:t>
      </w:r>
      <w:r w:rsidRPr="0082432E">
        <w:rPr>
          <w:rFonts w:ascii="Segoe UI" w:hAnsi="Segoe UI" w:cs="Segoe UI"/>
          <w:b/>
          <w:sz w:val="20"/>
          <w:szCs w:val="20"/>
        </w:rPr>
        <w:t>____</w:t>
      </w:r>
      <w:r w:rsidRPr="0082432E">
        <w:rPr>
          <w:rFonts w:ascii="Segoe UI" w:hAnsi="Segoe UI" w:cs="Segoe UI"/>
          <w:sz w:val="20"/>
          <w:szCs w:val="20"/>
        </w:rPr>
        <w:t xml:space="preserve"> </w:t>
      </w:r>
      <w:r w:rsidRPr="0082432E">
        <w:rPr>
          <w:rFonts w:ascii="Segoe UI" w:hAnsi="Segoe UI" w:cs="Segoe UI"/>
          <w:b/>
          <w:sz w:val="20"/>
          <w:szCs w:val="20"/>
        </w:rPr>
        <w:t>miesięcy</w:t>
      </w:r>
      <w:r w:rsidRPr="0082432E">
        <w:rPr>
          <w:rFonts w:ascii="Segoe UI" w:hAnsi="Segoe UI" w:cs="Segoe UI"/>
          <w:sz w:val="20"/>
          <w:szCs w:val="20"/>
        </w:rPr>
        <w:t xml:space="preserve"> od dnia dokonania odbioru końcowego robót.</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W ramach gwarancji WYKONAWCA zobowiązuje się do usunięcia wad w terminie wyznaczonym przez ZAMAWIAJĄCEGO.</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Okres gwarancyjny dla elementów naprawianych lub wymienianych biegnie na nowo od daty ich odbioru przez ZAMAWIAJĄCEGO.</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lastRenderedPageBreak/>
        <w:t xml:space="preserve">Na cały przedmiot zamówienia okres rękojmi za wady wynosi </w:t>
      </w:r>
      <w:r w:rsidRPr="0082432E">
        <w:rPr>
          <w:rFonts w:ascii="Segoe UI" w:hAnsi="Segoe UI" w:cs="Segoe UI"/>
          <w:b/>
          <w:sz w:val="20"/>
          <w:szCs w:val="20"/>
        </w:rPr>
        <w:t>_____ miesiące</w:t>
      </w:r>
      <w:r w:rsidRPr="0082432E">
        <w:rPr>
          <w:rFonts w:ascii="Segoe UI" w:hAnsi="Segoe UI" w:cs="Segoe UI"/>
          <w:sz w:val="20"/>
          <w:szCs w:val="20"/>
        </w:rPr>
        <w:t xml:space="preserve"> od dnia dokonania odbioru końcowego robót.</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ZAMAWIAJĄCY nie dopuszcza przeniesienia gwarancji i rękojmi za wady na podmiot trzeci.</w:t>
      </w:r>
    </w:p>
    <w:p w:rsidR="0082432E" w:rsidRPr="0082432E" w:rsidRDefault="0082432E" w:rsidP="0082432E">
      <w:pPr>
        <w:numPr>
          <w:ilvl w:val="0"/>
          <w:numId w:val="33"/>
        </w:numPr>
        <w:ind w:left="397" w:hanging="397"/>
        <w:rPr>
          <w:rFonts w:ascii="Segoe UI" w:hAnsi="Segoe UI" w:cs="Segoe UI"/>
          <w:sz w:val="20"/>
          <w:szCs w:val="20"/>
        </w:rPr>
      </w:pPr>
      <w:r w:rsidRPr="0082432E">
        <w:rPr>
          <w:rFonts w:ascii="Segoe UI" w:hAnsi="Segoe UI" w:cs="Segoe UI"/>
          <w:sz w:val="20"/>
          <w:szCs w:val="20"/>
        </w:rPr>
        <w:t>W okresie gwarancji i rękojmi za wady WYKONAWCA ma obowiązek udostępnienia terenu objętego zamówieniem podmiotom trzecim na określonych przez siebie warunkach.</w:t>
      </w:r>
    </w:p>
    <w:p w:rsidR="0082432E" w:rsidRPr="0082432E" w:rsidRDefault="0082432E" w:rsidP="0082432E">
      <w:pPr>
        <w:widowControl w:val="0"/>
        <w:spacing w:before="120" w:after="120"/>
        <w:jc w:val="center"/>
        <w:rPr>
          <w:rFonts w:ascii="Segoe UI" w:hAnsi="Segoe UI" w:cs="Segoe UI"/>
          <w:b/>
          <w:sz w:val="20"/>
          <w:szCs w:val="20"/>
        </w:rPr>
      </w:pPr>
      <w:r w:rsidRPr="0082432E">
        <w:rPr>
          <w:rFonts w:ascii="Segoe UI" w:hAnsi="Segoe UI" w:cs="Segoe UI"/>
          <w:b/>
          <w:sz w:val="20"/>
          <w:szCs w:val="20"/>
        </w:rPr>
        <w:t>§ 8</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Za wykonanie przedmiotu umowy ZAMAWIAJĄCY zapłaci WYKONAWCY wynagrodzenie ryczałtowe w wysokości brutto ____________________</w:t>
      </w:r>
      <w:r w:rsidRPr="0082432E">
        <w:rPr>
          <w:rFonts w:ascii="Segoe UI" w:hAnsi="Segoe UI" w:cs="Segoe UI"/>
          <w:b/>
          <w:sz w:val="20"/>
          <w:szCs w:val="20"/>
        </w:rPr>
        <w:t xml:space="preserve"> zł,</w:t>
      </w:r>
      <w:r w:rsidRPr="0082432E">
        <w:rPr>
          <w:rFonts w:ascii="Segoe UI" w:hAnsi="Segoe UI" w:cs="Segoe UI"/>
          <w:sz w:val="20"/>
          <w:szCs w:val="20"/>
        </w:rPr>
        <w:t xml:space="preserve"> słownie: _______________________________</w:t>
      </w:r>
      <w:r w:rsidR="00B236A6">
        <w:rPr>
          <w:rFonts w:ascii="Segoe UI" w:hAnsi="Segoe UI" w:cs="Segoe UI"/>
          <w:sz w:val="20"/>
          <w:szCs w:val="20"/>
        </w:rPr>
        <w:t>__________________</w:t>
      </w:r>
      <w:r w:rsidRPr="0082432E">
        <w:rPr>
          <w:rFonts w:ascii="Segoe UI" w:hAnsi="Segoe UI" w:cs="Segoe UI"/>
          <w:sz w:val="20"/>
          <w:szCs w:val="20"/>
        </w:rPr>
        <w:t>, w tym m.in. za:</w:t>
      </w:r>
    </w:p>
    <w:p w:rsidR="0082432E" w:rsidRPr="0082432E" w:rsidRDefault="0082432E" w:rsidP="0082432E">
      <w:pPr>
        <w:numPr>
          <w:ilvl w:val="0"/>
          <w:numId w:val="58"/>
        </w:numPr>
        <w:ind w:left="794" w:hanging="397"/>
        <w:rPr>
          <w:rFonts w:ascii="Segoe UI" w:hAnsi="Segoe UI" w:cs="Segoe UI"/>
          <w:bCs/>
          <w:sz w:val="20"/>
          <w:szCs w:val="20"/>
        </w:rPr>
      </w:pPr>
      <w:r w:rsidRPr="0082432E">
        <w:rPr>
          <w:rFonts w:ascii="Segoe UI" w:hAnsi="Segoe UI" w:cs="Segoe UI"/>
          <w:sz w:val="20"/>
          <w:szCs w:val="20"/>
        </w:rPr>
        <w:t>demontaż kanałowej sieci ciepłowniczej</w:t>
      </w:r>
      <w:r w:rsidRPr="0082432E">
        <w:rPr>
          <w:rFonts w:ascii="Segoe UI" w:hAnsi="Segoe UI" w:cs="Segoe UI"/>
          <w:bCs/>
          <w:sz w:val="20"/>
          <w:szCs w:val="20"/>
        </w:rPr>
        <w:t xml:space="preserve"> </w:t>
      </w:r>
      <w:r w:rsidRPr="0082432E">
        <w:rPr>
          <w:rFonts w:ascii="Segoe UI" w:hAnsi="Segoe UI" w:cs="Segoe UI"/>
          <w:sz w:val="20"/>
          <w:szCs w:val="20"/>
        </w:rPr>
        <w:t>w wysokości brutto ____________________ zł</w:t>
      </w:r>
      <w:r w:rsidRPr="0082432E">
        <w:rPr>
          <w:rFonts w:ascii="Segoe UI" w:hAnsi="Segoe UI" w:cs="Segoe UI"/>
          <w:bCs/>
          <w:sz w:val="20"/>
          <w:szCs w:val="20"/>
        </w:rPr>
        <w:t>;</w:t>
      </w:r>
    </w:p>
    <w:p w:rsidR="0082432E" w:rsidRPr="0082432E" w:rsidRDefault="0082432E" w:rsidP="0082432E">
      <w:pPr>
        <w:numPr>
          <w:ilvl w:val="0"/>
          <w:numId w:val="58"/>
        </w:numPr>
        <w:ind w:left="794" w:hanging="397"/>
        <w:rPr>
          <w:rFonts w:ascii="Segoe UI" w:hAnsi="Segoe UI" w:cs="Segoe UI"/>
          <w:bCs/>
          <w:sz w:val="20"/>
          <w:szCs w:val="20"/>
        </w:rPr>
      </w:pPr>
      <w:r w:rsidRPr="0082432E">
        <w:rPr>
          <w:rFonts w:ascii="Segoe UI" w:hAnsi="Segoe UI" w:cs="Segoe UI"/>
          <w:sz w:val="20"/>
          <w:szCs w:val="20"/>
        </w:rPr>
        <w:t>budowę kanalizacji deszczowej w wysokości brutto ____________________ zł</w:t>
      </w:r>
      <w:r w:rsidRPr="0082432E">
        <w:rPr>
          <w:rFonts w:ascii="Segoe UI" w:hAnsi="Segoe UI" w:cs="Segoe UI"/>
          <w:bCs/>
          <w:sz w:val="20"/>
          <w:szCs w:val="20"/>
        </w:rPr>
        <w:t>;</w:t>
      </w:r>
    </w:p>
    <w:p w:rsidR="0082432E" w:rsidRPr="0082432E" w:rsidRDefault="0082432E" w:rsidP="0082432E">
      <w:pPr>
        <w:numPr>
          <w:ilvl w:val="0"/>
          <w:numId w:val="58"/>
        </w:numPr>
        <w:ind w:left="794" w:hanging="397"/>
        <w:rPr>
          <w:rFonts w:ascii="Segoe UI" w:hAnsi="Segoe UI" w:cs="Segoe UI"/>
          <w:bCs/>
          <w:sz w:val="20"/>
          <w:szCs w:val="20"/>
        </w:rPr>
      </w:pPr>
      <w:r w:rsidRPr="0082432E">
        <w:rPr>
          <w:rFonts w:ascii="Segoe UI" w:hAnsi="Segoe UI" w:cs="Segoe UI"/>
          <w:sz w:val="20"/>
          <w:szCs w:val="20"/>
        </w:rPr>
        <w:t>budowę oświetlenia drogowego w wysokości brutto ____________________ zł</w:t>
      </w:r>
      <w:r w:rsidRPr="0082432E">
        <w:rPr>
          <w:rFonts w:ascii="Segoe UI" w:hAnsi="Segoe UI" w:cs="Segoe UI"/>
          <w:bCs/>
          <w:sz w:val="20"/>
          <w:szCs w:val="20"/>
        </w:rPr>
        <w:t>;</w:t>
      </w:r>
    </w:p>
    <w:p w:rsidR="0082432E" w:rsidRPr="0082432E" w:rsidRDefault="0082432E" w:rsidP="0082432E">
      <w:pPr>
        <w:numPr>
          <w:ilvl w:val="0"/>
          <w:numId w:val="58"/>
        </w:numPr>
        <w:ind w:left="794" w:hanging="397"/>
        <w:rPr>
          <w:rFonts w:ascii="Segoe UI" w:hAnsi="Segoe UI" w:cs="Segoe UI"/>
          <w:bCs/>
          <w:sz w:val="20"/>
          <w:szCs w:val="20"/>
        </w:rPr>
      </w:pPr>
      <w:r w:rsidRPr="0082432E">
        <w:rPr>
          <w:rFonts w:ascii="Segoe UI" w:hAnsi="Segoe UI" w:cs="Segoe UI"/>
          <w:sz w:val="20"/>
          <w:szCs w:val="20"/>
        </w:rPr>
        <w:t>wykonanie i montaż tablic informacyjnych i pamiątkowych w w</w:t>
      </w:r>
      <w:r w:rsidR="00B236A6">
        <w:rPr>
          <w:rFonts w:ascii="Segoe UI" w:hAnsi="Segoe UI" w:cs="Segoe UI"/>
          <w:sz w:val="20"/>
          <w:szCs w:val="20"/>
        </w:rPr>
        <w:t>ysokości brutto _______________</w:t>
      </w:r>
      <w:r w:rsidRPr="0082432E">
        <w:rPr>
          <w:rFonts w:ascii="Segoe UI" w:hAnsi="Segoe UI" w:cs="Segoe UI"/>
          <w:sz w:val="20"/>
          <w:szCs w:val="20"/>
        </w:rPr>
        <w:t>zł</w:t>
      </w:r>
      <w:r w:rsidRPr="0082432E">
        <w:rPr>
          <w:rFonts w:ascii="Segoe UI" w:hAnsi="Segoe UI" w:cs="Segoe UI"/>
          <w:bCs/>
          <w:sz w:val="20"/>
          <w:szCs w:val="20"/>
        </w:rPr>
        <w:t>.</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Należności będą regulowane przelewem z konta ZAMAWIAJĄCEGO na konto WYKONAWCY.</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 xml:space="preserve">ZAMAWIAJĄCY przewiduje zapłatę wynagrodzenia należnego WYKONAWCY w częściach. </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82432E" w:rsidRPr="0082432E" w:rsidRDefault="0082432E" w:rsidP="0082432E">
      <w:pPr>
        <w:numPr>
          <w:ilvl w:val="0"/>
          <w:numId w:val="47"/>
        </w:numPr>
        <w:ind w:left="397" w:hanging="397"/>
        <w:rPr>
          <w:rFonts w:ascii="Segoe UI" w:hAnsi="Segoe UI" w:cs="Segoe UI"/>
          <w:i/>
          <w:sz w:val="20"/>
          <w:szCs w:val="20"/>
        </w:rPr>
      </w:pPr>
      <w:r w:rsidRPr="0082432E">
        <w:rPr>
          <w:rFonts w:ascii="Segoe UI" w:hAnsi="Segoe UI" w:cs="Segoe UI"/>
          <w:sz w:val="20"/>
          <w:szCs w:val="20"/>
        </w:rPr>
        <w:t xml:space="preserve">Dowodami zapłaty, o których mowa w ust. 5 i 6 oraz w </w:t>
      </w:r>
      <w:r w:rsidRPr="0082432E">
        <w:rPr>
          <w:rFonts w:ascii="Segoe UI" w:hAnsi="Segoe UI" w:cs="Segoe UI"/>
          <w:bCs/>
          <w:sz w:val="20"/>
          <w:szCs w:val="20"/>
        </w:rPr>
        <w:t xml:space="preserve">§ 9 ust. 12 </w:t>
      </w:r>
      <w:r w:rsidRPr="0082432E">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82432E" w:rsidRPr="0082432E" w:rsidRDefault="0082432E" w:rsidP="0082432E">
      <w:pPr>
        <w:numPr>
          <w:ilvl w:val="0"/>
          <w:numId w:val="47"/>
        </w:numPr>
        <w:ind w:left="397" w:hanging="397"/>
        <w:rPr>
          <w:rFonts w:ascii="Segoe UI" w:hAnsi="Segoe UI" w:cs="Segoe UI"/>
          <w:sz w:val="20"/>
          <w:szCs w:val="20"/>
        </w:rPr>
      </w:pPr>
      <w:r w:rsidRPr="0082432E">
        <w:rPr>
          <w:rFonts w:ascii="Segoe UI" w:hAnsi="Segoe UI" w:cs="Segoe UI"/>
          <w:sz w:val="20"/>
          <w:szCs w:val="20"/>
        </w:rPr>
        <w:lastRenderedPageBreak/>
        <w:t xml:space="preserve">Faktury za demontaż kanałowej sieci ciepłowniczej wystawiane będą na: </w:t>
      </w:r>
      <w:r w:rsidRPr="0082432E">
        <w:rPr>
          <w:rFonts w:ascii="Segoe UI" w:hAnsi="Segoe UI" w:cs="Segoe UI"/>
          <w:b/>
          <w:sz w:val="20"/>
          <w:szCs w:val="20"/>
        </w:rPr>
        <w:t>Miejską Energetykę Cieplną Sp. z o.o. w Koszalinie,</w:t>
      </w:r>
      <w:r w:rsidRPr="0082432E">
        <w:rPr>
          <w:rFonts w:ascii="Segoe UI" w:hAnsi="Segoe UI" w:cs="Segoe UI"/>
          <w:sz w:val="20"/>
          <w:szCs w:val="20"/>
        </w:rPr>
        <w:t xml:space="preserve"> 75-111 Koszalin, ul. Łużycka 25 A, NIP: 669-050-14-66.</w:t>
      </w:r>
    </w:p>
    <w:p w:rsidR="0082432E" w:rsidRPr="0082432E" w:rsidRDefault="0082432E" w:rsidP="0082432E">
      <w:pPr>
        <w:numPr>
          <w:ilvl w:val="0"/>
          <w:numId w:val="47"/>
        </w:numPr>
        <w:ind w:left="397" w:hanging="397"/>
        <w:rPr>
          <w:rFonts w:ascii="Segoe UI" w:hAnsi="Segoe UI" w:cs="Segoe UI"/>
          <w:i/>
          <w:sz w:val="20"/>
          <w:szCs w:val="20"/>
        </w:rPr>
      </w:pPr>
      <w:r w:rsidRPr="0082432E">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82432E" w:rsidRPr="0082432E" w:rsidRDefault="0082432E" w:rsidP="0082432E">
      <w:pPr>
        <w:numPr>
          <w:ilvl w:val="0"/>
          <w:numId w:val="47"/>
        </w:numPr>
        <w:ind w:left="397" w:hanging="397"/>
        <w:rPr>
          <w:rFonts w:ascii="Segoe UI" w:hAnsi="Segoe UI" w:cs="Segoe UI"/>
          <w:i/>
          <w:sz w:val="20"/>
          <w:szCs w:val="20"/>
        </w:rPr>
      </w:pPr>
      <w:r w:rsidRPr="0082432E">
        <w:rPr>
          <w:rFonts w:ascii="Segoe UI" w:hAnsi="Segoe UI" w:cs="Segoe UI"/>
          <w:sz w:val="20"/>
          <w:szCs w:val="20"/>
        </w:rPr>
        <w:t xml:space="preserve">WYKONAWCA oświadcza, że organem podatkowym właściwym dla WYKONAWCY jest _________________________________________ (np. Naczelnik Pierwszego Urzędu Skarbowego </w:t>
      </w:r>
      <w:r w:rsidR="00B236A6">
        <w:rPr>
          <w:rFonts w:ascii="Segoe UI" w:hAnsi="Segoe UI" w:cs="Segoe UI"/>
          <w:sz w:val="20"/>
          <w:szCs w:val="20"/>
        </w:rPr>
        <w:br/>
      </w:r>
      <w:r w:rsidRPr="0082432E">
        <w:rPr>
          <w:rFonts w:ascii="Segoe UI" w:hAnsi="Segoe UI" w:cs="Segoe UI"/>
          <w:sz w:val="20"/>
          <w:szCs w:val="20"/>
        </w:rPr>
        <w:t>w Koszalinie).</w:t>
      </w:r>
    </w:p>
    <w:p w:rsidR="0082432E" w:rsidRPr="0082432E" w:rsidRDefault="0082432E" w:rsidP="0082432E">
      <w:pPr>
        <w:numPr>
          <w:ilvl w:val="0"/>
          <w:numId w:val="47"/>
        </w:numPr>
        <w:ind w:left="397" w:hanging="397"/>
        <w:rPr>
          <w:rFonts w:ascii="Segoe UI" w:hAnsi="Segoe UI" w:cs="Segoe UI"/>
          <w:i/>
          <w:sz w:val="20"/>
          <w:szCs w:val="20"/>
        </w:rPr>
      </w:pPr>
      <w:r w:rsidRPr="0082432E">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82432E" w:rsidRPr="0082432E" w:rsidRDefault="0082432E" w:rsidP="0082432E">
      <w:pPr>
        <w:pStyle w:val="Tekstpodstawowywcity21"/>
        <w:widowControl/>
        <w:numPr>
          <w:ilvl w:val="0"/>
          <w:numId w:val="47"/>
        </w:numPr>
        <w:suppressAutoHyphens w:val="0"/>
        <w:ind w:left="397" w:hanging="397"/>
        <w:rPr>
          <w:rFonts w:ascii="Segoe UI" w:hAnsi="Segoe UI" w:cs="Segoe UI"/>
          <w:sz w:val="20"/>
        </w:rPr>
      </w:pPr>
      <w:r w:rsidRPr="0082432E">
        <w:rPr>
          <w:rFonts w:ascii="Segoe UI" w:hAnsi="Segoe UI" w:cs="Segoe UI"/>
          <w:sz w:val="20"/>
        </w:rPr>
        <w:t xml:space="preserve">Wysokość zmiany wynagrodzenia za wykonanie robót budowlanych ustalana jest w oparciu </w:t>
      </w:r>
      <w:r w:rsidR="00B236A6">
        <w:rPr>
          <w:rFonts w:ascii="Segoe UI" w:hAnsi="Segoe UI" w:cs="Segoe UI"/>
          <w:sz w:val="20"/>
        </w:rPr>
        <w:br/>
      </w:r>
      <w:r w:rsidRPr="0082432E">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w:t>
      </w:r>
      <w:proofErr w:type="spellStart"/>
      <w:r w:rsidRPr="0082432E">
        <w:rPr>
          <w:rFonts w:ascii="Segoe UI" w:hAnsi="Segoe UI" w:cs="Segoe UI"/>
          <w:sz w:val="20"/>
        </w:rPr>
        <w:t>Sekocenbud</w:t>
      </w:r>
      <w:proofErr w:type="spellEnd"/>
      <w:r w:rsidRPr="0082432E">
        <w:rPr>
          <w:rFonts w:ascii="Segoe UI" w:hAnsi="Segoe UI" w:cs="Segoe UI"/>
          <w:sz w:val="20"/>
        </w:rPr>
        <w:t xml:space="preserve">, zgodnie z załącznikiem do umowy wskazanym w § 17 pkt 6.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82432E">
        <w:rPr>
          <w:rFonts w:ascii="Segoe UI" w:hAnsi="Segoe UI" w:cs="Segoe UI"/>
          <w:bCs/>
          <w:iCs/>
          <w:sz w:val="20"/>
        </w:rPr>
        <w:t xml:space="preserve">Zmiana wynagrodzenia może następować w dowolnym okresie trwania umowy, jednak nie wcześniej niż przed upływem 6 miesięcy od dnia zawarcia umowy. </w:t>
      </w:r>
      <w:r w:rsidRPr="0082432E">
        <w:rPr>
          <w:rFonts w:ascii="Segoe UI" w:hAnsi="Segoe UI" w:cs="Segoe UI"/>
          <w:sz w:val="20"/>
        </w:rPr>
        <w:t xml:space="preserve">Za początkowy termin ustalenia zmiany wynagrodzenia przyjmuje się dzień złożenia wniosku o waloryzację wynagrodzenia </w:t>
      </w:r>
      <w:r w:rsidR="00B236A6">
        <w:rPr>
          <w:rFonts w:ascii="Segoe UI" w:hAnsi="Segoe UI" w:cs="Segoe UI"/>
          <w:sz w:val="20"/>
        </w:rPr>
        <w:br/>
      </w:r>
      <w:r w:rsidRPr="0082432E">
        <w:rPr>
          <w:rFonts w:ascii="Segoe UI" w:hAnsi="Segoe UI" w:cs="Segoe UI"/>
          <w:sz w:val="20"/>
        </w:rPr>
        <w:t>w siedzibie strony lub datę jego nadania w urzędzie pocztowym przesyłką poleconą.</w:t>
      </w:r>
    </w:p>
    <w:p w:rsidR="0082432E" w:rsidRPr="0082432E" w:rsidRDefault="0082432E" w:rsidP="0082432E">
      <w:pPr>
        <w:pStyle w:val="Tekstpodstawowy3"/>
        <w:spacing w:before="120"/>
        <w:jc w:val="center"/>
        <w:rPr>
          <w:rFonts w:ascii="Segoe UI" w:hAnsi="Segoe UI" w:cs="Segoe UI"/>
          <w:b/>
          <w:bCs/>
          <w:sz w:val="20"/>
          <w:szCs w:val="20"/>
        </w:rPr>
      </w:pPr>
      <w:r w:rsidRPr="0082432E">
        <w:rPr>
          <w:rFonts w:ascii="Segoe UI" w:hAnsi="Segoe UI" w:cs="Segoe UI"/>
          <w:b/>
          <w:bCs/>
          <w:sz w:val="20"/>
          <w:szCs w:val="20"/>
        </w:rPr>
        <w:t>§ 9</w:t>
      </w:r>
    </w:p>
    <w:p w:rsidR="0082432E" w:rsidRPr="0082432E" w:rsidRDefault="0082432E" w:rsidP="0082432E">
      <w:pPr>
        <w:numPr>
          <w:ilvl w:val="0"/>
          <w:numId w:val="41"/>
        </w:numPr>
        <w:suppressAutoHyphens/>
        <w:ind w:left="397" w:hanging="397"/>
        <w:rPr>
          <w:rFonts w:ascii="Segoe UI" w:hAnsi="Segoe UI" w:cs="Segoe UI"/>
          <w:sz w:val="20"/>
          <w:szCs w:val="20"/>
        </w:rPr>
      </w:pPr>
      <w:r w:rsidRPr="0082432E">
        <w:rPr>
          <w:rFonts w:ascii="Segoe UI" w:hAnsi="Segoe UI" w:cs="Segoe UI"/>
          <w:sz w:val="20"/>
          <w:szCs w:val="20"/>
        </w:rPr>
        <w:t>WYKONAWCA – zgodnie z oświadczeniem zawartym w Ofercie – zamówienie wykona sam / sam, za wyjątkiem robót w zakresie ______________________________________, które zostaną wykonane przy udziale Podwykonawcy/ów w tym, na którego/</w:t>
      </w:r>
      <w:proofErr w:type="spellStart"/>
      <w:r w:rsidRPr="0082432E">
        <w:rPr>
          <w:rFonts w:ascii="Segoe UI" w:hAnsi="Segoe UI" w:cs="Segoe UI"/>
          <w:sz w:val="20"/>
          <w:szCs w:val="20"/>
        </w:rPr>
        <w:t>ych</w:t>
      </w:r>
      <w:proofErr w:type="spellEnd"/>
      <w:r w:rsidRPr="0082432E">
        <w:rPr>
          <w:rFonts w:ascii="Segoe UI" w:hAnsi="Segoe UI" w:cs="Segoe UI"/>
          <w:sz w:val="20"/>
          <w:szCs w:val="20"/>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82432E" w:rsidRPr="0082432E" w:rsidRDefault="0082432E" w:rsidP="0082432E">
      <w:pPr>
        <w:numPr>
          <w:ilvl w:val="0"/>
          <w:numId w:val="41"/>
        </w:numPr>
        <w:suppressAutoHyphens/>
        <w:ind w:left="397" w:hanging="397"/>
        <w:rPr>
          <w:rFonts w:ascii="Segoe UI" w:hAnsi="Segoe UI" w:cs="Segoe UI"/>
          <w:sz w:val="20"/>
          <w:szCs w:val="20"/>
        </w:rPr>
      </w:pPr>
      <w:r w:rsidRPr="0082432E">
        <w:rPr>
          <w:rFonts w:ascii="Segoe UI" w:hAnsi="Segoe UI" w:cs="Segoe UI"/>
          <w:sz w:val="20"/>
          <w:szCs w:val="20"/>
        </w:rPr>
        <w:t>WYKONAWCA, Podwykonawca lub dalszy Podwykonawca zamówienia zamierzający zawrzeć umowę o podwykonawstwo, której przedmiotem są roboty budowlane, jest obowiązany, w trakcie realizacji niniejszego zamówienia, do przedłożenia ZAMAWIAJĄCEMU w formie pisemnej projektu tej umowy, przy czym Podwykonawca lub dalszy Podwykonawca jest obowiązany dołączyć zgodę WYKONAWCY na zawarcie umowy o podwykonawstwo o treści zgodnej z projektem umowy.</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termin wykonania umowy o podwykonawstwo wykracza poza termin wykonania wskazany w § 2 ust. 2;</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lastRenderedPageBreak/>
        <w:t>umowa zawiera postanowienia uzależniające dokonanie zapłaty na rzecz Podwykonawcy od odbioru robót przez ZAMAWIAJĄCEGO lub od zapłaty należności WYKONAWCY przez ZAMAWIAJĄCEGO;</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umowa nie zawiera uregulowań dotyczących zawierania umów na roboty budowlane, dostawy lub usługi z dalszymi Podwykonawcami, w szczególności zapisów warunkujących zawarcie tych umów od zgody WYKONAWCY;</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 xml:space="preserve">umowa nie zawiera zastrzeżenia, iż Zamawiający ponosi odpowiedzialność za zapłatę Podwykonawcy wynagrodzenia do wysokości wynagrodzenia należnego Wykonawcy </w:t>
      </w:r>
      <w:r w:rsidR="00B236A6">
        <w:rPr>
          <w:rFonts w:ascii="Segoe UI" w:hAnsi="Segoe UI" w:cs="Segoe UI"/>
          <w:sz w:val="20"/>
          <w:szCs w:val="20"/>
        </w:rPr>
        <w:br/>
      </w:r>
      <w:r w:rsidRPr="0082432E">
        <w:rPr>
          <w:rFonts w:ascii="Segoe UI" w:hAnsi="Segoe UI" w:cs="Segoe UI"/>
          <w:sz w:val="20"/>
          <w:szCs w:val="20"/>
        </w:rPr>
        <w:t>od Zamawiającego za roboty budowlane objęte umową;</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umowa nie zawiera cen z dopuszczeniem utajnienia tych cen dla podmiotów innych niż ZAMAWIAJĄCY oraz osoby przez niego uprawnionej w § 3 ust 2;</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82432E" w:rsidRPr="0082432E" w:rsidRDefault="0082432E" w:rsidP="0082432E">
      <w:pPr>
        <w:pStyle w:val="Bezodstpw"/>
        <w:numPr>
          <w:ilvl w:val="0"/>
          <w:numId w:val="42"/>
        </w:numPr>
        <w:suppressAutoHyphens/>
        <w:ind w:left="794" w:hanging="397"/>
        <w:jc w:val="both"/>
        <w:rPr>
          <w:rFonts w:ascii="Segoe UI" w:hAnsi="Segoe UI" w:cs="Segoe UI"/>
          <w:sz w:val="20"/>
          <w:szCs w:val="20"/>
        </w:rPr>
      </w:pPr>
      <w:r w:rsidRPr="0082432E">
        <w:rPr>
          <w:rFonts w:ascii="Segoe UI" w:hAnsi="Segoe UI" w:cs="Segoe UI"/>
          <w:sz w:val="20"/>
          <w:szCs w:val="20"/>
        </w:rPr>
        <w:t>umowa nie spełnia innych wymagań określonych w dokumentach zamówienia.</w:t>
      </w:r>
    </w:p>
    <w:p w:rsidR="0082432E" w:rsidRPr="0082432E" w:rsidRDefault="0082432E" w:rsidP="0082432E">
      <w:pPr>
        <w:numPr>
          <w:ilvl w:val="0"/>
          <w:numId w:val="42"/>
        </w:numPr>
        <w:suppressAutoHyphens/>
        <w:rPr>
          <w:rFonts w:ascii="Segoe UI" w:eastAsia="Calibri" w:hAnsi="Segoe UI" w:cs="Segoe UI"/>
          <w:sz w:val="20"/>
          <w:szCs w:val="20"/>
        </w:rPr>
      </w:pPr>
      <w:r w:rsidRPr="0082432E">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B236A6">
        <w:rPr>
          <w:rFonts w:ascii="Segoe UI" w:eastAsia="Calibri" w:hAnsi="Segoe UI" w:cs="Segoe UI"/>
          <w:sz w:val="20"/>
          <w:szCs w:val="20"/>
        </w:rPr>
        <w:br/>
      </w:r>
      <w:r w:rsidRPr="0082432E">
        <w:rPr>
          <w:rFonts w:ascii="Segoe UI" w:eastAsia="Calibri" w:hAnsi="Segoe UI" w:cs="Segoe UI"/>
          <w:sz w:val="20"/>
          <w:szCs w:val="20"/>
        </w:rPr>
        <w:t>a okres jej obowiązywania przekracza 12 miesięcy.</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B236A6">
        <w:rPr>
          <w:rFonts w:ascii="Segoe UI" w:hAnsi="Segoe UI" w:cs="Segoe UI"/>
          <w:sz w:val="20"/>
          <w:szCs w:val="20"/>
        </w:rPr>
        <w:br/>
      </w:r>
      <w:r w:rsidRPr="0082432E">
        <w:rPr>
          <w:rFonts w:ascii="Segoe UI" w:hAnsi="Segoe UI" w:cs="Segoe UI"/>
          <w:sz w:val="20"/>
          <w:szCs w:val="20"/>
        </w:rPr>
        <w:t>w ust. 3 uważa się za akceptację projektu umowy przez ZAMAWIAJĄCEGO.</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ZAMAWIAJĄCY w terminie 30 dni zgłasza w formie pisemnej, pod rygorem nieważności, sprzeciw do przedłożonej umowy o podwykonawstwo, której przedmiotem są roboty budowlane,</w:t>
      </w:r>
      <w:r w:rsidR="00B236A6">
        <w:rPr>
          <w:rFonts w:ascii="Segoe UI" w:hAnsi="Segoe UI" w:cs="Segoe UI"/>
          <w:sz w:val="20"/>
          <w:szCs w:val="20"/>
        </w:rPr>
        <w:br/>
      </w:r>
      <w:r w:rsidRPr="0082432E">
        <w:rPr>
          <w:rFonts w:ascii="Segoe UI" w:hAnsi="Segoe UI" w:cs="Segoe UI"/>
          <w:sz w:val="20"/>
          <w:szCs w:val="20"/>
        </w:rPr>
        <w:t xml:space="preserve"> w przypadkach, o których mowa w ust. 3.</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Podwykonawca lub dalszy Podwykonawca przedkłada poświadczoną za zgodność z oryginałem kopię umowy również WYKONAWCY.</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Przepisy ust. 2 – 10 stosuje się odpowiednio do zmian umów o podwykonawstwo.</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Wynagrodzenie, o którym mowa w ust. 13, dotyczy wyłącznie należności powstałych </w:t>
      </w:r>
      <w:r w:rsidR="00B236A6">
        <w:rPr>
          <w:rFonts w:ascii="Segoe UI" w:hAnsi="Segoe UI" w:cs="Segoe UI"/>
          <w:sz w:val="20"/>
          <w:szCs w:val="20"/>
        </w:rPr>
        <w:br/>
      </w:r>
      <w:r w:rsidRPr="0082432E">
        <w:rPr>
          <w:rFonts w:ascii="Segoe UI" w:hAnsi="Segoe UI" w:cs="Segoe UI"/>
          <w:sz w:val="20"/>
          <w:szCs w:val="20"/>
        </w:rPr>
        <w:t xml:space="preserve">po zaakceptowaniu przez ZAMAWIAJĄCEGO umowy o podwykonawstwo, której przedmiotem </w:t>
      </w:r>
      <w:r w:rsidR="00B236A6">
        <w:rPr>
          <w:rFonts w:ascii="Segoe UI" w:hAnsi="Segoe UI" w:cs="Segoe UI"/>
          <w:sz w:val="20"/>
          <w:szCs w:val="20"/>
        </w:rPr>
        <w:br/>
      </w:r>
      <w:r w:rsidRPr="0082432E">
        <w:rPr>
          <w:rFonts w:ascii="Segoe UI" w:hAnsi="Segoe UI" w:cs="Segoe UI"/>
          <w:sz w:val="20"/>
          <w:szCs w:val="20"/>
        </w:rPr>
        <w:t>są roboty budowlane, lub po przedłożeniu ZAMAWIAJĄCEMU poświadczonej za zgodność z oryginałem kopii umowy o podwykonawstwo, której przedmiotem są dostawy lub usługi.</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W przypadku zgłoszenia uwag, o których mowa w ust. 16, w terminie wskazanym przez ZAMAWIAJĄCEGO, ZAMAWIAJĄCY może:</w:t>
      </w:r>
    </w:p>
    <w:p w:rsidR="0082432E" w:rsidRPr="0082432E" w:rsidRDefault="0082432E" w:rsidP="0082432E">
      <w:pPr>
        <w:pStyle w:val="Bezodstpw"/>
        <w:numPr>
          <w:ilvl w:val="0"/>
          <w:numId w:val="43"/>
        </w:numPr>
        <w:suppressAutoHyphens/>
        <w:ind w:left="794" w:hanging="397"/>
        <w:jc w:val="both"/>
        <w:rPr>
          <w:rFonts w:ascii="Segoe UI" w:hAnsi="Segoe UI" w:cs="Segoe UI"/>
          <w:sz w:val="20"/>
          <w:szCs w:val="20"/>
        </w:rPr>
      </w:pPr>
      <w:r w:rsidRPr="0082432E">
        <w:rPr>
          <w:rFonts w:ascii="Segoe UI" w:hAnsi="Segoe UI" w:cs="Segoe UI"/>
          <w:sz w:val="20"/>
          <w:szCs w:val="20"/>
        </w:rPr>
        <w:t>nie dokonać bezpośredniej zapłaty wynagrodzenia Podwykonawcy lub dalszemu Podwykonawcy, jeżeli WYKONAWCA wykaże niezasadność takiej zapłaty</w:t>
      </w:r>
    </w:p>
    <w:p w:rsidR="0082432E" w:rsidRPr="0082432E" w:rsidRDefault="0082432E" w:rsidP="0082432E">
      <w:pPr>
        <w:pStyle w:val="Bezodstpw"/>
        <w:ind w:firstLine="397"/>
        <w:jc w:val="both"/>
        <w:rPr>
          <w:rFonts w:ascii="Segoe UI" w:hAnsi="Segoe UI" w:cs="Segoe UI"/>
          <w:sz w:val="20"/>
          <w:szCs w:val="20"/>
        </w:rPr>
      </w:pPr>
      <w:r w:rsidRPr="0082432E">
        <w:rPr>
          <w:rFonts w:ascii="Segoe UI" w:hAnsi="Segoe UI" w:cs="Segoe UI"/>
          <w:sz w:val="20"/>
          <w:szCs w:val="20"/>
        </w:rPr>
        <w:t>albo</w:t>
      </w:r>
    </w:p>
    <w:p w:rsidR="0082432E" w:rsidRPr="0082432E" w:rsidRDefault="0082432E" w:rsidP="0082432E">
      <w:pPr>
        <w:pStyle w:val="Bezodstpw"/>
        <w:numPr>
          <w:ilvl w:val="0"/>
          <w:numId w:val="43"/>
        </w:numPr>
        <w:suppressAutoHyphens/>
        <w:ind w:left="794" w:hanging="397"/>
        <w:jc w:val="both"/>
        <w:rPr>
          <w:rFonts w:ascii="Segoe UI" w:hAnsi="Segoe UI" w:cs="Segoe UI"/>
          <w:sz w:val="20"/>
          <w:szCs w:val="20"/>
        </w:rPr>
      </w:pPr>
      <w:r w:rsidRPr="0082432E">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82432E" w:rsidRPr="0082432E" w:rsidRDefault="0082432E" w:rsidP="0082432E">
      <w:pPr>
        <w:pStyle w:val="Bezodstpw"/>
        <w:ind w:firstLine="397"/>
        <w:jc w:val="both"/>
        <w:rPr>
          <w:rFonts w:ascii="Segoe UI" w:hAnsi="Segoe UI" w:cs="Segoe UI"/>
          <w:sz w:val="20"/>
          <w:szCs w:val="20"/>
        </w:rPr>
      </w:pPr>
      <w:r w:rsidRPr="0082432E">
        <w:rPr>
          <w:rFonts w:ascii="Segoe UI" w:hAnsi="Segoe UI" w:cs="Segoe UI"/>
          <w:sz w:val="20"/>
          <w:szCs w:val="20"/>
        </w:rPr>
        <w:t>albo</w:t>
      </w:r>
    </w:p>
    <w:p w:rsidR="0082432E" w:rsidRPr="0082432E" w:rsidRDefault="0082432E" w:rsidP="0082432E">
      <w:pPr>
        <w:pStyle w:val="Bezodstpw"/>
        <w:numPr>
          <w:ilvl w:val="0"/>
          <w:numId w:val="43"/>
        </w:numPr>
        <w:suppressAutoHyphens/>
        <w:ind w:left="794" w:hanging="397"/>
        <w:jc w:val="both"/>
        <w:rPr>
          <w:rFonts w:ascii="Segoe UI" w:hAnsi="Segoe UI" w:cs="Segoe UI"/>
          <w:sz w:val="20"/>
          <w:szCs w:val="20"/>
        </w:rPr>
      </w:pPr>
      <w:r w:rsidRPr="0082432E">
        <w:rPr>
          <w:rFonts w:ascii="Segoe UI" w:hAnsi="Segoe UI" w:cs="Segoe UI"/>
          <w:sz w:val="20"/>
          <w:szCs w:val="20"/>
        </w:rPr>
        <w:t>dokonać bezpośredniej zapłaty wynagrodzenia Podwykonawcy lub dalszemu Podwykonawcy, jeżeli Podwykonawca lub dalszy Podwykonawca wykaże zasadność takiej zapłaty.</w:t>
      </w:r>
    </w:p>
    <w:p w:rsidR="0082432E" w:rsidRPr="0082432E" w:rsidRDefault="0082432E" w:rsidP="0082432E">
      <w:pPr>
        <w:pStyle w:val="Bezodstpw"/>
        <w:numPr>
          <w:ilvl w:val="0"/>
          <w:numId w:val="41"/>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W przypadku dokonania bezpośredniej zapłaty Podwykonawcy lub dalszemu Podwykonawcy, </w:t>
      </w:r>
      <w:r w:rsidR="00B236A6">
        <w:rPr>
          <w:rFonts w:ascii="Segoe UI" w:hAnsi="Segoe UI" w:cs="Segoe UI"/>
          <w:sz w:val="20"/>
          <w:szCs w:val="20"/>
        </w:rPr>
        <w:br/>
      </w:r>
      <w:r w:rsidRPr="0082432E">
        <w:rPr>
          <w:rFonts w:ascii="Segoe UI" w:hAnsi="Segoe UI" w:cs="Segoe UI"/>
          <w:sz w:val="20"/>
          <w:szCs w:val="20"/>
        </w:rPr>
        <w:t xml:space="preserve">o których mowa w ust. 13, ZAMAWIAJĄCY potrąci kwotę wypłaconego wynagrodzenia </w:t>
      </w:r>
      <w:r w:rsidR="00B236A6">
        <w:rPr>
          <w:rFonts w:ascii="Segoe UI" w:hAnsi="Segoe UI" w:cs="Segoe UI"/>
          <w:sz w:val="20"/>
          <w:szCs w:val="20"/>
        </w:rPr>
        <w:br/>
      </w:r>
      <w:r w:rsidRPr="0082432E">
        <w:rPr>
          <w:rFonts w:ascii="Segoe UI" w:hAnsi="Segoe UI" w:cs="Segoe UI"/>
          <w:sz w:val="20"/>
          <w:szCs w:val="20"/>
        </w:rPr>
        <w:t>z wynagrodzenia należnego WYKONAWCY.</w:t>
      </w:r>
    </w:p>
    <w:p w:rsidR="0082432E" w:rsidRPr="0082432E" w:rsidRDefault="0082432E" w:rsidP="0082432E">
      <w:pPr>
        <w:pStyle w:val="Bezodstpw"/>
        <w:numPr>
          <w:ilvl w:val="0"/>
          <w:numId w:val="41"/>
        </w:numPr>
        <w:suppressAutoHyphens/>
        <w:ind w:left="397" w:hanging="397"/>
        <w:jc w:val="both"/>
        <w:rPr>
          <w:rFonts w:ascii="Segoe UI" w:hAnsi="Segoe UI" w:cs="Segoe UI"/>
          <w:spacing w:val="-9"/>
          <w:sz w:val="20"/>
          <w:szCs w:val="20"/>
        </w:rPr>
      </w:pPr>
      <w:r w:rsidRPr="0082432E">
        <w:rPr>
          <w:rFonts w:ascii="Segoe UI" w:hAnsi="Segoe UI" w:cs="Segoe UI"/>
          <w:sz w:val="20"/>
          <w:szCs w:val="20"/>
        </w:rPr>
        <w:t>WYKONAWCA odpowiada za działania i zaniechania Podwykonawców i dalszych Podwykonawców jak za swoje własne.</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10</w:t>
      </w:r>
    </w:p>
    <w:p w:rsidR="0082432E" w:rsidRPr="0082432E" w:rsidRDefault="0082432E" w:rsidP="005765ED">
      <w:pPr>
        <w:ind w:left="0" w:firstLine="0"/>
        <w:rPr>
          <w:rFonts w:ascii="Segoe UI" w:hAnsi="Segoe UI" w:cs="Segoe UI"/>
          <w:sz w:val="20"/>
          <w:szCs w:val="20"/>
        </w:rPr>
      </w:pPr>
      <w:r w:rsidRPr="0082432E">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11</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bCs/>
          <w:sz w:val="20"/>
          <w:szCs w:val="20"/>
        </w:rPr>
        <w:t>ZAMAWIAJĄCY dopuszcza możliwość dokonania zmian postanowień zawartej umowy dotyczących Podwykonawców, o których mowa w art. 118 ust. 1 ustawy Prawo zamówień publicznych. J</w:t>
      </w:r>
      <w:r w:rsidRPr="0082432E">
        <w:rPr>
          <w:rFonts w:ascii="Segoe UI" w:hAnsi="Segoe UI" w:cs="Segoe UI"/>
          <w:sz w:val="20"/>
          <w:szCs w:val="20"/>
        </w:rPr>
        <w:t>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 xml:space="preserve">ZAMAWIAJĄCY dopuszcza możliwość dokonania zmian postanowień zawartej umowy dotyczących osób, którymi dysponuje WYKONAWCA na zasadach innych niż określone w ust. 1. W takim </w:t>
      </w:r>
      <w:r w:rsidRPr="0082432E">
        <w:rPr>
          <w:rFonts w:ascii="Segoe UI" w:hAnsi="Segoe UI" w:cs="Segoe UI"/>
          <w:sz w:val="20"/>
          <w:szCs w:val="20"/>
        </w:rPr>
        <w:lastRenderedPageBreak/>
        <w:t>przypadku WYKONAWCA zobowiązany jest wskazać osoby do realizacji zamówienia posiadające kwalifikacje nie niższe niż wymagane w trakcie postępowania o udzielenie zamówienia.</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ZAMAWIAJĄCY dopuszcza możliwość dokonania zmian postanowień zawartej umowy w stosunku do treści oferty w zakresie terminu wykonania zamówienia w przypadku:</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82432E">
        <w:rPr>
          <w:rFonts w:ascii="Segoe UI" w:hAnsi="Segoe UI" w:cs="Segoe UI"/>
          <w:sz w:val="20"/>
          <w:szCs w:val="20"/>
        </w:rPr>
        <w:br/>
        <w:t>-5</w:t>
      </w:r>
      <w:r w:rsidRPr="0082432E">
        <w:rPr>
          <w:rFonts w:ascii="Segoe UI" w:hAnsi="Segoe UI" w:cs="Segoe UI"/>
          <w:sz w:val="20"/>
          <w:szCs w:val="20"/>
          <w:vertAlign w:val="superscript"/>
        </w:rPr>
        <w:t>ο</w:t>
      </w:r>
      <w:r w:rsidRPr="0082432E">
        <w:rPr>
          <w:rFonts w:ascii="Segoe UI" w:hAnsi="Segoe UI" w:cs="Segoe UI"/>
          <w:sz w:val="20"/>
          <w:szCs w:val="20"/>
        </w:rPr>
        <w:t>C);</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wstrzymania robót przez ZAMAWIAJĄCEGO lub przerw w wykonywaniu robót powstałych na skutek okoliczności, za które ponosi odpowiedzialność ZAMAWIAJĄCY lub osoba trzecia;</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wstrzymania robót przez właściwy organ z przyczyn niezawinionych przez WYKONAWCĘ;</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nasilenia zjawisk związanych z pandemią COVID-19 lub pojawienie się nowego zdarzenia o charakterze pandemii lub epidemii;</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zwiększenia przez ZAMAWIAJĄCEGO zakresu rzeczowego prac objętych zamówieniem;</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w przypadku wystąpienia robót dodatkowych jak również wykonywania koniecznych rozwiązań zamiennych w stosunku do projektowanych;</w:t>
      </w:r>
    </w:p>
    <w:p w:rsidR="0082432E" w:rsidRPr="0082432E" w:rsidRDefault="0082432E" w:rsidP="0082432E">
      <w:pPr>
        <w:pStyle w:val="Bezodstpw"/>
        <w:numPr>
          <w:ilvl w:val="0"/>
          <w:numId w:val="45"/>
        </w:numPr>
        <w:suppressAutoHyphens/>
        <w:ind w:left="794" w:hanging="397"/>
        <w:jc w:val="both"/>
        <w:rPr>
          <w:rFonts w:ascii="Segoe UI" w:hAnsi="Segoe UI" w:cs="Segoe UI"/>
          <w:sz w:val="20"/>
          <w:szCs w:val="20"/>
        </w:rPr>
      </w:pPr>
      <w:r w:rsidRPr="0082432E">
        <w:rPr>
          <w:rFonts w:ascii="Segoe UI" w:hAnsi="Segoe UI" w:cs="Segoe UI"/>
          <w:sz w:val="20"/>
          <w:szCs w:val="20"/>
        </w:rPr>
        <w:t>w przypadku wystąpienia przeszkód w gruncie (w tym niezinwentaryzowane sieci, przeszkody geologiczne).</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Podstawą dokonania zmian, o których mowa w ust. 3, 4, 5 będzie protokół konieczności określający wystąpienie okoliczności uzasadniających wprowadzenie zmian.</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ZAMAWIAJĄCY dopuszcza możliwość dokonania zmian postanowień zawartej umowy w stosunku do treści oferty w zakresie wynagrodzenia w przypadku wystąpienia odmiennych warunków gruntowych w stosunku do przekazanych w postępowaniu o udzielenie zamówienia publicznego.</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Podstawą dokonania zmian, o których mowa w ust. 7 będzie protokół konieczności określający wystąpienie okoliczności uzasadniających wprowadzenie zmian oraz dostarczony przez Wykonawcę i sprawdzony przez inspektora nadzoru szczegółowy kosztorys robót dodatkowych i zamiennych sporządzony na podstawie ogólnie dostępnych katalogów nakładów rzeczowych w oparciu o aktualne na dzień jego sporządzenia średnie ceny jednostkowe materiałów, stawki robocizny kosztorysowej oraz średnie ceny pracy sprzętu budowlanego publikowane w kwartalnych informacjach wydawnictwa „</w:t>
      </w:r>
      <w:proofErr w:type="spellStart"/>
      <w:r w:rsidRPr="0082432E">
        <w:rPr>
          <w:rFonts w:ascii="Segoe UI" w:hAnsi="Segoe UI" w:cs="Segoe UI"/>
          <w:sz w:val="20"/>
          <w:szCs w:val="20"/>
        </w:rPr>
        <w:t>Sekocenbud</w:t>
      </w:r>
      <w:proofErr w:type="spellEnd"/>
      <w:r w:rsidRPr="0082432E">
        <w:rPr>
          <w:rFonts w:ascii="Segoe UI" w:hAnsi="Segoe UI" w:cs="Segoe UI"/>
          <w:sz w:val="20"/>
          <w:szCs w:val="20"/>
        </w:rPr>
        <w:t>”. Łączna wartość zmian nie przekroczy 10% wartości pierwotnej umowy.</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W przypadku zmian, w trakcie realizacji umowy:</w:t>
      </w:r>
    </w:p>
    <w:p w:rsidR="0082432E" w:rsidRPr="0082432E" w:rsidRDefault="0082432E" w:rsidP="0082432E">
      <w:pPr>
        <w:numPr>
          <w:ilvl w:val="1"/>
          <w:numId w:val="48"/>
        </w:numPr>
        <w:tabs>
          <w:tab w:val="clear" w:pos="1440"/>
        </w:tabs>
        <w:ind w:left="794" w:hanging="397"/>
        <w:rPr>
          <w:rFonts w:ascii="Segoe UI" w:hAnsi="Segoe UI" w:cs="Segoe UI"/>
          <w:sz w:val="20"/>
          <w:szCs w:val="20"/>
        </w:rPr>
      </w:pPr>
      <w:r w:rsidRPr="0082432E">
        <w:rPr>
          <w:rFonts w:ascii="Segoe UI" w:hAnsi="Segoe UI" w:cs="Segoe UI"/>
          <w:sz w:val="20"/>
          <w:szCs w:val="20"/>
        </w:rPr>
        <w:t>stawki podatku od towarów i usług oraz podatku akcyzowego;</w:t>
      </w:r>
    </w:p>
    <w:p w:rsidR="0082432E" w:rsidRPr="0082432E" w:rsidRDefault="0082432E" w:rsidP="0082432E">
      <w:pPr>
        <w:numPr>
          <w:ilvl w:val="1"/>
          <w:numId w:val="48"/>
        </w:numPr>
        <w:tabs>
          <w:tab w:val="clear" w:pos="1440"/>
        </w:tabs>
        <w:ind w:left="794" w:hanging="397"/>
        <w:rPr>
          <w:rFonts w:ascii="Segoe UI" w:hAnsi="Segoe UI" w:cs="Segoe UI"/>
          <w:sz w:val="20"/>
          <w:szCs w:val="20"/>
        </w:rPr>
      </w:pPr>
      <w:r w:rsidRPr="0082432E">
        <w:rPr>
          <w:rFonts w:ascii="Segoe UI" w:hAnsi="Segoe UI" w:cs="Segoe UI"/>
          <w:sz w:val="20"/>
          <w:szCs w:val="20"/>
        </w:rPr>
        <w:t>wysokości minimalnego wynagrodzenia za pracę albo wysokości minimalnej stawki godzinowej, ustalonych na podstawie przepisów ustawy z dnia 10 października 2002 r. o minimalnym wynagrodzeniu za pracę;</w:t>
      </w:r>
    </w:p>
    <w:p w:rsidR="0082432E" w:rsidRPr="0082432E" w:rsidRDefault="0082432E" w:rsidP="0082432E">
      <w:pPr>
        <w:numPr>
          <w:ilvl w:val="1"/>
          <w:numId w:val="48"/>
        </w:numPr>
        <w:tabs>
          <w:tab w:val="clear" w:pos="1440"/>
        </w:tabs>
        <w:ind w:left="794" w:hanging="397"/>
        <w:rPr>
          <w:rFonts w:ascii="Segoe UI" w:hAnsi="Segoe UI" w:cs="Segoe UI"/>
          <w:sz w:val="20"/>
          <w:szCs w:val="20"/>
        </w:rPr>
      </w:pPr>
      <w:r w:rsidRPr="0082432E">
        <w:rPr>
          <w:rFonts w:ascii="Segoe UI" w:hAnsi="Segoe UI" w:cs="Segoe UI"/>
          <w:sz w:val="20"/>
          <w:szCs w:val="20"/>
        </w:rPr>
        <w:lastRenderedPageBreak/>
        <w:t>zasad podlegania ubezpieczeniom społecznym lub ubezpieczeniu zdrowotnemu lub wysokości stawki składki na ubezpieczenia społeczne lub zdrowotne;</w:t>
      </w:r>
    </w:p>
    <w:p w:rsidR="0082432E" w:rsidRPr="0082432E" w:rsidRDefault="0082432E" w:rsidP="0082432E">
      <w:pPr>
        <w:numPr>
          <w:ilvl w:val="1"/>
          <w:numId w:val="48"/>
        </w:numPr>
        <w:tabs>
          <w:tab w:val="clear" w:pos="1440"/>
        </w:tabs>
        <w:ind w:left="794" w:hanging="397"/>
        <w:rPr>
          <w:rFonts w:ascii="Segoe UI" w:hAnsi="Segoe UI" w:cs="Segoe UI"/>
          <w:sz w:val="20"/>
          <w:szCs w:val="20"/>
        </w:rPr>
      </w:pPr>
      <w:r w:rsidRPr="0082432E">
        <w:rPr>
          <w:rFonts w:ascii="Segoe UI" w:hAnsi="Segoe UI" w:cs="Segoe UI"/>
          <w:sz w:val="20"/>
          <w:szCs w:val="20"/>
        </w:rPr>
        <w:t>zasad gromadzenia i wysokości wpłat do pracowniczych planów kapitałowych, o których mowa w ustawie z dnia 4 października 2018 r. o pracowniczych planach kapitałowych;</w:t>
      </w:r>
    </w:p>
    <w:p w:rsidR="0082432E" w:rsidRPr="0082432E" w:rsidRDefault="0082432E" w:rsidP="001B0716">
      <w:pPr>
        <w:ind w:left="397" w:firstLine="29"/>
        <w:rPr>
          <w:rFonts w:ascii="Segoe UI" w:hAnsi="Segoe UI" w:cs="Segoe UI"/>
          <w:sz w:val="20"/>
          <w:szCs w:val="20"/>
        </w:rPr>
      </w:pPr>
      <w:r w:rsidRPr="0082432E">
        <w:rPr>
          <w:rFonts w:ascii="Segoe UI" w:hAnsi="Segoe UI" w:cs="Segoe UI"/>
          <w:sz w:val="20"/>
          <w:szCs w:val="20"/>
        </w:rPr>
        <w:t>jeżeli zmiany te będą miały wpływ na koszty wykonania zamówienia przez WYKONAWCĘ, wynagrodzenie brutto, o którym mowa w § 8 ust. 1 umowy, ulegnie odpowiednim zmianom, nie wcześniej jednak niż od dnia złożenia wniosku przez WYKONAWCĘ.</w:t>
      </w:r>
    </w:p>
    <w:p w:rsidR="0082432E" w:rsidRPr="0082432E" w:rsidRDefault="0082432E" w:rsidP="0082432E">
      <w:pPr>
        <w:pStyle w:val="Bezodstpw"/>
        <w:numPr>
          <w:ilvl w:val="0"/>
          <w:numId w:val="44"/>
        </w:numPr>
        <w:suppressAutoHyphens/>
        <w:ind w:left="397" w:hanging="397"/>
        <w:jc w:val="both"/>
        <w:rPr>
          <w:rFonts w:ascii="Segoe UI" w:hAnsi="Segoe UI" w:cs="Segoe UI"/>
          <w:sz w:val="20"/>
          <w:szCs w:val="20"/>
        </w:rPr>
      </w:pPr>
      <w:r w:rsidRPr="0082432E">
        <w:rPr>
          <w:rFonts w:ascii="Segoe UI" w:hAnsi="Segoe UI" w:cs="Segoe UI"/>
          <w:sz w:val="20"/>
          <w:szCs w:val="20"/>
        </w:rPr>
        <w:t>Każdorazowo przed wprowadzeniem zmiany wynagrodzenia brutto, o której mowa w ust. 10,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82432E" w:rsidRPr="0082432E" w:rsidRDefault="0082432E" w:rsidP="0082432E">
      <w:pPr>
        <w:pStyle w:val="Tekstpodstawowywcity2"/>
        <w:spacing w:before="120"/>
        <w:ind w:left="0"/>
        <w:jc w:val="center"/>
        <w:rPr>
          <w:rFonts w:ascii="Segoe UI" w:hAnsi="Segoe UI" w:cs="Segoe UI"/>
          <w:b/>
          <w:sz w:val="20"/>
          <w:szCs w:val="20"/>
        </w:rPr>
      </w:pPr>
      <w:r w:rsidRPr="0082432E">
        <w:rPr>
          <w:rFonts w:ascii="Segoe UI" w:hAnsi="Segoe UI" w:cs="Segoe UI"/>
          <w:b/>
          <w:sz w:val="20"/>
          <w:szCs w:val="20"/>
        </w:rPr>
        <w:t>§ 12</w:t>
      </w:r>
    </w:p>
    <w:p w:rsidR="0082432E" w:rsidRPr="0082432E" w:rsidRDefault="0082432E" w:rsidP="0082432E">
      <w:pPr>
        <w:pStyle w:val="Akapitzlist"/>
        <w:widowControl w:val="0"/>
        <w:numPr>
          <w:ilvl w:val="3"/>
          <w:numId w:val="44"/>
        </w:numPr>
        <w:ind w:left="397" w:hanging="397"/>
        <w:contextualSpacing w:val="0"/>
        <w:rPr>
          <w:rFonts w:ascii="Segoe UI" w:hAnsi="Segoe UI" w:cs="Segoe UI"/>
          <w:sz w:val="20"/>
          <w:szCs w:val="20"/>
        </w:rPr>
      </w:pPr>
      <w:r w:rsidRPr="0082432E">
        <w:rPr>
          <w:rFonts w:ascii="Segoe UI" w:hAnsi="Segoe UI" w:cs="Segoe UI"/>
          <w:sz w:val="20"/>
          <w:szCs w:val="20"/>
        </w:rPr>
        <w:t>W celu zapewnienia właściwej jakości robót, ustanawia się zabezpieczenie należytego wykonania umowy w wysokości ___________ zł, słownie: _____________________</w:t>
      </w:r>
      <w:r w:rsidR="00964006">
        <w:rPr>
          <w:rFonts w:ascii="Segoe UI" w:hAnsi="Segoe UI" w:cs="Segoe UI"/>
          <w:sz w:val="20"/>
          <w:szCs w:val="20"/>
        </w:rPr>
        <w:t>______________,</w:t>
      </w:r>
      <w:r w:rsidR="00964006" w:rsidRPr="00964006">
        <w:rPr>
          <w:rFonts w:ascii="Segoe UI" w:hAnsi="Segoe UI" w:cs="Segoe UI"/>
          <w:sz w:val="20"/>
          <w:szCs w:val="20"/>
        </w:rPr>
        <w:t xml:space="preserve"> </w:t>
      </w:r>
      <w:r w:rsidR="00964006" w:rsidRPr="0082432E">
        <w:rPr>
          <w:rFonts w:ascii="Segoe UI" w:hAnsi="Segoe UI" w:cs="Segoe UI"/>
          <w:sz w:val="20"/>
          <w:szCs w:val="20"/>
        </w:rPr>
        <w:t>tj. 5% wynagrodzenia brutto zgodnie z § 8 ust. 1</w:t>
      </w:r>
    </w:p>
    <w:p w:rsidR="0082432E" w:rsidRPr="0082432E" w:rsidRDefault="0082432E" w:rsidP="0082432E">
      <w:pPr>
        <w:pStyle w:val="Akapitzlist"/>
        <w:widowControl w:val="0"/>
        <w:numPr>
          <w:ilvl w:val="3"/>
          <w:numId w:val="44"/>
        </w:numPr>
        <w:ind w:left="397" w:hanging="397"/>
        <w:contextualSpacing w:val="0"/>
        <w:rPr>
          <w:rFonts w:ascii="Segoe UI" w:hAnsi="Segoe UI" w:cs="Segoe UI"/>
          <w:sz w:val="20"/>
          <w:szCs w:val="20"/>
        </w:rPr>
      </w:pPr>
      <w:r w:rsidRPr="0082432E">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82432E" w:rsidRPr="0082432E" w:rsidRDefault="0082432E" w:rsidP="0082432E">
      <w:pPr>
        <w:pStyle w:val="Akapitzlist"/>
        <w:widowControl w:val="0"/>
        <w:numPr>
          <w:ilvl w:val="3"/>
          <w:numId w:val="44"/>
        </w:numPr>
        <w:ind w:left="397" w:hanging="397"/>
        <w:contextualSpacing w:val="0"/>
        <w:rPr>
          <w:rFonts w:ascii="Segoe UI" w:hAnsi="Segoe UI" w:cs="Segoe UI"/>
          <w:sz w:val="20"/>
          <w:szCs w:val="20"/>
        </w:rPr>
      </w:pPr>
      <w:r w:rsidRPr="0082432E">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82432E" w:rsidRPr="0082432E" w:rsidRDefault="0082432E" w:rsidP="0082432E">
      <w:pPr>
        <w:pStyle w:val="Akapitzlist"/>
        <w:widowControl w:val="0"/>
        <w:numPr>
          <w:ilvl w:val="3"/>
          <w:numId w:val="44"/>
        </w:numPr>
        <w:ind w:left="397" w:hanging="397"/>
        <w:contextualSpacing w:val="0"/>
        <w:rPr>
          <w:rFonts w:ascii="Segoe UI" w:hAnsi="Segoe UI" w:cs="Segoe UI"/>
          <w:sz w:val="20"/>
          <w:szCs w:val="20"/>
        </w:rPr>
      </w:pPr>
      <w:r w:rsidRPr="0082432E">
        <w:rPr>
          <w:rFonts w:ascii="Segoe U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82432E" w:rsidRPr="0082432E" w:rsidRDefault="0082432E" w:rsidP="0082432E">
      <w:pPr>
        <w:pStyle w:val="Akapitzlist"/>
        <w:widowControl w:val="0"/>
        <w:numPr>
          <w:ilvl w:val="3"/>
          <w:numId w:val="44"/>
        </w:numPr>
        <w:ind w:left="397" w:hanging="397"/>
        <w:contextualSpacing w:val="0"/>
        <w:rPr>
          <w:rFonts w:ascii="Segoe UI" w:hAnsi="Segoe UI" w:cs="Segoe UI"/>
          <w:sz w:val="20"/>
          <w:szCs w:val="20"/>
        </w:rPr>
      </w:pPr>
      <w:r w:rsidRPr="0082432E">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82432E" w:rsidRPr="0082432E" w:rsidRDefault="0082432E" w:rsidP="0082432E">
      <w:pPr>
        <w:pStyle w:val="Tekstpodstawowywcity2"/>
        <w:spacing w:before="120"/>
        <w:ind w:left="0"/>
        <w:jc w:val="center"/>
        <w:rPr>
          <w:rFonts w:ascii="Segoe UI" w:hAnsi="Segoe UI" w:cs="Segoe UI"/>
          <w:b/>
          <w:sz w:val="20"/>
          <w:szCs w:val="20"/>
        </w:rPr>
      </w:pPr>
      <w:r w:rsidRPr="0082432E">
        <w:rPr>
          <w:rFonts w:ascii="Segoe UI" w:hAnsi="Segoe UI" w:cs="Segoe UI"/>
          <w:b/>
          <w:sz w:val="20"/>
          <w:szCs w:val="20"/>
        </w:rPr>
        <w:t>§ 13</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ZAMAWIAJĄCEMU przysługuje prawo do odstąpienia od niniejszej umowy gdy:</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WYKONAWCA nie rozpoczął realizacji przedmiotu umowy w terminie 14 dni od dnia przekazania terenu budowy – w terminie 30 dni od dnia zaistnienia wskazanej okoliczności;</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lastRenderedPageBreak/>
        <w:t>WYKONAWCA przerwał roboty bez uzasadnionych przyczyn i nie kontynuuje ich, przez okres co najmniej 14 dni – w terminie 30 dni od dnia powzięcia informacji przez ZAMAWIAJĄCEGO;</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czynności objęte umową wykonuje podmiot inny niż zaakceptowany przez ZAMAWIAJĄCEGO – w terminie 30 dni od dnia powzięcia informacji przez ZAMAWIAJĄCEGO;</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WYKONAWCA naruszył obowiązek zatrudnienia na podstawie umowy o pracę określony w § 5 ust. 13 – w terminie 30 dni od dnia powzięcia informacji przez ZAMAWIAJĄCEGO;</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82432E" w:rsidRPr="0082432E" w:rsidRDefault="0082432E" w:rsidP="0082432E">
      <w:pPr>
        <w:pStyle w:val="Tekstpodstawowywcity3"/>
        <w:numPr>
          <w:ilvl w:val="0"/>
          <w:numId w:val="35"/>
        </w:numPr>
        <w:spacing w:after="0"/>
        <w:ind w:left="794" w:hanging="397"/>
        <w:rPr>
          <w:rFonts w:ascii="Segoe UI" w:hAnsi="Segoe UI" w:cs="Segoe UI"/>
          <w:sz w:val="20"/>
          <w:szCs w:val="20"/>
        </w:rPr>
      </w:pPr>
      <w:r w:rsidRPr="0082432E">
        <w:rPr>
          <w:rFonts w:ascii="Segoe UI" w:hAnsi="Segoe UI" w:cs="Segoe UI"/>
          <w:sz w:val="20"/>
          <w:szCs w:val="20"/>
        </w:rPr>
        <w:t>wystąpi brak ciągłości umowy ubezpieczenia ,o którym mowa w § 5 ust. 12 – w terminie 30 dni od dnia powzięcia informacji przez ZAMAWIAJĄCEGO.</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ZAMAWIAJĄCEMU przysługuje prawo odstąpienia od niniejszej umowy na podstawie przepisów ustawowych, niezależnie od postanowień zawartych w ust. 1.</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Strony przewidują możliwość odstąpienia od umowy ze skutkiem ex nunc, co do niewykonanego przedmiotu umowy.</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Oświadczenie o odstąpieniu od umowy wraz z uzasadnieniem powinno nastąpić w formie pisemnej pod rygorem nieważności.</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W przypadku odstąpienia od niniejszej umowy WYKONAWCĘ oraz ZAMAWIAJĄCEGO obciążają następujące obowiązki szczegółowe:</w:t>
      </w:r>
    </w:p>
    <w:p w:rsidR="0082432E" w:rsidRPr="0082432E" w:rsidRDefault="0082432E" w:rsidP="0082432E">
      <w:pPr>
        <w:numPr>
          <w:ilvl w:val="1"/>
          <w:numId w:val="36"/>
        </w:numPr>
        <w:ind w:left="794" w:hanging="397"/>
        <w:rPr>
          <w:rFonts w:ascii="Segoe UI" w:hAnsi="Segoe UI" w:cs="Segoe UI"/>
          <w:sz w:val="20"/>
          <w:szCs w:val="20"/>
        </w:rPr>
      </w:pPr>
      <w:r w:rsidRPr="0082432E">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82432E" w:rsidRPr="0082432E" w:rsidRDefault="0082432E" w:rsidP="0082432E">
      <w:pPr>
        <w:numPr>
          <w:ilvl w:val="1"/>
          <w:numId w:val="36"/>
        </w:numPr>
        <w:ind w:left="794" w:hanging="397"/>
        <w:rPr>
          <w:rFonts w:ascii="Segoe UI" w:hAnsi="Segoe UI" w:cs="Segoe UI"/>
          <w:sz w:val="20"/>
          <w:szCs w:val="20"/>
        </w:rPr>
      </w:pPr>
      <w:r w:rsidRPr="0082432E">
        <w:rPr>
          <w:rFonts w:ascii="Segoe UI" w:hAnsi="Segoe UI" w:cs="Segoe UI"/>
          <w:sz w:val="20"/>
          <w:szCs w:val="20"/>
        </w:rPr>
        <w:t>WYKONAWCA zabezpieczy przerwane roboty w zakresie obustronnie uzgodnionym na koszt tej strony, z winy której nastąpiło odstąpienie od umowy;</w:t>
      </w:r>
    </w:p>
    <w:p w:rsidR="0082432E" w:rsidRPr="0082432E" w:rsidRDefault="0082432E" w:rsidP="0082432E">
      <w:pPr>
        <w:numPr>
          <w:ilvl w:val="1"/>
          <w:numId w:val="36"/>
        </w:numPr>
        <w:ind w:left="794" w:hanging="397"/>
        <w:rPr>
          <w:rFonts w:ascii="Segoe UI" w:hAnsi="Segoe UI" w:cs="Segoe UI"/>
          <w:sz w:val="20"/>
          <w:szCs w:val="20"/>
        </w:rPr>
      </w:pPr>
      <w:r w:rsidRPr="0082432E">
        <w:rPr>
          <w:rFonts w:ascii="Segoe UI" w:hAnsi="Segoe UI" w:cs="Segoe UI"/>
          <w:sz w:val="20"/>
          <w:szCs w:val="20"/>
        </w:rPr>
        <w:t>WYKONAWCA wystąpi do ZAMAWIAJĄCEGO o dokonanie odbioru robót przerwanych oraz robót zabezpieczających.</w:t>
      </w:r>
    </w:p>
    <w:p w:rsidR="0082432E" w:rsidRPr="0082432E" w:rsidRDefault="0082432E" w:rsidP="0082432E">
      <w:pPr>
        <w:pStyle w:val="BodyText21"/>
        <w:numPr>
          <w:ilvl w:val="0"/>
          <w:numId w:val="34"/>
        </w:numPr>
        <w:spacing w:line="240" w:lineRule="auto"/>
        <w:ind w:left="397" w:hanging="397"/>
        <w:rPr>
          <w:rFonts w:ascii="Segoe UI" w:hAnsi="Segoe UI" w:cs="Segoe UI"/>
          <w:sz w:val="20"/>
        </w:rPr>
      </w:pPr>
      <w:r w:rsidRPr="0082432E">
        <w:rPr>
          <w:rFonts w:ascii="Segoe UI" w:hAnsi="Segoe UI" w:cs="Segoe UI"/>
          <w:sz w:val="20"/>
        </w:rPr>
        <w:t>W przypadku odstąpienia przez którąkolwiek ze stron wykonane roboty, materiały i urządzenia opłacone przez ZAMAWIAJĄCEGO uważane są za własność ZAMAWIAJĄCEGO.</w:t>
      </w:r>
    </w:p>
    <w:p w:rsidR="0082432E" w:rsidRPr="0082432E" w:rsidRDefault="0082432E" w:rsidP="0082432E">
      <w:pPr>
        <w:pStyle w:val="Lista"/>
        <w:spacing w:before="120"/>
        <w:jc w:val="center"/>
        <w:rPr>
          <w:rFonts w:ascii="Segoe UI" w:hAnsi="Segoe UI" w:cs="Segoe UI"/>
          <w:b/>
          <w:sz w:val="20"/>
          <w:szCs w:val="20"/>
        </w:rPr>
      </w:pPr>
      <w:r w:rsidRPr="0082432E">
        <w:rPr>
          <w:rFonts w:ascii="Segoe UI" w:hAnsi="Segoe UI" w:cs="Segoe UI"/>
          <w:b/>
          <w:sz w:val="20"/>
          <w:szCs w:val="20"/>
        </w:rPr>
        <w:t>§ 14</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WYKONAWCA zapłaci ZAMAWIAJĄCEMU karę umowną:</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zwłoki w usunięciu wad w okresie gwarancji i rękojmi za wady – w wysokości 1 000,00 zł liczonej za każdy dzień zwłoki od dnia wyznaczonego przez ZAMAWIAJĄCEGO na usunięcie wad;</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 xml:space="preserve">w przypadku nieterminowej zapłaty wynagrodzenia należnego Podwykonawcom lub dalszym Podwykonawcom (w tym wynagrodzenia należnego Podwykonawcom z tytułu zmiany </w:t>
      </w:r>
      <w:r w:rsidRPr="0082432E">
        <w:rPr>
          <w:rFonts w:ascii="Segoe UI" w:hAnsi="Segoe UI" w:cs="Segoe UI"/>
          <w:sz w:val="20"/>
          <w:szCs w:val="20"/>
        </w:rPr>
        <w:lastRenderedPageBreak/>
        <w:t>wysokości wynagrodzenia, o której mowa w art. 439 ust. 5 ustawy Prawo zamówień publicznych) – w wysokości stanowiącej równowartość 0,5% niezapłaconej należności liczonej za każdy dzień zwłoki;</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nieprzedłożenia ZAMAWIAJĄCEMU dokumentów, o których mowa w § 5 ust. 15, w terminie wskazanym przez ZAMAWIAJĄCEGO, zgodnie z § 5 ust. 15 – w wysokości 5 000,00 zł, każdorazowo w przypadku naruszenia terminu;</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braku zmiany umowy o podwykonawstwo w zakresie terminu zapłaty –</w:t>
      </w:r>
      <w:r w:rsidR="00EF3404">
        <w:rPr>
          <w:rFonts w:ascii="Segoe UI" w:hAnsi="Segoe UI" w:cs="Segoe UI"/>
          <w:sz w:val="20"/>
          <w:szCs w:val="20"/>
        </w:rPr>
        <w:br/>
      </w:r>
      <w:r w:rsidRPr="0082432E">
        <w:rPr>
          <w:rFonts w:ascii="Segoe UI" w:hAnsi="Segoe UI" w:cs="Segoe UI"/>
          <w:sz w:val="20"/>
          <w:szCs w:val="20"/>
        </w:rPr>
        <w:t xml:space="preserve"> w wysokości stanowiącej równowartość 0,5% wartości tej umowy, liczonej za każdy dzień zwłoki od daty wskazanej w informacji, o której mowa w § 9 ust. 10;</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82432E" w:rsidRPr="0082432E" w:rsidRDefault="0082432E" w:rsidP="0082432E">
      <w:pPr>
        <w:pStyle w:val="Bezodstpw"/>
        <w:numPr>
          <w:ilvl w:val="0"/>
          <w:numId w:val="46"/>
        </w:numPr>
        <w:suppressAutoHyphens/>
        <w:ind w:left="794" w:hanging="397"/>
        <w:jc w:val="both"/>
        <w:rPr>
          <w:rFonts w:ascii="Segoe UI" w:hAnsi="Segoe UI" w:cs="Segoe UI"/>
          <w:sz w:val="20"/>
          <w:szCs w:val="20"/>
        </w:rPr>
      </w:pPr>
      <w:r w:rsidRPr="0082432E">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W przypadku przerwania czynności odbiorowych z przyczyn leżących po stronie WYKONAWCY, ZAMAWIAJĄCY obciąży WYKONAWCĘ karą umowną w wysokości 2 000,00 zł.</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Łączna maksymalna wysokość kar umownych wynosi 20% wartości umowy.</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Kara umowna płatna jest w terminie 14 dni od dnia dostarczenia wezwania do zapłaty.</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W przypadku szkody przewyższającej wysokość zastrzeżonych kar umownych Zamawiającemu przysługuje prawo do dochodzenia odszkodowania uzupełniającego</w:t>
      </w:r>
    </w:p>
    <w:p w:rsidR="0082432E" w:rsidRPr="0082432E" w:rsidRDefault="0082432E" w:rsidP="0082432E">
      <w:pPr>
        <w:numPr>
          <w:ilvl w:val="0"/>
          <w:numId w:val="49"/>
        </w:numPr>
        <w:ind w:left="397" w:hanging="397"/>
        <w:rPr>
          <w:rFonts w:ascii="Segoe UI" w:hAnsi="Segoe UI" w:cs="Segoe UI"/>
          <w:sz w:val="20"/>
          <w:szCs w:val="20"/>
        </w:rPr>
      </w:pPr>
      <w:r w:rsidRPr="0082432E">
        <w:rPr>
          <w:rFonts w:ascii="Segoe UI" w:hAnsi="Segoe UI" w:cs="Segoe UI"/>
          <w:sz w:val="20"/>
          <w:szCs w:val="20"/>
        </w:rPr>
        <w:t>Zamawiający może potrącić należną mu karę umowną z dowolnej należności Wykonawcy.</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15</w:t>
      </w:r>
    </w:p>
    <w:p w:rsidR="0082432E" w:rsidRPr="0082432E" w:rsidRDefault="0082432E" w:rsidP="0082432E">
      <w:pPr>
        <w:pStyle w:val="Akapitzlist"/>
        <w:widowControl w:val="0"/>
        <w:numPr>
          <w:ilvl w:val="3"/>
          <w:numId w:val="49"/>
        </w:numPr>
        <w:snapToGrid w:val="0"/>
        <w:ind w:left="357" w:hanging="357"/>
        <w:contextualSpacing w:val="0"/>
        <w:rPr>
          <w:rFonts w:ascii="Segoe UI" w:hAnsi="Segoe UI" w:cs="Segoe UI"/>
          <w:sz w:val="20"/>
          <w:szCs w:val="20"/>
        </w:rPr>
      </w:pPr>
      <w:r w:rsidRPr="0082432E">
        <w:rPr>
          <w:rFonts w:ascii="Segoe UI" w:hAnsi="Segoe UI" w:cs="Segoe UI"/>
          <w:sz w:val="20"/>
          <w:szCs w:val="20"/>
        </w:rPr>
        <w:t>WYKONAWCA obowiązany jest zwrócić ZAMAWIAJĄCEMU równowartość nałożonych</w:t>
      </w:r>
      <w:r w:rsidR="00EF3404">
        <w:rPr>
          <w:rFonts w:ascii="Segoe UI" w:hAnsi="Segoe UI" w:cs="Segoe UI"/>
          <w:sz w:val="20"/>
          <w:szCs w:val="20"/>
        </w:rPr>
        <w:br/>
      </w:r>
      <w:r w:rsidRPr="0082432E">
        <w:rPr>
          <w:rFonts w:ascii="Segoe UI" w:hAnsi="Segoe UI" w:cs="Segoe UI"/>
          <w:sz w:val="20"/>
          <w:szCs w:val="20"/>
        </w:rPr>
        <w:t>na ZAMAWIAJĄCEGO kar przez Instytucję dofinansowującą realizację inwestycji, jeżeli ZAMAWIAJĄCY zostanie obciążony takimi karami na skutek działań lub zaniechań WYKONAWCY.</w:t>
      </w:r>
    </w:p>
    <w:p w:rsidR="0082432E" w:rsidRPr="0082432E" w:rsidRDefault="0082432E" w:rsidP="0082432E">
      <w:pPr>
        <w:pStyle w:val="Akapitzlist"/>
        <w:widowControl w:val="0"/>
        <w:numPr>
          <w:ilvl w:val="3"/>
          <w:numId w:val="49"/>
        </w:numPr>
        <w:snapToGrid w:val="0"/>
        <w:ind w:left="357" w:hanging="357"/>
        <w:contextualSpacing w:val="0"/>
        <w:rPr>
          <w:rFonts w:ascii="Segoe UI" w:hAnsi="Segoe UI" w:cs="Segoe UI"/>
          <w:sz w:val="20"/>
          <w:szCs w:val="20"/>
        </w:rPr>
      </w:pPr>
      <w:r w:rsidRPr="0082432E">
        <w:rPr>
          <w:rFonts w:ascii="Segoe UI" w:hAnsi="Segoe UI" w:cs="Segoe UI"/>
          <w:sz w:val="20"/>
          <w:szCs w:val="20"/>
        </w:rPr>
        <w:t>WYKONAWCA obowiązany jest do naprawienia szkody w związku z utratą przez ZAMAWIAJĄCEGO dofinansowania inwestycji z uwagi na działania lub zaniechania WYKONAWCY, w szczególności do zapłaty odszkodowania w wysokości odpowiadającej kwocie utraconego dofinansowania.</w:t>
      </w:r>
    </w:p>
    <w:p w:rsidR="0082432E" w:rsidRPr="0082432E" w:rsidRDefault="0082432E" w:rsidP="0082432E">
      <w:pPr>
        <w:pStyle w:val="Akapitzlist"/>
        <w:widowControl w:val="0"/>
        <w:numPr>
          <w:ilvl w:val="3"/>
          <w:numId w:val="49"/>
        </w:numPr>
        <w:snapToGrid w:val="0"/>
        <w:ind w:left="357" w:hanging="357"/>
        <w:contextualSpacing w:val="0"/>
        <w:rPr>
          <w:rFonts w:ascii="Segoe UI" w:hAnsi="Segoe UI" w:cs="Segoe UI"/>
          <w:sz w:val="20"/>
          <w:szCs w:val="20"/>
        </w:rPr>
      </w:pPr>
      <w:r w:rsidRPr="0082432E">
        <w:rPr>
          <w:rFonts w:ascii="Segoe UI" w:hAnsi="Segoe UI" w:cs="Segoe UI"/>
          <w:sz w:val="20"/>
          <w:szCs w:val="20"/>
        </w:rPr>
        <w:t xml:space="preserve">ZAMAWIAJĄCY, w formie pisemnej, wezwie WYKONAWCĘ do zapłaty należności wskazanych </w:t>
      </w:r>
      <w:r w:rsidR="00EF3404">
        <w:rPr>
          <w:rFonts w:ascii="Segoe UI" w:hAnsi="Segoe UI" w:cs="Segoe UI"/>
          <w:sz w:val="20"/>
          <w:szCs w:val="20"/>
        </w:rPr>
        <w:br/>
      </w:r>
      <w:r w:rsidRPr="0082432E">
        <w:rPr>
          <w:rFonts w:ascii="Segoe UI" w:hAnsi="Segoe UI" w:cs="Segoe UI"/>
          <w:sz w:val="20"/>
          <w:szCs w:val="20"/>
        </w:rPr>
        <w:t>w ust. 1 i 2 wskazując jednocześnie terminy ich zapłaty.</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16</w:t>
      </w:r>
    </w:p>
    <w:p w:rsidR="0082432E" w:rsidRPr="0082432E" w:rsidRDefault="0082432E" w:rsidP="0082432E">
      <w:pPr>
        <w:numPr>
          <w:ilvl w:val="0"/>
          <w:numId w:val="37"/>
        </w:numPr>
        <w:ind w:left="397" w:hanging="397"/>
        <w:rPr>
          <w:rFonts w:ascii="Segoe UI" w:hAnsi="Segoe UI" w:cs="Segoe UI"/>
          <w:sz w:val="20"/>
          <w:szCs w:val="20"/>
        </w:rPr>
      </w:pPr>
      <w:r w:rsidRPr="0082432E">
        <w:rPr>
          <w:rFonts w:ascii="Segoe UI" w:hAnsi="Segoe UI" w:cs="Segoe UI"/>
          <w:sz w:val="20"/>
          <w:szCs w:val="20"/>
        </w:rPr>
        <w:t>Strony zobowiązują się do wzajemnego pisemnego powiadamiania się o dokonanej zmianie adresu. W przypadku powiadomienia obowiązują adresy określone w powiadomieniu.</w:t>
      </w:r>
    </w:p>
    <w:p w:rsidR="0082432E" w:rsidRPr="0082432E" w:rsidRDefault="0082432E" w:rsidP="0082432E">
      <w:pPr>
        <w:numPr>
          <w:ilvl w:val="0"/>
          <w:numId w:val="37"/>
        </w:numPr>
        <w:ind w:left="397" w:hanging="397"/>
        <w:rPr>
          <w:rFonts w:ascii="Segoe UI" w:hAnsi="Segoe UI" w:cs="Segoe UI"/>
          <w:sz w:val="20"/>
          <w:szCs w:val="20"/>
        </w:rPr>
      </w:pPr>
      <w:r w:rsidRPr="0082432E">
        <w:rPr>
          <w:rFonts w:ascii="Segoe UI" w:hAnsi="Segoe UI" w:cs="Segoe UI"/>
          <w:sz w:val="20"/>
          <w:szCs w:val="20"/>
        </w:rPr>
        <w:lastRenderedPageBreak/>
        <w:t>Przesłaną korespondencję na adres wskazany przez stronę, uważa się za doręczoną z dniem pierwszego awizowania, nawet w przypadku, gdy strona korespondencji nie odebrała lub gdy zmieniła adres bez powiadomienia drugiej strony.</w:t>
      </w:r>
    </w:p>
    <w:p w:rsidR="0082432E" w:rsidRPr="0082432E" w:rsidRDefault="0082432E" w:rsidP="0082432E">
      <w:pPr>
        <w:spacing w:before="120" w:after="120"/>
        <w:jc w:val="center"/>
        <w:rPr>
          <w:rFonts w:ascii="Segoe UI" w:hAnsi="Segoe UI" w:cs="Segoe UI"/>
          <w:sz w:val="20"/>
          <w:szCs w:val="20"/>
        </w:rPr>
      </w:pPr>
      <w:r w:rsidRPr="0082432E">
        <w:rPr>
          <w:rFonts w:ascii="Segoe UI" w:hAnsi="Segoe UI" w:cs="Segoe UI"/>
          <w:sz w:val="20"/>
          <w:szCs w:val="20"/>
        </w:rPr>
        <w:t xml:space="preserve">§ </w:t>
      </w:r>
      <w:r w:rsidRPr="0082432E">
        <w:rPr>
          <w:rFonts w:ascii="Segoe UI" w:hAnsi="Segoe UI" w:cs="Segoe UI"/>
          <w:b/>
          <w:sz w:val="20"/>
          <w:szCs w:val="20"/>
        </w:rPr>
        <w:t>17</w:t>
      </w:r>
    </w:p>
    <w:p w:rsidR="0082432E" w:rsidRPr="0082432E" w:rsidRDefault="0082432E" w:rsidP="0082432E">
      <w:pPr>
        <w:ind w:left="142" w:hanging="142"/>
        <w:rPr>
          <w:rFonts w:ascii="Segoe UI" w:hAnsi="Segoe UI" w:cs="Segoe UI"/>
          <w:sz w:val="20"/>
          <w:szCs w:val="20"/>
        </w:rPr>
      </w:pPr>
      <w:r w:rsidRPr="0082432E">
        <w:rPr>
          <w:rFonts w:ascii="Segoe UI" w:hAnsi="Segoe UI" w:cs="Segoe UI"/>
          <w:sz w:val="20"/>
          <w:szCs w:val="20"/>
        </w:rPr>
        <w:t xml:space="preserve">Integralną część niniejszej umowy stanowią następujące załączniki: </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 xml:space="preserve">opis przedmiotu zamówienia zawarty w Specyfikacji Warunków Zamówienia </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formularz ofertowy;</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wykaz – osób przewidzianych do pełnienia obowiązków: kierownika budowy i kierowników robót.</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dokumentacja projektowa;</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specyfikacje techniczne wykonania i odbioru robót;</w:t>
      </w:r>
    </w:p>
    <w:p w:rsidR="0082432E" w:rsidRPr="0082432E" w:rsidRDefault="0082432E" w:rsidP="0082432E">
      <w:pPr>
        <w:numPr>
          <w:ilvl w:val="0"/>
          <w:numId w:val="38"/>
        </w:numPr>
        <w:ind w:left="397" w:hanging="397"/>
        <w:rPr>
          <w:rFonts w:ascii="Segoe UI" w:hAnsi="Segoe UI" w:cs="Segoe UI"/>
          <w:sz w:val="20"/>
          <w:szCs w:val="20"/>
        </w:rPr>
      </w:pPr>
      <w:r w:rsidRPr="0082432E">
        <w:rPr>
          <w:rFonts w:ascii="Segoe UI" w:hAnsi="Segoe UI" w:cs="Segoe UI"/>
          <w:sz w:val="20"/>
          <w:szCs w:val="20"/>
        </w:rPr>
        <w:t>wzory, określające sposób wyliczenia wysokości zmiany wynagrodzenia za wykonanie robót budowlanych.</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18</w:t>
      </w:r>
    </w:p>
    <w:p w:rsidR="0082432E" w:rsidRPr="0082432E" w:rsidRDefault="0082432E" w:rsidP="00EF3404">
      <w:pPr>
        <w:pStyle w:val="Tekstpodstawowy3"/>
        <w:ind w:left="0" w:firstLine="0"/>
        <w:rPr>
          <w:rFonts w:ascii="Segoe UI" w:hAnsi="Segoe UI" w:cs="Segoe UI"/>
          <w:sz w:val="20"/>
          <w:szCs w:val="20"/>
        </w:rPr>
      </w:pPr>
      <w:r w:rsidRPr="0082432E">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19</w:t>
      </w:r>
    </w:p>
    <w:p w:rsidR="0082432E" w:rsidRPr="0082432E" w:rsidRDefault="0082432E" w:rsidP="00EF3404">
      <w:pPr>
        <w:pStyle w:val="Tekstpodstawowy3"/>
        <w:ind w:left="0" w:firstLine="0"/>
        <w:rPr>
          <w:rFonts w:ascii="Segoe UI" w:hAnsi="Segoe UI" w:cs="Segoe UI"/>
          <w:sz w:val="20"/>
          <w:szCs w:val="20"/>
        </w:rPr>
      </w:pPr>
      <w:r w:rsidRPr="0082432E">
        <w:rPr>
          <w:rFonts w:ascii="Segoe UI" w:hAnsi="Segoe UI" w:cs="Segoe UI"/>
          <w:sz w:val="20"/>
          <w:szCs w:val="20"/>
        </w:rPr>
        <w:t>Ewentualne spory, jakie mogą powstać przy realizacji niniejszej umowy, będą rozstrzygane przez właściwy rzeczowo sąd powszechny w Koszalinie.</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20</w:t>
      </w:r>
    </w:p>
    <w:p w:rsidR="0082432E" w:rsidRPr="0082432E" w:rsidRDefault="0082432E" w:rsidP="0082432E">
      <w:pPr>
        <w:pStyle w:val="Tekstpodstawowy3"/>
        <w:rPr>
          <w:rFonts w:ascii="Segoe UI" w:hAnsi="Segoe UI" w:cs="Segoe UI"/>
          <w:sz w:val="20"/>
          <w:szCs w:val="20"/>
        </w:rPr>
      </w:pPr>
      <w:r w:rsidRPr="0082432E">
        <w:rPr>
          <w:rFonts w:ascii="Segoe UI" w:hAnsi="Segoe UI" w:cs="Segoe UI"/>
          <w:sz w:val="20"/>
          <w:szCs w:val="20"/>
        </w:rPr>
        <w:t>Wszelkie zmiany i uzupełnienia treści umowy wymagają formy pisemnej pod rygorem nieważności.</w:t>
      </w:r>
    </w:p>
    <w:p w:rsidR="0082432E" w:rsidRPr="0082432E" w:rsidRDefault="0082432E" w:rsidP="0082432E">
      <w:pPr>
        <w:spacing w:before="120" w:after="120"/>
        <w:jc w:val="center"/>
        <w:rPr>
          <w:rFonts w:ascii="Segoe UI" w:hAnsi="Segoe UI" w:cs="Segoe UI"/>
          <w:b/>
          <w:sz w:val="20"/>
          <w:szCs w:val="20"/>
        </w:rPr>
      </w:pPr>
      <w:r w:rsidRPr="0082432E">
        <w:rPr>
          <w:rFonts w:ascii="Segoe UI" w:hAnsi="Segoe UI" w:cs="Segoe UI"/>
          <w:b/>
          <w:sz w:val="20"/>
          <w:szCs w:val="20"/>
        </w:rPr>
        <w:t>§ 21</w:t>
      </w:r>
    </w:p>
    <w:p w:rsidR="0082432E" w:rsidRPr="0082432E" w:rsidRDefault="0082432E" w:rsidP="0082432E">
      <w:pPr>
        <w:pStyle w:val="Tekstpodstawowy1"/>
        <w:jc w:val="both"/>
        <w:rPr>
          <w:rFonts w:ascii="Segoe UI" w:hAnsi="Segoe UI" w:cs="Segoe UI"/>
          <w:color w:val="auto"/>
          <w:sz w:val="20"/>
          <w:lang w:val="pl-PL"/>
        </w:rPr>
      </w:pPr>
      <w:r w:rsidRPr="0082432E">
        <w:rPr>
          <w:rFonts w:ascii="Segoe UI" w:hAnsi="Segoe UI" w:cs="Segoe UI"/>
          <w:color w:val="auto"/>
          <w:sz w:val="20"/>
          <w:lang w:val="pl-PL"/>
        </w:rPr>
        <w:t xml:space="preserve">Umowę sporządzono w czterech jednobrzmiących egzemplarzach, po dwa egzemplarze dla każdej </w:t>
      </w:r>
      <w:r w:rsidR="00AD22A8">
        <w:rPr>
          <w:rFonts w:ascii="Segoe UI" w:hAnsi="Segoe UI" w:cs="Segoe UI"/>
          <w:color w:val="auto"/>
          <w:sz w:val="20"/>
          <w:lang w:val="pl-PL"/>
        </w:rPr>
        <w:br/>
      </w:r>
      <w:r w:rsidRPr="0082432E">
        <w:rPr>
          <w:rFonts w:ascii="Segoe UI" w:hAnsi="Segoe UI" w:cs="Segoe UI"/>
          <w:color w:val="auto"/>
          <w:sz w:val="20"/>
          <w:lang w:val="pl-PL"/>
        </w:rPr>
        <w:t>ze stron.</w:t>
      </w:r>
    </w:p>
    <w:p w:rsidR="0082432E" w:rsidRPr="0082432E" w:rsidRDefault="0082432E" w:rsidP="00AD22A8">
      <w:pPr>
        <w:pStyle w:val="Tekstpodstawowy1"/>
        <w:spacing w:before="840"/>
        <w:rPr>
          <w:rFonts w:ascii="Segoe UI" w:hAnsi="Segoe UI" w:cs="Segoe UI"/>
          <w:b/>
          <w:i/>
          <w:color w:val="auto"/>
          <w:sz w:val="20"/>
        </w:rPr>
      </w:pPr>
      <w:r w:rsidRPr="0082432E">
        <w:rPr>
          <w:rFonts w:ascii="Segoe UI" w:hAnsi="Segoe UI" w:cs="Segoe UI"/>
          <w:b/>
          <w:i/>
          <w:iCs/>
          <w:color w:val="auto"/>
          <w:sz w:val="20"/>
        </w:rPr>
        <w:t>ZAMAWIAJĄCY:</w:t>
      </w:r>
      <w:r w:rsidRPr="0082432E">
        <w:rPr>
          <w:rFonts w:ascii="Segoe UI" w:hAnsi="Segoe UI" w:cs="Segoe UI"/>
          <w:b/>
          <w:i/>
          <w:iCs/>
          <w:color w:val="auto"/>
          <w:sz w:val="20"/>
        </w:rPr>
        <w:tab/>
      </w:r>
      <w:r w:rsidRPr="0082432E">
        <w:rPr>
          <w:rFonts w:ascii="Segoe UI" w:hAnsi="Segoe UI" w:cs="Segoe UI"/>
          <w:b/>
          <w:i/>
          <w:iCs/>
          <w:color w:val="auto"/>
          <w:sz w:val="20"/>
        </w:rPr>
        <w:tab/>
      </w:r>
      <w:r w:rsidRPr="0082432E">
        <w:rPr>
          <w:rFonts w:ascii="Segoe UI" w:hAnsi="Segoe UI" w:cs="Segoe UI"/>
          <w:b/>
          <w:i/>
          <w:iCs/>
          <w:color w:val="auto"/>
          <w:sz w:val="20"/>
        </w:rPr>
        <w:tab/>
      </w:r>
      <w:r w:rsidRPr="0082432E">
        <w:rPr>
          <w:rFonts w:ascii="Segoe UI" w:hAnsi="Segoe UI" w:cs="Segoe UI"/>
          <w:b/>
          <w:i/>
          <w:iCs/>
          <w:color w:val="auto"/>
          <w:sz w:val="20"/>
        </w:rPr>
        <w:tab/>
      </w:r>
      <w:r w:rsidRPr="0082432E">
        <w:rPr>
          <w:rFonts w:ascii="Segoe UI" w:hAnsi="Segoe UI" w:cs="Segoe UI"/>
          <w:b/>
          <w:i/>
          <w:iCs/>
          <w:color w:val="auto"/>
          <w:sz w:val="20"/>
        </w:rPr>
        <w:tab/>
      </w:r>
      <w:r w:rsidRPr="0082432E">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00AD22A8">
        <w:rPr>
          <w:rFonts w:ascii="Segoe UI" w:hAnsi="Segoe UI" w:cs="Segoe UI"/>
          <w:b/>
          <w:i/>
          <w:iCs/>
          <w:color w:val="auto"/>
          <w:sz w:val="20"/>
        </w:rPr>
        <w:tab/>
      </w:r>
      <w:r w:rsidRPr="0082432E">
        <w:rPr>
          <w:rFonts w:ascii="Segoe UI" w:hAnsi="Segoe UI" w:cs="Segoe UI"/>
          <w:b/>
          <w:i/>
          <w:iCs/>
          <w:color w:val="auto"/>
          <w:sz w:val="20"/>
        </w:rPr>
        <w:t>WYKONAWCA:</w:t>
      </w:r>
    </w:p>
    <w:p w:rsidR="00666406" w:rsidRDefault="00666406" w:rsidP="004806A0">
      <w:pPr>
        <w:ind w:left="0" w:firstLine="0"/>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AD22A8">
      <w:pPr>
        <w:tabs>
          <w:tab w:val="left" w:pos="3447"/>
        </w:tabs>
        <w:ind w:left="0" w:firstLine="0"/>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82432E" w:rsidRPr="0082432E" w:rsidRDefault="0082432E" w:rsidP="0082432E">
      <w:pPr>
        <w:ind w:left="0" w:firstLine="0"/>
        <w:jc w:val="right"/>
        <w:rPr>
          <w:rFonts w:ascii="Segoe UI" w:eastAsia="Times New Roman" w:hAnsi="Segoe UI" w:cs="Segoe UI"/>
          <w:b/>
          <w:i/>
          <w:sz w:val="20"/>
          <w:szCs w:val="20"/>
          <w:lang w:eastAsia="pl-PL"/>
        </w:rPr>
      </w:pPr>
      <w:r w:rsidRPr="0082432E">
        <w:rPr>
          <w:rFonts w:ascii="Segoe UI" w:eastAsia="Times New Roman" w:hAnsi="Segoe UI" w:cs="Segoe UI"/>
          <w:b/>
          <w:i/>
          <w:sz w:val="20"/>
          <w:szCs w:val="20"/>
          <w:lang w:eastAsia="pl-PL"/>
        </w:rPr>
        <w:t>załącznik Nr 6 do Projektu umowy</w:t>
      </w:r>
    </w:p>
    <w:p w:rsidR="0082432E" w:rsidRPr="00AD22A8" w:rsidRDefault="0082432E" w:rsidP="0082432E">
      <w:pPr>
        <w:spacing w:before="240" w:after="240"/>
        <w:ind w:left="0" w:firstLine="0"/>
        <w:rPr>
          <w:rFonts w:ascii="Segoe UI" w:eastAsia="Times New Roman" w:hAnsi="Segoe UI" w:cs="Segoe UI"/>
          <w:b/>
          <w:sz w:val="20"/>
          <w:szCs w:val="20"/>
          <w:lang w:eastAsia="pl-PL"/>
        </w:rPr>
      </w:pPr>
      <w:r w:rsidRPr="00AD22A8">
        <w:rPr>
          <w:rFonts w:ascii="Segoe UI" w:eastAsia="Times New Roman" w:hAnsi="Segoe UI" w:cs="Segoe UI"/>
          <w:b/>
          <w:sz w:val="20"/>
          <w:szCs w:val="20"/>
          <w:lang w:eastAsia="pl-PL"/>
        </w:rPr>
        <w:t>Wzory, określające sposób wyliczenia wysokości zmiany wynagrodzenia za wykonanie robót budowlanych</w:t>
      </w:r>
    </w:p>
    <w:p w:rsidR="0082432E" w:rsidRPr="0082432E" w:rsidRDefault="0082432E" w:rsidP="0082432E">
      <w:pPr>
        <w:spacing w:after="120"/>
        <w:ind w:left="0" w:firstLine="0"/>
        <w:rPr>
          <w:rFonts w:ascii="Segoe UI" w:eastAsia="Times New Roman" w:hAnsi="Segoe UI" w:cs="Segoe UI"/>
          <w:sz w:val="20"/>
          <w:szCs w:val="20"/>
          <w:lang w:eastAsia="pl-PL"/>
        </w:rPr>
      </w:pPr>
      <w:r w:rsidRPr="0082432E">
        <w:rPr>
          <w:rFonts w:ascii="Segoe UI" w:eastAsia="Times New Roman" w:hAnsi="Segoe UI" w:cs="Segoe UI"/>
          <w:sz w:val="24"/>
          <w:szCs w:val="24"/>
          <w:lang w:eastAsia="pl-PL"/>
        </w:rPr>
        <w:t>Zmiana wynagrodzenia za wykonanie robót budowlanych wg wzoru</w:t>
      </w:r>
      <w:r w:rsidRPr="0082432E">
        <w:rPr>
          <w:rFonts w:ascii="Segoe UI" w:eastAsia="Times New Roman" w:hAnsi="Segoe UI" w:cs="Segoe UI"/>
          <w:sz w:val="20"/>
          <w:szCs w:val="20"/>
          <w:lang w:eastAsia="pl-PL"/>
        </w:rPr>
        <w:t>:</w:t>
      </w:r>
    </w:p>
    <w:p w:rsidR="0082432E" w:rsidRPr="0082432E" w:rsidRDefault="0082432E" w:rsidP="0082432E">
      <w:pPr>
        <w:ind w:left="360" w:firstLine="0"/>
        <w:jc w:val="center"/>
        <w:rPr>
          <w:rFonts w:ascii="Segoe UI" w:eastAsia="Times New Roman" w:hAnsi="Segoe UI" w:cs="Segoe UI"/>
          <w:sz w:val="28"/>
          <w:szCs w:val="28"/>
          <w:vertAlign w:val="subscript"/>
          <w:lang w:eastAsia="pl-PL"/>
        </w:rPr>
      </w:pP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RB</w:t>
      </w:r>
      <w:r w:rsidRPr="0082432E">
        <w:rPr>
          <w:rFonts w:ascii="Segoe UI" w:eastAsia="Times New Roman" w:hAnsi="Segoe UI" w:cs="Segoe UI"/>
          <w:sz w:val="28"/>
          <w:szCs w:val="28"/>
          <w:lang w:eastAsia="pl-PL"/>
        </w:rPr>
        <w:t xml:space="preserve"> = W</w:t>
      </w:r>
      <w:r w:rsidRPr="0082432E">
        <w:rPr>
          <w:rFonts w:ascii="Segoe UI" w:eastAsia="Times New Roman" w:hAnsi="Segoe UI" w:cs="Segoe UI"/>
          <w:sz w:val="28"/>
          <w:szCs w:val="28"/>
          <w:vertAlign w:val="subscript"/>
          <w:lang w:eastAsia="pl-PL"/>
        </w:rPr>
        <w:t xml:space="preserve">R </w:t>
      </w:r>
      <w:r w:rsidRPr="0082432E">
        <w:rPr>
          <w:rFonts w:ascii="Segoe UI" w:eastAsia="Times New Roman" w:hAnsi="Segoe UI" w:cs="Segoe UI"/>
          <w:sz w:val="28"/>
          <w:szCs w:val="28"/>
          <w:lang w:eastAsia="pl-PL"/>
        </w:rPr>
        <w:t>+</w:t>
      </w:r>
      <w:r w:rsidRPr="0082432E">
        <w:rPr>
          <w:rFonts w:ascii="Segoe UI" w:eastAsia="Times New Roman" w:hAnsi="Segoe UI" w:cs="Segoe UI"/>
          <w:sz w:val="28"/>
          <w:szCs w:val="28"/>
          <w:vertAlign w:val="subscript"/>
          <w:lang w:eastAsia="pl-PL"/>
        </w:rPr>
        <w:t xml:space="preserve"> </w:t>
      </w: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 xml:space="preserve">M </w:t>
      </w:r>
      <w:r w:rsidRPr="0082432E">
        <w:rPr>
          <w:rFonts w:ascii="Segoe UI" w:eastAsia="Times New Roman" w:hAnsi="Segoe UI" w:cs="Segoe UI"/>
          <w:sz w:val="28"/>
          <w:szCs w:val="28"/>
          <w:lang w:eastAsia="pl-PL"/>
        </w:rPr>
        <w:t>+</w:t>
      </w:r>
      <w:r w:rsidRPr="0082432E">
        <w:rPr>
          <w:rFonts w:ascii="Segoe UI" w:eastAsia="Times New Roman" w:hAnsi="Segoe UI" w:cs="Segoe UI"/>
          <w:sz w:val="28"/>
          <w:szCs w:val="28"/>
          <w:vertAlign w:val="subscript"/>
          <w:lang w:eastAsia="pl-PL"/>
        </w:rPr>
        <w:t xml:space="preserve"> </w:t>
      </w: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S</w:t>
      </w:r>
    </w:p>
    <w:p w:rsidR="0082432E" w:rsidRPr="0082432E" w:rsidRDefault="0082432E" w:rsidP="0082432E">
      <w:pPr>
        <w:spacing w:before="120"/>
        <w:ind w:left="360" w:firstLine="0"/>
        <w:jc w:val="left"/>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gdzie:</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RB</w:t>
      </w:r>
      <w:r w:rsidRPr="0082432E">
        <w:rPr>
          <w:rFonts w:ascii="Segoe UI" w:eastAsia="Times New Roman" w:hAnsi="Segoe UI" w:cs="Segoe UI"/>
          <w:sz w:val="20"/>
          <w:szCs w:val="20"/>
          <w:lang w:eastAsia="pl-PL"/>
        </w:rPr>
        <w:tab/>
        <w:t>– zmiana wynagrodzenia za wykonanie robót budowlanych</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R</w:t>
      </w:r>
      <w:r w:rsidRPr="0082432E">
        <w:rPr>
          <w:rFonts w:ascii="Segoe UI" w:eastAsia="Times New Roman" w:hAnsi="Segoe UI" w:cs="Segoe UI"/>
          <w:sz w:val="20"/>
          <w:szCs w:val="20"/>
          <w:lang w:eastAsia="pl-PL"/>
        </w:rPr>
        <w:tab/>
        <w:t>– zmiana wynagrodzenia z powodu wzrostu stawki robocizny kosztorysowej</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M</w:t>
      </w:r>
      <w:r w:rsidRPr="0082432E">
        <w:rPr>
          <w:rFonts w:ascii="Segoe UI" w:eastAsia="Times New Roman" w:hAnsi="Segoe UI" w:cs="Segoe UI"/>
          <w:sz w:val="20"/>
          <w:szCs w:val="20"/>
          <w:lang w:eastAsia="pl-PL"/>
        </w:rPr>
        <w:tab/>
        <w:t>– zmiana wynagrodzenia z powodu wzrostu cen materiałów</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S</w:t>
      </w:r>
      <w:r w:rsidRPr="0082432E">
        <w:rPr>
          <w:rFonts w:ascii="Segoe UI" w:eastAsia="Times New Roman" w:hAnsi="Segoe UI" w:cs="Segoe UI"/>
          <w:sz w:val="20"/>
          <w:szCs w:val="20"/>
          <w:lang w:eastAsia="pl-PL"/>
        </w:rPr>
        <w:tab/>
        <w:t>– zmiana wynagrodzenia z powodu wzrostu cen pracy sprzętu</w:t>
      </w:r>
    </w:p>
    <w:p w:rsidR="0082432E" w:rsidRPr="0082432E" w:rsidRDefault="0082432E" w:rsidP="0082432E">
      <w:pPr>
        <w:spacing w:before="120"/>
        <w:ind w:left="360" w:firstLine="0"/>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przy czym:</w:t>
      </w:r>
    </w:p>
    <w:p w:rsidR="0082432E" w:rsidRPr="0082432E" w:rsidRDefault="0082432E" w:rsidP="0082432E">
      <w:pPr>
        <w:spacing w:before="120" w:after="120"/>
        <w:ind w:left="360" w:firstLine="0"/>
        <w:jc w:val="center"/>
        <w:rPr>
          <w:rFonts w:ascii="Segoe UI" w:eastAsia="Times New Roman" w:hAnsi="Segoe UI" w:cs="Segoe UI"/>
          <w:sz w:val="28"/>
          <w:szCs w:val="28"/>
          <w:lang w:eastAsia="pl-PL"/>
        </w:rPr>
      </w:pP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 xml:space="preserve">R </w:t>
      </w:r>
      <w:r w:rsidRPr="0082432E">
        <w:rPr>
          <w:rFonts w:ascii="Segoe UI" w:eastAsia="Times New Roman" w:hAnsi="Segoe UI" w:cs="Segoe UI"/>
          <w:sz w:val="28"/>
          <w:szCs w:val="28"/>
          <w:lang w:eastAsia="pl-PL"/>
        </w:rPr>
        <w:t>= ∑(n</w:t>
      </w:r>
      <w:r w:rsidRPr="0082432E">
        <w:rPr>
          <w:rFonts w:ascii="Segoe UI" w:eastAsia="Times New Roman" w:hAnsi="Segoe UI" w:cs="Segoe UI"/>
          <w:sz w:val="28"/>
          <w:szCs w:val="28"/>
          <w:vertAlign w:val="subscript"/>
          <w:lang w:eastAsia="pl-PL"/>
        </w:rPr>
        <w:t>r</w:t>
      </w:r>
      <w:r w:rsidRPr="0082432E">
        <w:rPr>
          <w:rFonts w:ascii="Segoe UI" w:eastAsia="Times New Roman" w:hAnsi="Segoe UI" w:cs="Segoe UI"/>
          <w:sz w:val="28"/>
          <w:szCs w:val="28"/>
          <w:lang w:eastAsia="pl-PL"/>
        </w:rPr>
        <w:t xml:space="preserve"> ∙ </w:t>
      </w:r>
      <w:proofErr w:type="spellStart"/>
      <w:r w:rsidRPr="0082432E">
        <w:rPr>
          <w:rFonts w:ascii="Segoe UI" w:eastAsia="Times New Roman" w:hAnsi="Segoe UI" w:cs="Segoe UI"/>
          <w:sz w:val="28"/>
          <w:szCs w:val="28"/>
          <w:lang w:eastAsia="pl-PL"/>
        </w:rPr>
        <w:t>c</w:t>
      </w:r>
      <w:r w:rsidRPr="0082432E">
        <w:rPr>
          <w:rFonts w:ascii="Segoe UI" w:eastAsia="Times New Roman" w:hAnsi="Segoe UI" w:cs="Segoe UI"/>
          <w:sz w:val="28"/>
          <w:szCs w:val="28"/>
          <w:vertAlign w:val="subscript"/>
          <w:lang w:eastAsia="pl-PL"/>
        </w:rPr>
        <w:t>r</w:t>
      </w:r>
      <w:proofErr w:type="spellEnd"/>
      <w:r w:rsidRPr="0082432E">
        <w:rPr>
          <w:rFonts w:ascii="Segoe UI" w:eastAsia="Times New Roman" w:hAnsi="Segoe UI" w:cs="Segoe UI"/>
          <w:sz w:val="28"/>
          <w:szCs w:val="28"/>
          <w:vertAlign w:val="subscript"/>
          <w:lang w:eastAsia="pl-PL"/>
        </w:rPr>
        <w:t xml:space="preserve"> </w:t>
      </w:r>
      <w:r w:rsidRPr="0082432E">
        <w:rPr>
          <w:rFonts w:ascii="Segoe UI" w:eastAsia="Times New Roman" w:hAnsi="Segoe UI" w:cs="Segoe UI"/>
          <w:sz w:val="28"/>
          <w:szCs w:val="28"/>
          <w:lang w:eastAsia="pl-PL"/>
        </w:rPr>
        <w:t xml:space="preserve">∙ </w:t>
      </w:r>
      <w:proofErr w:type="spellStart"/>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zr</w:t>
      </w:r>
      <w:proofErr w:type="spellEnd"/>
      <w:r w:rsidRPr="0082432E">
        <w:rPr>
          <w:rFonts w:ascii="Segoe UI" w:eastAsia="Times New Roman" w:hAnsi="Segoe UI" w:cs="Segoe UI"/>
          <w:sz w:val="28"/>
          <w:szCs w:val="28"/>
          <w:lang w:eastAsia="pl-PL"/>
        </w:rPr>
        <w:t>) ∙ (1+ W</w:t>
      </w:r>
      <w:r w:rsidRPr="0082432E">
        <w:rPr>
          <w:rFonts w:ascii="Segoe UI" w:eastAsia="Times New Roman" w:hAnsi="Segoe UI" w:cs="Segoe UI"/>
          <w:sz w:val="28"/>
          <w:szCs w:val="28"/>
          <w:vertAlign w:val="subscript"/>
          <w:lang w:eastAsia="pl-PL"/>
        </w:rPr>
        <w:t xml:space="preserve">KP </w:t>
      </w:r>
      <w:r w:rsidRPr="0082432E">
        <w:rPr>
          <w:rFonts w:ascii="Segoe UI" w:eastAsia="Times New Roman" w:hAnsi="Segoe UI" w:cs="Segoe UI"/>
          <w:sz w:val="28"/>
          <w:szCs w:val="28"/>
          <w:lang w:eastAsia="pl-PL"/>
        </w:rPr>
        <w:t xml:space="preserve">+ </w:t>
      </w:r>
      <w:proofErr w:type="spellStart"/>
      <w:r w:rsidRPr="0082432E">
        <w:rPr>
          <w:rFonts w:ascii="Segoe UI" w:eastAsia="Times New Roman" w:hAnsi="Segoe UI" w:cs="Segoe UI"/>
          <w:sz w:val="28"/>
          <w:szCs w:val="28"/>
          <w:lang w:eastAsia="pl-PL"/>
        </w:rPr>
        <w:t>Z</w:t>
      </w:r>
      <w:r w:rsidRPr="0082432E">
        <w:rPr>
          <w:rFonts w:ascii="Segoe UI" w:eastAsia="Times New Roman" w:hAnsi="Segoe UI" w:cs="Segoe UI"/>
          <w:sz w:val="28"/>
          <w:szCs w:val="28"/>
          <w:vertAlign w:val="subscript"/>
          <w:lang w:eastAsia="pl-PL"/>
        </w:rPr>
        <w:t>j</w:t>
      </w:r>
      <w:proofErr w:type="spellEnd"/>
      <w:r w:rsidRPr="0082432E">
        <w:rPr>
          <w:rFonts w:ascii="Segoe UI" w:eastAsia="Times New Roman" w:hAnsi="Segoe UI" w:cs="Segoe UI"/>
          <w:sz w:val="28"/>
          <w:szCs w:val="28"/>
          <w:lang w:eastAsia="pl-PL"/>
        </w:rPr>
        <w:t>)</w:t>
      </w:r>
    </w:p>
    <w:p w:rsidR="0082432E" w:rsidRPr="0082432E" w:rsidRDefault="0082432E" w:rsidP="0082432E">
      <w:pPr>
        <w:ind w:left="360" w:firstLine="0"/>
        <w:jc w:val="left"/>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gdzie:</w:t>
      </w:r>
    </w:p>
    <w:p w:rsidR="0082432E" w:rsidRPr="0082432E" w:rsidRDefault="0082432E" w:rsidP="0082432E">
      <w:pPr>
        <w:ind w:left="850" w:hanging="493"/>
        <w:rPr>
          <w:rFonts w:ascii="Segoe UI" w:eastAsia="Times New Roman" w:hAnsi="Segoe UI" w:cs="Segoe UI"/>
          <w:sz w:val="20"/>
          <w:szCs w:val="20"/>
          <w:u w:val="single"/>
          <w:lang w:eastAsia="pl-PL"/>
        </w:rPr>
      </w:pPr>
      <w:r w:rsidRPr="0082432E">
        <w:rPr>
          <w:rFonts w:ascii="Segoe UI" w:eastAsia="Times New Roman" w:hAnsi="Segoe UI" w:cs="Segoe UI"/>
          <w:sz w:val="20"/>
          <w:szCs w:val="20"/>
          <w:lang w:eastAsia="pl-PL"/>
        </w:rPr>
        <w:t>n</w:t>
      </w:r>
      <w:r w:rsidRPr="0082432E">
        <w:rPr>
          <w:rFonts w:ascii="Segoe UI" w:eastAsia="Times New Roman" w:hAnsi="Segoe UI" w:cs="Segoe UI"/>
          <w:sz w:val="20"/>
          <w:szCs w:val="20"/>
          <w:vertAlign w:val="subscript"/>
          <w:lang w:eastAsia="pl-PL"/>
        </w:rPr>
        <w:t>r</w:t>
      </w:r>
      <w:r w:rsidRPr="0082432E">
        <w:rPr>
          <w:rFonts w:ascii="Segoe UI" w:eastAsia="Times New Roman" w:hAnsi="Segoe UI" w:cs="Segoe UI"/>
          <w:sz w:val="20"/>
          <w:szCs w:val="20"/>
          <w:lang w:eastAsia="pl-PL"/>
        </w:rPr>
        <w:tab/>
        <w:t>– ilość roboczogodzin, która pozostała do wykonania na dzień złożenia wniosku o zmianę wynagrodzenia</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c</w:t>
      </w:r>
      <w:r w:rsidRPr="0082432E">
        <w:rPr>
          <w:rFonts w:ascii="Segoe UI" w:eastAsia="Times New Roman" w:hAnsi="Segoe UI" w:cs="Segoe UI"/>
          <w:sz w:val="20"/>
          <w:szCs w:val="20"/>
          <w:vertAlign w:val="subscript"/>
          <w:lang w:eastAsia="pl-PL"/>
        </w:rPr>
        <w:t>r</w:t>
      </w:r>
      <w:proofErr w:type="spellEnd"/>
      <w:r w:rsidRPr="0082432E">
        <w:rPr>
          <w:rFonts w:ascii="Segoe UI" w:eastAsia="Times New Roman" w:hAnsi="Segoe UI" w:cs="Segoe UI"/>
          <w:sz w:val="20"/>
          <w:szCs w:val="20"/>
          <w:lang w:eastAsia="pl-PL"/>
        </w:rPr>
        <w:tab/>
        <w:t>– cena roboczogodziny kosztorysowej netto wg kosztorysu ofertowego</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zr</w:t>
      </w:r>
      <w:proofErr w:type="spellEnd"/>
      <w:r w:rsidRPr="0082432E">
        <w:rPr>
          <w:rFonts w:ascii="Segoe UI" w:eastAsia="Times New Roman" w:hAnsi="Segoe UI" w:cs="Segoe UI"/>
          <w:sz w:val="20"/>
          <w:szCs w:val="20"/>
          <w:lang w:eastAsia="pl-PL"/>
        </w:rPr>
        <w:tab/>
        <w:t>– wskaźnik procentowy zmiany wysokości średnich stawek robocizny kosztorysowej w skali kraju dla robót inżynieryjnych z okresu na dzień złożenia wniosku o zmianę wynagrodzenia w stosunku do okresu na dzień złożenia oferty</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KP</w:t>
      </w:r>
      <w:r w:rsidRPr="0082432E">
        <w:rPr>
          <w:rFonts w:ascii="Segoe UI" w:eastAsia="Times New Roman" w:hAnsi="Segoe UI" w:cs="Segoe UI"/>
          <w:sz w:val="20"/>
          <w:szCs w:val="20"/>
          <w:lang w:eastAsia="pl-PL"/>
        </w:rPr>
        <w:tab/>
        <w:t>– wskaźnik narzutu kosztów pośrednich wyrażona w % wg kosztorysu ofertowego</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Z</w:t>
      </w:r>
      <w:r w:rsidRPr="0082432E">
        <w:rPr>
          <w:rFonts w:ascii="Segoe UI" w:eastAsia="Times New Roman" w:hAnsi="Segoe UI" w:cs="Segoe UI"/>
          <w:sz w:val="20"/>
          <w:szCs w:val="20"/>
          <w:vertAlign w:val="subscript"/>
          <w:lang w:eastAsia="pl-PL"/>
        </w:rPr>
        <w:t>j</w:t>
      </w:r>
      <w:proofErr w:type="spellEnd"/>
      <w:r w:rsidRPr="0082432E">
        <w:rPr>
          <w:rFonts w:ascii="Segoe UI" w:eastAsia="Times New Roman" w:hAnsi="Segoe UI" w:cs="Segoe UI"/>
          <w:sz w:val="20"/>
          <w:szCs w:val="20"/>
          <w:lang w:eastAsia="pl-PL"/>
        </w:rPr>
        <w:tab/>
        <w:t>– zysk kalkulacyjny wyrażony w % wg kosztorysu ofertowego</w:t>
      </w:r>
    </w:p>
    <w:p w:rsidR="0082432E" w:rsidRPr="0082432E" w:rsidRDefault="0082432E" w:rsidP="0082432E">
      <w:pPr>
        <w:spacing w:before="240" w:after="120"/>
        <w:ind w:left="360" w:firstLine="0"/>
        <w:jc w:val="center"/>
        <w:rPr>
          <w:rFonts w:ascii="Segoe UI" w:eastAsia="Times New Roman" w:hAnsi="Segoe UI" w:cs="Segoe UI"/>
          <w:sz w:val="28"/>
          <w:szCs w:val="28"/>
          <w:lang w:eastAsia="pl-PL"/>
        </w:rPr>
      </w:pP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 xml:space="preserve">M </w:t>
      </w:r>
      <w:r w:rsidRPr="0082432E">
        <w:rPr>
          <w:rFonts w:ascii="Segoe UI" w:eastAsia="Times New Roman" w:hAnsi="Segoe UI" w:cs="Segoe UI"/>
          <w:sz w:val="28"/>
          <w:szCs w:val="28"/>
          <w:lang w:eastAsia="pl-PL"/>
        </w:rPr>
        <w:t>= ∑(</w:t>
      </w:r>
      <w:proofErr w:type="spellStart"/>
      <w:r w:rsidRPr="0082432E">
        <w:rPr>
          <w:rFonts w:ascii="Segoe UI" w:eastAsia="Times New Roman" w:hAnsi="Segoe UI" w:cs="Segoe UI"/>
          <w:sz w:val="28"/>
          <w:szCs w:val="28"/>
          <w:lang w:eastAsia="pl-PL"/>
        </w:rPr>
        <w:t>n</w:t>
      </w:r>
      <w:r w:rsidRPr="0082432E">
        <w:rPr>
          <w:rFonts w:ascii="Segoe UI" w:eastAsia="Times New Roman" w:hAnsi="Segoe UI" w:cs="Segoe UI"/>
          <w:sz w:val="28"/>
          <w:szCs w:val="28"/>
          <w:vertAlign w:val="subscript"/>
          <w:lang w:eastAsia="pl-PL"/>
        </w:rPr>
        <w:t>m</w:t>
      </w:r>
      <w:proofErr w:type="spellEnd"/>
      <w:r w:rsidRPr="0082432E">
        <w:rPr>
          <w:rFonts w:ascii="Segoe UI" w:eastAsia="Times New Roman" w:hAnsi="Segoe UI" w:cs="Segoe UI"/>
          <w:sz w:val="28"/>
          <w:szCs w:val="28"/>
          <w:lang w:eastAsia="pl-PL"/>
        </w:rPr>
        <w:t xml:space="preserve"> ∙ c</w:t>
      </w:r>
      <w:r w:rsidRPr="0082432E">
        <w:rPr>
          <w:rFonts w:ascii="Segoe UI" w:eastAsia="Times New Roman" w:hAnsi="Segoe UI" w:cs="Segoe UI"/>
          <w:sz w:val="28"/>
          <w:szCs w:val="28"/>
          <w:vertAlign w:val="subscript"/>
          <w:lang w:eastAsia="pl-PL"/>
        </w:rPr>
        <w:t xml:space="preserve">m </w:t>
      </w:r>
      <w:r w:rsidRPr="0082432E">
        <w:rPr>
          <w:rFonts w:ascii="Segoe UI" w:eastAsia="Times New Roman" w:hAnsi="Segoe UI" w:cs="Segoe UI"/>
          <w:sz w:val="28"/>
          <w:szCs w:val="28"/>
          <w:lang w:eastAsia="pl-PL"/>
        </w:rPr>
        <w:t xml:space="preserve">∙ </w:t>
      </w:r>
      <w:proofErr w:type="spellStart"/>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zm</w:t>
      </w:r>
      <w:proofErr w:type="spellEnd"/>
      <w:r w:rsidRPr="0082432E">
        <w:rPr>
          <w:rFonts w:ascii="Segoe UI" w:eastAsia="Times New Roman" w:hAnsi="Segoe UI" w:cs="Segoe UI"/>
          <w:sz w:val="28"/>
          <w:szCs w:val="28"/>
          <w:lang w:eastAsia="pl-PL"/>
        </w:rPr>
        <w:t>)</w:t>
      </w:r>
    </w:p>
    <w:p w:rsidR="0082432E" w:rsidRPr="0082432E" w:rsidRDefault="0082432E" w:rsidP="0082432E">
      <w:pPr>
        <w:ind w:left="360" w:firstLine="0"/>
        <w:jc w:val="left"/>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gdzie:</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n</w:t>
      </w:r>
      <w:r w:rsidRPr="0082432E">
        <w:rPr>
          <w:rFonts w:ascii="Segoe UI" w:eastAsia="Times New Roman" w:hAnsi="Segoe UI" w:cs="Segoe UI"/>
          <w:sz w:val="20"/>
          <w:szCs w:val="20"/>
          <w:vertAlign w:val="subscript"/>
          <w:lang w:eastAsia="pl-PL"/>
        </w:rPr>
        <w:t>m</w:t>
      </w:r>
      <w:proofErr w:type="spellEnd"/>
      <w:r w:rsidRPr="0082432E">
        <w:rPr>
          <w:rFonts w:ascii="Segoe UI" w:eastAsia="Times New Roman" w:hAnsi="Segoe UI" w:cs="Segoe UI"/>
          <w:sz w:val="20"/>
          <w:szCs w:val="20"/>
          <w:lang w:eastAsia="pl-PL"/>
        </w:rPr>
        <w:tab/>
        <w:t>– ilość poszczególnych materiałów, która pozostała do wbudowania na dzień złożenia wniosku o zmianę wynagrodzenia</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c</w:t>
      </w:r>
      <w:r w:rsidRPr="0082432E">
        <w:rPr>
          <w:rFonts w:ascii="Segoe UI" w:eastAsia="Times New Roman" w:hAnsi="Segoe UI" w:cs="Segoe UI"/>
          <w:sz w:val="20"/>
          <w:szCs w:val="20"/>
          <w:vertAlign w:val="subscript"/>
          <w:lang w:eastAsia="pl-PL"/>
        </w:rPr>
        <w:t>m</w:t>
      </w:r>
      <w:r w:rsidRPr="0082432E">
        <w:rPr>
          <w:rFonts w:ascii="Segoe UI" w:eastAsia="Times New Roman" w:hAnsi="Segoe UI" w:cs="Segoe UI"/>
          <w:sz w:val="20"/>
          <w:szCs w:val="20"/>
          <w:lang w:eastAsia="pl-PL"/>
        </w:rPr>
        <w:tab/>
        <w:t>– ceny jednostkowe materiałów z kosztami zakupu wg kosztorysu ofertowego</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zm</w:t>
      </w:r>
      <w:proofErr w:type="spellEnd"/>
      <w:r w:rsidRPr="0082432E">
        <w:rPr>
          <w:rFonts w:ascii="Segoe UI" w:eastAsia="Times New Roman" w:hAnsi="Segoe UI" w:cs="Segoe UI"/>
          <w:sz w:val="20"/>
          <w:szCs w:val="20"/>
          <w:lang w:eastAsia="pl-PL"/>
        </w:rPr>
        <w:tab/>
        <w:t>– wskaźnik procentowy zmiany wysokości średnich cen jednostkowych materiałów z okresu na dzień złożenia wniosku o zmianę wynagrodzenia w stosunku do okresu na dzień złożenia oferty</w:t>
      </w:r>
    </w:p>
    <w:p w:rsidR="0082432E" w:rsidRPr="0082432E" w:rsidRDefault="0082432E" w:rsidP="0082432E">
      <w:pPr>
        <w:spacing w:before="240" w:after="120"/>
        <w:ind w:left="360" w:firstLine="0"/>
        <w:jc w:val="center"/>
        <w:rPr>
          <w:rFonts w:ascii="Segoe UI" w:eastAsia="Times New Roman" w:hAnsi="Segoe UI" w:cs="Segoe UI"/>
          <w:sz w:val="28"/>
          <w:szCs w:val="28"/>
          <w:lang w:eastAsia="pl-PL"/>
        </w:rPr>
      </w:pPr>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 xml:space="preserve">S </w:t>
      </w:r>
      <w:r w:rsidRPr="0082432E">
        <w:rPr>
          <w:rFonts w:ascii="Segoe UI" w:eastAsia="Times New Roman" w:hAnsi="Segoe UI" w:cs="Segoe UI"/>
          <w:sz w:val="28"/>
          <w:szCs w:val="28"/>
          <w:lang w:eastAsia="pl-PL"/>
        </w:rPr>
        <w:t>= ∑(</w:t>
      </w:r>
      <w:proofErr w:type="spellStart"/>
      <w:r w:rsidRPr="0082432E">
        <w:rPr>
          <w:rFonts w:ascii="Segoe UI" w:eastAsia="Times New Roman" w:hAnsi="Segoe UI" w:cs="Segoe UI"/>
          <w:sz w:val="28"/>
          <w:szCs w:val="28"/>
          <w:lang w:eastAsia="pl-PL"/>
        </w:rPr>
        <w:t>n</w:t>
      </w:r>
      <w:r w:rsidRPr="0082432E">
        <w:rPr>
          <w:rFonts w:ascii="Segoe UI" w:eastAsia="Times New Roman" w:hAnsi="Segoe UI" w:cs="Segoe UI"/>
          <w:sz w:val="28"/>
          <w:szCs w:val="28"/>
          <w:vertAlign w:val="subscript"/>
          <w:lang w:eastAsia="pl-PL"/>
        </w:rPr>
        <w:t>s</w:t>
      </w:r>
      <w:proofErr w:type="spellEnd"/>
      <w:r w:rsidRPr="0082432E">
        <w:rPr>
          <w:rFonts w:ascii="Segoe UI" w:eastAsia="Times New Roman" w:hAnsi="Segoe UI" w:cs="Segoe UI"/>
          <w:sz w:val="28"/>
          <w:szCs w:val="28"/>
          <w:lang w:eastAsia="pl-PL"/>
        </w:rPr>
        <w:t xml:space="preserve"> ∙ </w:t>
      </w:r>
      <w:proofErr w:type="spellStart"/>
      <w:r w:rsidRPr="0082432E">
        <w:rPr>
          <w:rFonts w:ascii="Segoe UI" w:eastAsia="Times New Roman" w:hAnsi="Segoe UI" w:cs="Segoe UI"/>
          <w:sz w:val="28"/>
          <w:szCs w:val="28"/>
          <w:lang w:eastAsia="pl-PL"/>
        </w:rPr>
        <w:t>c</w:t>
      </w:r>
      <w:r w:rsidRPr="0082432E">
        <w:rPr>
          <w:rFonts w:ascii="Segoe UI" w:eastAsia="Times New Roman" w:hAnsi="Segoe UI" w:cs="Segoe UI"/>
          <w:sz w:val="28"/>
          <w:szCs w:val="28"/>
          <w:vertAlign w:val="subscript"/>
          <w:lang w:eastAsia="pl-PL"/>
        </w:rPr>
        <w:t>s</w:t>
      </w:r>
      <w:proofErr w:type="spellEnd"/>
      <w:r w:rsidRPr="0082432E">
        <w:rPr>
          <w:rFonts w:ascii="Segoe UI" w:eastAsia="Times New Roman" w:hAnsi="Segoe UI" w:cs="Segoe UI"/>
          <w:sz w:val="28"/>
          <w:szCs w:val="28"/>
          <w:vertAlign w:val="subscript"/>
          <w:lang w:eastAsia="pl-PL"/>
        </w:rPr>
        <w:t xml:space="preserve"> </w:t>
      </w:r>
      <w:r w:rsidRPr="0082432E">
        <w:rPr>
          <w:rFonts w:ascii="Segoe UI" w:eastAsia="Times New Roman" w:hAnsi="Segoe UI" w:cs="Segoe UI"/>
          <w:sz w:val="28"/>
          <w:szCs w:val="28"/>
          <w:lang w:eastAsia="pl-PL"/>
        </w:rPr>
        <w:t xml:space="preserve">∙ </w:t>
      </w:r>
      <w:proofErr w:type="spellStart"/>
      <w:r w:rsidRPr="0082432E">
        <w:rPr>
          <w:rFonts w:ascii="Segoe UI" w:eastAsia="Times New Roman" w:hAnsi="Segoe UI" w:cs="Segoe UI"/>
          <w:sz w:val="28"/>
          <w:szCs w:val="28"/>
          <w:lang w:eastAsia="pl-PL"/>
        </w:rPr>
        <w:t>w</w:t>
      </w:r>
      <w:r w:rsidRPr="0082432E">
        <w:rPr>
          <w:rFonts w:ascii="Segoe UI" w:eastAsia="Times New Roman" w:hAnsi="Segoe UI" w:cs="Segoe UI"/>
          <w:sz w:val="28"/>
          <w:szCs w:val="28"/>
          <w:vertAlign w:val="subscript"/>
          <w:lang w:eastAsia="pl-PL"/>
        </w:rPr>
        <w:t>zs</w:t>
      </w:r>
      <w:proofErr w:type="spellEnd"/>
      <w:r w:rsidRPr="0082432E">
        <w:rPr>
          <w:rFonts w:ascii="Segoe UI" w:eastAsia="Times New Roman" w:hAnsi="Segoe UI" w:cs="Segoe UI"/>
          <w:sz w:val="28"/>
          <w:szCs w:val="28"/>
          <w:lang w:eastAsia="pl-PL"/>
        </w:rPr>
        <w:t>) ∙ (1+ W</w:t>
      </w:r>
      <w:r w:rsidRPr="0082432E">
        <w:rPr>
          <w:rFonts w:ascii="Segoe UI" w:eastAsia="Times New Roman" w:hAnsi="Segoe UI" w:cs="Segoe UI"/>
          <w:sz w:val="28"/>
          <w:szCs w:val="28"/>
          <w:vertAlign w:val="subscript"/>
          <w:lang w:eastAsia="pl-PL"/>
        </w:rPr>
        <w:t xml:space="preserve">KP </w:t>
      </w:r>
      <w:r w:rsidRPr="0082432E">
        <w:rPr>
          <w:rFonts w:ascii="Segoe UI" w:eastAsia="Times New Roman" w:hAnsi="Segoe UI" w:cs="Segoe UI"/>
          <w:sz w:val="28"/>
          <w:szCs w:val="28"/>
          <w:lang w:eastAsia="pl-PL"/>
        </w:rPr>
        <w:t xml:space="preserve">+ </w:t>
      </w:r>
      <w:proofErr w:type="spellStart"/>
      <w:r w:rsidRPr="0082432E">
        <w:rPr>
          <w:rFonts w:ascii="Segoe UI" w:eastAsia="Times New Roman" w:hAnsi="Segoe UI" w:cs="Segoe UI"/>
          <w:sz w:val="28"/>
          <w:szCs w:val="28"/>
          <w:lang w:eastAsia="pl-PL"/>
        </w:rPr>
        <w:t>Z</w:t>
      </w:r>
      <w:r w:rsidRPr="0082432E">
        <w:rPr>
          <w:rFonts w:ascii="Segoe UI" w:eastAsia="Times New Roman" w:hAnsi="Segoe UI" w:cs="Segoe UI"/>
          <w:sz w:val="28"/>
          <w:szCs w:val="28"/>
          <w:vertAlign w:val="subscript"/>
          <w:lang w:eastAsia="pl-PL"/>
        </w:rPr>
        <w:t>j</w:t>
      </w:r>
      <w:proofErr w:type="spellEnd"/>
      <w:r w:rsidRPr="0082432E">
        <w:rPr>
          <w:rFonts w:ascii="Segoe UI" w:eastAsia="Times New Roman" w:hAnsi="Segoe UI" w:cs="Segoe UI"/>
          <w:sz w:val="28"/>
          <w:szCs w:val="28"/>
          <w:lang w:eastAsia="pl-PL"/>
        </w:rPr>
        <w:t>)</w:t>
      </w:r>
    </w:p>
    <w:p w:rsidR="0082432E" w:rsidRPr="0082432E" w:rsidRDefault="0082432E" w:rsidP="0082432E">
      <w:pPr>
        <w:ind w:left="360" w:firstLine="0"/>
        <w:jc w:val="left"/>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gdzie:</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n</w:t>
      </w:r>
      <w:r w:rsidRPr="0082432E">
        <w:rPr>
          <w:rFonts w:ascii="Segoe UI" w:eastAsia="Times New Roman" w:hAnsi="Segoe UI" w:cs="Segoe UI"/>
          <w:sz w:val="20"/>
          <w:szCs w:val="20"/>
          <w:vertAlign w:val="subscript"/>
          <w:lang w:eastAsia="pl-PL"/>
        </w:rPr>
        <w:t>s</w:t>
      </w:r>
      <w:proofErr w:type="spellEnd"/>
      <w:r w:rsidRPr="0082432E">
        <w:rPr>
          <w:rFonts w:ascii="Segoe UI" w:eastAsia="Times New Roman" w:hAnsi="Segoe UI" w:cs="Segoe UI"/>
          <w:sz w:val="20"/>
          <w:szCs w:val="20"/>
          <w:lang w:eastAsia="pl-PL"/>
        </w:rPr>
        <w:tab/>
        <w:t>– ilość maszynogodzin pracy sprzętu, która pozostała do wykonania na dzień złożenia wniosku o zmianę wynagrodzenia</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c</w:t>
      </w:r>
      <w:r w:rsidRPr="0082432E">
        <w:rPr>
          <w:rFonts w:ascii="Segoe UI" w:eastAsia="Times New Roman" w:hAnsi="Segoe UI" w:cs="Segoe UI"/>
          <w:sz w:val="20"/>
          <w:szCs w:val="20"/>
          <w:vertAlign w:val="subscript"/>
          <w:lang w:eastAsia="pl-PL"/>
        </w:rPr>
        <w:t>s</w:t>
      </w:r>
      <w:proofErr w:type="spellEnd"/>
      <w:r w:rsidRPr="0082432E">
        <w:rPr>
          <w:rFonts w:ascii="Segoe UI" w:eastAsia="Times New Roman" w:hAnsi="Segoe UI" w:cs="Segoe UI"/>
          <w:sz w:val="20"/>
          <w:szCs w:val="20"/>
          <w:lang w:eastAsia="pl-PL"/>
        </w:rPr>
        <w:tab/>
        <w:t>– ceny jednostkowe pracy sprzętu wg kosztorysu ofertowego</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zs</w:t>
      </w:r>
      <w:proofErr w:type="spellEnd"/>
      <w:r w:rsidRPr="0082432E">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82432E" w:rsidRPr="0082432E" w:rsidRDefault="0082432E" w:rsidP="0082432E">
      <w:pPr>
        <w:ind w:left="850" w:hanging="493"/>
        <w:rPr>
          <w:rFonts w:ascii="Segoe UI" w:eastAsia="Times New Roman" w:hAnsi="Segoe UI" w:cs="Segoe UI"/>
          <w:sz w:val="20"/>
          <w:szCs w:val="20"/>
          <w:lang w:eastAsia="pl-PL"/>
        </w:rPr>
      </w:pPr>
      <w:r w:rsidRPr="0082432E">
        <w:rPr>
          <w:rFonts w:ascii="Segoe UI" w:eastAsia="Times New Roman" w:hAnsi="Segoe UI" w:cs="Segoe UI"/>
          <w:sz w:val="20"/>
          <w:szCs w:val="20"/>
          <w:lang w:eastAsia="pl-PL"/>
        </w:rPr>
        <w:t>W</w:t>
      </w:r>
      <w:r w:rsidRPr="0082432E">
        <w:rPr>
          <w:rFonts w:ascii="Segoe UI" w:eastAsia="Times New Roman" w:hAnsi="Segoe UI" w:cs="Segoe UI"/>
          <w:sz w:val="20"/>
          <w:szCs w:val="20"/>
          <w:vertAlign w:val="subscript"/>
          <w:lang w:eastAsia="pl-PL"/>
        </w:rPr>
        <w:t>KP</w:t>
      </w:r>
      <w:r w:rsidRPr="0082432E">
        <w:rPr>
          <w:rFonts w:ascii="Segoe UI" w:eastAsia="Times New Roman" w:hAnsi="Segoe UI" w:cs="Segoe UI"/>
          <w:sz w:val="20"/>
          <w:szCs w:val="20"/>
          <w:lang w:eastAsia="pl-PL"/>
        </w:rPr>
        <w:tab/>
        <w:t>– wskaźnik narzutu kosztów pośrednich wyrażona w % wg kosztorysu ofertowego</w:t>
      </w:r>
    </w:p>
    <w:p w:rsidR="0082432E" w:rsidRPr="0082432E" w:rsidRDefault="0082432E" w:rsidP="0082432E">
      <w:pPr>
        <w:ind w:left="850" w:hanging="493"/>
        <w:rPr>
          <w:rFonts w:ascii="Segoe UI" w:eastAsia="Times New Roman" w:hAnsi="Segoe UI" w:cs="Segoe UI"/>
          <w:sz w:val="20"/>
          <w:szCs w:val="20"/>
          <w:lang w:eastAsia="pl-PL"/>
        </w:rPr>
      </w:pPr>
      <w:proofErr w:type="spellStart"/>
      <w:r w:rsidRPr="0082432E">
        <w:rPr>
          <w:rFonts w:ascii="Segoe UI" w:eastAsia="Times New Roman" w:hAnsi="Segoe UI" w:cs="Segoe UI"/>
          <w:sz w:val="20"/>
          <w:szCs w:val="20"/>
          <w:lang w:eastAsia="pl-PL"/>
        </w:rPr>
        <w:t>Z</w:t>
      </w:r>
      <w:r w:rsidRPr="0082432E">
        <w:rPr>
          <w:rFonts w:ascii="Segoe UI" w:eastAsia="Times New Roman" w:hAnsi="Segoe UI" w:cs="Segoe UI"/>
          <w:sz w:val="20"/>
          <w:szCs w:val="20"/>
          <w:vertAlign w:val="subscript"/>
          <w:lang w:eastAsia="pl-PL"/>
        </w:rPr>
        <w:t>j</w:t>
      </w:r>
      <w:proofErr w:type="spellEnd"/>
      <w:r w:rsidRPr="0082432E">
        <w:rPr>
          <w:rFonts w:ascii="Segoe UI" w:eastAsia="Times New Roman" w:hAnsi="Segoe UI" w:cs="Segoe UI"/>
          <w:sz w:val="20"/>
          <w:szCs w:val="20"/>
          <w:lang w:eastAsia="pl-PL"/>
        </w:rPr>
        <w:tab/>
        <w:t>– zysk kalkulacyjny wyrażony w % wg kosztorysu ofertowego</w:t>
      </w:r>
    </w:p>
    <w:p w:rsidR="007002C7" w:rsidRDefault="007002C7"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CD7258">
      <w:headerReference w:type="default" r:id="rId11"/>
      <w:footerReference w:type="default" r:id="rId12"/>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8E" w:rsidRDefault="00EB5C8E" w:rsidP="00FA5F48">
      <w:r>
        <w:separator/>
      </w:r>
    </w:p>
  </w:endnote>
  <w:endnote w:type="continuationSeparator" w:id="0">
    <w:p w:rsidR="00EB5C8E" w:rsidRDefault="00EB5C8E"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EB5C8E" w:rsidRDefault="00EB5C8E">
        <w:pPr>
          <w:pStyle w:val="Stopka"/>
          <w:jc w:val="right"/>
        </w:pPr>
        <w:r>
          <w:fldChar w:fldCharType="begin"/>
        </w:r>
        <w:r>
          <w:instrText>PAGE   \* MERGEFORMAT</w:instrText>
        </w:r>
        <w:r>
          <w:fldChar w:fldCharType="separate"/>
        </w:r>
        <w:r w:rsidR="00383ADB">
          <w:rPr>
            <w:noProof/>
          </w:rPr>
          <w:t>22</w:t>
        </w:r>
        <w:r>
          <w:fldChar w:fldCharType="end"/>
        </w:r>
      </w:p>
    </w:sdtContent>
  </w:sdt>
  <w:p w:rsidR="00EB5C8E" w:rsidRDefault="00EB5C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8E" w:rsidRDefault="00EB5C8E" w:rsidP="00FA5F48">
      <w:r>
        <w:separator/>
      </w:r>
    </w:p>
  </w:footnote>
  <w:footnote w:type="continuationSeparator" w:id="0">
    <w:p w:rsidR="00EB5C8E" w:rsidRDefault="00EB5C8E"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8E" w:rsidRPr="00964006" w:rsidRDefault="00EB5C8E" w:rsidP="00DA7921">
    <w:pPr>
      <w:pStyle w:val="Nagwek"/>
      <w:ind w:left="0" w:firstLine="0"/>
      <w:rPr>
        <w:rFonts w:ascii="Segoe UI" w:hAnsi="Segoe UI" w:cs="Segoe UI"/>
        <w:sz w:val="20"/>
        <w:szCs w:val="20"/>
      </w:rPr>
    </w:pPr>
    <w:r w:rsidRPr="00964006">
      <w:rPr>
        <w:rFonts w:ascii="Segoe UI" w:hAnsi="Segoe UI" w:cs="Segoe UI"/>
        <w:sz w:val="20"/>
        <w:szCs w:val="20"/>
      </w:rPr>
      <w:t>BZP-6.271.1.23.2021.AP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5"/>
    <w:multiLevelType w:val="singleLevel"/>
    <w:tmpl w:val="9CC237D8"/>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4"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7" w15:restartNumberingAfterBreak="0">
    <w:nsid w:val="28E63CE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0"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5" w15:restartNumberingAfterBreak="0">
    <w:nsid w:val="50B579DD"/>
    <w:multiLevelType w:val="hybridMultilevel"/>
    <w:tmpl w:val="CFA0C9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8"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673C3A27"/>
    <w:multiLevelType w:val="hybridMultilevel"/>
    <w:tmpl w:val="91BEC1BC"/>
    <w:lvl w:ilvl="0" w:tplc="37261E44">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BD17599"/>
    <w:multiLevelType w:val="hybridMultilevel"/>
    <w:tmpl w:val="A022CB6A"/>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8761"/>
        </w:tabs>
        <w:ind w:left="876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6D525FF"/>
    <w:multiLevelType w:val="hybridMultilevel"/>
    <w:tmpl w:val="1A9E9214"/>
    <w:lvl w:ilvl="0" w:tplc="7E52857C">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5"/>
  </w:num>
  <w:num w:numId="2">
    <w:abstractNumId w:val="16"/>
  </w:num>
  <w:num w:numId="3">
    <w:abstractNumId w:val="6"/>
  </w:num>
  <w:num w:numId="4">
    <w:abstractNumId w:val="54"/>
  </w:num>
  <w:num w:numId="5">
    <w:abstractNumId w:val="52"/>
  </w:num>
  <w:num w:numId="6">
    <w:abstractNumId w:val="30"/>
  </w:num>
  <w:num w:numId="7">
    <w:abstractNumId w:val="20"/>
  </w:num>
  <w:num w:numId="8">
    <w:abstractNumId w:val="34"/>
  </w:num>
  <w:num w:numId="9">
    <w:abstractNumId w:val="38"/>
  </w:num>
  <w:num w:numId="10">
    <w:abstractNumId w:val="44"/>
  </w:num>
  <w:num w:numId="11">
    <w:abstractNumId w:val="14"/>
  </w:num>
  <w:num w:numId="12">
    <w:abstractNumId w:val="32"/>
  </w:num>
  <w:num w:numId="13">
    <w:abstractNumId w:val="22"/>
  </w:num>
  <w:num w:numId="14">
    <w:abstractNumId w:val="13"/>
  </w:num>
  <w:num w:numId="15">
    <w:abstractNumId w:val="12"/>
  </w:num>
  <w:num w:numId="16">
    <w:abstractNumId w:val="3"/>
  </w:num>
  <w:num w:numId="17">
    <w:abstractNumId w:val="5"/>
  </w:num>
  <w:num w:numId="18">
    <w:abstractNumId w:val="10"/>
  </w:num>
  <w:num w:numId="19">
    <w:abstractNumId w:val="41"/>
  </w:num>
  <w:num w:numId="20">
    <w:abstractNumId w:val="56"/>
  </w:num>
  <w:num w:numId="21">
    <w:abstractNumId w:val="9"/>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3"/>
  </w:num>
  <w:num w:numId="26">
    <w:abstractNumId w:val="36"/>
  </w:num>
  <w:num w:numId="27">
    <w:abstractNumId w:val="7"/>
  </w:num>
  <w:num w:numId="28">
    <w:abstractNumId w:val="48"/>
  </w:num>
  <w:num w:numId="29">
    <w:abstractNumId w:val="43"/>
  </w:num>
  <w:num w:numId="30">
    <w:abstractNumId w:val="57"/>
  </w:num>
  <w:num w:numId="31">
    <w:abstractNumId w:val="35"/>
  </w:num>
  <w:num w:numId="32">
    <w:abstractNumId w:val="24"/>
  </w:num>
  <w:num w:numId="33">
    <w:abstractNumId w:val="59"/>
  </w:num>
  <w:num w:numId="34">
    <w:abstractNumId w:val="25"/>
  </w:num>
  <w:num w:numId="35">
    <w:abstractNumId w:val="37"/>
  </w:num>
  <w:num w:numId="36">
    <w:abstractNumId w:val="42"/>
  </w:num>
  <w:num w:numId="37">
    <w:abstractNumId w:val="19"/>
  </w:num>
  <w:num w:numId="38">
    <w:abstractNumId w:val="18"/>
  </w:num>
  <w:num w:numId="39">
    <w:abstractNumId w:val="21"/>
  </w:num>
  <w:num w:numId="40">
    <w:abstractNumId w:val="31"/>
  </w:num>
  <w:num w:numId="41">
    <w:abstractNumId w:val="46"/>
  </w:num>
  <w:num w:numId="42">
    <w:abstractNumId w:val="26"/>
  </w:num>
  <w:num w:numId="43">
    <w:abstractNumId w:val="47"/>
  </w:num>
  <w:num w:numId="44">
    <w:abstractNumId w:val="11"/>
  </w:num>
  <w:num w:numId="45">
    <w:abstractNumId w:val="23"/>
  </w:num>
  <w:num w:numId="46">
    <w:abstractNumId w:val="49"/>
  </w:num>
  <w:num w:numId="47">
    <w:abstractNumId w:val="39"/>
  </w:num>
  <w:num w:numId="4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1"/>
  </w:num>
  <w:num w:numId="51">
    <w:abstractNumId w:val="28"/>
  </w:num>
  <w:num w:numId="52">
    <w:abstractNumId w:val="45"/>
  </w:num>
  <w:num w:numId="53">
    <w:abstractNumId w:val="50"/>
  </w:num>
  <w:num w:numId="54">
    <w:abstractNumId w:val="53"/>
  </w:num>
  <w:num w:numId="55">
    <w:abstractNumId w:val="51"/>
  </w:num>
  <w:num w:numId="56">
    <w:abstractNumId w:val="8"/>
  </w:num>
  <w:num w:numId="57">
    <w:abstractNumId w:val="0"/>
  </w:num>
  <w:num w:numId="58">
    <w:abstractNumId w:val="27"/>
  </w:num>
  <w:num w:numId="59">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159E"/>
    <w:rsid w:val="00022D6B"/>
    <w:rsid w:val="00025E13"/>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97AB4"/>
    <w:rsid w:val="000A43B3"/>
    <w:rsid w:val="000A6634"/>
    <w:rsid w:val="000A732C"/>
    <w:rsid w:val="000B1DD1"/>
    <w:rsid w:val="000B54CA"/>
    <w:rsid w:val="000B6127"/>
    <w:rsid w:val="000C1F6F"/>
    <w:rsid w:val="000C2035"/>
    <w:rsid w:val="000C3E38"/>
    <w:rsid w:val="000C4EDD"/>
    <w:rsid w:val="000D1622"/>
    <w:rsid w:val="000D7506"/>
    <w:rsid w:val="000E0E98"/>
    <w:rsid w:val="000E22D7"/>
    <w:rsid w:val="000E44D7"/>
    <w:rsid w:val="000E5F8B"/>
    <w:rsid w:val="000F2652"/>
    <w:rsid w:val="000F3E03"/>
    <w:rsid w:val="000F5B8E"/>
    <w:rsid w:val="000F73F9"/>
    <w:rsid w:val="00101970"/>
    <w:rsid w:val="00110C24"/>
    <w:rsid w:val="00112152"/>
    <w:rsid w:val="0012248F"/>
    <w:rsid w:val="001255B2"/>
    <w:rsid w:val="001416F2"/>
    <w:rsid w:val="001469C5"/>
    <w:rsid w:val="00170883"/>
    <w:rsid w:val="0018129A"/>
    <w:rsid w:val="00182228"/>
    <w:rsid w:val="00185CFF"/>
    <w:rsid w:val="00195380"/>
    <w:rsid w:val="00197981"/>
    <w:rsid w:val="001A0115"/>
    <w:rsid w:val="001A0BCD"/>
    <w:rsid w:val="001A4452"/>
    <w:rsid w:val="001B0716"/>
    <w:rsid w:val="001B141D"/>
    <w:rsid w:val="001B7EF0"/>
    <w:rsid w:val="001C25B8"/>
    <w:rsid w:val="001C5134"/>
    <w:rsid w:val="001C6A63"/>
    <w:rsid w:val="001C7796"/>
    <w:rsid w:val="001D39AF"/>
    <w:rsid w:val="001E0355"/>
    <w:rsid w:val="001E1A42"/>
    <w:rsid w:val="001E1FCC"/>
    <w:rsid w:val="001E6632"/>
    <w:rsid w:val="001F14DC"/>
    <w:rsid w:val="001F5505"/>
    <w:rsid w:val="002012E3"/>
    <w:rsid w:val="00202154"/>
    <w:rsid w:val="00207671"/>
    <w:rsid w:val="00213BA6"/>
    <w:rsid w:val="00214C56"/>
    <w:rsid w:val="0021624B"/>
    <w:rsid w:val="00221884"/>
    <w:rsid w:val="00223952"/>
    <w:rsid w:val="00224DF1"/>
    <w:rsid w:val="00234988"/>
    <w:rsid w:val="00234C9E"/>
    <w:rsid w:val="00236CCF"/>
    <w:rsid w:val="00252BD6"/>
    <w:rsid w:val="0026146D"/>
    <w:rsid w:val="00262F01"/>
    <w:rsid w:val="00263B32"/>
    <w:rsid w:val="00274815"/>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7A23"/>
    <w:rsid w:val="0030188D"/>
    <w:rsid w:val="00302D9A"/>
    <w:rsid w:val="00306554"/>
    <w:rsid w:val="00310184"/>
    <w:rsid w:val="00322F7F"/>
    <w:rsid w:val="003330A9"/>
    <w:rsid w:val="00334619"/>
    <w:rsid w:val="00350872"/>
    <w:rsid w:val="00350931"/>
    <w:rsid w:val="003518C1"/>
    <w:rsid w:val="003533AE"/>
    <w:rsid w:val="00360C8E"/>
    <w:rsid w:val="003710FF"/>
    <w:rsid w:val="0037561C"/>
    <w:rsid w:val="00381813"/>
    <w:rsid w:val="003831A1"/>
    <w:rsid w:val="00383ADB"/>
    <w:rsid w:val="00386CB9"/>
    <w:rsid w:val="003A323F"/>
    <w:rsid w:val="003A59BB"/>
    <w:rsid w:val="003A6DCA"/>
    <w:rsid w:val="003B1348"/>
    <w:rsid w:val="003C48CC"/>
    <w:rsid w:val="003C7E0C"/>
    <w:rsid w:val="003E0DBC"/>
    <w:rsid w:val="003E4754"/>
    <w:rsid w:val="003E5856"/>
    <w:rsid w:val="003F1446"/>
    <w:rsid w:val="003F1531"/>
    <w:rsid w:val="003F4FF3"/>
    <w:rsid w:val="004018E9"/>
    <w:rsid w:val="00403369"/>
    <w:rsid w:val="00411F10"/>
    <w:rsid w:val="004150F4"/>
    <w:rsid w:val="004151CE"/>
    <w:rsid w:val="0042122E"/>
    <w:rsid w:val="00422D9B"/>
    <w:rsid w:val="0042350A"/>
    <w:rsid w:val="0044177E"/>
    <w:rsid w:val="004520BF"/>
    <w:rsid w:val="00456D5D"/>
    <w:rsid w:val="00457756"/>
    <w:rsid w:val="00467253"/>
    <w:rsid w:val="0047383F"/>
    <w:rsid w:val="004806A0"/>
    <w:rsid w:val="00482B02"/>
    <w:rsid w:val="00482EA0"/>
    <w:rsid w:val="00483690"/>
    <w:rsid w:val="00483769"/>
    <w:rsid w:val="00486536"/>
    <w:rsid w:val="00487A91"/>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765ED"/>
    <w:rsid w:val="00583558"/>
    <w:rsid w:val="005922AB"/>
    <w:rsid w:val="005927F3"/>
    <w:rsid w:val="005A1745"/>
    <w:rsid w:val="005A1A6A"/>
    <w:rsid w:val="005B1F68"/>
    <w:rsid w:val="005B3383"/>
    <w:rsid w:val="005B47C5"/>
    <w:rsid w:val="005B5513"/>
    <w:rsid w:val="005B6BB4"/>
    <w:rsid w:val="005C0078"/>
    <w:rsid w:val="005D6F2C"/>
    <w:rsid w:val="005E2973"/>
    <w:rsid w:val="005F1C88"/>
    <w:rsid w:val="005F66B2"/>
    <w:rsid w:val="005F71C8"/>
    <w:rsid w:val="00601701"/>
    <w:rsid w:val="00606A22"/>
    <w:rsid w:val="006140FC"/>
    <w:rsid w:val="00615064"/>
    <w:rsid w:val="00635001"/>
    <w:rsid w:val="00635269"/>
    <w:rsid w:val="00637E8D"/>
    <w:rsid w:val="0064137F"/>
    <w:rsid w:val="0064201E"/>
    <w:rsid w:val="00642ECA"/>
    <w:rsid w:val="00651FB3"/>
    <w:rsid w:val="00653AD9"/>
    <w:rsid w:val="00655B26"/>
    <w:rsid w:val="00666406"/>
    <w:rsid w:val="006724FE"/>
    <w:rsid w:val="006737B2"/>
    <w:rsid w:val="006820B8"/>
    <w:rsid w:val="0068267E"/>
    <w:rsid w:val="00684DE8"/>
    <w:rsid w:val="0069647B"/>
    <w:rsid w:val="0069705D"/>
    <w:rsid w:val="006A3E8E"/>
    <w:rsid w:val="006B1571"/>
    <w:rsid w:val="006B2052"/>
    <w:rsid w:val="006C6C5D"/>
    <w:rsid w:val="006E38E1"/>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4C75"/>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04CC"/>
    <w:rsid w:val="00810662"/>
    <w:rsid w:val="00816299"/>
    <w:rsid w:val="0082432E"/>
    <w:rsid w:val="00824E06"/>
    <w:rsid w:val="00855B13"/>
    <w:rsid w:val="00861B33"/>
    <w:rsid w:val="00870EA2"/>
    <w:rsid w:val="00871B72"/>
    <w:rsid w:val="00886D79"/>
    <w:rsid w:val="008901B4"/>
    <w:rsid w:val="00894489"/>
    <w:rsid w:val="008A3D56"/>
    <w:rsid w:val="008A6B1D"/>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2669"/>
    <w:rsid w:val="00930748"/>
    <w:rsid w:val="00932EEC"/>
    <w:rsid w:val="0094213D"/>
    <w:rsid w:val="00944B4B"/>
    <w:rsid w:val="00946DDC"/>
    <w:rsid w:val="009529E8"/>
    <w:rsid w:val="00953BC3"/>
    <w:rsid w:val="0096051C"/>
    <w:rsid w:val="009624A3"/>
    <w:rsid w:val="00962A42"/>
    <w:rsid w:val="00964006"/>
    <w:rsid w:val="009658A8"/>
    <w:rsid w:val="0097066E"/>
    <w:rsid w:val="00972F7A"/>
    <w:rsid w:val="0097782E"/>
    <w:rsid w:val="00980B09"/>
    <w:rsid w:val="009820A2"/>
    <w:rsid w:val="00985436"/>
    <w:rsid w:val="009A0D9F"/>
    <w:rsid w:val="009A30D9"/>
    <w:rsid w:val="009A60DA"/>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292A"/>
    <w:rsid w:val="00A73A9F"/>
    <w:rsid w:val="00A76588"/>
    <w:rsid w:val="00A7754A"/>
    <w:rsid w:val="00A87F40"/>
    <w:rsid w:val="00A9640D"/>
    <w:rsid w:val="00AA1630"/>
    <w:rsid w:val="00AA25D0"/>
    <w:rsid w:val="00AA403E"/>
    <w:rsid w:val="00AA5FFB"/>
    <w:rsid w:val="00AB7F55"/>
    <w:rsid w:val="00AC1C39"/>
    <w:rsid w:val="00AD0AEA"/>
    <w:rsid w:val="00AD22A8"/>
    <w:rsid w:val="00AD44A4"/>
    <w:rsid w:val="00AE1756"/>
    <w:rsid w:val="00AE272A"/>
    <w:rsid w:val="00AE685E"/>
    <w:rsid w:val="00B049BE"/>
    <w:rsid w:val="00B06FFB"/>
    <w:rsid w:val="00B10895"/>
    <w:rsid w:val="00B11080"/>
    <w:rsid w:val="00B1498B"/>
    <w:rsid w:val="00B236A6"/>
    <w:rsid w:val="00B34EAE"/>
    <w:rsid w:val="00B361FC"/>
    <w:rsid w:val="00B3768D"/>
    <w:rsid w:val="00B43823"/>
    <w:rsid w:val="00B46E79"/>
    <w:rsid w:val="00B5014D"/>
    <w:rsid w:val="00B57D55"/>
    <w:rsid w:val="00B60C67"/>
    <w:rsid w:val="00B612F6"/>
    <w:rsid w:val="00B63657"/>
    <w:rsid w:val="00B67168"/>
    <w:rsid w:val="00B77EF9"/>
    <w:rsid w:val="00B86F25"/>
    <w:rsid w:val="00B87C39"/>
    <w:rsid w:val="00B9457D"/>
    <w:rsid w:val="00B9463A"/>
    <w:rsid w:val="00B94A44"/>
    <w:rsid w:val="00BA0207"/>
    <w:rsid w:val="00BA3024"/>
    <w:rsid w:val="00BA7809"/>
    <w:rsid w:val="00BB6027"/>
    <w:rsid w:val="00BC077E"/>
    <w:rsid w:val="00BC64A4"/>
    <w:rsid w:val="00BF50A4"/>
    <w:rsid w:val="00C0333D"/>
    <w:rsid w:val="00C16475"/>
    <w:rsid w:val="00C33E82"/>
    <w:rsid w:val="00C34FC5"/>
    <w:rsid w:val="00C37813"/>
    <w:rsid w:val="00C425B3"/>
    <w:rsid w:val="00C42B6A"/>
    <w:rsid w:val="00C44802"/>
    <w:rsid w:val="00C51B03"/>
    <w:rsid w:val="00C57A08"/>
    <w:rsid w:val="00C64735"/>
    <w:rsid w:val="00C66029"/>
    <w:rsid w:val="00C66DA3"/>
    <w:rsid w:val="00C8247A"/>
    <w:rsid w:val="00C87300"/>
    <w:rsid w:val="00C92B15"/>
    <w:rsid w:val="00C979CF"/>
    <w:rsid w:val="00CA66DA"/>
    <w:rsid w:val="00CA6E9C"/>
    <w:rsid w:val="00CB007C"/>
    <w:rsid w:val="00CB0C1C"/>
    <w:rsid w:val="00CB4FAC"/>
    <w:rsid w:val="00CC01A6"/>
    <w:rsid w:val="00CD6899"/>
    <w:rsid w:val="00CD7258"/>
    <w:rsid w:val="00CD73AC"/>
    <w:rsid w:val="00CD7FBC"/>
    <w:rsid w:val="00CE0A8B"/>
    <w:rsid w:val="00CE0D05"/>
    <w:rsid w:val="00CE7327"/>
    <w:rsid w:val="00CE7E1F"/>
    <w:rsid w:val="00CF4822"/>
    <w:rsid w:val="00CF527D"/>
    <w:rsid w:val="00CF789F"/>
    <w:rsid w:val="00D00707"/>
    <w:rsid w:val="00D30A24"/>
    <w:rsid w:val="00D44739"/>
    <w:rsid w:val="00D52655"/>
    <w:rsid w:val="00D53C6C"/>
    <w:rsid w:val="00D57311"/>
    <w:rsid w:val="00D600F1"/>
    <w:rsid w:val="00D615AF"/>
    <w:rsid w:val="00D64B66"/>
    <w:rsid w:val="00D65B55"/>
    <w:rsid w:val="00D66C18"/>
    <w:rsid w:val="00D701CE"/>
    <w:rsid w:val="00D70DE0"/>
    <w:rsid w:val="00D73E5B"/>
    <w:rsid w:val="00D748F7"/>
    <w:rsid w:val="00D7535C"/>
    <w:rsid w:val="00D846D3"/>
    <w:rsid w:val="00D850BC"/>
    <w:rsid w:val="00D977AA"/>
    <w:rsid w:val="00DA7921"/>
    <w:rsid w:val="00DB04FC"/>
    <w:rsid w:val="00DC5EDF"/>
    <w:rsid w:val="00DD3C2A"/>
    <w:rsid w:val="00DE4E8C"/>
    <w:rsid w:val="00DE5994"/>
    <w:rsid w:val="00DE7D49"/>
    <w:rsid w:val="00DF44D2"/>
    <w:rsid w:val="00DF522C"/>
    <w:rsid w:val="00DF7C5D"/>
    <w:rsid w:val="00E041A5"/>
    <w:rsid w:val="00E04C41"/>
    <w:rsid w:val="00E063AF"/>
    <w:rsid w:val="00E06CC6"/>
    <w:rsid w:val="00E07C97"/>
    <w:rsid w:val="00E16571"/>
    <w:rsid w:val="00E17E69"/>
    <w:rsid w:val="00E20C12"/>
    <w:rsid w:val="00E2647D"/>
    <w:rsid w:val="00E32CB6"/>
    <w:rsid w:val="00E360EC"/>
    <w:rsid w:val="00E57116"/>
    <w:rsid w:val="00E61812"/>
    <w:rsid w:val="00E62827"/>
    <w:rsid w:val="00E66B22"/>
    <w:rsid w:val="00E7045C"/>
    <w:rsid w:val="00E75CCB"/>
    <w:rsid w:val="00E9595D"/>
    <w:rsid w:val="00EA20C2"/>
    <w:rsid w:val="00EB1E4C"/>
    <w:rsid w:val="00EB539C"/>
    <w:rsid w:val="00EB5C8E"/>
    <w:rsid w:val="00EC084A"/>
    <w:rsid w:val="00EC2B2C"/>
    <w:rsid w:val="00EC2C38"/>
    <w:rsid w:val="00EC50D4"/>
    <w:rsid w:val="00EC7F37"/>
    <w:rsid w:val="00ED6F8E"/>
    <w:rsid w:val="00ED701B"/>
    <w:rsid w:val="00EE0447"/>
    <w:rsid w:val="00EE3915"/>
    <w:rsid w:val="00EF0506"/>
    <w:rsid w:val="00EF0E42"/>
    <w:rsid w:val="00EF3404"/>
    <w:rsid w:val="00F00A6D"/>
    <w:rsid w:val="00F01D05"/>
    <w:rsid w:val="00F0591C"/>
    <w:rsid w:val="00F1070E"/>
    <w:rsid w:val="00F10B6F"/>
    <w:rsid w:val="00F1284A"/>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17A7"/>
    <w:rsid w:val="00FD39F7"/>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44EFBA4"/>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C75"/>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3">
    <w:name w:val="Tabela - Siatka3"/>
    <w:basedOn w:val="Standardowy"/>
    <w:next w:val="Tabela-Siatka"/>
    <w:rsid w:val="00112152"/>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0F2652"/>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F73F9"/>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228804935">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159735832">
      <w:bodyDiv w:val="1"/>
      <w:marLeft w:val="0"/>
      <w:marRight w:val="0"/>
      <w:marTop w:val="0"/>
      <w:marBottom w:val="0"/>
      <w:divBdr>
        <w:top w:val="none" w:sz="0" w:space="0" w:color="auto"/>
        <w:left w:val="none" w:sz="0" w:space="0" w:color="auto"/>
        <w:bottom w:val="none" w:sz="0" w:space="0" w:color="auto"/>
        <w:right w:val="none" w:sz="0" w:space="0" w:color="auto"/>
      </w:divBdr>
    </w:div>
    <w:div w:id="1712656372">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unduszeeuropejskie.gov.pl/strony/o-funduszach/promocja/zasady-promocji-i-oznakowania-projektow-1/zasady-promocji-i-oznakowania-projektow-wersja-aktualna-od-1-stycznia-2018-rok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DC1B-6B73-4FD4-8692-9D8B973C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6544</TotalTime>
  <Pages>57</Pages>
  <Words>20575</Words>
  <Characters>123451</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233</cp:revision>
  <cp:lastPrinted>2021-10-15T10:28:00Z</cp:lastPrinted>
  <dcterms:created xsi:type="dcterms:W3CDTF">2021-03-24T08:15:00Z</dcterms:created>
  <dcterms:modified xsi:type="dcterms:W3CDTF">2021-10-18T09:57:00Z</dcterms:modified>
</cp:coreProperties>
</file>