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7764" w14:textId="20A23C09" w:rsidR="00FE0221" w:rsidRPr="00246BA0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  <w:bookmarkStart w:id="0" w:name="_Toc501532720"/>
      <w:r>
        <w:rPr>
          <w:rFonts w:ascii="Segoe UI" w:hAnsi="Segoe UI" w:cs="Segoe UI"/>
          <w:sz w:val="20"/>
          <w:szCs w:val="20"/>
        </w:rPr>
        <w:t>BZP-8.271.1.25.2021.EM</w:t>
      </w:r>
    </w:p>
    <w:p w14:paraId="75648852" w14:textId="77777777" w:rsidR="004713B3" w:rsidRDefault="004713B3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F40FCE6" w14:textId="77B4B0E0" w:rsidR="006B1575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9F28565" w14:textId="7110E0BB" w:rsidR="006B1575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2F8A5D72" w14:textId="77777777" w:rsidR="006B1575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FEDD155" w14:textId="77777777" w:rsidR="003451AC" w:rsidRPr="00246BA0" w:rsidRDefault="003451AC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10F475B" w14:textId="399E5874" w:rsidR="00FE0221" w:rsidRDefault="00A765A9" w:rsidP="006B1575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t>OPIS POTRZEB I WYMAGAŃ</w:t>
      </w:r>
    </w:p>
    <w:p w14:paraId="1364FACB" w14:textId="088E759A" w:rsidR="004713B3" w:rsidRDefault="004713B3" w:rsidP="00DF5CC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5C4258FB" w14:textId="77777777" w:rsidR="006B1575" w:rsidRPr="00246BA0" w:rsidRDefault="006B1575" w:rsidP="00DF5CCE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1A4B418" w14:textId="72758F11" w:rsidR="00E00A34" w:rsidRPr="00246BA0" w:rsidRDefault="00A765A9" w:rsidP="00246BA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t>w postępowaniu na wybór Partnera Prywatnego dla Przedsięwzięcia</w:t>
      </w:r>
      <w:r w:rsidR="00692044"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Pr="00246BA0">
        <w:rPr>
          <w:rFonts w:ascii="Segoe UI" w:hAnsi="Segoe UI" w:cs="Segoe UI"/>
          <w:b/>
          <w:sz w:val="20"/>
          <w:szCs w:val="20"/>
        </w:rPr>
        <w:t>pn.</w:t>
      </w:r>
      <w:r w:rsidR="008D4D4E"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="008A4DBF" w:rsidRPr="00246BA0">
        <w:rPr>
          <w:rFonts w:ascii="Segoe UI" w:hAnsi="Segoe UI" w:cs="Segoe UI"/>
          <w:b/>
          <w:sz w:val="20"/>
          <w:szCs w:val="20"/>
        </w:rPr>
        <w:br/>
      </w:r>
      <w:r w:rsidR="00E7021F" w:rsidRPr="00246BA0">
        <w:rPr>
          <w:rFonts w:ascii="Segoe UI" w:hAnsi="Segoe UI" w:cs="Segoe UI"/>
          <w:b/>
          <w:sz w:val="20"/>
          <w:szCs w:val="20"/>
        </w:rPr>
        <w:t>„</w:t>
      </w:r>
      <w:r w:rsidR="008D4D4E" w:rsidRPr="00246BA0">
        <w:rPr>
          <w:rFonts w:ascii="Segoe UI" w:hAnsi="Segoe UI" w:cs="Segoe UI"/>
          <w:b/>
          <w:sz w:val="20"/>
          <w:szCs w:val="20"/>
        </w:rPr>
        <w:t>Modernizacja energetyczna budynków użyteczności publicznej w Gminie Miasto Koszalin</w:t>
      </w:r>
      <w:r w:rsidR="00E7021F" w:rsidRPr="00246BA0">
        <w:rPr>
          <w:rFonts w:ascii="Segoe UI" w:hAnsi="Segoe UI" w:cs="Segoe UI"/>
          <w:b/>
          <w:sz w:val="20"/>
          <w:szCs w:val="20"/>
        </w:rPr>
        <w:t>”</w:t>
      </w:r>
      <w:r w:rsidR="00871463"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="004713B3" w:rsidRPr="00246BA0">
        <w:rPr>
          <w:rFonts w:ascii="Segoe UI" w:hAnsi="Segoe UI" w:cs="Segoe UI"/>
          <w:b/>
          <w:sz w:val="20"/>
          <w:szCs w:val="20"/>
        </w:rPr>
        <w:br/>
      </w:r>
      <w:r w:rsidR="007A2472" w:rsidRPr="00246BA0">
        <w:rPr>
          <w:rFonts w:ascii="Segoe UI" w:hAnsi="Segoe UI" w:cs="Segoe UI"/>
          <w:b/>
          <w:sz w:val="20"/>
          <w:szCs w:val="20"/>
        </w:rPr>
        <w:t xml:space="preserve">realizowanego </w:t>
      </w:r>
      <w:r w:rsidR="008D4D4E" w:rsidRPr="00246BA0">
        <w:rPr>
          <w:rFonts w:ascii="Segoe UI" w:hAnsi="Segoe UI" w:cs="Segoe UI"/>
          <w:b/>
          <w:sz w:val="20"/>
          <w:szCs w:val="20"/>
        </w:rPr>
        <w:t>w formule partnerstwa-publiczno-prywatnego</w:t>
      </w:r>
    </w:p>
    <w:p w14:paraId="069DDA62" w14:textId="0EB37619" w:rsidR="00DF5CCE" w:rsidRPr="00246BA0" w:rsidRDefault="00DF5CCE" w:rsidP="00246BA0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698058D6" w14:textId="1D2E96D5" w:rsidR="006B1575" w:rsidRPr="00246BA0" w:rsidRDefault="006B1575" w:rsidP="00246BA0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16622887" w14:textId="14812AFE" w:rsidR="00FE0221" w:rsidRPr="00246BA0" w:rsidRDefault="00FE0221" w:rsidP="00246BA0">
      <w:pPr>
        <w:spacing w:line="276" w:lineRule="auto"/>
        <w:rPr>
          <w:rFonts w:ascii="Segoe UI" w:hAnsi="Segoe UI" w:cs="Segoe UI"/>
          <w:color w:val="231F20"/>
          <w:sz w:val="16"/>
          <w:szCs w:val="16"/>
        </w:rPr>
      </w:pPr>
      <w:r w:rsidRPr="00246BA0">
        <w:rPr>
          <w:rFonts w:ascii="Segoe UI" w:hAnsi="Segoe UI" w:cs="Segoe UI"/>
          <w:sz w:val="16"/>
          <w:szCs w:val="16"/>
        </w:rPr>
        <w:t>CPV:</w:t>
      </w:r>
      <w:r w:rsidR="00305E8D">
        <w:rPr>
          <w:rFonts w:ascii="Segoe UI" w:hAnsi="Segoe UI" w:cs="Segoe UI"/>
          <w:sz w:val="16"/>
          <w:szCs w:val="16"/>
        </w:rPr>
        <w:t xml:space="preserve"> </w:t>
      </w:r>
      <w:r w:rsidR="00305E8D">
        <w:rPr>
          <w:rFonts w:ascii="Segoe UI" w:hAnsi="Segoe UI" w:cs="Segoe UI"/>
          <w:color w:val="231F20"/>
          <w:sz w:val="16"/>
          <w:szCs w:val="16"/>
        </w:rPr>
        <w:t>45000000</w:t>
      </w:r>
      <w:r w:rsidRPr="00246BA0">
        <w:rPr>
          <w:rFonts w:ascii="Segoe UI" w:hAnsi="Segoe UI" w:cs="Segoe UI"/>
          <w:color w:val="231F20"/>
          <w:sz w:val="16"/>
          <w:szCs w:val="16"/>
        </w:rPr>
        <w:t xml:space="preserve">-7, 45210000-2, </w:t>
      </w:r>
      <w:r w:rsidR="00305E8D">
        <w:rPr>
          <w:rFonts w:ascii="Segoe UI" w:hAnsi="Segoe UI" w:cs="Segoe UI"/>
          <w:color w:val="231F20"/>
          <w:sz w:val="16"/>
          <w:szCs w:val="16"/>
        </w:rPr>
        <w:t xml:space="preserve">45300000-0, </w:t>
      </w:r>
      <w:r w:rsidRPr="00246BA0">
        <w:rPr>
          <w:rFonts w:ascii="Segoe UI" w:hAnsi="Segoe UI" w:cs="Segoe UI"/>
          <w:color w:val="231F20"/>
          <w:sz w:val="16"/>
          <w:szCs w:val="16"/>
        </w:rPr>
        <w:t>45321000-3, 45400000-1, 45450000-6, 71221000-3, 71314200-4, 71320000-7</w:t>
      </w:r>
    </w:p>
    <w:p w14:paraId="66E1AE93" w14:textId="77777777" w:rsidR="00DF5CCE" w:rsidRPr="00246BA0" w:rsidRDefault="00DF5CCE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AF31EBB" w14:textId="77777777" w:rsidR="00DF5CCE" w:rsidRPr="00246BA0" w:rsidRDefault="00DF5CCE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5BEEEA43" w14:textId="4B0380BD" w:rsidR="00DF5CCE" w:rsidRDefault="00DF5CCE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06EA77A" w14:textId="77777777" w:rsidR="006B1575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93EAD84" w14:textId="50F5B832" w:rsidR="006B1575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DA82A61" w14:textId="77777777" w:rsidR="006B1575" w:rsidRPr="00246BA0" w:rsidRDefault="006B1575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694D85C" w14:textId="413E007B" w:rsidR="004713B3" w:rsidRDefault="004713B3" w:rsidP="004713B3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246BA0">
        <w:rPr>
          <w:rFonts w:ascii="Segoe UI" w:eastAsia="Segoe UI" w:hAnsi="Segoe UI" w:cs="Segoe UI"/>
          <w:sz w:val="20"/>
          <w:szCs w:val="20"/>
        </w:rPr>
        <w:t xml:space="preserve">              </w:t>
      </w:r>
      <w:r w:rsidRPr="00246BA0">
        <w:rPr>
          <w:rFonts w:ascii="Segoe UI" w:hAnsi="Segoe UI" w:cs="Segoe UI"/>
          <w:b/>
          <w:iCs/>
          <w:sz w:val="20"/>
          <w:szCs w:val="20"/>
        </w:rPr>
        <w:t xml:space="preserve">ZATWIERDZIŁ: </w:t>
      </w:r>
    </w:p>
    <w:p w14:paraId="02A53E69" w14:textId="4DD21C49" w:rsidR="006B1575" w:rsidRDefault="006B1575" w:rsidP="006B1575">
      <w:pPr>
        <w:spacing w:before="0" w:after="0" w:line="240" w:lineRule="auto"/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</w:t>
      </w:r>
      <w:r w:rsidR="00C73219">
        <w:rPr>
          <w:rFonts w:ascii="Segoe UI" w:hAnsi="Segoe UI" w:cs="Segoe UI"/>
          <w:b/>
          <w:iCs/>
          <w:sz w:val="20"/>
          <w:szCs w:val="20"/>
        </w:rPr>
        <w:t xml:space="preserve"> </w:t>
      </w:r>
      <w:r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14:paraId="5732D644" w14:textId="419D176F" w:rsidR="006B1575" w:rsidRDefault="006B1575" w:rsidP="006B1575">
      <w:pPr>
        <w:spacing w:before="0" w:after="0" w:line="240" w:lineRule="auto"/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 </w:t>
      </w:r>
      <w:r w:rsidR="00C73219">
        <w:rPr>
          <w:rFonts w:ascii="Segoe UI" w:hAnsi="Segoe UI" w:cs="Segoe UI"/>
          <w:b/>
          <w:iCs/>
          <w:sz w:val="20"/>
          <w:szCs w:val="20"/>
        </w:rPr>
        <w:t xml:space="preserve"> </w:t>
      </w:r>
      <w:r>
        <w:rPr>
          <w:rFonts w:ascii="Segoe UI" w:hAnsi="Segoe UI" w:cs="Segoe UI"/>
          <w:b/>
          <w:iCs/>
          <w:sz w:val="20"/>
          <w:szCs w:val="20"/>
        </w:rPr>
        <w:t xml:space="preserve">   Piotr Jedliński </w:t>
      </w:r>
    </w:p>
    <w:p w14:paraId="339CDD84" w14:textId="31B8900D" w:rsidR="006B1575" w:rsidRPr="005B1873" w:rsidRDefault="006B1575" w:rsidP="006B1575">
      <w:pPr>
        <w:spacing w:after="0" w:line="240" w:lineRule="auto"/>
        <w:ind w:left="4956"/>
        <w:rPr>
          <w:rFonts w:ascii="Segoe UI" w:hAnsi="Segoe UI" w:cs="Segoe UI"/>
          <w:bCs/>
          <w:sz w:val="12"/>
          <w:szCs w:val="12"/>
        </w:rPr>
      </w:pPr>
      <w:r>
        <w:rPr>
          <w:rFonts w:ascii="Segoe UI" w:hAnsi="Segoe UI" w:cs="Segoe UI"/>
          <w:bCs/>
          <w:sz w:val="12"/>
          <w:szCs w:val="12"/>
        </w:rPr>
        <w:t xml:space="preserve">        </w:t>
      </w:r>
      <w:r w:rsidRPr="005B1873">
        <w:rPr>
          <w:rFonts w:ascii="Segoe UI" w:hAnsi="Segoe UI" w:cs="Segoe UI"/>
          <w:bCs/>
          <w:sz w:val="12"/>
          <w:szCs w:val="12"/>
        </w:rPr>
        <w:t>dokument opatrzony kwalifikowanym podpisem elektronicznym</w:t>
      </w:r>
    </w:p>
    <w:p w14:paraId="5D583775" w14:textId="77777777" w:rsidR="006B1575" w:rsidRPr="00246BA0" w:rsidRDefault="006B1575" w:rsidP="004713B3">
      <w:pPr>
        <w:ind w:left="5664"/>
        <w:rPr>
          <w:rFonts w:ascii="Segoe UI" w:hAnsi="Segoe UI" w:cs="Segoe UI"/>
          <w:iCs/>
          <w:sz w:val="20"/>
          <w:szCs w:val="20"/>
        </w:rPr>
      </w:pPr>
    </w:p>
    <w:p w14:paraId="073D242E" w14:textId="77777777" w:rsidR="004713B3" w:rsidRPr="00246BA0" w:rsidRDefault="004713B3" w:rsidP="004713B3">
      <w:pPr>
        <w:pStyle w:val="Tekstpodstawowy"/>
        <w:jc w:val="left"/>
        <w:rPr>
          <w:rFonts w:ascii="Segoe UI" w:hAnsi="Segoe UI" w:cs="Segoe UI"/>
          <w:b/>
          <w:iCs/>
          <w:sz w:val="20"/>
          <w:szCs w:val="20"/>
        </w:rPr>
      </w:pPr>
    </w:p>
    <w:p w14:paraId="4FA1BB9F" w14:textId="77777777" w:rsidR="004713B3" w:rsidRPr="00246BA0" w:rsidRDefault="004713B3" w:rsidP="004713B3">
      <w:pPr>
        <w:rPr>
          <w:rFonts w:ascii="Segoe UI" w:hAnsi="Segoe UI" w:cs="Segoe UI"/>
          <w:color w:val="000000"/>
          <w:sz w:val="20"/>
          <w:szCs w:val="20"/>
          <w:lang w:val="pl" w:eastAsia="pl-PL"/>
        </w:rPr>
      </w:pPr>
      <w:r w:rsidRPr="00246BA0">
        <w:rPr>
          <w:rFonts w:ascii="Segoe UI" w:hAnsi="Segoe UI" w:cs="Segoe UI"/>
          <w:b/>
          <w:i/>
          <w:iCs/>
          <w:sz w:val="20"/>
          <w:szCs w:val="20"/>
        </w:rPr>
        <w:t xml:space="preserve">    </w:t>
      </w:r>
    </w:p>
    <w:p w14:paraId="05535650" w14:textId="77777777" w:rsidR="00DF5CCE" w:rsidRPr="00246BA0" w:rsidRDefault="00DF5CCE" w:rsidP="00DF5CCE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4106"/>
      </w:tblGrid>
      <w:tr w:rsidR="00790941" w:rsidRPr="004713B3" w14:paraId="5132D314" w14:textId="77777777" w:rsidTr="00246BA0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372CD" w14:textId="09D475F5" w:rsidR="006B1575" w:rsidRDefault="006B1575" w:rsidP="00E92D24">
            <w:pPr>
              <w:spacing w:line="276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14:paraId="609FEF74" w14:textId="2C70D3B6" w:rsidR="006B1575" w:rsidRPr="00246BA0" w:rsidRDefault="006B1575" w:rsidP="00E92D24">
            <w:pPr>
              <w:spacing w:line="276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  <w:p w14:paraId="4B9D5B45" w14:textId="086D0F91" w:rsidR="00790941" w:rsidRPr="006B1575" w:rsidRDefault="006F4492" w:rsidP="006B1575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Koszalin, dnia 15</w:t>
            </w:r>
            <w:r w:rsidR="006B1575" w:rsidRPr="006B1575">
              <w:rPr>
                <w:rFonts w:ascii="Segoe UI" w:hAnsi="Segoe UI" w:cs="Segoe UI"/>
                <w:sz w:val="20"/>
                <w:szCs w:val="20"/>
              </w:rPr>
              <w:t xml:space="preserve"> października 2021 r.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330C4" w14:textId="77777777" w:rsidR="00790941" w:rsidRPr="00246BA0" w:rsidRDefault="00790941" w:rsidP="00E92D24">
            <w:pPr>
              <w:spacing w:line="276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63F83B" w14:textId="77777777" w:rsidR="006B1575" w:rsidRDefault="006B1575" w:rsidP="003451AC">
      <w:pPr>
        <w:rPr>
          <w:rFonts w:ascii="Segoe UI" w:hAnsi="Segoe UI" w:cs="Segoe UI"/>
          <w:b/>
          <w:sz w:val="20"/>
          <w:szCs w:val="20"/>
        </w:rPr>
      </w:pPr>
    </w:p>
    <w:p w14:paraId="0D6A0C54" w14:textId="4819306F" w:rsidR="003451AC" w:rsidRDefault="003451AC" w:rsidP="003451AC">
      <w:pPr>
        <w:rPr>
          <w:rFonts w:ascii="Segoe UI" w:hAnsi="Segoe UI" w:cs="Segoe UI"/>
          <w:b/>
          <w:sz w:val="20"/>
          <w:szCs w:val="20"/>
        </w:rPr>
      </w:pPr>
      <w:r w:rsidRPr="00A83A1B">
        <w:rPr>
          <w:rFonts w:ascii="Segoe UI" w:hAnsi="Segoe UI" w:cs="Segoe UI"/>
          <w:b/>
          <w:sz w:val="20"/>
          <w:szCs w:val="20"/>
        </w:rPr>
        <w:lastRenderedPageBreak/>
        <w:t>Spis treści:</w:t>
      </w:r>
    </w:p>
    <w:p w14:paraId="3867B07B" w14:textId="77777777" w:rsidR="003451AC" w:rsidRDefault="003451AC" w:rsidP="003451AC">
      <w:pPr>
        <w:rPr>
          <w:rFonts w:ascii="Segoe UI" w:hAnsi="Segoe UI" w:cs="Segoe UI"/>
          <w:b/>
          <w:sz w:val="20"/>
          <w:szCs w:val="20"/>
        </w:rPr>
      </w:pPr>
    </w:p>
    <w:p w14:paraId="7CEA40D6" w14:textId="316660C3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Nazwa i adres Zamawiającego 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 xml:space="preserve">str. </w:t>
      </w:r>
      <w:r w:rsidR="009D2FC5">
        <w:rPr>
          <w:rFonts w:ascii="Segoe UI" w:hAnsi="Segoe UI" w:cs="Segoe UI"/>
          <w:sz w:val="20"/>
          <w:szCs w:val="20"/>
        </w:rPr>
        <w:t>3</w:t>
      </w:r>
    </w:p>
    <w:p w14:paraId="41C64FFF" w14:textId="77777777" w:rsidR="003451AC" w:rsidRDefault="003451AC" w:rsidP="003451AC">
      <w:pPr>
        <w:pStyle w:val="Akapitzlist"/>
        <w:numPr>
          <w:ilvl w:val="0"/>
          <w:numId w:val="32"/>
        </w:numPr>
        <w:spacing w:before="0" w:after="0" w:line="240" w:lineRule="auto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Adres strony internetowej, na której udostępniane będą zmiany i wyjaśnienia treści </w:t>
      </w:r>
    </w:p>
    <w:p w14:paraId="6FF7C605" w14:textId="4662939B" w:rsidR="003451AC" w:rsidRDefault="00E719F0" w:rsidP="003451AC">
      <w:pPr>
        <w:pStyle w:val="Akapitzlist"/>
        <w:spacing w:after="0" w:line="240" w:lineRule="auto"/>
        <w:ind w:left="42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3451AC" w:rsidRPr="00812E7A">
        <w:rPr>
          <w:rFonts w:ascii="Segoe UI" w:hAnsi="Segoe UI" w:cs="Segoe UI"/>
          <w:sz w:val="20"/>
          <w:szCs w:val="20"/>
        </w:rPr>
        <w:t>pisu potrzeb i wymagań a także inne dokumenty zamówienia bezpośrednio</w:t>
      </w:r>
      <w:r w:rsidR="003451AC">
        <w:rPr>
          <w:rFonts w:ascii="Segoe UI" w:hAnsi="Segoe UI" w:cs="Segoe UI"/>
          <w:sz w:val="20"/>
          <w:szCs w:val="20"/>
        </w:rPr>
        <w:t xml:space="preserve"> </w:t>
      </w:r>
      <w:r w:rsidR="003451AC" w:rsidRPr="00812E7A">
        <w:rPr>
          <w:rFonts w:ascii="Segoe UI" w:hAnsi="Segoe UI" w:cs="Segoe UI"/>
          <w:sz w:val="20"/>
          <w:szCs w:val="20"/>
        </w:rPr>
        <w:t>związane</w:t>
      </w:r>
    </w:p>
    <w:p w14:paraId="0F74AC99" w14:textId="7C3D8116" w:rsidR="003451AC" w:rsidRPr="00812E7A" w:rsidRDefault="003451AC" w:rsidP="003451AC">
      <w:pPr>
        <w:pStyle w:val="Akapitzlist"/>
        <w:spacing w:after="0"/>
        <w:ind w:left="425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z postępowaniem o udzielenie zamówienia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>str.</w:t>
      </w:r>
      <w:r>
        <w:rPr>
          <w:rFonts w:ascii="Segoe UI" w:hAnsi="Segoe UI" w:cs="Segoe UI"/>
          <w:sz w:val="20"/>
          <w:szCs w:val="20"/>
        </w:rPr>
        <w:t xml:space="preserve"> </w:t>
      </w:r>
      <w:r w:rsidR="009D2FC5">
        <w:rPr>
          <w:rFonts w:ascii="Segoe UI" w:hAnsi="Segoe UI" w:cs="Segoe UI"/>
          <w:sz w:val="20"/>
          <w:szCs w:val="20"/>
        </w:rPr>
        <w:t>3</w:t>
      </w:r>
    </w:p>
    <w:p w14:paraId="0A0E29F3" w14:textId="4FB4DC12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5" w:hanging="425"/>
        <w:contextualSpacing w:val="0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Tryb udzielenia zamówienia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</w:t>
      </w:r>
      <w:r w:rsidR="009D2FC5">
        <w:rPr>
          <w:rFonts w:ascii="Segoe UI" w:hAnsi="Segoe UI" w:cs="Segoe UI"/>
          <w:sz w:val="20"/>
          <w:szCs w:val="20"/>
        </w:rPr>
        <w:t>3</w:t>
      </w:r>
    </w:p>
    <w:p w14:paraId="5C6C03E0" w14:textId="073049DB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Definicje i skróty przyjęte w </w:t>
      </w:r>
      <w:r w:rsidR="00E719F0">
        <w:rPr>
          <w:rFonts w:ascii="Segoe UI" w:hAnsi="Segoe UI" w:cs="Segoe UI"/>
          <w:sz w:val="20"/>
          <w:szCs w:val="20"/>
        </w:rPr>
        <w:t>O</w:t>
      </w:r>
      <w:r w:rsidRPr="00812E7A">
        <w:rPr>
          <w:rFonts w:ascii="Segoe UI" w:hAnsi="Segoe UI" w:cs="Segoe UI"/>
          <w:sz w:val="20"/>
          <w:szCs w:val="20"/>
        </w:rPr>
        <w:t>pisie potrzeb i wymagań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</w:t>
      </w:r>
      <w:r w:rsidR="009D2FC5">
        <w:rPr>
          <w:rFonts w:ascii="Segoe UI" w:hAnsi="Segoe UI" w:cs="Segoe UI"/>
          <w:sz w:val="20"/>
          <w:szCs w:val="20"/>
        </w:rPr>
        <w:t>3</w:t>
      </w:r>
    </w:p>
    <w:p w14:paraId="36DD95D9" w14:textId="39644EAF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Przedmiot zamówienia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</w:t>
      </w:r>
      <w:r w:rsidR="009D2FC5">
        <w:rPr>
          <w:rFonts w:ascii="Segoe UI" w:hAnsi="Segoe UI" w:cs="Segoe UI"/>
          <w:sz w:val="20"/>
          <w:szCs w:val="20"/>
        </w:rPr>
        <w:t>4</w:t>
      </w:r>
    </w:p>
    <w:p w14:paraId="6DCA67C4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Wstępny podział zadań i ryzyk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8</w:t>
      </w:r>
    </w:p>
    <w:p w14:paraId="08FBC46A" w14:textId="77777777" w:rsidR="003451AC" w:rsidRDefault="003451AC" w:rsidP="003451AC">
      <w:pPr>
        <w:pStyle w:val="Akapitzlist"/>
        <w:numPr>
          <w:ilvl w:val="0"/>
          <w:numId w:val="32"/>
        </w:numPr>
        <w:spacing w:before="0" w:after="0" w:line="240" w:lineRule="auto"/>
        <w:ind w:left="425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Podstawy wykluczenia, o których mowa w art. 108 i 109 Ustawy Pzp oraz informacja </w:t>
      </w:r>
    </w:p>
    <w:p w14:paraId="3DAAD3E0" w14:textId="77777777" w:rsidR="003451AC" w:rsidRPr="00812E7A" w:rsidRDefault="003451AC" w:rsidP="003451AC">
      <w:pPr>
        <w:pStyle w:val="Akapitzlist"/>
        <w:spacing w:after="0"/>
        <w:ind w:left="425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o warunkach udziału w postępowaniu o udzielenie zamówienia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19</w:t>
      </w:r>
    </w:p>
    <w:p w14:paraId="5D8F0925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5" w:hanging="425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Podmiotowe środki dowodowe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21</w:t>
      </w:r>
    </w:p>
    <w:p w14:paraId="535EC94D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Informacja o środkach komunikacji elektronicznej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>str.</w:t>
      </w:r>
      <w:r>
        <w:rPr>
          <w:rFonts w:ascii="Segoe UI" w:hAnsi="Segoe UI" w:cs="Segoe UI"/>
          <w:sz w:val="20"/>
          <w:szCs w:val="20"/>
        </w:rPr>
        <w:t xml:space="preserve"> 25</w:t>
      </w:r>
    </w:p>
    <w:p w14:paraId="765D6849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Sposób sporządzania dokumentów elektronicznych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>str.</w:t>
      </w:r>
      <w:r>
        <w:rPr>
          <w:rFonts w:ascii="Segoe UI" w:hAnsi="Segoe UI" w:cs="Segoe UI"/>
          <w:sz w:val="20"/>
          <w:szCs w:val="20"/>
        </w:rPr>
        <w:t xml:space="preserve"> 26</w:t>
      </w:r>
    </w:p>
    <w:p w14:paraId="7876A623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Osoba uprawniona do komunikowania się z Wykonawcami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>str.</w:t>
      </w:r>
      <w:r>
        <w:rPr>
          <w:rFonts w:ascii="Segoe UI" w:hAnsi="Segoe UI" w:cs="Segoe UI"/>
          <w:sz w:val="20"/>
          <w:szCs w:val="20"/>
        </w:rPr>
        <w:t xml:space="preserve"> 28</w:t>
      </w:r>
    </w:p>
    <w:p w14:paraId="7AD08306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Sposób oraz termin składania wniosków o dopuszczenie do udziału w postępowaniu</w:t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28 </w:t>
      </w:r>
    </w:p>
    <w:p w14:paraId="2C3F7631" w14:textId="77777777" w:rsidR="003451AC" w:rsidRDefault="003451AC" w:rsidP="003451AC">
      <w:pPr>
        <w:pStyle w:val="Akapitzlist"/>
        <w:numPr>
          <w:ilvl w:val="0"/>
          <w:numId w:val="32"/>
        </w:numPr>
        <w:spacing w:before="0" w:after="0" w:line="240" w:lineRule="auto"/>
        <w:ind w:left="425" w:hanging="425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Sposób informowania o wynikach oceny wniosków o dopuszczenie do udziału </w:t>
      </w:r>
    </w:p>
    <w:p w14:paraId="19A5F6C4" w14:textId="77777777" w:rsidR="003451AC" w:rsidRPr="00812E7A" w:rsidRDefault="003451AC" w:rsidP="003451AC">
      <w:pPr>
        <w:pStyle w:val="Akapitzlist"/>
        <w:spacing w:after="0"/>
        <w:ind w:left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w postępowaniu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29</w:t>
      </w:r>
    </w:p>
    <w:p w14:paraId="0EF88331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Pouczenie o środkach ochrony prawnej przysługujących Wykonawcy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29</w:t>
      </w:r>
    </w:p>
    <w:p w14:paraId="6ECD94F0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Wstępny harmonogram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30</w:t>
      </w:r>
    </w:p>
    <w:p w14:paraId="5FD7A67C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Kryteria oceny ofert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32 </w:t>
      </w:r>
    </w:p>
    <w:p w14:paraId="6F1AC114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Liczba Wykonawców, którzy zostaną zaproszeni do udziału w dialogu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32</w:t>
      </w:r>
    </w:p>
    <w:p w14:paraId="706E1AE4" w14:textId="79C21754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Posiadana dokumentacja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 w:rsidR="00877858">
        <w:rPr>
          <w:rFonts w:ascii="Segoe UI" w:hAnsi="Segoe UI" w:cs="Segoe UI"/>
          <w:sz w:val="20"/>
          <w:szCs w:val="20"/>
        </w:rPr>
        <w:t xml:space="preserve"> 34</w:t>
      </w:r>
    </w:p>
    <w:p w14:paraId="4B0A9C22" w14:textId="23BFE7B0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Klauzula informacyjna RODO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 w:rsidR="00877858">
        <w:rPr>
          <w:rFonts w:ascii="Segoe UI" w:hAnsi="Segoe UI" w:cs="Segoe UI"/>
          <w:sz w:val="20"/>
          <w:szCs w:val="20"/>
        </w:rPr>
        <w:t xml:space="preserve"> 34</w:t>
      </w:r>
      <w:bookmarkStart w:id="1" w:name="_GoBack"/>
      <w:bookmarkEnd w:id="1"/>
    </w:p>
    <w:p w14:paraId="71148F34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>Tajemnica przedsiębiorstwa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35</w:t>
      </w:r>
    </w:p>
    <w:p w14:paraId="3CC6A957" w14:textId="77777777" w:rsidR="003451AC" w:rsidRPr="00812E7A" w:rsidRDefault="003451AC" w:rsidP="003451AC">
      <w:pPr>
        <w:pStyle w:val="Akapitzlist"/>
        <w:numPr>
          <w:ilvl w:val="0"/>
          <w:numId w:val="32"/>
        </w:numPr>
        <w:spacing w:before="0" w:after="0"/>
        <w:ind w:left="426" w:hanging="426"/>
        <w:rPr>
          <w:rFonts w:ascii="Segoe UI" w:hAnsi="Segoe UI" w:cs="Segoe UI"/>
          <w:sz w:val="20"/>
          <w:szCs w:val="20"/>
        </w:rPr>
      </w:pPr>
      <w:r w:rsidRPr="00812E7A">
        <w:rPr>
          <w:rFonts w:ascii="Segoe UI" w:hAnsi="Segoe UI" w:cs="Segoe UI"/>
          <w:sz w:val="20"/>
          <w:szCs w:val="20"/>
        </w:rPr>
        <w:t xml:space="preserve">Informacje dodatkowe </w:t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</w:r>
      <w:r w:rsidRPr="00812E7A">
        <w:rPr>
          <w:rFonts w:ascii="Segoe UI" w:hAnsi="Segoe UI" w:cs="Segoe UI"/>
          <w:sz w:val="20"/>
          <w:szCs w:val="20"/>
        </w:rPr>
        <w:tab/>
        <w:t>str.</w:t>
      </w:r>
      <w:r>
        <w:rPr>
          <w:rFonts w:ascii="Segoe UI" w:hAnsi="Segoe UI" w:cs="Segoe UI"/>
          <w:sz w:val="20"/>
          <w:szCs w:val="20"/>
        </w:rPr>
        <w:t xml:space="preserve"> 35</w:t>
      </w:r>
    </w:p>
    <w:p w14:paraId="2C5B345E" w14:textId="77777777" w:rsidR="003451AC" w:rsidRPr="00A83A1B" w:rsidRDefault="003451AC" w:rsidP="003451AC">
      <w:pPr>
        <w:spacing w:after="0"/>
        <w:rPr>
          <w:rFonts w:ascii="Segoe UI" w:hAnsi="Segoe UI" w:cs="Segoe UI"/>
          <w:b/>
          <w:sz w:val="20"/>
          <w:szCs w:val="20"/>
        </w:rPr>
      </w:pPr>
    </w:p>
    <w:p w14:paraId="022E20AC" w14:textId="0AFD7309" w:rsidR="008D7B3E" w:rsidRDefault="008D7B3E" w:rsidP="008D7B3E">
      <w:pPr>
        <w:rPr>
          <w:rFonts w:ascii="Arial" w:hAnsi="Arial" w:cs="Arial"/>
          <w:szCs w:val="22"/>
        </w:rPr>
      </w:pPr>
    </w:p>
    <w:p w14:paraId="3832D099" w14:textId="565B7409" w:rsidR="003451AC" w:rsidRDefault="003451AC" w:rsidP="008D7B3E">
      <w:pPr>
        <w:rPr>
          <w:rFonts w:ascii="Arial" w:hAnsi="Arial" w:cs="Arial"/>
          <w:szCs w:val="22"/>
        </w:rPr>
      </w:pPr>
    </w:p>
    <w:p w14:paraId="0D7F6366" w14:textId="3D4DB841" w:rsidR="003451AC" w:rsidRDefault="003451AC" w:rsidP="008D7B3E">
      <w:pPr>
        <w:rPr>
          <w:rFonts w:ascii="Arial" w:hAnsi="Arial" w:cs="Arial"/>
          <w:szCs w:val="22"/>
        </w:rPr>
      </w:pPr>
    </w:p>
    <w:p w14:paraId="69A257C6" w14:textId="7860EAF9" w:rsidR="003451AC" w:rsidRDefault="003451AC" w:rsidP="008D7B3E">
      <w:pPr>
        <w:rPr>
          <w:rFonts w:ascii="Arial" w:hAnsi="Arial" w:cs="Arial"/>
          <w:szCs w:val="22"/>
        </w:rPr>
      </w:pPr>
    </w:p>
    <w:p w14:paraId="39235D86" w14:textId="148F0FC9" w:rsidR="003451AC" w:rsidRDefault="003451AC" w:rsidP="008D7B3E">
      <w:pPr>
        <w:rPr>
          <w:rFonts w:ascii="Arial" w:hAnsi="Arial" w:cs="Arial"/>
          <w:szCs w:val="22"/>
        </w:rPr>
      </w:pPr>
    </w:p>
    <w:p w14:paraId="4F5D3CF4" w14:textId="77777777" w:rsidR="003451AC" w:rsidRPr="008D7B3E" w:rsidRDefault="003451AC" w:rsidP="008D7B3E">
      <w:pPr>
        <w:rPr>
          <w:rFonts w:ascii="Arial" w:hAnsi="Arial" w:cs="Arial"/>
          <w:szCs w:val="22"/>
        </w:rPr>
      </w:pPr>
    </w:p>
    <w:p w14:paraId="3B8A33B6" w14:textId="3CE7F9CF" w:rsidR="006D0329" w:rsidRDefault="006D0329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2" w:name="_Toc81490433"/>
      <w:bookmarkStart w:id="3" w:name="_Toc80699882"/>
      <w:r w:rsidRPr="00246BA0">
        <w:rPr>
          <w:rFonts w:ascii="Segoe UI" w:hAnsi="Segoe UI" w:cs="Segoe UI"/>
          <w:b/>
          <w:sz w:val="20"/>
          <w:szCs w:val="20"/>
        </w:rPr>
        <w:lastRenderedPageBreak/>
        <w:t>Nazwa i adres Zamawiającego</w:t>
      </w:r>
      <w:bookmarkEnd w:id="2"/>
      <w:bookmarkEnd w:id="3"/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</w:p>
    <w:p w14:paraId="2A6755FD" w14:textId="77777777" w:rsidR="000E4C83" w:rsidRPr="00246BA0" w:rsidRDefault="000E4C83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4A572AA1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t>Gmina Miasto Koszalin</w:t>
      </w:r>
    </w:p>
    <w:p w14:paraId="0D0B3D14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ul. Rynek Staromiejski 6 – 7</w:t>
      </w:r>
    </w:p>
    <w:p w14:paraId="0332F2E6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75 – 007 Koszalin</w:t>
      </w:r>
    </w:p>
    <w:p w14:paraId="549D11BC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NIP: 669-23-85-366 </w:t>
      </w:r>
    </w:p>
    <w:p w14:paraId="28BE2B46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REGON: 330920802</w:t>
      </w:r>
    </w:p>
    <w:p w14:paraId="228EDBF9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telefon:</w:t>
      </w:r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Pr="00246BA0">
        <w:rPr>
          <w:rStyle w:val="Pogrubienie"/>
          <w:rFonts w:ascii="Segoe UI" w:hAnsi="Segoe UI" w:cs="Segoe UI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94 348 86 00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</w:p>
    <w:p w14:paraId="5D999421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adres poczty elektronicznej: um.koszalin@um.koszalin.pl</w:t>
      </w:r>
    </w:p>
    <w:p w14:paraId="67D4AA6D" w14:textId="640054FC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iCs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strona internetowa prowadzonego postępowania:</w:t>
      </w:r>
      <w:r w:rsidRPr="00246BA0">
        <w:rPr>
          <w:rFonts w:ascii="Segoe UI" w:hAnsi="Segoe UI" w:cs="Segoe UI"/>
          <w:iCs/>
          <w:sz w:val="20"/>
          <w:szCs w:val="20"/>
        </w:rPr>
        <w:t xml:space="preserve"> </w:t>
      </w:r>
      <w:hyperlink r:id="rId9" w:history="1">
        <w:r w:rsidRPr="00246BA0">
          <w:rPr>
            <w:rStyle w:val="Hipercze"/>
            <w:rFonts w:ascii="Segoe UI" w:hAnsi="Segoe UI" w:cs="Segoe UI"/>
            <w:iCs/>
            <w:color w:val="auto"/>
            <w:sz w:val="20"/>
            <w:szCs w:val="20"/>
            <w:u w:val="none"/>
          </w:rPr>
          <w:t>https://miniportal.uzp.gov.pl/</w:t>
        </w:r>
      </w:hyperlink>
    </w:p>
    <w:p w14:paraId="649AFBC6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godziny pracy Zamawiającego:</w:t>
      </w:r>
    </w:p>
    <w:p w14:paraId="28B9D584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i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poniedziałek 9.00 – 17.00</w:t>
      </w:r>
    </w:p>
    <w:p w14:paraId="52D7A11B" w14:textId="3F6C0B1D" w:rsidR="00433058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wtorek – piątek 7.15 – 15.15</w:t>
      </w:r>
    </w:p>
    <w:p w14:paraId="6046AEC5" w14:textId="20680D6C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t>Postępowanie prowadzi:</w:t>
      </w:r>
    </w:p>
    <w:p w14:paraId="12AB9436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Biuro Zamówień Publicznych Urzędu Miejskiego w Koszalinie</w:t>
      </w:r>
    </w:p>
    <w:p w14:paraId="5B618A85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ul. Adama Mickiewicza 26</w:t>
      </w:r>
    </w:p>
    <w:p w14:paraId="480C0548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75 – 004 Koszalin</w:t>
      </w:r>
    </w:p>
    <w:p w14:paraId="10336364" w14:textId="77777777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bCs/>
          <w:i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telefon: 94 348 86 56</w:t>
      </w:r>
    </w:p>
    <w:p w14:paraId="1E78AAB4" w14:textId="351D7AD3" w:rsidR="002A5251" w:rsidRPr="00246BA0" w:rsidRDefault="002A5251" w:rsidP="00246BA0">
      <w:pPr>
        <w:pStyle w:val="Tekstpodstawowy"/>
        <w:spacing w:before="0" w:after="0" w:line="240" w:lineRule="auto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adres poczty elektronicznej: </w:t>
      </w:r>
      <w:r w:rsidR="006B1575">
        <w:rPr>
          <w:rFonts w:ascii="Segoe UI" w:hAnsi="Segoe UI" w:cs="Segoe UI"/>
          <w:sz w:val="20"/>
          <w:szCs w:val="20"/>
        </w:rPr>
        <w:t>emilia.miszewska</w:t>
      </w:r>
      <w:r w:rsidRPr="00246BA0">
        <w:rPr>
          <w:rFonts w:ascii="Segoe UI" w:hAnsi="Segoe UI" w:cs="Segoe UI"/>
          <w:sz w:val="20"/>
          <w:szCs w:val="20"/>
        </w:rPr>
        <w:t>@um.koszalin.pl</w:t>
      </w:r>
    </w:p>
    <w:p w14:paraId="163977C9" w14:textId="77777777" w:rsidR="002A5251" w:rsidRPr="00246BA0" w:rsidRDefault="002A5251" w:rsidP="00246BA0">
      <w:pPr>
        <w:spacing w:before="0" w:after="0" w:line="240" w:lineRule="auto"/>
        <w:jc w:val="left"/>
        <w:rPr>
          <w:rFonts w:ascii="Segoe UI" w:hAnsi="Segoe UI" w:cs="Segoe UI"/>
          <w:sz w:val="20"/>
          <w:szCs w:val="20"/>
        </w:rPr>
      </w:pPr>
    </w:p>
    <w:p w14:paraId="1DFBD419" w14:textId="0D929CFC" w:rsidR="00867A58" w:rsidRPr="00246BA0" w:rsidRDefault="002A5251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trike/>
          <w:sz w:val="20"/>
          <w:szCs w:val="20"/>
        </w:rPr>
      </w:pPr>
      <w:bookmarkStart w:id="4" w:name="_Toc81490434"/>
      <w:r w:rsidRPr="00246BA0">
        <w:rPr>
          <w:rFonts w:ascii="Segoe UI" w:hAnsi="Segoe UI" w:cs="Segoe UI"/>
          <w:b/>
          <w:sz w:val="20"/>
          <w:szCs w:val="20"/>
        </w:rPr>
        <w:t>Adres strony internetowej</w:t>
      </w:r>
      <w:r w:rsidR="00867A58" w:rsidRPr="00867A58">
        <w:rPr>
          <w:rFonts w:ascii="Segoe UI" w:hAnsi="Segoe UI" w:cs="Segoe UI"/>
          <w:b/>
          <w:sz w:val="20"/>
          <w:szCs w:val="20"/>
        </w:rPr>
        <w:t xml:space="preserve">, na której </w:t>
      </w:r>
      <w:r w:rsidR="00867A58" w:rsidRPr="00246BA0">
        <w:rPr>
          <w:rFonts w:ascii="Segoe UI" w:hAnsi="Segoe UI" w:cs="Segoe UI"/>
          <w:b/>
          <w:sz w:val="20"/>
          <w:szCs w:val="20"/>
        </w:rPr>
        <w:t xml:space="preserve">udostępniane będą zmiany i wyjaśnienia treści Opisu potrzeb i wymagań a także inne dokumenty zamówienia bezpośrednio związane </w:t>
      </w:r>
      <w:r w:rsidR="00867A58">
        <w:rPr>
          <w:rFonts w:ascii="Segoe UI" w:hAnsi="Segoe UI" w:cs="Segoe UI"/>
          <w:b/>
          <w:sz w:val="20"/>
          <w:szCs w:val="20"/>
        </w:rPr>
        <w:br/>
      </w:r>
      <w:r w:rsidR="00867A58" w:rsidRPr="00246BA0">
        <w:rPr>
          <w:rFonts w:ascii="Segoe UI" w:hAnsi="Segoe UI" w:cs="Segoe UI"/>
          <w:b/>
          <w:sz w:val="20"/>
          <w:szCs w:val="20"/>
        </w:rPr>
        <w:t>z postępowaniem o udzielenie zamówienia</w:t>
      </w:r>
    </w:p>
    <w:p w14:paraId="790AC122" w14:textId="4E74099F" w:rsidR="00867A58" w:rsidRPr="00246BA0" w:rsidRDefault="00867A58" w:rsidP="00246BA0">
      <w:pPr>
        <w:spacing w:before="0" w:after="0" w:line="240" w:lineRule="auto"/>
        <w:outlineLvl w:val="0"/>
        <w:rPr>
          <w:rFonts w:ascii="Segoe UI" w:hAnsi="Segoe UI" w:cs="Segoe UI"/>
          <w:b/>
          <w:strike/>
          <w:sz w:val="20"/>
          <w:szCs w:val="20"/>
        </w:rPr>
      </w:pPr>
    </w:p>
    <w:bookmarkEnd w:id="4"/>
    <w:p w14:paraId="35BC4099" w14:textId="311BABAB" w:rsidR="00990812" w:rsidRPr="00246BA0" w:rsidRDefault="000B401F" w:rsidP="00246BA0">
      <w:pPr>
        <w:spacing w:before="0" w:after="0" w:line="240" w:lineRule="auto"/>
        <w:outlineLvl w:val="0"/>
        <w:rPr>
          <w:rFonts w:ascii="Segoe UI" w:hAnsi="Segoe UI" w:cs="Segoe UI"/>
          <w:strike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www.bip.koszalin.pl</w:t>
      </w:r>
    </w:p>
    <w:p w14:paraId="4CDD8DDD" w14:textId="77777777" w:rsidR="00990812" w:rsidRPr="00246BA0" w:rsidRDefault="00990812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i/>
          <w:iCs/>
          <w:sz w:val="20"/>
          <w:szCs w:val="20"/>
        </w:rPr>
      </w:pPr>
    </w:p>
    <w:p w14:paraId="105740DB" w14:textId="54DEEEF4" w:rsidR="008D4D4E" w:rsidRDefault="0006785C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5" w:name="_Toc81490435"/>
      <w:bookmarkStart w:id="6" w:name="_Toc80699884"/>
      <w:r w:rsidRPr="00246BA0">
        <w:rPr>
          <w:rFonts w:ascii="Segoe UI" w:hAnsi="Segoe UI" w:cs="Segoe UI"/>
          <w:b/>
          <w:sz w:val="20"/>
          <w:szCs w:val="20"/>
        </w:rPr>
        <w:t>T</w:t>
      </w:r>
      <w:r w:rsidR="008D4D4E" w:rsidRPr="00246BA0">
        <w:rPr>
          <w:rFonts w:ascii="Segoe UI" w:hAnsi="Segoe UI" w:cs="Segoe UI"/>
          <w:b/>
          <w:sz w:val="20"/>
          <w:szCs w:val="20"/>
        </w:rPr>
        <w:t>ryb udzielenia zamówienia</w:t>
      </w:r>
      <w:bookmarkEnd w:id="5"/>
      <w:bookmarkEnd w:id="6"/>
    </w:p>
    <w:p w14:paraId="0781E2BB" w14:textId="77777777" w:rsidR="000E4C83" w:rsidRPr="00246BA0" w:rsidRDefault="000E4C83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7E5FC8C7" w14:textId="3BDB2C6A" w:rsidR="0006785C" w:rsidRDefault="0006785C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Zamówienie zostanie udzielone w trybie dialogu konkurencyjnego na podstawie art. </w:t>
      </w:r>
      <w:r w:rsidR="00711353" w:rsidRPr="00246BA0">
        <w:rPr>
          <w:rFonts w:ascii="Segoe UI" w:hAnsi="Segoe UI" w:cs="Segoe UI"/>
          <w:sz w:val="20"/>
          <w:szCs w:val="20"/>
        </w:rPr>
        <w:t>169 i nast</w:t>
      </w:r>
      <w:r w:rsidR="002A5251" w:rsidRPr="00246BA0">
        <w:rPr>
          <w:rFonts w:ascii="Segoe UI" w:hAnsi="Segoe UI" w:cs="Segoe UI"/>
          <w:sz w:val="20"/>
          <w:szCs w:val="20"/>
        </w:rPr>
        <w:t xml:space="preserve">ępnych </w:t>
      </w:r>
      <w:r w:rsidR="00711353" w:rsidRPr="00246BA0">
        <w:rPr>
          <w:rFonts w:ascii="Segoe UI" w:hAnsi="Segoe UI" w:cs="Segoe UI"/>
          <w:sz w:val="20"/>
          <w:szCs w:val="20"/>
        </w:rPr>
        <w:t xml:space="preserve">Ustawy </w:t>
      </w:r>
      <w:r w:rsidR="00277F56" w:rsidRPr="00246BA0">
        <w:rPr>
          <w:rFonts w:ascii="Segoe UI" w:hAnsi="Segoe UI" w:cs="Segoe UI"/>
          <w:sz w:val="20"/>
          <w:szCs w:val="20"/>
        </w:rPr>
        <w:t>z</w:t>
      </w:r>
      <w:r w:rsidR="00711353" w:rsidRPr="00246BA0">
        <w:rPr>
          <w:rFonts w:ascii="Segoe UI" w:hAnsi="Segoe UI" w:cs="Segoe UI"/>
          <w:sz w:val="20"/>
          <w:szCs w:val="20"/>
        </w:rPr>
        <w:t xml:space="preserve"> dnia 11 września 2019 r. Prawo zamówień publicznych</w:t>
      </w:r>
      <w:r w:rsidR="00277F56" w:rsidRPr="00246BA0">
        <w:rPr>
          <w:rFonts w:ascii="Segoe UI" w:hAnsi="Segoe UI" w:cs="Segoe UI"/>
          <w:sz w:val="20"/>
          <w:szCs w:val="20"/>
        </w:rPr>
        <w:t>,</w:t>
      </w:r>
      <w:r w:rsidR="00711353" w:rsidRPr="00246BA0">
        <w:rPr>
          <w:rFonts w:ascii="Segoe UI" w:hAnsi="Segoe UI" w:cs="Segoe UI"/>
          <w:sz w:val="20"/>
          <w:szCs w:val="20"/>
        </w:rPr>
        <w:t xml:space="preserve"> dalej „</w:t>
      </w:r>
      <w:r w:rsidR="00E7021F" w:rsidRPr="00246BA0">
        <w:rPr>
          <w:rFonts w:ascii="Segoe UI" w:hAnsi="Segoe UI" w:cs="Segoe UI"/>
          <w:sz w:val="20"/>
          <w:szCs w:val="20"/>
        </w:rPr>
        <w:t>U</w:t>
      </w:r>
      <w:r w:rsidR="00711353" w:rsidRPr="00246BA0">
        <w:rPr>
          <w:rFonts w:ascii="Segoe UI" w:hAnsi="Segoe UI" w:cs="Segoe UI"/>
          <w:sz w:val="20"/>
          <w:szCs w:val="20"/>
        </w:rPr>
        <w:t>stawa Pzp”, w związku z art. 4 ust</w:t>
      </w:r>
      <w:r w:rsidR="000B401F" w:rsidRPr="00246BA0">
        <w:rPr>
          <w:rFonts w:ascii="Segoe UI" w:hAnsi="Segoe UI" w:cs="Segoe UI"/>
          <w:sz w:val="20"/>
          <w:szCs w:val="20"/>
        </w:rPr>
        <w:t>.</w:t>
      </w:r>
      <w:r w:rsidR="00711353" w:rsidRPr="00246BA0">
        <w:rPr>
          <w:rFonts w:ascii="Segoe UI" w:hAnsi="Segoe UI" w:cs="Segoe UI"/>
          <w:sz w:val="20"/>
          <w:szCs w:val="20"/>
        </w:rPr>
        <w:t xml:space="preserve"> 1 ustawy z dnia 19 grudnia 2008 r. o partnerstwie publiczno-prywatnym, dalej</w:t>
      </w:r>
      <w:r w:rsidR="000B401F" w:rsidRPr="00246BA0">
        <w:rPr>
          <w:rFonts w:ascii="Segoe UI" w:hAnsi="Segoe UI" w:cs="Segoe UI"/>
          <w:sz w:val="20"/>
          <w:szCs w:val="20"/>
        </w:rPr>
        <w:t xml:space="preserve"> </w:t>
      </w:r>
      <w:r w:rsidR="00711353" w:rsidRPr="00246BA0">
        <w:rPr>
          <w:rFonts w:ascii="Segoe UI" w:hAnsi="Segoe UI" w:cs="Segoe UI"/>
          <w:sz w:val="20"/>
          <w:szCs w:val="20"/>
        </w:rPr>
        <w:t>„</w:t>
      </w:r>
      <w:r w:rsidR="00E7021F" w:rsidRPr="00246BA0">
        <w:rPr>
          <w:rFonts w:ascii="Segoe UI" w:hAnsi="Segoe UI" w:cs="Segoe UI"/>
          <w:sz w:val="20"/>
          <w:szCs w:val="20"/>
        </w:rPr>
        <w:t>U</w:t>
      </w:r>
      <w:r w:rsidR="00711353" w:rsidRPr="00246BA0">
        <w:rPr>
          <w:rFonts w:ascii="Segoe UI" w:hAnsi="Segoe UI" w:cs="Segoe UI"/>
          <w:sz w:val="20"/>
          <w:szCs w:val="20"/>
        </w:rPr>
        <w:t>stawa o PPP”.</w:t>
      </w:r>
    </w:p>
    <w:p w14:paraId="7B8B6BEE" w14:textId="77777777" w:rsidR="000E4C83" w:rsidRPr="00246BA0" w:rsidRDefault="000E4C83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3BA6757A" w14:textId="2B048BD3" w:rsidR="00625611" w:rsidRDefault="00625611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7" w:name="_Toc473728138"/>
      <w:bookmarkStart w:id="8" w:name="_Toc81490436"/>
      <w:bookmarkStart w:id="9" w:name="_Toc80699885"/>
      <w:bookmarkEnd w:id="0"/>
      <w:r w:rsidRPr="00246BA0">
        <w:rPr>
          <w:rFonts w:ascii="Segoe UI" w:hAnsi="Segoe UI" w:cs="Segoe UI"/>
          <w:b/>
          <w:sz w:val="20"/>
          <w:szCs w:val="20"/>
        </w:rPr>
        <w:t xml:space="preserve">Definicje i skróty przyjęte w </w:t>
      </w:r>
      <w:bookmarkEnd w:id="7"/>
      <w:r w:rsidR="00DF5CCE" w:rsidRPr="00246BA0">
        <w:rPr>
          <w:rFonts w:ascii="Segoe UI" w:hAnsi="Segoe UI" w:cs="Segoe UI"/>
          <w:b/>
          <w:sz w:val="20"/>
          <w:szCs w:val="20"/>
        </w:rPr>
        <w:t>Opisie potrzeb i wymagań</w:t>
      </w:r>
      <w:bookmarkEnd w:id="8"/>
      <w:bookmarkEnd w:id="9"/>
    </w:p>
    <w:p w14:paraId="6874D7F2" w14:textId="77777777" w:rsidR="000E4C83" w:rsidRPr="00246BA0" w:rsidRDefault="000E4C83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89"/>
      </w:tblGrid>
      <w:tr w:rsidR="008D709F" w:rsidRPr="000665DA" w14:paraId="38BCFF0A" w14:textId="77777777" w:rsidTr="00246BA0">
        <w:trPr>
          <w:trHeight w:val="538"/>
        </w:trPr>
        <w:tc>
          <w:tcPr>
            <w:tcW w:w="2547" w:type="dxa"/>
            <w:shd w:val="clear" w:color="auto" w:fill="auto"/>
            <w:vAlign w:val="center"/>
          </w:tcPr>
          <w:p w14:paraId="3A449447" w14:textId="1FBF5136" w:rsidR="008D709F" w:rsidRPr="00246BA0" w:rsidRDefault="008D709F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„OPIW”</w:t>
            </w:r>
          </w:p>
        </w:tc>
        <w:tc>
          <w:tcPr>
            <w:tcW w:w="6089" w:type="dxa"/>
            <w:shd w:val="clear" w:color="auto" w:fill="auto"/>
          </w:tcPr>
          <w:p w14:paraId="73F92994" w14:textId="5B34DDCE" w:rsidR="008D709F" w:rsidRPr="00246BA0" w:rsidRDefault="008D709F" w:rsidP="0024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Niniejszy Opis </w:t>
            </w:r>
            <w:r w:rsidR="00464B2B" w:rsidRPr="00246BA0">
              <w:rPr>
                <w:rFonts w:ascii="Segoe UI" w:hAnsi="Segoe UI" w:cs="Segoe UI"/>
                <w:sz w:val="18"/>
                <w:szCs w:val="18"/>
              </w:rPr>
              <w:t xml:space="preserve">potrzeb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i </w:t>
            </w:r>
            <w:r w:rsidR="00464B2B" w:rsidRPr="00246BA0">
              <w:rPr>
                <w:rFonts w:ascii="Segoe UI" w:hAnsi="Segoe UI" w:cs="Segoe UI"/>
                <w:sz w:val="18"/>
                <w:szCs w:val="18"/>
              </w:rPr>
              <w:t>wymagań</w:t>
            </w:r>
          </w:p>
        </w:tc>
      </w:tr>
      <w:tr w:rsidR="00625611" w:rsidRPr="000665DA" w14:paraId="09D4CB67" w14:textId="77777777" w:rsidTr="00246BA0">
        <w:trPr>
          <w:trHeight w:val="751"/>
        </w:trPr>
        <w:tc>
          <w:tcPr>
            <w:tcW w:w="2547" w:type="dxa"/>
            <w:shd w:val="clear" w:color="auto" w:fill="auto"/>
            <w:vAlign w:val="center"/>
          </w:tcPr>
          <w:p w14:paraId="174DC6EB" w14:textId="162E07E6" w:rsidR="00625611" w:rsidRPr="00246BA0" w:rsidRDefault="00625611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„Podmiot </w:t>
            </w:r>
            <w:r w:rsidR="00A87E07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Publiczny” /</w:t>
            </w:r>
            <w:r w:rsidR="00305E8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>„</w:t>
            </w:r>
            <w:r w:rsidR="00DF5CCE" w:rsidRPr="00246BA0">
              <w:rPr>
                <w:rFonts w:ascii="Segoe UI" w:hAnsi="Segoe UI" w:cs="Segoe UI"/>
                <w:b/>
                <w:sz w:val="18"/>
                <w:szCs w:val="18"/>
              </w:rPr>
              <w:t>Zamawiający”</w:t>
            </w:r>
          </w:p>
        </w:tc>
        <w:tc>
          <w:tcPr>
            <w:tcW w:w="6089" w:type="dxa"/>
            <w:shd w:val="clear" w:color="auto" w:fill="auto"/>
          </w:tcPr>
          <w:p w14:paraId="68580EC1" w14:textId="77777777" w:rsidR="00305E8D" w:rsidRDefault="00305E8D" w:rsidP="00246BA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1DD4DAA6" w14:textId="55ACFC4E" w:rsidR="00625611" w:rsidRPr="00246BA0" w:rsidRDefault="00625611" w:rsidP="00246BA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Gmina </w:t>
            </w:r>
            <w:r w:rsidR="00846C8F" w:rsidRPr="00246BA0">
              <w:rPr>
                <w:rFonts w:ascii="Segoe UI" w:hAnsi="Segoe UI" w:cs="Segoe UI"/>
                <w:sz w:val="18"/>
                <w:szCs w:val="18"/>
              </w:rPr>
              <w:t>Miasto Koszalin</w:t>
            </w:r>
          </w:p>
        </w:tc>
      </w:tr>
      <w:tr w:rsidR="00D72DDB" w:rsidRPr="000665DA" w14:paraId="1D0CD7B7" w14:textId="77777777" w:rsidTr="00246BA0">
        <w:tc>
          <w:tcPr>
            <w:tcW w:w="2547" w:type="dxa"/>
            <w:shd w:val="clear" w:color="auto" w:fill="auto"/>
            <w:vAlign w:val="center"/>
          </w:tcPr>
          <w:p w14:paraId="438BF1A1" w14:textId="7EF1B0C8" w:rsidR="00D72DDB" w:rsidRPr="00246BA0" w:rsidRDefault="00D72DDB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„Partner </w:t>
            </w:r>
            <w:r w:rsidR="00A87E07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Prywatny” /</w:t>
            </w:r>
            <w:r w:rsidR="00305E8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277F56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„Wykonawca”</w:t>
            </w:r>
          </w:p>
        </w:tc>
        <w:tc>
          <w:tcPr>
            <w:tcW w:w="6089" w:type="dxa"/>
            <w:shd w:val="clear" w:color="auto" w:fill="auto"/>
          </w:tcPr>
          <w:p w14:paraId="6AC184B4" w14:textId="189809CF" w:rsidR="00D72DDB" w:rsidRPr="00246BA0" w:rsidRDefault="00D72DDB" w:rsidP="00E656DC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Osoba fizyczna, osoba prawna </w:t>
            </w:r>
            <w:r w:rsidR="000B401F"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albo</w:t>
            </w: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 jednostka organizacyjna niebędąca osobą prawną, której odrębna ustawa przyznaje zdolność prawną, wykonująca we własnym imieniu działalność gospodarczą, </w:t>
            </w:r>
            <w:r w:rsidR="00E719F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br/>
            </w: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z którą zostanie zawarta </w:t>
            </w:r>
            <w:r w:rsidR="00E656DC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</w:t>
            </w: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mowa</w:t>
            </w:r>
            <w:r w:rsidR="000665DA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 xml:space="preserve">o </w:t>
            </w:r>
            <w:r w:rsidR="00414C23"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PPP</w:t>
            </w:r>
          </w:p>
        </w:tc>
      </w:tr>
      <w:tr w:rsidR="00625611" w:rsidRPr="000665DA" w14:paraId="3B04C80C" w14:textId="77777777" w:rsidTr="00246BA0">
        <w:tc>
          <w:tcPr>
            <w:tcW w:w="2547" w:type="dxa"/>
            <w:shd w:val="clear" w:color="auto" w:fill="auto"/>
            <w:vAlign w:val="center"/>
          </w:tcPr>
          <w:p w14:paraId="247B8925" w14:textId="38EC3F66" w:rsidR="00625611" w:rsidRPr="00246BA0" w:rsidRDefault="00625611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="00A87E07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Przedsięwzięcie” /</w:t>
            </w:r>
            <w:r w:rsidR="00305E8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DF5CCE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="00A87E07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Zamówienie”/</w:t>
            </w:r>
            <w:r w:rsidR="00347B9D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„Projekt”</w:t>
            </w:r>
          </w:p>
        </w:tc>
        <w:tc>
          <w:tcPr>
            <w:tcW w:w="6089" w:type="dxa"/>
            <w:shd w:val="clear" w:color="auto" w:fill="auto"/>
          </w:tcPr>
          <w:p w14:paraId="3249245D" w14:textId="3FCFC437" w:rsidR="00625611" w:rsidRPr="00246BA0" w:rsidRDefault="00846C8F" w:rsidP="00246BA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iCs/>
                <w:sz w:val="18"/>
                <w:szCs w:val="18"/>
              </w:rPr>
            </w:pPr>
            <w:r w:rsidRPr="00246BA0">
              <w:rPr>
                <w:rFonts w:ascii="Segoe UI" w:eastAsia="Arial" w:hAnsi="Segoe UI" w:cs="Segoe UI"/>
                <w:sz w:val="18"/>
                <w:szCs w:val="18"/>
              </w:rPr>
              <w:t>Przedsięwzięcie pn. „Modernizacja energetyczna budynków użyteczności publicznej w Gminie Miasto Koszalin</w:t>
            </w:r>
            <w:r w:rsidR="00D31863" w:rsidRPr="00246BA0">
              <w:rPr>
                <w:rFonts w:ascii="Segoe UI" w:eastAsia="Arial" w:hAnsi="Segoe UI" w:cs="Segoe UI"/>
                <w:sz w:val="18"/>
                <w:szCs w:val="18"/>
              </w:rPr>
              <w:t>”</w:t>
            </w:r>
            <w:r w:rsidRPr="00246BA0">
              <w:rPr>
                <w:rFonts w:ascii="Segoe UI" w:eastAsia="Arial" w:hAnsi="Segoe UI" w:cs="Segoe UI"/>
                <w:sz w:val="18"/>
                <w:szCs w:val="18"/>
              </w:rPr>
              <w:t xml:space="preserve"> realizowane </w:t>
            </w:r>
            <w:r w:rsidR="00305E8D">
              <w:rPr>
                <w:rFonts w:ascii="Segoe UI" w:eastAsia="Arial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eastAsia="Arial" w:hAnsi="Segoe UI" w:cs="Segoe UI"/>
                <w:sz w:val="18"/>
                <w:szCs w:val="18"/>
              </w:rPr>
              <w:t>w formule partnerstwa publiczno-prywatnego w rozumieniu Ustawy o PPP</w:t>
            </w:r>
          </w:p>
        </w:tc>
      </w:tr>
      <w:tr w:rsidR="00584AAB" w:rsidRPr="000665DA" w14:paraId="69ED11E2" w14:textId="77777777" w:rsidTr="00246BA0">
        <w:tc>
          <w:tcPr>
            <w:tcW w:w="2547" w:type="dxa"/>
            <w:shd w:val="clear" w:color="auto" w:fill="auto"/>
            <w:vAlign w:val="center"/>
          </w:tcPr>
          <w:p w14:paraId="44CB83CC" w14:textId="28AFE9EF" w:rsidR="00584AAB" w:rsidRPr="00246BA0" w:rsidRDefault="00584AAB" w:rsidP="00246BA0">
            <w:pPr>
              <w:spacing w:before="0" w:after="0" w:line="240" w:lineRule="auto"/>
              <w:ind w:right="316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„SWZ”</w:t>
            </w:r>
          </w:p>
        </w:tc>
        <w:tc>
          <w:tcPr>
            <w:tcW w:w="6089" w:type="dxa"/>
            <w:shd w:val="clear" w:color="auto" w:fill="auto"/>
          </w:tcPr>
          <w:p w14:paraId="4E8BF2C3" w14:textId="5C21D536" w:rsidR="00584AAB" w:rsidRPr="00246BA0" w:rsidRDefault="00584AAB" w:rsidP="00246BA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8"/>
                <w:szCs w:val="18"/>
              </w:rPr>
            </w:pPr>
            <w:r w:rsidRPr="00246BA0">
              <w:rPr>
                <w:rFonts w:ascii="Segoe UI" w:eastAsia="Arial" w:hAnsi="Segoe UI" w:cs="Segoe UI"/>
                <w:sz w:val="18"/>
                <w:szCs w:val="18"/>
              </w:rPr>
              <w:t>Specyfikacja Warunków Zamówienia</w:t>
            </w:r>
          </w:p>
        </w:tc>
      </w:tr>
      <w:tr w:rsidR="00625611" w:rsidRPr="000665DA" w14:paraId="3F705554" w14:textId="77777777" w:rsidTr="00246BA0">
        <w:tc>
          <w:tcPr>
            <w:tcW w:w="2547" w:type="dxa"/>
            <w:shd w:val="clear" w:color="auto" w:fill="auto"/>
            <w:vAlign w:val="center"/>
          </w:tcPr>
          <w:p w14:paraId="417B3A0B" w14:textId="489EEC32" w:rsidR="00625611" w:rsidRPr="00246BA0" w:rsidRDefault="00625611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„Ustawa o PPP”</w:t>
            </w:r>
          </w:p>
        </w:tc>
        <w:tc>
          <w:tcPr>
            <w:tcW w:w="6089" w:type="dxa"/>
            <w:shd w:val="clear" w:color="auto" w:fill="auto"/>
          </w:tcPr>
          <w:p w14:paraId="2F6E8EFD" w14:textId="644D82BD" w:rsidR="00625611" w:rsidRPr="00246BA0" w:rsidRDefault="00625611" w:rsidP="00246BA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8"/>
                <w:szCs w:val="18"/>
              </w:rPr>
            </w:pPr>
            <w:r w:rsidRPr="00246BA0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Ustawa z dnia 19 grudnia 2008 r. o partnerstwie publiczno-prywatnym</w:t>
            </w:r>
          </w:p>
        </w:tc>
      </w:tr>
      <w:tr w:rsidR="00625611" w:rsidRPr="000665DA" w14:paraId="10268064" w14:textId="77777777" w:rsidTr="00246BA0">
        <w:tc>
          <w:tcPr>
            <w:tcW w:w="2547" w:type="dxa"/>
            <w:shd w:val="clear" w:color="auto" w:fill="auto"/>
            <w:vAlign w:val="center"/>
          </w:tcPr>
          <w:p w14:paraId="5386540D" w14:textId="77777777" w:rsidR="00625611" w:rsidRPr="00246BA0" w:rsidRDefault="00625611" w:rsidP="00246BA0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„Ustawa Pzp”</w:t>
            </w:r>
          </w:p>
        </w:tc>
        <w:tc>
          <w:tcPr>
            <w:tcW w:w="6089" w:type="dxa"/>
            <w:shd w:val="clear" w:color="auto" w:fill="auto"/>
          </w:tcPr>
          <w:p w14:paraId="63535D13" w14:textId="77777777" w:rsidR="00625611" w:rsidRPr="00246BA0" w:rsidRDefault="00277F56" w:rsidP="00246BA0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Ustawa z dnia 11 września 2019 r. Prawo zamówień publicznych</w:t>
            </w:r>
          </w:p>
        </w:tc>
      </w:tr>
      <w:tr w:rsidR="00867A58" w:rsidRPr="00867A58" w14:paraId="04D0FE22" w14:textId="77777777" w:rsidTr="00305E8D">
        <w:tc>
          <w:tcPr>
            <w:tcW w:w="2547" w:type="dxa"/>
            <w:shd w:val="clear" w:color="auto" w:fill="auto"/>
            <w:vAlign w:val="center"/>
          </w:tcPr>
          <w:p w14:paraId="2CD33622" w14:textId="7BF4C7F1" w:rsidR="00867A58" w:rsidRPr="002803A7" w:rsidRDefault="00867A58">
            <w:pPr>
              <w:spacing w:before="0"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803A7">
              <w:rPr>
                <w:rFonts w:ascii="Segoe UI" w:hAnsi="Segoe UI" w:cs="Segoe UI"/>
                <w:b/>
                <w:bCs/>
                <w:sz w:val="18"/>
                <w:szCs w:val="18"/>
              </w:rPr>
              <w:t>„Umowa o PPP”</w:t>
            </w:r>
          </w:p>
        </w:tc>
        <w:tc>
          <w:tcPr>
            <w:tcW w:w="6089" w:type="dxa"/>
            <w:shd w:val="clear" w:color="auto" w:fill="auto"/>
          </w:tcPr>
          <w:p w14:paraId="3DD08D7E" w14:textId="00770D4F" w:rsidR="00867A58" w:rsidRPr="002803A7" w:rsidRDefault="002803A7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246BA0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Umowa o partnerstwie publiczno – prywatnym, zawarta pomiędzy Podmiotem Publicznym a Partnerem Prywatnym</w:t>
            </w:r>
          </w:p>
        </w:tc>
      </w:tr>
    </w:tbl>
    <w:p w14:paraId="22B1EC48" w14:textId="5D50957F" w:rsidR="00305E8D" w:rsidRDefault="00305E8D" w:rsidP="00246BA0">
      <w:pPr>
        <w:spacing w:before="0"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  <w:bookmarkStart w:id="10" w:name="_Toc81490437"/>
      <w:bookmarkStart w:id="11" w:name="_Toc80699886"/>
    </w:p>
    <w:p w14:paraId="7784122F" w14:textId="77777777" w:rsidR="003451AC" w:rsidRPr="00246BA0" w:rsidRDefault="003451AC" w:rsidP="00246BA0">
      <w:pPr>
        <w:spacing w:before="0"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0813D74E" w14:textId="7BEF342F" w:rsidR="00711353" w:rsidRDefault="00711353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contextualSpacing w:val="0"/>
        <w:outlineLvl w:val="0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lastRenderedPageBreak/>
        <w:t>Przedmiot zamówienia</w:t>
      </w:r>
      <w:bookmarkEnd w:id="10"/>
      <w:bookmarkEnd w:id="11"/>
    </w:p>
    <w:p w14:paraId="14DE8B1F" w14:textId="77777777" w:rsidR="000E4C83" w:rsidRPr="00246BA0" w:rsidRDefault="000E4C83" w:rsidP="00246BA0">
      <w:pPr>
        <w:pStyle w:val="Akapitzlist"/>
        <w:spacing w:before="0" w:after="0" w:line="240" w:lineRule="auto"/>
        <w:ind w:left="426"/>
        <w:contextualSpacing w:val="0"/>
        <w:outlineLvl w:val="0"/>
        <w:rPr>
          <w:rFonts w:ascii="Segoe UI" w:hAnsi="Segoe UI" w:cs="Segoe UI"/>
          <w:b/>
          <w:sz w:val="20"/>
          <w:szCs w:val="20"/>
        </w:rPr>
      </w:pPr>
    </w:p>
    <w:p w14:paraId="5BB3BDCA" w14:textId="77777777" w:rsidR="000665DA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position w:val="6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Główny kod CPV: </w:t>
      </w:r>
      <w:r w:rsidRPr="00246BA0">
        <w:rPr>
          <w:rFonts w:ascii="Segoe UI" w:hAnsi="Segoe UI" w:cs="Segoe UI"/>
          <w:position w:val="6"/>
          <w:sz w:val="20"/>
          <w:szCs w:val="20"/>
        </w:rPr>
        <w:t xml:space="preserve"> </w:t>
      </w:r>
    </w:p>
    <w:p w14:paraId="37A32EBC" w14:textId="724635AF" w:rsidR="00A976B9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45000000</w:t>
      </w:r>
      <w:r w:rsidR="000B401F" w:rsidRPr="00246BA0">
        <w:rPr>
          <w:rFonts w:ascii="Segoe UI" w:hAnsi="Segoe UI" w:cs="Segoe UI"/>
          <w:sz w:val="20"/>
          <w:szCs w:val="20"/>
        </w:rPr>
        <w:t xml:space="preserve">-7 </w:t>
      </w:r>
      <w:r w:rsidRPr="00246BA0">
        <w:rPr>
          <w:rFonts w:ascii="Segoe UI" w:hAnsi="Segoe UI" w:cs="Segoe UI"/>
          <w:sz w:val="20"/>
          <w:szCs w:val="20"/>
        </w:rPr>
        <w:t xml:space="preserve">Roboty budowlane  </w:t>
      </w:r>
    </w:p>
    <w:p w14:paraId="43D14941" w14:textId="77777777" w:rsidR="000E4C83" w:rsidRPr="00246BA0" w:rsidRDefault="000E4C83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</w:p>
    <w:p w14:paraId="4A99653C" w14:textId="5E5ACFA3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b/>
          <w:w w:val="86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Uzupełniający kod CPV: </w:t>
      </w:r>
    </w:p>
    <w:p w14:paraId="79CD9C90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45210000-2 Roboty budowlane w zakresie budynków</w:t>
      </w:r>
    </w:p>
    <w:p w14:paraId="5FFC447C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45300000-0 Roboty instalacyjne w budynkach</w:t>
      </w:r>
    </w:p>
    <w:p w14:paraId="6BDC32C5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45321000-3 Izolacja cieplna</w:t>
      </w:r>
    </w:p>
    <w:p w14:paraId="799494B7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45400000-1 Roboty wykończeniowe w zakresie obiektów budowlanych</w:t>
      </w:r>
    </w:p>
    <w:p w14:paraId="541A3913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45450000-6 Roboty budowlane wykończeniowe, pozostałe</w:t>
      </w:r>
    </w:p>
    <w:p w14:paraId="0D0C6CD7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71221000-3 Usługi architektoniczne w zakresie obiektów budowlanych</w:t>
      </w:r>
    </w:p>
    <w:p w14:paraId="30B82CE7" w14:textId="77777777" w:rsidR="00433058" w:rsidRPr="00246BA0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71314200-4 Usługi zarządzania energią</w:t>
      </w:r>
    </w:p>
    <w:p w14:paraId="249F679F" w14:textId="3C942AE3" w:rsidR="00433058" w:rsidRDefault="00433058" w:rsidP="00246BA0">
      <w:pPr>
        <w:widowControl w:val="0"/>
        <w:spacing w:before="0" w:after="0" w:line="240" w:lineRule="auto"/>
        <w:ind w:right="100"/>
        <w:jc w:val="left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71320000-7 Usługi inżynieryjne w zakresie projektowania</w:t>
      </w:r>
    </w:p>
    <w:p w14:paraId="1B3E113F" w14:textId="77777777" w:rsidR="000E4C83" w:rsidRPr="00246BA0" w:rsidRDefault="000E4C83" w:rsidP="00246BA0">
      <w:pPr>
        <w:widowControl w:val="0"/>
        <w:spacing w:before="0" w:after="0" w:line="240" w:lineRule="auto"/>
        <w:ind w:left="82" w:right="100"/>
        <w:jc w:val="left"/>
        <w:rPr>
          <w:rFonts w:ascii="Segoe UI" w:hAnsi="Segoe UI" w:cs="Segoe UI"/>
          <w:sz w:val="20"/>
          <w:szCs w:val="20"/>
        </w:rPr>
      </w:pPr>
    </w:p>
    <w:p w14:paraId="1B0C86BB" w14:textId="29307C1D" w:rsidR="00433058" w:rsidRPr="00246BA0" w:rsidRDefault="00990812" w:rsidP="00246BA0">
      <w:pPr>
        <w:pStyle w:val="Akapitzlist"/>
        <w:numPr>
          <w:ilvl w:val="1"/>
          <w:numId w:val="2"/>
        </w:numPr>
        <w:spacing w:before="0" w:after="0" w:line="240" w:lineRule="auto"/>
        <w:ind w:left="567" w:hanging="437"/>
        <w:contextualSpacing w:val="0"/>
        <w:rPr>
          <w:rFonts w:ascii="Segoe UI" w:hAnsi="Segoe UI" w:cs="Segoe UI"/>
          <w:b/>
          <w:sz w:val="20"/>
          <w:szCs w:val="20"/>
        </w:rPr>
      </w:pPr>
      <w:bookmarkStart w:id="12" w:name="_Toc80699887"/>
      <w:r w:rsidRPr="00246BA0">
        <w:rPr>
          <w:rFonts w:ascii="Segoe UI" w:hAnsi="Segoe UI" w:cs="Segoe UI"/>
          <w:b/>
          <w:sz w:val="20"/>
          <w:szCs w:val="20"/>
        </w:rPr>
        <w:t>Zakres rzeczowy oraz wykaz budynków</w:t>
      </w:r>
      <w:bookmarkEnd w:id="12"/>
    </w:p>
    <w:p w14:paraId="4416366F" w14:textId="77777777" w:rsidR="00990812" w:rsidRPr="00246BA0" w:rsidRDefault="00990812" w:rsidP="00246BA0">
      <w:pPr>
        <w:pStyle w:val="Akapitzlist"/>
        <w:spacing w:before="0" w:after="0" w:line="240" w:lineRule="auto"/>
        <w:ind w:left="1434"/>
        <w:contextualSpacing w:val="0"/>
        <w:rPr>
          <w:rFonts w:ascii="Segoe UI" w:hAnsi="Segoe UI" w:cs="Segoe UI"/>
          <w:bCs/>
          <w:sz w:val="20"/>
          <w:szCs w:val="20"/>
        </w:rPr>
      </w:pPr>
    </w:p>
    <w:p w14:paraId="0AE6D8CD" w14:textId="4B2A4381" w:rsidR="00277F56" w:rsidRPr="004917F0" w:rsidRDefault="00277F56" w:rsidP="003D3AFE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Przedmiotem zamówienia jest modernizacja energetyczna 3</w:t>
      </w:r>
      <w:r w:rsidR="00A976B9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2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obiektów użyteczności publicznej </w:t>
      </w:r>
      <w:r w:rsidR="000665DA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o funkcjach edukacyjnych oraz administracyjnych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zlokalizowanych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Gminie Miasto Koszalin,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formule partnerstwa publiczno-prywatnego w rozumieniu Ustawy o PPP. W ramach wspólnej realizacji Przedsięwzięcia Partner Prywatny zobowiązany będzie do zaprojektowania, sfinansowania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i przeprowadzenia robót budowlanych oraz termomodernizacyjnych, a ponadto odpowiedzialny będzie za utrzymanie techniczne obiektów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obejmujące m.in. dokonywanie konserwacji, napraw, remontów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  <w:t xml:space="preserve">oraz usuwania usterek,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oraz za zarządzanie energią w celu uzyskania gwarantowanych oszczędności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zużyciu energii cieplnej i elektrycznej na zasadach określonych w </w:t>
      </w:r>
      <w:r w:rsidR="003451AC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U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mowie o PPP.</w:t>
      </w:r>
    </w:p>
    <w:p w14:paraId="5707EE0B" w14:textId="68812980" w:rsidR="005705E3" w:rsidRPr="004917F0" w:rsidRDefault="00AA6EEA" w:rsidP="003D3AFE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Wskazane w poniższej tabeli budynki użyteczności publicznej zostaną poddane głębokiej termomodernizacji, </w:t>
      </w:r>
      <w:r w:rsidR="000069F9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która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odniesieniu do zakresu przedstawionego w posiadanych przez Podmiot Publiczny audytach energetycznych, stanowi przedsięwzięcie termomodernizacyjne, w rozumieniu </w:t>
      </w:r>
      <w:r w:rsidR="000665DA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art. 2 pkt 2 Ustawy z dnia 21 listopada 2008 r. o wspieraniu termomodernizacji i remontów </w:t>
      </w:r>
      <w:r w:rsidR="000665DA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oraz o centralnej ewidencji emisyjności budynków.</w:t>
      </w:r>
    </w:p>
    <w:p w14:paraId="1EA03B39" w14:textId="0D60BE8D" w:rsidR="003D3AFE" w:rsidRPr="004917F0" w:rsidRDefault="005705E3" w:rsidP="005705E3">
      <w:pPr>
        <w:spacing w:before="0" w:after="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ramach Projektu 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Podmiot Publiczny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przewiduje w zależności od budynku m.in. ocieplenie przegród zewnętrznych budynków (ściany zewnętrzne, dachy i stropodac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hy), wymianę stolarki okiennej 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i drzwiowej zewnętrznej w zakresie wskazanym w audytach energetycznych, modernizację instalacji c.o</w:t>
      </w:r>
      <w:r w:rsidR="00FC154A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oraz c.w.u, modernizację systemu wentylacji, wymianę instalacji elektrycznej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</w:p>
    <w:p w14:paraId="72441A88" w14:textId="77777777" w:rsidR="003D3AFE" w:rsidRPr="004917F0" w:rsidRDefault="005705E3" w:rsidP="005705E3">
      <w:pPr>
        <w:spacing w:before="0" w:after="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przewiduje 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również:</w:t>
      </w:r>
    </w:p>
    <w:p w14:paraId="39D2DDE0" w14:textId="71CEACF5" w:rsidR="003D3AFE" w:rsidRPr="004917F0" w:rsidRDefault="005705E3" w:rsidP="003D3AFE">
      <w:pPr>
        <w:pStyle w:val="Akapitzlist"/>
        <w:numPr>
          <w:ilvl w:val="0"/>
          <w:numId w:val="33"/>
        </w:numPr>
        <w:spacing w:before="0" w:after="0" w:line="240" w:lineRule="auto"/>
        <w:ind w:left="284" w:hanging="284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montaż instalacji fotowoltaicznej oraz w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ymianę urządzeń oświetleniowych opartych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o źródła LE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D;</w:t>
      </w:r>
    </w:p>
    <w:p w14:paraId="71F25F04" w14:textId="77777777" w:rsidR="003D3AFE" w:rsidRPr="004917F0" w:rsidRDefault="005705E3" w:rsidP="003D3AFE">
      <w:pPr>
        <w:pStyle w:val="Akapitzlist"/>
        <w:numPr>
          <w:ilvl w:val="0"/>
          <w:numId w:val="33"/>
        </w:numPr>
        <w:spacing w:before="0" w:after="0" w:line="240" w:lineRule="auto"/>
        <w:ind w:left="284" w:hanging="284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wdrożenie systemu zarządzania energią (monitorowanie i optymalizowanie zużycia energii elektrycznej i ciepl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nej).</w:t>
      </w:r>
    </w:p>
    <w:p w14:paraId="176DB98A" w14:textId="19FE9761" w:rsidR="00305E8D" w:rsidRPr="006F4492" w:rsidRDefault="006A157D" w:rsidP="006F4492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nie wyklucza realizacji robót budowlanych w zak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resie wykraczającym poza roboty </w:t>
      </w:r>
      <w:r w:rsidR="005705E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niezbędne do uzyskania efektu energetycznego.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134"/>
        <w:gridCol w:w="2126"/>
      </w:tblGrid>
      <w:tr w:rsidR="00DC6CA9" w:rsidRPr="000665DA" w14:paraId="75853139" w14:textId="77777777" w:rsidTr="00246BA0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7593D13A" w14:textId="77777777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2CE91C2" w14:textId="77777777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AAAB4" w14:textId="77777777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Powierzchnia (m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6C18" w14:textId="77777777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Kubatura (m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C6B11B" w14:textId="77777777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Dostępna dokumentacja</w:t>
            </w:r>
          </w:p>
        </w:tc>
      </w:tr>
      <w:tr w:rsidR="00DC6CA9" w:rsidRPr="000665DA" w14:paraId="5B534EC3" w14:textId="77777777" w:rsidTr="00246BA0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E3E70" w14:textId="77777777" w:rsidR="00DC6CA9" w:rsidRPr="00246BA0" w:rsidRDefault="00DC6CA9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6E035D" w14:textId="1FCF9AAA" w:rsidR="00DC6CA9" w:rsidRPr="00246BA0" w:rsidRDefault="00DC6CA9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Szkoła Podstawow</w:t>
            </w:r>
            <w:r w:rsidR="000B401F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a</w:t>
            </w: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nr 9, </w:t>
            </w:r>
            <w:r w:rsidR="000665DA">
              <w:rPr>
                <w:rFonts w:ascii="Segoe UI" w:hAnsi="Segoe UI" w:cs="Segoe UI"/>
                <w:sz w:val="18"/>
                <w:szCs w:val="18"/>
                <w:lang w:eastAsia="pl-PL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ul. Powstańców Wielkopolskich 23 – SP nr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3D4DB" w14:textId="03B43CA9" w:rsidR="00DC6CA9" w:rsidRPr="00246BA0" w:rsidRDefault="00DC6CA9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9E01A" w14:textId="18F3F5DE" w:rsidR="00DC6CA9" w:rsidRPr="00246BA0" w:rsidRDefault="00DC6CA9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13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6719BE" w14:textId="0BCB66AD" w:rsidR="00DC6CA9" w:rsidRPr="00246BA0" w:rsidRDefault="00DC6CA9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Audyt energetyczny budynku, data opracowania: sierpień 2020 r. oraz luty 2021</w:t>
            </w:r>
            <w:r w:rsidR="000445DD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451AC" w:rsidRPr="000665DA" w14:paraId="5D054915" w14:textId="77777777" w:rsidTr="003451AC">
        <w:tc>
          <w:tcPr>
            <w:tcW w:w="562" w:type="dxa"/>
            <w:vMerge w:val="restart"/>
            <w:shd w:val="clear" w:color="auto" w:fill="auto"/>
            <w:vAlign w:val="center"/>
          </w:tcPr>
          <w:p w14:paraId="26016648" w14:textId="77777777" w:rsidR="003451AC" w:rsidRPr="00246BA0" w:rsidRDefault="003451AC" w:rsidP="003451AC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3B3394" w14:textId="06723298" w:rsidR="003451AC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Zespół Szkół nr 10,</w:t>
            </w:r>
          </w:p>
          <w:p w14:paraId="1EBDB106" w14:textId="3C3B6269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ul. Gnieźnieńska 8 – ZS nr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CF6FD" w14:textId="77777777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11 243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C3083" w14:textId="77777777" w:rsidR="003451AC" w:rsidRPr="00246BA0" w:rsidRDefault="003451AC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53 017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3DDAF2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3451AC" w:rsidRPr="000665DA" w14:paraId="03389418" w14:textId="77777777" w:rsidTr="003451AC">
        <w:trPr>
          <w:trHeight w:val="292"/>
        </w:trPr>
        <w:tc>
          <w:tcPr>
            <w:tcW w:w="562" w:type="dxa"/>
            <w:vMerge/>
            <w:shd w:val="clear" w:color="auto" w:fill="auto"/>
            <w:vAlign w:val="center"/>
          </w:tcPr>
          <w:p w14:paraId="2ED19C4C" w14:textId="77777777" w:rsidR="003451AC" w:rsidRPr="00246BA0" w:rsidRDefault="003451AC" w:rsidP="003451AC">
            <w:pPr>
              <w:keepNext/>
              <w:spacing w:before="0" w:after="0" w:line="276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A65D824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Budynek szkoły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1B052" w14:textId="4A11B2FD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8</w:t>
            </w: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6326C" w14:textId="77777777" w:rsidR="003451AC" w:rsidRPr="00246BA0" w:rsidRDefault="003451AC" w:rsidP="00095F44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40 607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794428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3451AC" w:rsidRPr="000665DA" w14:paraId="1A6AF17F" w14:textId="77777777" w:rsidTr="003451AC">
        <w:trPr>
          <w:trHeight w:val="306"/>
        </w:trPr>
        <w:tc>
          <w:tcPr>
            <w:tcW w:w="562" w:type="dxa"/>
            <w:vMerge/>
            <w:shd w:val="clear" w:color="auto" w:fill="auto"/>
            <w:vAlign w:val="center"/>
          </w:tcPr>
          <w:p w14:paraId="2C95FD04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11840F3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Budynek internatu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80611F" w14:textId="2238B838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753,5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AE0F7" w14:textId="77777777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11 184,2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35437D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3451AC" w:rsidRPr="000665DA" w14:paraId="0524BC51" w14:textId="77777777" w:rsidTr="003451A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F5BDF" w14:textId="77777777" w:rsidR="003451AC" w:rsidRPr="00246BA0" w:rsidRDefault="003451AC" w:rsidP="003451AC">
            <w:pPr>
              <w:keepNext/>
              <w:spacing w:before="0" w:after="0" w:line="276" w:lineRule="auto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F343F79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Budynek stacji obsługi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3C70C" w14:textId="610934B4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306,5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7D2C7" w14:textId="3937C47E" w:rsidR="003451AC" w:rsidRPr="00246BA0" w:rsidRDefault="003451AC" w:rsidP="0022317E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1 225,8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4DF7B4" w14:textId="77777777" w:rsidR="003451AC" w:rsidRPr="00246BA0" w:rsidRDefault="003451AC" w:rsidP="00246BA0">
            <w:pPr>
              <w:keepNext/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0EDAA138" w14:textId="77777777" w:rsidTr="00246BA0"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90FB8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CD1F468" w14:textId="660BB15B" w:rsidR="000665DA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Szkoła Podstawowa nr 6,</w:t>
            </w:r>
          </w:p>
          <w:p w14:paraId="0CBCEAB3" w14:textId="5EC7AA02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ul. Gnieźnieńska 3 – SP nr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849B63" w14:textId="605057AB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3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078,8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EDF1" w14:textId="10E2E133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8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3A339A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18227BE0" w14:textId="77777777" w:rsidTr="00246BA0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14:paraId="7467A800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258DA1" w14:textId="699FDC7A" w:rsidR="000665DA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Szkoła Podstawowa nr 13,</w:t>
            </w:r>
          </w:p>
          <w:p w14:paraId="47A4ECDA" w14:textId="123F72D8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ul. Rzemieślnicza 9 – SP nr 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F53EB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3 046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3275A" w14:textId="3AF13982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13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697E64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5B175647" w14:textId="77777777" w:rsidTr="00246BA0">
        <w:tc>
          <w:tcPr>
            <w:tcW w:w="562" w:type="dxa"/>
            <w:shd w:val="clear" w:color="auto" w:fill="auto"/>
            <w:vAlign w:val="center"/>
          </w:tcPr>
          <w:p w14:paraId="7DF70707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CD8C419" w14:textId="34DA2E28" w:rsidR="000665DA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Szkoła Podstawowa nr 3,</w:t>
            </w:r>
          </w:p>
          <w:p w14:paraId="08D5A2C3" w14:textId="6EBBFCA9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ul. Jabłoniowa 23 – SP nr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1D934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8 857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64282" w14:textId="15B56E3E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40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B24BEC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27E48A08" w14:textId="77777777" w:rsidTr="003451AC">
        <w:trPr>
          <w:trHeight w:val="569"/>
        </w:trPr>
        <w:tc>
          <w:tcPr>
            <w:tcW w:w="562" w:type="dxa"/>
            <w:shd w:val="clear" w:color="auto" w:fill="auto"/>
            <w:vAlign w:val="center"/>
          </w:tcPr>
          <w:p w14:paraId="2955CED1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EBE66A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Specjalny Ośrodek Szkolno-Wychowawczy, ul. Rzeczna 5 – SOSW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35D15" w14:textId="1DA8715E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4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6A9AD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13 178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E80A6A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6B13AECC" w14:textId="77777777" w:rsidTr="00246BA0">
        <w:tc>
          <w:tcPr>
            <w:tcW w:w="562" w:type="dxa"/>
            <w:shd w:val="clear" w:color="auto" w:fill="auto"/>
            <w:vAlign w:val="center"/>
          </w:tcPr>
          <w:p w14:paraId="059022C3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5923BC1" w14:textId="7A6D3C9A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Urząd Miejski, Rynek Staromiejski 6</w:t>
            </w:r>
            <w:r w:rsidR="006E7BB9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– </w:t>
            </w: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7 – 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B1555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4 692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E3CE4" w14:textId="4FDA72AA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12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B2B698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64254B6A" w14:textId="77777777" w:rsidTr="00246BA0">
        <w:tc>
          <w:tcPr>
            <w:tcW w:w="562" w:type="dxa"/>
            <w:shd w:val="clear" w:color="auto" w:fill="auto"/>
            <w:vAlign w:val="center"/>
          </w:tcPr>
          <w:p w14:paraId="6D25C72F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89CC85" w14:textId="31297558" w:rsidR="000665DA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Budynek biurowy,</w:t>
            </w:r>
          </w:p>
          <w:p w14:paraId="5D5758AC" w14:textId="2C541FFB" w:rsidR="00DC6CA9" w:rsidRPr="00246BA0" w:rsidRDefault="00E719F0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ul. </w:t>
            </w:r>
            <w:r w:rsidR="00DC6CA9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Połczyńska 24 (siedziba Zarząd</w:t>
            </w:r>
            <w:r w:rsidR="000B401F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u</w:t>
            </w:r>
            <w:r w:rsidR="00DC6CA9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 Budynków Mieszkalnych, oraz Zarządu Dróg </w:t>
            </w:r>
            <w:r w:rsidR="000665DA">
              <w:rPr>
                <w:rFonts w:ascii="Segoe UI" w:hAnsi="Segoe UI" w:cs="Segoe UI"/>
                <w:sz w:val="18"/>
                <w:szCs w:val="18"/>
                <w:lang w:eastAsia="pl-PL"/>
              </w:rPr>
              <w:br/>
            </w:r>
            <w:r w:rsidR="00DC6CA9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 xml:space="preserve">i Transportu) – ZBM i </w:t>
            </w:r>
            <w:proofErr w:type="spellStart"/>
            <w:r w:rsidR="00DC6CA9" w:rsidRPr="00246BA0">
              <w:rPr>
                <w:rFonts w:ascii="Segoe UI" w:hAnsi="Segoe UI" w:cs="Segoe UI"/>
                <w:sz w:val="18"/>
                <w:szCs w:val="18"/>
                <w:lang w:eastAsia="pl-PL"/>
              </w:rPr>
              <w:t>ZDiT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AF1AF66" w14:textId="08C657AA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1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728,4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2D1FE" w14:textId="787CF4BA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6</w:t>
            </w:r>
            <w:r w:rsidR="000445DD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246BA0">
              <w:rPr>
                <w:rFonts w:ascii="Segoe UI" w:hAnsi="Segoe UI" w:cs="Segoe UI"/>
                <w:color w:val="000000" w:themeColor="text1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9ED384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</w:p>
        </w:tc>
      </w:tr>
      <w:tr w:rsidR="00DC6CA9" w:rsidRPr="000665DA" w14:paraId="27E9597A" w14:textId="77777777" w:rsidTr="00246BA0">
        <w:tc>
          <w:tcPr>
            <w:tcW w:w="562" w:type="dxa"/>
            <w:shd w:val="clear" w:color="auto" w:fill="auto"/>
            <w:vAlign w:val="center"/>
          </w:tcPr>
          <w:p w14:paraId="05CB00E5" w14:textId="1E956B64" w:rsidR="00DC6CA9" w:rsidRPr="00246BA0" w:rsidRDefault="006E7BB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sz w:val="18"/>
                <w:szCs w:val="18"/>
                <w:lang w:eastAsia="pl-PL"/>
              </w:rPr>
              <w:t>----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EE0D6F" w14:textId="77777777" w:rsidR="00DC6CA9" w:rsidRPr="00246BA0" w:rsidRDefault="00DC6CA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636A9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40 612,5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BDB58" w14:textId="77777777" w:rsidR="00DC6CA9" w:rsidRPr="00246BA0" w:rsidRDefault="00DC6CA9" w:rsidP="0022317E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155 896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4A92A9" w14:textId="0F81C220" w:rsidR="00DC6CA9" w:rsidRPr="00246BA0" w:rsidRDefault="006E7BB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eastAsia="pl-PL"/>
              </w:rPr>
              <w:t>--------------------------</w:t>
            </w:r>
          </w:p>
        </w:tc>
      </w:tr>
    </w:tbl>
    <w:p w14:paraId="3BA89129" w14:textId="77777777" w:rsidR="00305E8D" w:rsidRPr="00246BA0" w:rsidRDefault="00305E8D" w:rsidP="00246BA0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3A3FCF9B" w14:textId="53F4EBFB" w:rsidR="00990812" w:rsidRPr="006F4492" w:rsidRDefault="00FC154A" w:rsidP="006F4492">
      <w:pPr>
        <w:pStyle w:val="Akapitzlist"/>
        <w:spacing w:before="0" w:after="6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We wskazanych w poniższej tabeli 24 budynkach użyteczności publicznej 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przeprowadził głęboką modernizację energetyczną w latach ubiegłych. W ramach 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rojektu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Podmiot Publiczny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 poniższych obiektach planuje przeprowadzić modernizację uzupełniającą, która w zależności od budynku będzie obejmować m.in. montaż instalacji fotowoltaicznej oraz wymianę urządzeń oświetleniowych opartych o źródła LED. Podmiot Publiczny przewiduje 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również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wdrożenie systemu zarz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ą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dzania energią (monitorowanie i optymalizowanie zużycia en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ergii elektrycznej i cieplnej). 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Publiczny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nie wyklucza realizacji robót budowlanych w zakresie wykraczającym poza roboty niezbędne do uzyskania efektu energetycznego.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205"/>
        <w:gridCol w:w="3113"/>
      </w:tblGrid>
      <w:tr w:rsidR="00AA6EEA" w:rsidRPr="000665DA" w14:paraId="3D45AA35" w14:textId="77777777" w:rsidTr="00246BA0">
        <w:tc>
          <w:tcPr>
            <w:tcW w:w="465" w:type="dxa"/>
          </w:tcPr>
          <w:p w14:paraId="0ADC682D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05" w:type="dxa"/>
          </w:tcPr>
          <w:p w14:paraId="449547C3" w14:textId="5F36A92E" w:rsidR="00AA6EEA" w:rsidRPr="00246BA0" w:rsidRDefault="006E7BB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2317E">
              <w:rPr>
                <w:rFonts w:ascii="Segoe UI" w:hAnsi="Segoe UI" w:cs="Segoe UI"/>
                <w:b/>
                <w:bCs/>
                <w:sz w:val="18"/>
                <w:szCs w:val="18"/>
              </w:rPr>
              <w:t>A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dres </w:t>
            </w:r>
            <w:r w:rsidR="00AA6EEA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/ </w:t>
            </w:r>
            <w:r w:rsidRPr="0022317E">
              <w:rPr>
                <w:rFonts w:ascii="Segoe UI" w:hAnsi="Segoe UI" w:cs="Segoe UI"/>
                <w:b/>
                <w:bCs/>
                <w:sz w:val="18"/>
                <w:szCs w:val="18"/>
              </w:rPr>
              <w:t>N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azwa </w:t>
            </w:r>
            <w:r w:rsidR="00AA6EEA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szkoły</w:t>
            </w:r>
          </w:p>
        </w:tc>
        <w:tc>
          <w:tcPr>
            <w:tcW w:w="3113" w:type="dxa"/>
          </w:tcPr>
          <w:p w14:paraId="2DEECD45" w14:textId="4F052473" w:rsidR="00AA6EEA" w:rsidRPr="00246BA0" w:rsidRDefault="006E7BB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</w:rPr>
            </w:pPr>
            <w:r w:rsidRPr="0022317E">
              <w:rPr>
                <w:rFonts w:ascii="Segoe UI" w:hAnsi="Segoe UI" w:cs="Segoe UI"/>
                <w:b/>
                <w:bCs/>
                <w:sz w:val="18"/>
                <w:szCs w:val="18"/>
              </w:rPr>
              <w:t>P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owierzchnia </w:t>
            </w:r>
            <w:r w:rsidR="00AA6EEA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m</w:t>
            </w:r>
            <w:r w:rsidR="00AA6EEA" w:rsidRPr="00246BA0"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AA6EEA" w:rsidRPr="000665DA" w14:paraId="3913BA95" w14:textId="77777777" w:rsidTr="00246BA0">
        <w:tc>
          <w:tcPr>
            <w:tcW w:w="465" w:type="dxa"/>
          </w:tcPr>
          <w:p w14:paraId="349F7A7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14:paraId="6528E397" w14:textId="13542858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Sportowa 19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23 – SP nr 23</w:t>
            </w:r>
          </w:p>
        </w:tc>
        <w:tc>
          <w:tcPr>
            <w:tcW w:w="3113" w:type="dxa"/>
            <w:vAlign w:val="center"/>
          </w:tcPr>
          <w:p w14:paraId="6CB00DF1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3 648</w:t>
            </w:r>
          </w:p>
        </w:tc>
      </w:tr>
      <w:tr w:rsidR="00AA6EEA" w:rsidRPr="000665DA" w14:paraId="4C9E46B9" w14:textId="77777777" w:rsidTr="00246BA0">
        <w:tc>
          <w:tcPr>
            <w:tcW w:w="465" w:type="dxa"/>
          </w:tcPr>
          <w:p w14:paraId="44E9AC7D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14:paraId="538B0064" w14:textId="75D7D7C9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Krzywoustego 5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 Z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espół Szkół nr 12 – ZS nr 12</w:t>
            </w:r>
          </w:p>
        </w:tc>
        <w:tc>
          <w:tcPr>
            <w:tcW w:w="3113" w:type="dxa"/>
            <w:vAlign w:val="center"/>
          </w:tcPr>
          <w:p w14:paraId="169AD306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1 968</w:t>
            </w:r>
          </w:p>
        </w:tc>
      </w:tr>
      <w:tr w:rsidR="00AA6EEA" w:rsidRPr="000665DA" w14:paraId="1B74947D" w14:textId="77777777" w:rsidTr="00246BA0">
        <w:tc>
          <w:tcPr>
            <w:tcW w:w="465" w:type="dxa"/>
          </w:tcPr>
          <w:p w14:paraId="6F0C143A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14:paraId="3D70D9ED" w14:textId="747E283C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Wańkowicza 26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Zespół Szkół nr 9 – ZS nr 9</w:t>
            </w:r>
          </w:p>
        </w:tc>
        <w:tc>
          <w:tcPr>
            <w:tcW w:w="3113" w:type="dxa"/>
            <w:vAlign w:val="center"/>
          </w:tcPr>
          <w:p w14:paraId="2D651F75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3 189</w:t>
            </w:r>
          </w:p>
        </w:tc>
      </w:tr>
      <w:tr w:rsidR="00AA6EEA" w:rsidRPr="000665DA" w14:paraId="3CB86985" w14:textId="77777777" w:rsidTr="00246BA0">
        <w:tc>
          <w:tcPr>
            <w:tcW w:w="465" w:type="dxa"/>
          </w:tcPr>
          <w:p w14:paraId="62712FBD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bookmarkStart w:id="13" w:name="_Hlk55915867"/>
            <w:r w:rsidRPr="00246BA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14:paraId="2B414592" w14:textId="26DA8D7E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Chełmońskiego 7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II Liceum Ogólnokształcące – II LO</w:t>
            </w:r>
          </w:p>
        </w:tc>
        <w:tc>
          <w:tcPr>
            <w:tcW w:w="3113" w:type="dxa"/>
            <w:vAlign w:val="center"/>
          </w:tcPr>
          <w:p w14:paraId="0216B8B3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color w:val="000000"/>
                <w:sz w:val="18"/>
                <w:szCs w:val="18"/>
              </w:rPr>
              <w:t>6 360 (budynek, hala, pawilon)</w:t>
            </w:r>
          </w:p>
        </w:tc>
      </w:tr>
      <w:tr w:rsidR="00AA6EEA" w:rsidRPr="000665DA" w14:paraId="164C04D8" w14:textId="77777777" w:rsidTr="00246BA0">
        <w:tc>
          <w:tcPr>
            <w:tcW w:w="465" w:type="dxa"/>
          </w:tcPr>
          <w:p w14:paraId="09B4D988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5205" w:type="dxa"/>
          </w:tcPr>
          <w:p w14:paraId="7A09E216" w14:textId="2972F2D1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Wańkowicza 11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17 – SP nr 17</w:t>
            </w:r>
          </w:p>
        </w:tc>
        <w:tc>
          <w:tcPr>
            <w:tcW w:w="3113" w:type="dxa"/>
            <w:vAlign w:val="center"/>
          </w:tcPr>
          <w:p w14:paraId="68336239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11 783</w:t>
            </w:r>
          </w:p>
        </w:tc>
      </w:tr>
      <w:tr w:rsidR="00AA6EEA" w:rsidRPr="000665DA" w14:paraId="4C12FDDC" w14:textId="77777777" w:rsidTr="00246BA0">
        <w:tc>
          <w:tcPr>
            <w:tcW w:w="465" w:type="dxa"/>
          </w:tcPr>
          <w:p w14:paraId="7D6287AA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5205" w:type="dxa"/>
          </w:tcPr>
          <w:p w14:paraId="47FB839C" w14:textId="39D9FFD0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Staszica 6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18 – SP nr 18</w:t>
            </w:r>
          </w:p>
        </w:tc>
        <w:tc>
          <w:tcPr>
            <w:tcW w:w="3113" w:type="dxa"/>
            <w:vAlign w:val="center"/>
          </w:tcPr>
          <w:p w14:paraId="16F4E572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10 179</w:t>
            </w:r>
          </w:p>
        </w:tc>
      </w:tr>
      <w:tr w:rsidR="00AA6EEA" w:rsidRPr="000665DA" w14:paraId="4C29A465" w14:textId="77777777" w:rsidTr="00246BA0">
        <w:tc>
          <w:tcPr>
            <w:tcW w:w="465" w:type="dxa"/>
          </w:tcPr>
          <w:p w14:paraId="0FA1CAA6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5205" w:type="dxa"/>
          </w:tcPr>
          <w:p w14:paraId="4CE80118" w14:textId="7B3797C4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Podgórna 45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4 – SP nr 4</w:t>
            </w:r>
          </w:p>
        </w:tc>
        <w:tc>
          <w:tcPr>
            <w:tcW w:w="3113" w:type="dxa"/>
            <w:vAlign w:val="center"/>
          </w:tcPr>
          <w:p w14:paraId="7B7ED7CC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3 104</w:t>
            </w:r>
          </w:p>
        </w:tc>
      </w:tr>
      <w:tr w:rsidR="00AA6EEA" w:rsidRPr="000665DA" w14:paraId="50579FD7" w14:textId="77777777" w:rsidTr="00246BA0">
        <w:tc>
          <w:tcPr>
            <w:tcW w:w="465" w:type="dxa"/>
          </w:tcPr>
          <w:p w14:paraId="7494971F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5205" w:type="dxa"/>
          </w:tcPr>
          <w:p w14:paraId="037677B4" w14:textId="1EC625CD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Andersa 30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Zespół Szkół nr 1 – ZS nr 1</w:t>
            </w:r>
          </w:p>
        </w:tc>
        <w:tc>
          <w:tcPr>
            <w:tcW w:w="3113" w:type="dxa"/>
            <w:vAlign w:val="center"/>
          </w:tcPr>
          <w:p w14:paraId="72DAD62E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7 167</w:t>
            </w:r>
          </w:p>
        </w:tc>
      </w:tr>
      <w:bookmarkEnd w:id="13"/>
      <w:tr w:rsidR="00AA6EEA" w:rsidRPr="000665DA" w14:paraId="0F3635BA" w14:textId="77777777" w:rsidTr="00246BA0">
        <w:tc>
          <w:tcPr>
            <w:tcW w:w="465" w:type="dxa"/>
          </w:tcPr>
          <w:p w14:paraId="340E9736" w14:textId="20B854C9" w:rsidR="00AA6EEA" w:rsidRPr="00246BA0" w:rsidRDefault="00107E1D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5205" w:type="dxa"/>
          </w:tcPr>
          <w:p w14:paraId="2ECBD094" w14:textId="32A4FD05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Franciszkańska 102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5 – SP nr 5</w:t>
            </w:r>
          </w:p>
        </w:tc>
        <w:tc>
          <w:tcPr>
            <w:tcW w:w="3113" w:type="dxa"/>
            <w:vAlign w:val="center"/>
          </w:tcPr>
          <w:p w14:paraId="5C0D8F1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4 558</w:t>
            </w:r>
          </w:p>
        </w:tc>
      </w:tr>
      <w:tr w:rsidR="00AA6EEA" w:rsidRPr="000665DA" w14:paraId="6732A13B" w14:textId="77777777" w:rsidTr="00246BA0">
        <w:tc>
          <w:tcPr>
            <w:tcW w:w="465" w:type="dxa"/>
          </w:tcPr>
          <w:p w14:paraId="2C9E4047" w14:textId="4778793B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5205" w:type="dxa"/>
          </w:tcPr>
          <w:p w14:paraId="4E14AD13" w14:textId="7E8B7098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Chałubińskiego 6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Przedszkole nr 22</w:t>
            </w:r>
          </w:p>
        </w:tc>
        <w:tc>
          <w:tcPr>
            <w:tcW w:w="3113" w:type="dxa"/>
            <w:vAlign w:val="center"/>
          </w:tcPr>
          <w:p w14:paraId="0A407E1C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841</w:t>
            </w:r>
          </w:p>
        </w:tc>
      </w:tr>
      <w:tr w:rsidR="00AA6EEA" w:rsidRPr="000665DA" w14:paraId="022D4AEF" w14:textId="77777777" w:rsidTr="00246BA0">
        <w:tc>
          <w:tcPr>
            <w:tcW w:w="465" w:type="dxa"/>
          </w:tcPr>
          <w:p w14:paraId="1C6042F5" w14:textId="0124B1DB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14:paraId="33F56169" w14:textId="466B77DF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Giełdowa 20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Przedszkole nr 19</w:t>
            </w:r>
          </w:p>
        </w:tc>
        <w:tc>
          <w:tcPr>
            <w:tcW w:w="3113" w:type="dxa"/>
            <w:vAlign w:val="center"/>
          </w:tcPr>
          <w:p w14:paraId="67A6B9A8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841</w:t>
            </w:r>
          </w:p>
        </w:tc>
      </w:tr>
      <w:tr w:rsidR="00AA6EEA" w:rsidRPr="000665DA" w14:paraId="25747A39" w14:textId="77777777" w:rsidTr="00246BA0">
        <w:tc>
          <w:tcPr>
            <w:tcW w:w="465" w:type="dxa"/>
          </w:tcPr>
          <w:p w14:paraId="1EA071B1" w14:textId="45C64C7B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14:paraId="0C3655FE" w14:textId="23E27B35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Piaskowa 4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Przedszkole nr 20</w:t>
            </w:r>
          </w:p>
        </w:tc>
        <w:tc>
          <w:tcPr>
            <w:tcW w:w="3113" w:type="dxa"/>
            <w:vAlign w:val="center"/>
          </w:tcPr>
          <w:p w14:paraId="1B8DAEB8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841</w:t>
            </w:r>
          </w:p>
        </w:tc>
      </w:tr>
      <w:tr w:rsidR="00AA6EEA" w:rsidRPr="000665DA" w14:paraId="3C1B48D0" w14:textId="77777777" w:rsidTr="00246BA0">
        <w:tc>
          <w:tcPr>
            <w:tcW w:w="465" w:type="dxa"/>
          </w:tcPr>
          <w:p w14:paraId="0081AB16" w14:textId="7C1004F4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14:paraId="098D1E52" w14:textId="429D67E3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Krzywoustego 5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Sala gimnastyczna</w:t>
            </w:r>
          </w:p>
        </w:tc>
        <w:tc>
          <w:tcPr>
            <w:tcW w:w="3113" w:type="dxa"/>
            <w:vAlign w:val="center"/>
          </w:tcPr>
          <w:p w14:paraId="05D0F387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420</w:t>
            </w:r>
          </w:p>
        </w:tc>
      </w:tr>
      <w:tr w:rsidR="00AA6EEA" w:rsidRPr="000665DA" w14:paraId="03DEAF99" w14:textId="77777777" w:rsidTr="003451AC">
        <w:tc>
          <w:tcPr>
            <w:tcW w:w="465" w:type="dxa"/>
            <w:vAlign w:val="center"/>
          </w:tcPr>
          <w:p w14:paraId="7DC52FAF" w14:textId="0DEAB1AB" w:rsidR="00AA6EEA" w:rsidRPr="00246BA0" w:rsidRDefault="00AA6EEA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14:paraId="10C3461C" w14:textId="2BA73BD1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Jedności 6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Sala gimnastyczna V Liceum Ogólnokształcącego</w:t>
            </w:r>
          </w:p>
        </w:tc>
        <w:tc>
          <w:tcPr>
            <w:tcW w:w="3113" w:type="dxa"/>
            <w:vAlign w:val="center"/>
          </w:tcPr>
          <w:p w14:paraId="2E656BA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1 177</w:t>
            </w:r>
          </w:p>
        </w:tc>
      </w:tr>
      <w:tr w:rsidR="00AA6EEA" w:rsidRPr="000665DA" w14:paraId="3B3FEFBF" w14:textId="77777777" w:rsidTr="003451AC">
        <w:tc>
          <w:tcPr>
            <w:tcW w:w="465" w:type="dxa"/>
            <w:vAlign w:val="center"/>
          </w:tcPr>
          <w:p w14:paraId="1103253A" w14:textId="294B362C" w:rsidR="00AA6EEA" w:rsidRPr="00246BA0" w:rsidRDefault="00AA6EEA" w:rsidP="003451AC">
            <w:pPr>
              <w:spacing w:before="8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5205" w:type="dxa"/>
          </w:tcPr>
          <w:p w14:paraId="40B7CEBA" w14:textId="49AE9E49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Zwycięstwa 117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 xml:space="preserve"> 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Sala gimnastyczna Sportowej Szkoły Podstawowej nr 1</w:t>
            </w:r>
          </w:p>
        </w:tc>
        <w:tc>
          <w:tcPr>
            <w:tcW w:w="3113" w:type="dxa"/>
            <w:vAlign w:val="center"/>
          </w:tcPr>
          <w:p w14:paraId="6682994C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477</w:t>
            </w:r>
          </w:p>
        </w:tc>
      </w:tr>
      <w:tr w:rsidR="00AA6EEA" w:rsidRPr="000665DA" w14:paraId="1CA454DD" w14:textId="77777777" w:rsidTr="00246BA0">
        <w:tc>
          <w:tcPr>
            <w:tcW w:w="465" w:type="dxa"/>
          </w:tcPr>
          <w:p w14:paraId="1EDD44E3" w14:textId="0D569A06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5205" w:type="dxa"/>
          </w:tcPr>
          <w:p w14:paraId="29A86B6B" w14:textId="4AFB3CCC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ul. Podgórna 55 </w:t>
            </w:r>
            <w:r w:rsidR="006E7BB9" w:rsidRPr="0022317E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Szkoła Podstawowa nr 21 – SP nr 21</w:t>
            </w:r>
          </w:p>
        </w:tc>
        <w:tc>
          <w:tcPr>
            <w:tcW w:w="3113" w:type="dxa"/>
            <w:vAlign w:val="center"/>
          </w:tcPr>
          <w:p w14:paraId="3D2DAF21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2 461</w:t>
            </w:r>
          </w:p>
        </w:tc>
      </w:tr>
      <w:tr w:rsidR="00AA6EEA" w:rsidRPr="000665DA" w14:paraId="579D21B3" w14:textId="77777777" w:rsidTr="00246BA0">
        <w:tc>
          <w:tcPr>
            <w:tcW w:w="465" w:type="dxa"/>
          </w:tcPr>
          <w:p w14:paraId="3C86FF06" w14:textId="77777777" w:rsidR="000445DD" w:rsidRDefault="000445DD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67586DE3" w14:textId="601263AE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5205" w:type="dxa"/>
          </w:tcPr>
          <w:p w14:paraId="2EB32CC0" w14:textId="77777777" w:rsidR="006E7BB9" w:rsidRDefault="006E7BB9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14:paraId="467C81DE" w14:textId="0C01735B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Jana Pawła II 17 – Centrum Kształcenia Ustawicznego, CKU</w:t>
            </w:r>
          </w:p>
        </w:tc>
        <w:tc>
          <w:tcPr>
            <w:tcW w:w="3113" w:type="dxa"/>
            <w:vAlign w:val="center"/>
          </w:tcPr>
          <w:p w14:paraId="6AE98490" w14:textId="68FBBFA5" w:rsidR="006E7BB9" w:rsidRPr="0022317E" w:rsidRDefault="00AA6EEA" w:rsidP="003451AC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budynek główny 3 268,</w:t>
            </w:r>
            <w:r w:rsidR="006E7B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budynek praktycznej nauki zawodu – 2 997,</w:t>
            </w:r>
          </w:p>
          <w:p w14:paraId="318F0AC6" w14:textId="235835A1" w:rsidR="00AA6EEA" w:rsidRPr="00246BA0" w:rsidRDefault="00AA6EEA" w:rsidP="003451AC">
            <w:pPr>
              <w:spacing w:before="0"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bursa – 5 854</w:t>
            </w:r>
          </w:p>
        </w:tc>
      </w:tr>
      <w:tr w:rsidR="00AA6EEA" w:rsidRPr="000665DA" w14:paraId="1CDDE4A5" w14:textId="77777777" w:rsidTr="00246BA0">
        <w:tc>
          <w:tcPr>
            <w:tcW w:w="465" w:type="dxa"/>
          </w:tcPr>
          <w:p w14:paraId="4222ACB7" w14:textId="6975CBA8" w:rsidR="00AA6EEA" w:rsidRPr="00246BA0" w:rsidRDefault="00107E1D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5205" w:type="dxa"/>
          </w:tcPr>
          <w:p w14:paraId="4748B668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Lelewela 12, Żłobek Skrzat</w:t>
            </w:r>
          </w:p>
        </w:tc>
        <w:tc>
          <w:tcPr>
            <w:tcW w:w="3113" w:type="dxa"/>
            <w:vAlign w:val="center"/>
          </w:tcPr>
          <w:p w14:paraId="4B8A8A06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958</w:t>
            </w:r>
          </w:p>
        </w:tc>
      </w:tr>
      <w:tr w:rsidR="00AA6EEA" w:rsidRPr="000665DA" w14:paraId="1A8749B3" w14:textId="77777777" w:rsidTr="00246BA0">
        <w:tc>
          <w:tcPr>
            <w:tcW w:w="465" w:type="dxa"/>
          </w:tcPr>
          <w:p w14:paraId="079946F7" w14:textId="31CA1AB5" w:rsidR="00AA6EEA" w:rsidRPr="00246BA0" w:rsidRDefault="00107E1D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5205" w:type="dxa"/>
          </w:tcPr>
          <w:p w14:paraId="1E442DFA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Franciszkańska 120, Przedszkole nr 13</w:t>
            </w:r>
          </w:p>
        </w:tc>
        <w:tc>
          <w:tcPr>
            <w:tcW w:w="3113" w:type="dxa"/>
            <w:vAlign w:val="center"/>
          </w:tcPr>
          <w:p w14:paraId="38A484CC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1 125</w:t>
            </w:r>
          </w:p>
        </w:tc>
      </w:tr>
      <w:tr w:rsidR="00AA6EEA" w:rsidRPr="000665DA" w14:paraId="4FBA8C7E" w14:textId="77777777" w:rsidTr="00246BA0">
        <w:tc>
          <w:tcPr>
            <w:tcW w:w="465" w:type="dxa"/>
          </w:tcPr>
          <w:p w14:paraId="5323055C" w14:textId="1A5A1993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5205" w:type="dxa"/>
          </w:tcPr>
          <w:p w14:paraId="01917025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Wańkowicza 15, Przedszkole nr 14</w:t>
            </w:r>
          </w:p>
        </w:tc>
        <w:tc>
          <w:tcPr>
            <w:tcW w:w="3113" w:type="dxa"/>
            <w:vAlign w:val="center"/>
          </w:tcPr>
          <w:p w14:paraId="4387E72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2 570</w:t>
            </w:r>
          </w:p>
        </w:tc>
      </w:tr>
      <w:tr w:rsidR="00AA6EEA" w:rsidRPr="000665DA" w14:paraId="53737951" w14:textId="77777777" w:rsidTr="00246BA0">
        <w:tc>
          <w:tcPr>
            <w:tcW w:w="465" w:type="dxa"/>
          </w:tcPr>
          <w:p w14:paraId="42ACA939" w14:textId="7CD102EE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14:paraId="74E4B55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Staszica 11, Przedszkole nr 15</w:t>
            </w:r>
          </w:p>
        </w:tc>
        <w:tc>
          <w:tcPr>
            <w:tcW w:w="3113" w:type="dxa"/>
            <w:vAlign w:val="center"/>
          </w:tcPr>
          <w:p w14:paraId="050CB474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2 473</w:t>
            </w:r>
          </w:p>
        </w:tc>
      </w:tr>
      <w:tr w:rsidR="00AA6EEA" w:rsidRPr="000665DA" w14:paraId="6FC5CD36" w14:textId="77777777" w:rsidTr="00246BA0">
        <w:tc>
          <w:tcPr>
            <w:tcW w:w="465" w:type="dxa"/>
          </w:tcPr>
          <w:p w14:paraId="1001F497" w14:textId="00A4CB18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14:paraId="3611085E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Orląt Lwowskich 18, Zespół Szkół nr 7 – ZS nr 7</w:t>
            </w:r>
          </w:p>
        </w:tc>
        <w:tc>
          <w:tcPr>
            <w:tcW w:w="3113" w:type="dxa"/>
            <w:vAlign w:val="center"/>
          </w:tcPr>
          <w:p w14:paraId="467ACAE0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4 914</w:t>
            </w:r>
          </w:p>
        </w:tc>
      </w:tr>
      <w:tr w:rsidR="00AA6EEA" w:rsidRPr="000665DA" w14:paraId="3D4ECD62" w14:textId="77777777" w:rsidTr="00246BA0">
        <w:tc>
          <w:tcPr>
            <w:tcW w:w="465" w:type="dxa"/>
          </w:tcPr>
          <w:p w14:paraId="125E88A8" w14:textId="7B0BD486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lastRenderedPageBreak/>
              <w:t>2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14:paraId="4FAD4835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Chopina 42, Szkoła Podstawowa nr 10 – SP nr 10</w:t>
            </w:r>
          </w:p>
        </w:tc>
        <w:tc>
          <w:tcPr>
            <w:tcW w:w="3113" w:type="dxa"/>
            <w:vAlign w:val="center"/>
          </w:tcPr>
          <w:p w14:paraId="45B7F56A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3 935</w:t>
            </w:r>
          </w:p>
        </w:tc>
      </w:tr>
      <w:tr w:rsidR="00AA6EEA" w:rsidRPr="000665DA" w14:paraId="15DFBC53" w14:textId="77777777" w:rsidTr="00246BA0">
        <w:tc>
          <w:tcPr>
            <w:tcW w:w="465" w:type="dxa"/>
          </w:tcPr>
          <w:p w14:paraId="1329F555" w14:textId="630C8704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2</w:t>
            </w:r>
            <w:r w:rsidR="00107E1D" w:rsidRPr="00246BA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14:paraId="4BB5715B" w14:textId="36D8030A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ul. Morska 108, Zespół Szkól nr 8 – ZS nr 8</w:t>
            </w:r>
          </w:p>
        </w:tc>
        <w:tc>
          <w:tcPr>
            <w:tcW w:w="3113" w:type="dxa"/>
            <w:vAlign w:val="center"/>
          </w:tcPr>
          <w:p w14:paraId="0ACA81BC" w14:textId="77777777" w:rsidR="00AA6EEA" w:rsidRPr="00246BA0" w:rsidRDefault="00AA6EEA" w:rsidP="00246BA0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3 743</w:t>
            </w:r>
          </w:p>
        </w:tc>
      </w:tr>
    </w:tbl>
    <w:p w14:paraId="679C806C" w14:textId="5E6B4E1D" w:rsidR="00822D6B" w:rsidRPr="00822D6B" w:rsidRDefault="00822D6B">
      <w:pPr>
        <w:pStyle w:val="Akapitzlist"/>
        <w:spacing w:before="0" w:after="0" w:line="240" w:lineRule="auto"/>
        <w:ind w:left="0"/>
        <w:rPr>
          <w:rFonts w:ascii="Segoe UI" w:hAnsi="Segoe UI" w:cs="Segoe UI"/>
          <w:bCs/>
          <w:color w:val="FF0000"/>
          <w:sz w:val="20"/>
          <w:szCs w:val="20"/>
        </w:rPr>
      </w:pPr>
    </w:p>
    <w:p w14:paraId="3668DD75" w14:textId="32EC755B" w:rsidR="003D3AFE" w:rsidRPr="004917F0" w:rsidRDefault="00822D6B" w:rsidP="00E60CE3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Do obowiązków Partnera Prywatnego na etapie utrzymania i zarządzania będzie należało zarządzanie energią (monitorowanie i optymalizowanie zużycia energii elektrycznej i cieplnej)</w:t>
      </w:r>
      <w:r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oraz ewentualnie 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inne działania z zakresu gospodarki energetycznej we wszystkich 32 budynk</w:t>
      </w:r>
      <w:r w:rsidR="007E0D23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ach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użyteczności publicznej.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6A157D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Partner Prywatny 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będzie odpowiedzialny również za ut</w:t>
      </w:r>
      <w:r w:rsidR="003B75C5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rzymanie technicznej sprawności </w:t>
      </w:r>
      <w:r w:rsidR="003D3AFE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zmodernizowanych budynków i zainstalowanych urządzeń w zakresie określonym Umową o PPP.</w:t>
      </w:r>
    </w:p>
    <w:p w14:paraId="66EE1BCB" w14:textId="7D4E6A15" w:rsidR="002803A7" w:rsidRPr="006F4492" w:rsidRDefault="00822D6B" w:rsidP="006F4492">
      <w:pPr>
        <w:spacing w:before="0" w:after="60" w:line="240" w:lineRule="auto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Podmiot Publiczny rozważa ponadto wdrożenie w ramach Umowy o PPP działań monitorujących zużycie energii elektrycznej i cieplnej w dwóch budynkach oświatowych wskazanych w poniższej tabeli.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205"/>
        <w:gridCol w:w="3113"/>
      </w:tblGrid>
      <w:tr w:rsidR="00B711D0" w:rsidRPr="00B711D0" w14:paraId="5789D85C" w14:textId="77777777" w:rsidTr="003451AC">
        <w:tc>
          <w:tcPr>
            <w:tcW w:w="465" w:type="dxa"/>
          </w:tcPr>
          <w:p w14:paraId="6D7CD813" w14:textId="77777777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05" w:type="dxa"/>
          </w:tcPr>
          <w:p w14:paraId="697A50BA" w14:textId="77777777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b/>
                <w:bCs/>
                <w:sz w:val="18"/>
                <w:szCs w:val="18"/>
              </w:rPr>
              <w:t>Adres / Nazwa szkoły</w:t>
            </w:r>
          </w:p>
        </w:tc>
        <w:tc>
          <w:tcPr>
            <w:tcW w:w="3113" w:type="dxa"/>
          </w:tcPr>
          <w:p w14:paraId="1477EB48" w14:textId="77777777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</w:rPr>
            </w:pPr>
            <w:r w:rsidRPr="00B711D0">
              <w:rPr>
                <w:rFonts w:ascii="Segoe UI" w:hAnsi="Segoe UI" w:cs="Segoe UI"/>
                <w:b/>
                <w:bCs/>
                <w:sz w:val="18"/>
                <w:szCs w:val="18"/>
              </w:rPr>
              <w:t>Powierzchnia m</w:t>
            </w:r>
            <w:r w:rsidRPr="00B711D0">
              <w:rPr>
                <w:rFonts w:ascii="Segoe UI" w:hAnsi="Segoe UI" w:cs="Segoe UI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</w:tr>
      <w:tr w:rsidR="00B711D0" w:rsidRPr="00B711D0" w14:paraId="2B16A8ED" w14:textId="77777777" w:rsidTr="003451AC">
        <w:tc>
          <w:tcPr>
            <w:tcW w:w="465" w:type="dxa"/>
          </w:tcPr>
          <w:p w14:paraId="5E3E2BE5" w14:textId="77777777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14:paraId="1226CE4E" w14:textId="0FC58962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 xml:space="preserve">ul. Zwycięstwa 117 </w:t>
            </w:r>
            <w:r w:rsidR="00E719F0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B711D0">
              <w:rPr>
                <w:rFonts w:ascii="Segoe UI" w:hAnsi="Segoe UI" w:cs="Segoe UI"/>
                <w:sz w:val="18"/>
                <w:szCs w:val="18"/>
              </w:rPr>
              <w:t xml:space="preserve"> Sportowa Szkoła Podstawowa nr 1</w:t>
            </w:r>
          </w:p>
        </w:tc>
        <w:tc>
          <w:tcPr>
            <w:tcW w:w="3113" w:type="dxa"/>
            <w:vAlign w:val="center"/>
          </w:tcPr>
          <w:p w14:paraId="75C53F34" w14:textId="6BA6843D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>3 217</w:t>
            </w:r>
          </w:p>
        </w:tc>
      </w:tr>
      <w:tr w:rsidR="00B711D0" w:rsidRPr="00B711D0" w14:paraId="3A22AC3D" w14:textId="77777777" w:rsidTr="003451AC">
        <w:tc>
          <w:tcPr>
            <w:tcW w:w="465" w:type="dxa"/>
          </w:tcPr>
          <w:p w14:paraId="1F5B4977" w14:textId="77777777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14:paraId="0C1E2B02" w14:textId="25422C16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 xml:space="preserve">ul. Jedności 9 </w:t>
            </w:r>
            <w:r w:rsidR="00E719F0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B711D0">
              <w:rPr>
                <w:rFonts w:ascii="Segoe UI" w:hAnsi="Segoe UI" w:cs="Segoe UI"/>
                <w:sz w:val="18"/>
                <w:szCs w:val="18"/>
              </w:rPr>
              <w:t xml:space="preserve"> V Liceum Ogólnokształcące, Zespół Szkół nr 9</w:t>
            </w:r>
          </w:p>
        </w:tc>
        <w:tc>
          <w:tcPr>
            <w:tcW w:w="3113" w:type="dxa"/>
            <w:vAlign w:val="center"/>
          </w:tcPr>
          <w:p w14:paraId="7C6497DB" w14:textId="7FF9A04B" w:rsidR="002803A7" w:rsidRPr="00B711D0" w:rsidRDefault="002803A7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11D0">
              <w:rPr>
                <w:rFonts w:ascii="Segoe UI" w:hAnsi="Segoe UI" w:cs="Segoe UI"/>
                <w:sz w:val="18"/>
                <w:szCs w:val="18"/>
              </w:rPr>
              <w:t>6 841</w:t>
            </w:r>
          </w:p>
        </w:tc>
      </w:tr>
    </w:tbl>
    <w:p w14:paraId="64EC0A21" w14:textId="17B45832" w:rsidR="00AA6EEA" w:rsidRPr="00822D6B" w:rsidRDefault="00AA6EEA" w:rsidP="00822D6B">
      <w:pPr>
        <w:spacing w:before="0" w:after="0" w:line="240" w:lineRule="auto"/>
        <w:rPr>
          <w:rFonts w:ascii="Segoe UI" w:hAnsi="Segoe UI" w:cs="Segoe UI"/>
          <w:bCs/>
          <w:sz w:val="20"/>
          <w:szCs w:val="20"/>
        </w:rPr>
      </w:pPr>
    </w:p>
    <w:p w14:paraId="4E4D8EDF" w14:textId="60B4FB3B" w:rsidR="007411DD" w:rsidRDefault="00632AD6" w:rsidP="00246BA0">
      <w:pPr>
        <w:pStyle w:val="Akapitzlist"/>
        <w:numPr>
          <w:ilvl w:val="1"/>
          <w:numId w:val="2"/>
        </w:numPr>
        <w:spacing w:before="0" w:after="0" w:line="240" w:lineRule="auto"/>
        <w:ind w:left="567" w:hanging="436"/>
        <w:rPr>
          <w:rFonts w:ascii="Segoe UI" w:hAnsi="Segoe UI" w:cs="Segoe UI"/>
          <w:b/>
          <w:sz w:val="20"/>
          <w:szCs w:val="20"/>
        </w:rPr>
      </w:pPr>
      <w:bookmarkStart w:id="14" w:name="_Toc80699888"/>
      <w:r w:rsidRPr="00246BA0">
        <w:rPr>
          <w:rFonts w:ascii="Segoe UI" w:hAnsi="Segoe UI" w:cs="Segoe UI"/>
          <w:b/>
          <w:sz w:val="20"/>
          <w:szCs w:val="20"/>
        </w:rPr>
        <w:t xml:space="preserve">Proponowany zakres obowiązków </w:t>
      </w:r>
      <w:r w:rsidR="00E90F8F" w:rsidRPr="00246BA0">
        <w:rPr>
          <w:rFonts w:ascii="Segoe UI" w:hAnsi="Segoe UI" w:cs="Segoe UI"/>
          <w:b/>
          <w:sz w:val="20"/>
          <w:szCs w:val="20"/>
        </w:rPr>
        <w:t>Partnera Prywatnego</w:t>
      </w:r>
      <w:bookmarkEnd w:id="14"/>
    </w:p>
    <w:p w14:paraId="1A16DE8D" w14:textId="77777777" w:rsidR="000E4C83" w:rsidRPr="00246BA0" w:rsidRDefault="000E4C83" w:rsidP="00246BA0">
      <w:pPr>
        <w:pStyle w:val="Akapitzlist"/>
        <w:spacing w:before="0"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</w:p>
    <w:p w14:paraId="106ED6A8" w14:textId="36275CD3" w:rsidR="002C102D" w:rsidRPr="00246BA0" w:rsidRDefault="002C102D" w:rsidP="00246BA0">
      <w:pPr>
        <w:spacing w:before="0" w:after="0" w:line="240" w:lineRule="auto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Biorąc pod uwagę</w:t>
      </w:r>
      <w:r w:rsidR="00B608F1" w:rsidRPr="00246BA0">
        <w:rPr>
          <w:rFonts w:ascii="Segoe UI" w:hAnsi="Segoe UI" w:cs="Segoe UI"/>
          <w:bCs/>
          <w:iCs/>
          <w:sz w:val="20"/>
          <w:szCs w:val="20"/>
        </w:rPr>
        <w:t xml:space="preserve"> planowany zakres Projektu, w tym planowany podział ryzyka, a także treść </w:t>
      </w:r>
      <w:r w:rsidR="005D44CF" w:rsidRPr="00246BA0">
        <w:rPr>
          <w:rFonts w:ascii="Segoe UI" w:hAnsi="Segoe UI" w:cs="Segoe UI"/>
          <w:bCs/>
          <w:iCs/>
          <w:sz w:val="20"/>
          <w:szCs w:val="20"/>
        </w:rPr>
        <w:t>„</w:t>
      </w:r>
      <w:r w:rsidR="00B608F1" w:rsidRPr="00246BA0">
        <w:rPr>
          <w:rFonts w:ascii="Segoe UI" w:hAnsi="Segoe UI" w:cs="Segoe UI"/>
          <w:bCs/>
          <w:iCs/>
          <w:sz w:val="20"/>
          <w:szCs w:val="20"/>
        </w:rPr>
        <w:t xml:space="preserve">Wytycznych </w:t>
      </w:r>
      <w:r w:rsidR="005D44CF" w:rsidRPr="00246BA0">
        <w:rPr>
          <w:rFonts w:ascii="Segoe UI" w:hAnsi="Segoe UI" w:cs="Segoe UI"/>
          <w:bCs/>
          <w:iCs/>
          <w:sz w:val="20"/>
          <w:szCs w:val="20"/>
        </w:rPr>
        <w:t>PPP Tom</w:t>
      </w:r>
      <w:r w:rsidR="00357B59" w:rsidRPr="00246BA0">
        <w:rPr>
          <w:rFonts w:ascii="Segoe UI" w:hAnsi="Segoe UI" w:cs="Segoe UI"/>
          <w:bCs/>
          <w:iCs/>
          <w:sz w:val="20"/>
          <w:szCs w:val="20"/>
        </w:rPr>
        <w:t xml:space="preserve"> I: </w:t>
      </w:r>
      <w:r w:rsidR="005D44CF" w:rsidRPr="00246BA0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357B59" w:rsidRPr="00246BA0">
        <w:rPr>
          <w:rFonts w:ascii="Segoe UI" w:hAnsi="Segoe UI" w:cs="Segoe UI"/>
          <w:bCs/>
          <w:iCs/>
          <w:sz w:val="20"/>
          <w:szCs w:val="20"/>
        </w:rPr>
        <w:t>Przygotowanie projektów PPP Publikacja Ministerstwa Funduszy i Polityki Regionalnej, Warszawa 2021 r., wersja 2.0</w:t>
      </w:r>
      <w:r w:rsidR="000B401F" w:rsidRPr="00246BA0">
        <w:rPr>
          <w:rFonts w:ascii="Segoe UI" w:hAnsi="Segoe UI" w:cs="Segoe UI"/>
          <w:bCs/>
          <w:iCs/>
          <w:sz w:val="20"/>
          <w:szCs w:val="20"/>
        </w:rPr>
        <w:t>”</w:t>
      </w:r>
      <w:r w:rsidR="00357B59" w:rsidRPr="00246BA0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="00B608F1" w:rsidRPr="00246BA0">
        <w:rPr>
          <w:rFonts w:ascii="Segoe UI" w:hAnsi="Segoe UI" w:cs="Segoe UI"/>
          <w:bCs/>
          <w:iCs/>
          <w:sz w:val="20"/>
          <w:szCs w:val="20"/>
        </w:rPr>
        <w:t xml:space="preserve">oraz </w:t>
      </w:r>
      <w:r w:rsidRPr="00246BA0">
        <w:rPr>
          <w:rFonts w:ascii="Segoe UI" w:hAnsi="Segoe UI" w:cs="Segoe UI"/>
          <w:bCs/>
          <w:iCs/>
          <w:sz w:val="20"/>
          <w:szCs w:val="20"/>
        </w:rPr>
        <w:t>dobre praktyki związane z realizacją projektów PPP</w:t>
      </w:r>
      <w:r w:rsidR="000445DD">
        <w:rPr>
          <w:rFonts w:ascii="Segoe UI" w:hAnsi="Segoe UI" w:cs="Segoe UI"/>
          <w:bCs/>
          <w:iCs/>
          <w:sz w:val="20"/>
          <w:szCs w:val="20"/>
        </w:rPr>
        <w:t>,</w:t>
      </w:r>
      <w:r w:rsidR="00B608F1" w:rsidRPr="00246BA0">
        <w:rPr>
          <w:rFonts w:ascii="Segoe UI" w:hAnsi="Segoe UI" w:cs="Segoe UI"/>
          <w:bCs/>
          <w:iCs/>
          <w:sz w:val="20"/>
          <w:szCs w:val="20"/>
        </w:rPr>
        <w:t xml:space="preserve"> Partner Prywatny</w:t>
      </w:r>
      <w:r w:rsidR="00735D56" w:rsidRPr="00246BA0">
        <w:rPr>
          <w:rFonts w:ascii="Segoe UI" w:hAnsi="Segoe UI" w:cs="Segoe UI"/>
          <w:bCs/>
          <w:iCs/>
          <w:sz w:val="20"/>
          <w:szCs w:val="20"/>
        </w:rPr>
        <w:t xml:space="preserve"> będzie odpowiedzialny za:</w:t>
      </w:r>
    </w:p>
    <w:p w14:paraId="072DB61D" w14:textId="053BAB1C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zapewnieni</w:t>
      </w:r>
      <w:r w:rsidR="00987AE9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finansowania przedsięwzięcia oraz ponoszeni</w:t>
      </w:r>
      <w:r w:rsidR="00987AE9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wszelkich kosztów związanych z realizacją przez 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>P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artnera 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>P</w:t>
      </w:r>
      <w:r w:rsidRPr="00246BA0">
        <w:rPr>
          <w:rFonts w:ascii="Segoe UI" w:hAnsi="Segoe UI" w:cs="Segoe UI"/>
          <w:bCs/>
          <w:iCs/>
          <w:sz w:val="20"/>
          <w:szCs w:val="20"/>
        </w:rPr>
        <w:t>rywatnego obowiązków określony</w:t>
      </w:r>
      <w:r w:rsidR="00357B59" w:rsidRPr="00246BA0">
        <w:rPr>
          <w:rFonts w:ascii="Segoe UI" w:hAnsi="Segoe UI" w:cs="Segoe UI"/>
          <w:bCs/>
          <w:iCs/>
          <w:sz w:val="20"/>
          <w:szCs w:val="20"/>
        </w:rPr>
        <w:t>ch</w:t>
      </w:r>
      <w:r w:rsidR="006E7BB9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w </w:t>
      </w:r>
      <w:r w:rsidR="003451AC">
        <w:rPr>
          <w:rFonts w:ascii="Segoe UI" w:hAnsi="Segoe UI" w:cs="Segoe UI"/>
          <w:bCs/>
          <w:iCs/>
          <w:sz w:val="20"/>
          <w:szCs w:val="20"/>
        </w:rPr>
        <w:t>U</w:t>
      </w:r>
      <w:r w:rsidRPr="00246BA0">
        <w:rPr>
          <w:rFonts w:ascii="Segoe UI" w:hAnsi="Segoe UI" w:cs="Segoe UI"/>
          <w:bCs/>
          <w:iCs/>
          <w:sz w:val="20"/>
          <w:szCs w:val="20"/>
        </w:rPr>
        <w:t>mowie o PPP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7FB02A28" w14:textId="54E61ADE" w:rsidR="002C102D" w:rsidRPr="00246BA0" w:rsidRDefault="00AA6EEA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 xml:space="preserve">opracowanie dokumentacji projektowej oraz przeprowadzenie całości robót budowlanych </w:t>
      </w:r>
      <w:r w:rsidR="006E7BB9">
        <w:rPr>
          <w:rFonts w:ascii="Segoe UI" w:hAnsi="Segoe UI" w:cs="Segoe UI"/>
          <w:bCs/>
          <w:iCs/>
          <w:sz w:val="20"/>
          <w:szCs w:val="20"/>
        </w:rPr>
        <w:br/>
      </w:r>
      <w:r w:rsidR="000069F9" w:rsidRPr="00246BA0">
        <w:rPr>
          <w:rFonts w:ascii="Segoe UI" w:hAnsi="Segoe UI" w:cs="Segoe UI"/>
          <w:bCs/>
          <w:iCs/>
          <w:sz w:val="20"/>
          <w:szCs w:val="20"/>
        </w:rPr>
        <w:t xml:space="preserve">i termomodernizacyjnych </w:t>
      </w:r>
      <w:r w:rsidRPr="00246BA0">
        <w:rPr>
          <w:rFonts w:ascii="Segoe UI" w:hAnsi="Segoe UI" w:cs="Segoe UI"/>
          <w:bCs/>
          <w:iCs/>
          <w:sz w:val="20"/>
          <w:szCs w:val="20"/>
        </w:rPr>
        <w:t>zgodnie z ustawą Prawo budowlane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>,</w:t>
      </w:r>
      <w:r w:rsidR="006E7BB9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w zakresie określonym </w:t>
      </w:r>
      <w:r w:rsidR="006E7BB9">
        <w:rPr>
          <w:rFonts w:ascii="Segoe UI" w:hAnsi="Segoe UI" w:cs="Segoe UI"/>
          <w:bCs/>
          <w:iCs/>
          <w:sz w:val="20"/>
          <w:szCs w:val="20"/>
        </w:rPr>
        <w:br/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w dokumentacji projektowej 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 xml:space="preserve">oraz </w:t>
      </w:r>
      <w:r w:rsidRPr="00246BA0">
        <w:rPr>
          <w:rFonts w:ascii="Segoe UI" w:hAnsi="Segoe UI" w:cs="Segoe UI"/>
          <w:bCs/>
          <w:iCs/>
          <w:sz w:val="20"/>
          <w:szCs w:val="20"/>
        </w:rPr>
        <w:t>zgodnie z uzyskanym pozwoleniem na budowę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244E4681" w14:textId="733C9267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wystąpieni</w:t>
      </w:r>
      <w:r w:rsidR="009C49C0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na podstawie udzielonego przez Podmiot Publiczny pełnomocnictwa,</w:t>
      </w:r>
      <w:r w:rsidR="006E7BB9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iCs/>
          <w:sz w:val="20"/>
          <w:szCs w:val="20"/>
        </w:rPr>
        <w:t>o wydanie wszelkich decyzji administracyjnych wymaganych przepisami prawa w toku procesu inwestycyjnego z zachowaniem należytej staranności i rzetelności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69F39402" w14:textId="4D9EF6AF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przeprowadzeni</w:t>
      </w:r>
      <w:r w:rsidR="009C49C0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robót budowlanych na zasadach określonych </w:t>
      </w:r>
      <w:r w:rsidR="00CE250C" w:rsidRPr="00246BA0">
        <w:rPr>
          <w:rFonts w:ascii="Segoe UI" w:hAnsi="Segoe UI" w:cs="Segoe UI"/>
          <w:bCs/>
          <w:iCs/>
          <w:sz w:val="20"/>
          <w:szCs w:val="20"/>
        </w:rPr>
        <w:t xml:space="preserve">w </w:t>
      </w:r>
      <w:r w:rsidRPr="00246BA0">
        <w:rPr>
          <w:rFonts w:ascii="Segoe UI" w:hAnsi="Segoe UI" w:cs="Segoe UI"/>
          <w:bCs/>
          <w:iCs/>
          <w:sz w:val="20"/>
          <w:szCs w:val="20"/>
        </w:rPr>
        <w:t>dokumentacji projektowej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40820611" w14:textId="666A6C9E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zgłoszenie gotowości i odbioru terenu budowy w zakresie i terminie niezbędnym do realizacji Przedsięwzięcia, zgodnie z harmonogramem robót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572F7EE2" w14:textId="3AE6B49F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przygotowani</w:t>
      </w:r>
      <w:r w:rsidR="009C49C0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dokumentacji odbiorowej oraz wystąpienia </w:t>
      </w:r>
      <w:r w:rsidR="006E7BB9">
        <w:rPr>
          <w:rFonts w:ascii="Segoe UI" w:hAnsi="Segoe UI" w:cs="Segoe UI"/>
          <w:bCs/>
          <w:iCs/>
          <w:sz w:val="20"/>
          <w:szCs w:val="20"/>
        </w:rPr>
        <w:t>–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o ile to niezbędne </w:t>
      </w:r>
      <w:r w:rsidR="006E7BB9">
        <w:rPr>
          <w:rFonts w:ascii="Segoe UI" w:hAnsi="Segoe UI" w:cs="Segoe UI"/>
          <w:bCs/>
          <w:iCs/>
          <w:sz w:val="20"/>
          <w:szCs w:val="20"/>
        </w:rPr>
        <w:t>–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na podstawie udzielonego przez Podmiot Publiczny pełnomocnictwa do właściwych organów administracji </w:t>
      </w:r>
      <w:r w:rsidR="006E7BB9">
        <w:rPr>
          <w:rFonts w:ascii="Segoe UI" w:hAnsi="Segoe UI" w:cs="Segoe UI"/>
          <w:bCs/>
          <w:iCs/>
          <w:sz w:val="20"/>
          <w:szCs w:val="20"/>
        </w:rPr>
        <w:br/>
      </w:r>
      <w:r w:rsidRPr="00246BA0">
        <w:rPr>
          <w:rFonts w:ascii="Segoe UI" w:hAnsi="Segoe UI" w:cs="Segoe UI"/>
          <w:bCs/>
          <w:iCs/>
          <w:sz w:val="20"/>
          <w:szCs w:val="20"/>
        </w:rPr>
        <w:t>o uzyskanie pozwolenia na użytkowanie oraz wszelkich innych decyzji administracyjnych niezbędnych do rozpoczęcia etapu utrzymania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 xml:space="preserve"> i zarządzania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5C5CE86F" w14:textId="714404FA" w:rsidR="00822D6B" w:rsidRPr="004917F0" w:rsidRDefault="00822D6B" w:rsidP="00822D6B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utrzymanie technicznej sprawności infrastruktury oraz zainstalowanych urządzeń (naprawy, konserwacje, remonty) w zakresie ustalonym </w:t>
      </w:r>
      <w:r w:rsidR="006D4E59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U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mową o PPP, w celu zapewnienia tzw. dostępności obiektu;</w:t>
      </w:r>
    </w:p>
    <w:p w14:paraId="77E1089B" w14:textId="5B5AA3FA" w:rsidR="00822D6B" w:rsidRPr="004917F0" w:rsidRDefault="00822D6B" w:rsidP="00822D6B">
      <w:pPr>
        <w:numPr>
          <w:ilvl w:val="2"/>
          <w:numId w:val="10"/>
        </w:numPr>
        <w:spacing w:before="0" w:after="0" w:line="240" w:lineRule="auto"/>
        <w:ind w:left="284" w:hanging="284"/>
        <w:contextualSpacing/>
        <w:rPr>
          <w:rFonts w:ascii="Segoe UI" w:hAnsi="Segoe UI" w:cs="Segoe UI"/>
          <w:bCs/>
          <w:i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zarządzanie energią (monitorowanie i optymalizowanie zużycia energi</w:t>
      </w:r>
      <w:r w:rsidR="006A157D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i elektrycznej i cieplnej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) 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br/>
        <w:t>oraz ewentualnie inne działania z zakresu gospodarki energetycznej w celu uzyskania zagwarantowanych oszczędności;</w:t>
      </w:r>
    </w:p>
    <w:p w14:paraId="73E212D8" w14:textId="3260A743" w:rsidR="002C102D" w:rsidRPr="00246BA0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terminow</w:t>
      </w:r>
      <w:r w:rsidR="00735D56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ą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realizacj</w:t>
      </w:r>
      <w:r w:rsidR="00735D56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ę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obowiązków określonych w </w:t>
      </w:r>
      <w:r w:rsidR="003451AC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U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mowie </w:t>
      </w:r>
      <w:r w:rsidRPr="00246BA0">
        <w:rPr>
          <w:rFonts w:ascii="Segoe UI" w:hAnsi="Segoe UI" w:cs="Segoe UI"/>
          <w:bCs/>
          <w:iCs/>
          <w:sz w:val="20"/>
          <w:szCs w:val="20"/>
        </w:rPr>
        <w:t>o PPP</w:t>
      </w:r>
      <w:r w:rsidR="006E7BB9">
        <w:rPr>
          <w:rFonts w:ascii="Segoe UI" w:hAnsi="Segoe UI" w:cs="Segoe UI"/>
          <w:bCs/>
          <w:iCs/>
          <w:sz w:val="20"/>
          <w:szCs w:val="20"/>
        </w:rPr>
        <w:t>;</w:t>
      </w:r>
    </w:p>
    <w:p w14:paraId="42F9E680" w14:textId="6CF5E9B4" w:rsidR="002C102D" w:rsidRDefault="002C102D" w:rsidP="00246BA0">
      <w:pPr>
        <w:pStyle w:val="Akapitzlist"/>
        <w:numPr>
          <w:ilvl w:val="2"/>
          <w:numId w:val="10"/>
        </w:numPr>
        <w:spacing w:before="0" w:after="0" w:line="240" w:lineRule="auto"/>
        <w:ind w:left="284" w:hanging="284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>przekazani</w:t>
      </w:r>
      <w:r w:rsidR="009C49C0" w:rsidRPr="00246BA0">
        <w:rPr>
          <w:rFonts w:ascii="Segoe UI" w:hAnsi="Segoe UI" w:cs="Segoe UI"/>
          <w:bCs/>
          <w:iCs/>
          <w:sz w:val="20"/>
          <w:szCs w:val="20"/>
        </w:rPr>
        <w:t>e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 Podmiotowi Publicznemu</w:t>
      </w:r>
      <w:r w:rsidR="00261EF4" w:rsidRPr="00246BA0">
        <w:rPr>
          <w:rFonts w:ascii="Segoe UI" w:hAnsi="Segoe UI" w:cs="Segoe UI"/>
          <w:sz w:val="20"/>
          <w:szCs w:val="20"/>
        </w:rPr>
        <w:t xml:space="preserve"> </w:t>
      </w:r>
      <w:r w:rsidR="00261EF4" w:rsidRPr="00246BA0">
        <w:rPr>
          <w:rFonts w:ascii="Segoe UI" w:hAnsi="Segoe UI" w:cs="Segoe UI"/>
          <w:bCs/>
          <w:iCs/>
          <w:sz w:val="20"/>
          <w:szCs w:val="20"/>
        </w:rPr>
        <w:t>na koniec etapu utrzymania i zarządzania</w:t>
      </w:r>
      <w:r w:rsidR="003451AC">
        <w:rPr>
          <w:rFonts w:ascii="Segoe UI" w:hAnsi="Segoe UI" w:cs="Segoe UI"/>
          <w:bCs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iCs/>
          <w:sz w:val="20"/>
          <w:szCs w:val="20"/>
        </w:rPr>
        <w:t>wszelkiej dokumentacji i aktualnych instrukcji związanej z tym etapem.</w:t>
      </w:r>
    </w:p>
    <w:p w14:paraId="2694AE2F" w14:textId="77777777" w:rsidR="000E4C83" w:rsidRPr="00246BA0" w:rsidRDefault="000E4C83" w:rsidP="00246BA0">
      <w:pPr>
        <w:pStyle w:val="Akapitzlist"/>
        <w:spacing w:before="0" w:after="0" w:line="240" w:lineRule="auto"/>
        <w:ind w:left="0"/>
        <w:rPr>
          <w:rFonts w:ascii="Segoe UI" w:hAnsi="Segoe UI" w:cs="Segoe UI"/>
          <w:bCs/>
          <w:iCs/>
          <w:sz w:val="20"/>
          <w:szCs w:val="20"/>
        </w:rPr>
      </w:pPr>
    </w:p>
    <w:p w14:paraId="55438AA3" w14:textId="55C1CFFB" w:rsidR="008A4DBF" w:rsidRPr="004917F0" w:rsidRDefault="0078221D" w:rsidP="006A157D">
      <w:pPr>
        <w:spacing w:before="0" w:after="60" w:line="240" w:lineRule="auto"/>
        <w:rPr>
          <w:rFonts w:ascii="Segoe UI" w:hAnsi="Segoe UI" w:cs="Segoe UI"/>
          <w:bCs/>
          <w:iCs/>
          <w:color w:val="000000" w:themeColor="text1"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 xml:space="preserve">Wkładem własnym Podmiotu Publicznego w 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Przedsięwzięcie będ</w:t>
      </w:r>
      <w:r w:rsidR="006D4E59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ą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audyt</w:t>
      </w:r>
      <w:r w:rsidR="006D4E59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y energetyczne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, opracowan</w:t>
      </w:r>
      <w:r w:rsidR="006D4E59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e</w:t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</w:t>
      </w:r>
      <w:r w:rsidR="00E60CE3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br/>
      </w:r>
      <w:r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na potrzeby realizacji prac termomodernizacyjn</w:t>
      </w:r>
      <w:r w:rsidR="003162DC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ych budynków objętych Projektem, które stanowią </w:t>
      </w:r>
      <w:r w:rsidR="006D4E59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>Załączniki od nr 8.1. do nr 8.10.</w:t>
      </w:r>
      <w:r w:rsidR="00E60CE3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do</w:t>
      </w:r>
      <w:r w:rsidR="003162DC" w:rsidRPr="004917F0">
        <w:rPr>
          <w:rFonts w:ascii="Segoe UI" w:hAnsi="Segoe UI" w:cs="Segoe UI"/>
          <w:bCs/>
          <w:iCs/>
          <w:color w:val="000000" w:themeColor="text1"/>
          <w:sz w:val="20"/>
          <w:szCs w:val="20"/>
        </w:rPr>
        <w:t xml:space="preserve"> OPIW.</w:t>
      </w:r>
    </w:p>
    <w:p w14:paraId="76F4FE7C" w14:textId="4CA99323" w:rsidR="00680FB7" w:rsidRDefault="00680FB7" w:rsidP="00246BA0">
      <w:pPr>
        <w:spacing w:before="0" w:after="0" w:line="240" w:lineRule="auto"/>
        <w:rPr>
          <w:rFonts w:ascii="Segoe UI" w:hAnsi="Segoe UI" w:cs="Segoe UI"/>
          <w:bCs/>
          <w:iCs/>
          <w:sz w:val="20"/>
          <w:szCs w:val="20"/>
        </w:rPr>
      </w:pPr>
      <w:r w:rsidRPr="00246BA0">
        <w:rPr>
          <w:rFonts w:ascii="Segoe UI" w:hAnsi="Segoe UI" w:cs="Segoe UI"/>
          <w:bCs/>
          <w:iCs/>
          <w:sz w:val="20"/>
          <w:szCs w:val="20"/>
        </w:rPr>
        <w:t xml:space="preserve">Szczegółowy zakres robót budowlanych w poszczególnych obiektach, rozwiązania techniczne, okres trwania </w:t>
      </w:r>
      <w:r w:rsidR="003451AC">
        <w:rPr>
          <w:rFonts w:ascii="Segoe UI" w:hAnsi="Segoe UI" w:cs="Segoe UI"/>
          <w:bCs/>
          <w:iCs/>
          <w:sz w:val="20"/>
          <w:szCs w:val="20"/>
        </w:rPr>
        <w:t>U</w:t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mowy o PPP, zasady finansowania Projektu, szczegółowy podział zadań i ryzyk oraz inne warunki realizacji Przedsięwzięcia zostaną określone w Specyfikacji Warunków Zamówienia opracowanej </w:t>
      </w:r>
      <w:r w:rsidRPr="00246BA0">
        <w:rPr>
          <w:rFonts w:ascii="Segoe UI" w:hAnsi="Segoe UI" w:cs="Segoe UI"/>
          <w:bCs/>
          <w:iCs/>
          <w:sz w:val="20"/>
          <w:szCs w:val="20"/>
        </w:rPr>
        <w:lastRenderedPageBreak/>
        <w:t xml:space="preserve">na podstawie ustaleń poczynionych w toku dialogu konkurencyjnego oraz analizy i wyboru </w:t>
      </w:r>
      <w:r w:rsidR="007F18A6">
        <w:rPr>
          <w:rFonts w:ascii="Segoe UI" w:hAnsi="Segoe UI" w:cs="Segoe UI"/>
          <w:bCs/>
          <w:iCs/>
          <w:sz w:val="20"/>
          <w:szCs w:val="20"/>
        </w:rPr>
        <w:br/>
      </w:r>
      <w:r w:rsidRPr="00246BA0">
        <w:rPr>
          <w:rFonts w:ascii="Segoe UI" w:hAnsi="Segoe UI" w:cs="Segoe UI"/>
          <w:bCs/>
          <w:iCs/>
          <w:sz w:val="20"/>
          <w:szCs w:val="20"/>
        </w:rPr>
        <w:t xml:space="preserve">przez Zamawiającego rozwiązań proponowanych przez Wykonawców. Zamawiający oczekuje, </w:t>
      </w:r>
      <w:r w:rsidR="007F18A6">
        <w:rPr>
          <w:rFonts w:ascii="Segoe UI" w:hAnsi="Segoe UI" w:cs="Segoe UI"/>
          <w:bCs/>
          <w:iCs/>
          <w:sz w:val="20"/>
          <w:szCs w:val="20"/>
        </w:rPr>
        <w:br/>
      </w:r>
      <w:r w:rsidRPr="00246BA0">
        <w:rPr>
          <w:rFonts w:ascii="Segoe UI" w:hAnsi="Segoe UI" w:cs="Segoe UI"/>
          <w:bCs/>
          <w:iCs/>
          <w:sz w:val="20"/>
          <w:szCs w:val="20"/>
        </w:rPr>
        <w:t>że Wykonawcy, w oparciu o swoją wiedzę i doświadczenie, zaproponują optymalne rozwiązania służące realizacji Przedsięwzięcia w sposób najbardziej efektywny. Zamawiający nie przewiduje podziału dialogu na etapy.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iCs/>
          <w:sz w:val="20"/>
          <w:szCs w:val="20"/>
        </w:rPr>
        <w:t>Zamawiający nie przewiduje nagród dla uczestników dialogu.</w:t>
      </w:r>
    </w:p>
    <w:p w14:paraId="469B27C9" w14:textId="77777777" w:rsidR="000E4C83" w:rsidRPr="00246BA0" w:rsidRDefault="000E4C83" w:rsidP="00246BA0">
      <w:pPr>
        <w:spacing w:before="0" w:after="0" w:line="240" w:lineRule="auto"/>
        <w:ind w:left="131"/>
        <w:rPr>
          <w:rFonts w:ascii="Segoe UI" w:hAnsi="Segoe UI" w:cs="Segoe UI"/>
          <w:bCs/>
          <w:iCs/>
          <w:sz w:val="20"/>
          <w:szCs w:val="20"/>
        </w:rPr>
      </w:pPr>
    </w:p>
    <w:p w14:paraId="3580E4DD" w14:textId="311FC6FE" w:rsidR="00632AD6" w:rsidRDefault="00632AD6" w:rsidP="00246BA0">
      <w:pPr>
        <w:pStyle w:val="Akapitzlist"/>
        <w:numPr>
          <w:ilvl w:val="1"/>
          <w:numId w:val="2"/>
        </w:numPr>
        <w:spacing w:before="0" w:after="0" w:line="240" w:lineRule="auto"/>
        <w:ind w:left="567" w:hanging="437"/>
        <w:rPr>
          <w:rFonts w:ascii="Segoe UI" w:hAnsi="Segoe UI" w:cs="Segoe UI"/>
          <w:b/>
          <w:sz w:val="20"/>
          <w:szCs w:val="20"/>
        </w:rPr>
      </w:pPr>
      <w:bookmarkStart w:id="15" w:name="_Toc80699889"/>
      <w:r w:rsidRPr="00246BA0">
        <w:rPr>
          <w:rFonts w:ascii="Segoe UI" w:hAnsi="Segoe UI" w:cs="Segoe UI"/>
          <w:b/>
          <w:sz w:val="20"/>
          <w:szCs w:val="20"/>
        </w:rPr>
        <w:t>Mechanizm wynagradzania</w:t>
      </w:r>
      <w:bookmarkEnd w:id="15"/>
    </w:p>
    <w:p w14:paraId="2B21CE39" w14:textId="77777777" w:rsidR="000E4C83" w:rsidRPr="00246BA0" w:rsidRDefault="000E4C83" w:rsidP="00246BA0">
      <w:pPr>
        <w:pStyle w:val="Akapitzlist"/>
        <w:spacing w:before="0"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</w:p>
    <w:p w14:paraId="2CD8B1D3" w14:textId="5B6B39E3" w:rsidR="009C49C0" w:rsidRDefault="009C49C0" w:rsidP="00246BA0">
      <w:pPr>
        <w:spacing w:before="0" w:after="0" w:line="240" w:lineRule="auto"/>
        <w:ind w:right="100"/>
        <w:rPr>
          <w:rFonts w:ascii="Segoe UI" w:hAnsi="Segoe UI" w:cs="Segoe UI"/>
          <w:bCs/>
          <w:sz w:val="20"/>
          <w:szCs w:val="20"/>
        </w:rPr>
      </w:pPr>
      <w:bookmarkStart w:id="16" w:name="_Hlk19009836"/>
      <w:r w:rsidRPr="00246BA0">
        <w:rPr>
          <w:rFonts w:ascii="Segoe UI" w:hAnsi="Segoe UI" w:cs="Segoe UI"/>
          <w:bCs/>
          <w:sz w:val="20"/>
          <w:szCs w:val="20"/>
        </w:rPr>
        <w:t xml:space="preserve">Zakłada się, że </w:t>
      </w:r>
      <w:bookmarkStart w:id="17" w:name="_Hlk57725831"/>
      <w:r w:rsidRPr="00246BA0">
        <w:rPr>
          <w:rFonts w:ascii="Segoe UI" w:hAnsi="Segoe UI" w:cs="Segoe UI"/>
          <w:bCs/>
          <w:sz w:val="20"/>
          <w:szCs w:val="20"/>
        </w:rPr>
        <w:t>wynagrodzeniem Partnera Prywatnego będzie opłata za dostępność, której wysokość będzie uzależniona m.in. od jakości świadczonych przez Partnera</w:t>
      </w:r>
      <w:r w:rsidR="007504E8" w:rsidRPr="00246BA0">
        <w:rPr>
          <w:rFonts w:ascii="Segoe UI" w:hAnsi="Segoe UI" w:cs="Segoe UI"/>
          <w:bCs/>
          <w:sz w:val="20"/>
          <w:szCs w:val="20"/>
        </w:rPr>
        <w:t xml:space="preserve"> Prywatnego </w:t>
      </w:r>
      <w:r w:rsidRPr="00246BA0">
        <w:rPr>
          <w:rFonts w:ascii="Segoe UI" w:hAnsi="Segoe UI" w:cs="Segoe UI"/>
          <w:bCs/>
          <w:sz w:val="20"/>
          <w:szCs w:val="20"/>
        </w:rPr>
        <w:t>usług w fazie eksploatacyjnej Projektu</w:t>
      </w:r>
      <w:bookmarkEnd w:id="17"/>
      <w:r w:rsidR="00AA6EEA" w:rsidRPr="00246BA0">
        <w:rPr>
          <w:rFonts w:ascii="Segoe UI" w:hAnsi="Segoe UI" w:cs="Segoe UI"/>
          <w:bCs/>
          <w:sz w:val="20"/>
          <w:szCs w:val="20"/>
        </w:rPr>
        <w:t>. Dostępność będzie rozumiana jako utrzymanie sprawności technicznej zmodernizowanej infrastruktury oraz zarz</w:t>
      </w:r>
      <w:r w:rsidR="0022317E">
        <w:rPr>
          <w:rFonts w:ascii="Segoe UI" w:hAnsi="Segoe UI" w:cs="Segoe UI"/>
          <w:bCs/>
          <w:sz w:val="20"/>
          <w:szCs w:val="20"/>
        </w:rPr>
        <w:t>ą</w:t>
      </w:r>
      <w:r w:rsidR="00AA6EEA" w:rsidRPr="00246BA0">
        <w:rPr>
          <w:rFonts w:ascii="Segoe UI" w:hAnsi="Segoe UI" w:cs="Segoe UI"/>
          <w:bCs/>
          <w:sz w:val="20"/>
          <w:szCs w:val="20"/>
        </w:rPr>
        <w:t>dzanie energią w celu uzyskania gwarantowanych oszczędności.</w:t>
      </w:r>
    </w:p>
    <w:p w14:paraId="3B98AFA1" w14:textId="7F64EEE0" w:rsidR="003B75C5" w:rsidRPr="004917F0" w:rsidRDefault="003B75C5" w:rsidP="00246BA0">
      <w:pPr>
        <w:spacing w:before="0" w:after="0" w:line="240" w:lineRule="auto"/>
        <w:ind w:right="10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Podmiot </w:t>
      </w:r>
      <w:r w:rsidR="00DD54B6"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Pr="004917F0">
        <w:rPr>
          <w:rFonts w:ascii="Segoe UI" w:hAnsi="Segoe UI" w:cs="Segoe UI"/>
          <w:bCs/>
          <w:color w:val="000000" w:themeColor="text1"/>
          <w:sz w:val="20"/>
          <w:szCs w:val="20"/>
        </w:rPr>
        <w:t>ubliczny dopuszcza wcześniejszą spłatę wynagrodzenia w części inwestycyjnej w przypadku pozyskania dofinansowania zewnętrznego.</w:t>
      </w:r>
    </w:p>
    <w:p w14:paraId="7DD4D9CC" w14:textId="77777777" w:rsidR="000E4C83" w:rsidRPr="00246BA0" w:rsidRDefault="000E4C83" w:rsidP="00246BA0">
      <w:pPr>
        <w:spacing w:before="0" w:after="0" w:line="240" w:lineRule="auto"/>
        <w:ind w:right="100"/>
        <w:rPr>
          <w:rFonts w:ascii="Segoe UI" w:hAnsi="Segoe UI" w:cs="Segoe UI"/>
          <w:bCs/>
          <w:sz w:val="20"/>
          <w:szCs w:val="20"/>
        </w:rPr>
      </w:pPr>
    </w:p>
    <w:p w14:paraId="58D4678B" w14:textId="2C1385D9" w:rsidR="00990812" w:rsidRPr="00246BA0" w:rsidRDefault="00990812" w:rsidP="00246BA0">
      <w:pPr>
        <w:pStyle w:val="Akapitzlist"/>
        <w:numPr>
          <w:ilvl w:val="1"/>
          <w:numId w:val="2"/>
        </w:numPr>
        <w:spacing w:before="0" w:after="0" w:line="240" w:lineRule="auto"/>
        <w:ind w:left="567" w:hanging="437"/>
        <w:rPr>
          <w:rFonts w:ascii="Segoe UI" w:hAnsi="Segoe UI" w:cs="Segoe UI"/>
          <w:b/>
          <w:sz w:val="20"/>
          <w:szCs w:val="20"/>
        </w:rPr>
      </w:pPr>
      <w:bookmarkStart w:id="18" w:name="_Toc80699890"/>
      <w:bookmarkEnd w:id="16"/>
      <w:r w:rsidRPr="00246BA0">
        <w:rPr>
          <w:rFonts w:ascii="Segoe UI" w:hAnsi="Segoe UI" w:cs="Segoe UI"/>
          <w:b/>
          <w:sz w:val="20"/>
          <w:szCs w:val="20"/>
        </w:rPr>
        <w:t xml:space="preserve">Uzasadnienie  braku podziału zamówienia na części – zgodnie z art. 91 ust. 2 </w:t>
      </w:r>
      <w:r w:rsidR="00132F55" w:rsidRPr="00246BA0">
        <w:rPr>
          <w:rFonts w:ascii="Segoe UI" w:hAnsi="Segoe UI" w:cs="Segoe UI"/>
          <w:b/>
          <w:sz w:val="20"/>
          <w:szCs w:val="20"/>
        </w:rPr>
        <w:t>U</w:t>
      </w:r>
      <w:r w:rsidRPr="00246BA0">
        <w:rPr>
          <w:rFonts w:ascii="Segoe UI" w:hAnsi="Segoe UI" w:cs="Segoe UI"/>
          <w:b/>
          <w:sz w:val="20"/>
          <w:szCs w:val="20"/>
        </w:rPr>
        <w:t xml:space="preserve">stawy </w:t>
      </w:r>
      <w:bookmarkEnd w:id="18"/>
      <w:r w:rsidRPr="00246BA0">
        <w:rPr>
          <w:rFonts w:ascii="Segoe UI" w:hAnsi="Segoe UI" w:cs="Segoe UI"/>
          <w:b/>
          <w:sz w:val="20"/>
          <w:szCs w:val="20"/>
        </w:rPr>
        <w:t>P</w:t>
      </w:r>
      <w:r w:rsidR="000B401F" w:rsidRPr="00246BA0">
        <w:rPr>
          <w:rFonts w:ascii="Segoe UI" w:hAnsi="Segoe UI" w:cs="Segoe UI"/>
          <w:b/>
          <w:sz w:val="20"/>
          <w:szCs w:val="20"/>
        </w:rPr>
        <w:t>zp</w:t>
      </w:r>
    </w:p>
    <w:p w14:paraId="679536B4" w14:textId="77777777" w:rsidR="00990812" w:rsidRPr="00246BA0" w:rsidRDefault="00990812" w:rsidP="00246BA0">
      <w:pPr>
        <w:pStyle w:val="Akapitzlist"/>
        <w:spacing w:before="0" w:after="0" w:line="240" w:lineRule="auto"/>
        <w:ind w:left="851"/>
        <w:rPr>
          <w:rFonts w:ascii="Segoe UI" w:hAnsi="Segoe UI" w:cs="Segoe UI"/>
          <w:b/>
          <w:sz w:val="20"/>
          <w:szCs w:val="20"/>
        </w:rPr>
      </w:pPr>
    </w:p>
    <w:p w14:paraId="2E96148A" w14:textId="6E004B2B" w:rsidR="00990812" w:rsidRPr="00246BA0" w:rsidRDefault="00990812" w:rsidP="006A157D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Zamówienie obejmuje wykonanie robót budowlanych oraz termomodernizacyjnych 32 obiektów użyteczności publicznej o funkcjach edukacyjnych oraz administracyjnych, zlokalizowanych </w:t>
      </w:r>
      <w:r w:rsidR="0022317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Koszalinie</w:t>
      </w:r>
      <w:r w:rsidR="00242187" w:rsidRPr="00246BA0">
        <w:rPr>
          <w:rFonts w:ascii="Segoe UI" w:hAnsi="Segoe UI" w:cs="Segoe UI"/>
          <w:sz w:val="20"/>
          <w:szCs w:val="20"/>
        </w:rPr>
        <w:t>. Przedsięwzięcie zostanie zrealizowane w</w:t>
      </w:r>
      <w:r w:rsidRPr="00246BA0">
        <w:rPr>
          <w:rFonts w:ascii="Segoe UI" w:hAnsi="Segoe UI" w:cs="Segoe UI"/>
          <w:sz w:val="20"/>
          <w:szCs w:val="20"/>
        </w:rPr>
        <w:t xml:space="preserve"> formule partnerstwa publiczno-prywatnego </w:t>
      </w:r>
      <w:r w:rsidR="0022317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rozumieniu Ustawy o PPP. W ramach wspólnej realizacji Przedsięwzięcia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rywatny zobowiązany będzie do zaprojektowania, sfinansowania i przeprowadzenia robót budowlanych </w:t>
      </w:r>
      <w:r w:rsidR="006A157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oraz termomodernizacyjnych, a ponadto odpowiedzialny będzie za utrzymanie techniczne obiektów oraz za zarządzanie energią w celu uzyskania gwarantowanych oszczędności w zużyciu energii cieplnej </w:t>
      </w:r>
      <w:r w:rsidR="00242187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i elektrycznej na zasadach określonych w </w:t>
      </w:r>
      <w:r w:rsidR="003451AC">
        <w:rPr>
          <w:rFonts w:ascii="Segoe UI" w:hAnsi="Segoe UI" w:cs="Segoe UI"/>
          <w:sz w:val="20"/>
          <w:szCs w:val="20"/>
        </w:rPr>
        <w:t>U</w:t>
      </w:r>
      <w:r w:rsidR="006A157D">
        <w:rPr>
          <w:rFonts w:ascii="Segoe UI" w:hAnsi="Segoe UI" w:cs="Segoe UI"/>
          <w:sz w:val="20"/>
          <w:szCs w:val="20"/>
        </w:rPr>
        <w:t>mowie o PPP.</w:t>
      </w:r>
    </w:p>
    <w:p w14:paraId="459C600E" w14:textId="49D7166C" w:rsidR="00261EF4" w:rsidRPr="00246BA0" w:rsidRDefault="00242187" w:rsidP="006A157D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rzedsięwzięcie PPP będzie realizowane kompleksowo przez jednego </w:t>
      </w:r>
      <w:r w:rsidR="000B401F"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artnera </w:t>
      </w:r>
      <w:r w:rsidR="000B401F"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>rywatnego</w:t>
      </w:r>
      <w:r w:rsidRPr="00246BA0">
        <w:rPr>
          <w:rFonts w:ascii="Segoe UI" w:hAnsi="Segoe UI" w:cs="Segoe UI"/>
          <w:sz w:val="20"/>
          <w:szCs w:val="20"/>
        </w:rPr>
        <w:t>, co stanowi charakterystyczną cech</w:t>
      </w:r>
      <w:r w:rsidR="0022317E">
        <w:rPr>
          <w:rFonts w:ascii="Segoe UI" w:hAnsi="Segoe UI" w:cs="Segoe UI"/>
          <w:sz w:val="20"/>
          <w:szCs w:val="20"/>
        </w:rPr>
        <w:t>ę</w:t>
      </w:r>
      <w:r w:rsidRPr="00246BA0">
        <w:rPr>
          <w:rFonts w:ascii="Segoe UI" w:hAnsi="Segoe UI" w:cs="Segoe UI"/>
          <w:sz w:val="20"/>
          <w:szCs w:val="20"/>
        </w:rPr>
        <w:t xml:space="preserve"> modelu partnerstwa publiczno-prywatnego. Partner Prywatny będzie ponosił </w:t>
      </w:r>
      <w:r w:rsidR="00990812" w:rsidRPr="00246BA0">
        <w:rPr>
          <w:rFonts w:ascii="Segoe UI" w:hAnsi="Segoe UI" w:cs="Segoe UI"/>
          <w:sz w:val="20"/>
          <w:szCs w:val="20"/>
        </w:rPr>
        <w:t xml:space="preserve">odpowiedzialność względem </w:t>
      </w: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odmiotu </w:t>
      </w: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ublicznego zarówno za zaprojektowanie, wybudowanie </w:t>
      </w:r>
      <w:r w:rsidR="0022317E">
        <w:rPr>
          <w:rFonts w:ascii="Segoe UI" w:hAnsi="Segoe UI" w:cs="Segoe UI"/>
          <w:sz w:val="20"/>
          <w:szCs w:val="20"/>
        </w:rPr>
        <w:br/>
      </w:r>
      <w:r w:rsidR="00990812" w:rsidRPr="00246BA0">
        <w:rPr>
          <w:rFonts w:ascii="Segoe UI" w:hAnsi="Segoe UI" w:cs="Segoe UI"/>
          <w:sz w:val="20"/>
          <w:szCs w:val="20"/>
        </w:rPr>
        <w:t xml:space="preserve">jak i późniejsze utrzymanie techniczne oraz zarządzanie energią. Jeżeli zakres zadań </w:t>
      </w: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artnera </w:t>
      </w: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 xml:space="preserve">rywatnego nie obejmowałby działań z zakresu utrzymania lub zarządzania danym składnikiem majątkowym, co jest elementem koniecznym dla PPP w rozumieniu ustawowym,  wówczas </w:t>
      </w:r>
      <w:r w:rsidRPr="00246BA0">
        <w:rPr>
          <w:rFonts w:ascii="Segoe UI" w:hAnsi="Segoe UI" w:cs="Segoe UI"/>
          <w:sz w:val="20"/>
          <w:szCs w:val="20"/>
        </w:rPr>
        <w:t>P</w:t>
      </w:r>
      <w:r w:rsidR="00990812" w:rsidRPr="00246BA0">
        <w:rPr>
          <w:rFonts w:ascii="Segoe UI" w:hAnsi="Segoe UI" w:cs="Segoe UI"/>
          <w:sz w:val="20"/>
          <w:szCs w:val="20"/>
        </w:rPr>
        <w:t>rojekt nie stanowiłby partnerstwa publiczno</w:t>
      </w:r>
      <w:r w:rsidR="005E788C">
        <w:rPr>
          <w:rFonts w:ascii="Segoe UI" w:hAnsi="Segoe UI" w:cs="Segoe UI"/>
          <w:sz w:val="20"/>
          <w:szCs w:val="20"/>
        </w:rPr>
        <w:t>-</w:t>
      </w:r>
      <w:r w:rsidR="00990812" w:rsidRPr="00246BA0">
        <w:rPr>
          <w:rFonts w:ascii="Segoe UI" w:hAnsi="Segoe UI" w:cs="Segoe UI"/>
          <w:sz w:val="20"/>
          <w:szCs w:val="20"/>
        </w:rPr>
        <w:t>prywatnego,</w:t>
      </w:r>
      <w:r w:rsidRPr="00246BA0">
        <w:rPr>
          <w:rFonts w:ascii="Segoe UI" w:hAnsi="Segoe UI" w:cs="Segoe UI"/>
          <w:sz w:val="20"/>
          <w:szCs w:val="20"/>
        </w:rPr>
        <w:t xml:space="preserve"> lecz realizację zamówień</w:t>
      </w:r>
      <w:r w:rsidR="00990812" w:rsidRPr="00246BA0">
        <w:rPr>
          <w:rFonts w:ascii="Segoe UI" w:hAnsi="Segoe UI" w:cs="Segoe UI"/>
          <w:sz w:val="20"/>
          <w:szCs w:val="20"/>
        </w:rPr>
        <w:t xml:space="preserve"> w modelu tradycyjnym, do któr</w:t>
      </w:r>
      <w:r w:rsidRPr="00246BA0">
        <w:rPr>
          <w:rFonts w:ascii="Segoe UI" w:hAnsi="Segoe UI" w:cs="Segoe UI"/>
          <w:sz w:val="20"/>
          <w:szCs w:val="20"/>
        </w:rPr>
        <w:t>ych</w:t>
      </w:r>
      <w:r w:rsidR="00990812" w:rsidRPr="00246BA0">
        <w:rPr>
          <w:rFonts w:ascii="Segoe UI" w:hAnsi="Segoe UI" w:cs="Segoe UI"/>
          <w:sz w:val="20"/>
          <w:szCs w:val="20"/>
        </w:rPr>
        <w:t xml:space="preserve"> zastosowanie znajdą</w:t>
      </w:r>
      <w:r w:rsidR="006A157D">
        <w:rPr>
          <w:rFonts w:ascii="Segoe UI" w:hAnsi="Segoe UI" w:cs="Segoe UI"/>
          <w:sz w:val="20"/>
          <w:szCs w:val="20"/>
        </w:rPr>
        <w:t xml:space="preserve"> wyłącznie przepisy Ustawy Pzp.</w:t>
      </w:r>
    </w:p>
    <w:p w14:paraId="634D3DF8" w14:textId="3D6ECAC3" w:rsidR="00261EF4" w:rsidRPr="006A157D" w:rsidRDefault="00990812" w:rsidP="006A157D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Przyjęte ustawowo założenie wobec kompleksowej realizacji </w:t>
      </w:r>
      <w:r w:rsidR="003451AC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 xml:space="preserve">mowy o PPP przez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artnera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rywatnego, w zakresie szeregu działań niezbędnych do osiągnięcia zamierzonego efektu jak zapewnienie finansowania, zaprojektowanie, wykonanie robót oraz utrzymanie techniczne powoduje, że procedura wyboru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artnera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rywatnego nie powinna odbywać się z podziałem </w:t>
      </w:r>
      <w:r w:rsidR="000B401F" w:rsidRPr="00246BA0">
        <w:rPr>
          <w:rFonts w:ascii="Segoe UI" w:hAnsi="Segoe UI" w:cs="Segoe UI"/>
          <w:sz w:val="20"/>
          <w:szCs w:val="20"/>
        </w:rPr>
        <w:t xml:space="preserve">zamówienia </w:t>
      </w:r>
      <w:r w:rsidRPr="00246BA0">
        <w:rPr>
          <w:rFonts w:ascii="Segoe UI" w:hAnsi="Segoe UI" w:cs="Segoe UI"/>
          <w:sz w:val="20"/>
          <w:szCs w:val="20"/>
        </w:rPr>
        <w:t xml:space="preserve">na części, </w:t>
      </w:r>
      <w:r w:rsidR="0022317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 których mowa w art. 91 ust</w:t>
      </w:r>
      <w:r w:rsidR="000B401F" w:rsidRPr="00246BA0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1 </w:t>
      </w:r>
      <w:r w:rsidR="00242187" w:rsidRPr="00246BA0">
        <w:rPr>
          <w:rFonts w:ascii="Segoe UI" w:hAnsi="Segoe UI" w:cs="Segoe UI"/>
          <w:sz w:val="20"/>
          <w:szCs w:val="20"/>
        </w:rPr>
        <w:t>Ustawy Pzp.</w:t>
      </w:r>
      <w:r w:rsidRPr="00246BA0">
        <w:rPr>
          <w:rFonts w:ascii="Segoe UI" w:hAnsi="Segoe UI" w:cs="Segoe UI"/>
          <w:sz w:val="20"/>
          <w:szCs w:val="20"/>
        </w:rPr>
        <w:t xml:space="preserve"> W takim przypadku nie byłoby możliwe uznanie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>rzedsięwzięcia za partnerstwo publiczno</w:t>
      </w:r>
      <w:r w:rsidR="005E788C">
        <w:rPr>
          <w:rFonts w:ascii="Segoe UI" w:hAnsi="Segoe UI" w:cs="Segoe UI"/>
          <w:sz w:val="20"/>
          <w:szCs w:val="20"/>
        </w:rPr>
        <w:t>-</w:t>
      </w:r>
      <w:r w:rsidRPr="00246BA0">
        <w:rPr>
          <w:rFonts w:ascii="Segoe UI" w:hAnsi="Segoe UI" w:cs="Segoe UI"/>
          <w:sz w:val="20"/>
          <w:szCs w:val="20"/>
        </w:rPr>
        <w:t xml:space="preserve">prywatne. Należy wskazać, że istotą partnerstwa </w:t>
      </w:r>
      <w:r w:rsidR="0022317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publiczno</w:t>
      </w:r>
      <w:r w:rsidR="005E788C">
        <w:rPr>
          <w:rFonts w:ascii="Segoe UI" w:hAnsi="Segoe UI" w:cs="Segoe UI"/>
          <w:sz w:val="20"/>
          <w:szCs w:val="20"/>
        </w:rPr>
        <w:t>-</w:t>
      </w:r>
      <w:r w:rsidRPr="00246BA0">
        <w:rPr>
          <w:rFonts w:ascii="Segoe UI" w:hAnsi="Segoe UI" w:cs="Segoe UI"/>
          <w:sz w:val="20"/>
          <w:szCs w:val="20"/>
        </w:rPr>
        <w:t>prywatnego jest wytworzenie lub modernizacja składnika majątkowego oraz świadczenie usługi utrzymania lub zarz</w:t>
      </w:r>
      <w:r w:rsidR="00242187" w:rsidRPr="00246BA0">
        <w:rPr>
          <w:rFonts w:ascii="Segoe UI" w:hAnsi="Segoe UI" w:cs="Segoe UI"/>
          <w:sz w:val="20"/>
          <w:szCs w:val="20"/>
        </w:rPr>
        <w:t>ą</w:t>
      </w:r>
      <w:r w:rsidR="006A157D">
        <w:rPr>
          <w:rFonts w:ascii="Segoe UI" w:hAnsi="Segoe UI" w:cs="Segoe UI"/>
          <w:sz w:val="20"/>
          <w:szCs w:val="20"/>
        </w:rPr>
        <w:t xml:space="preserve">dzania. </w:t>
      </w:r>
    </w:p>
    <w:p w14:paraId="198DAB26" w14:textId="2B90D31D" w:rsidR="003451AC" w:rsidRPr="00053B81" w:rsidRDefault="00990812" w:rsidP="006A157D">
      <w:pPr>
        <w:pStyle w:val="Akapitzlist"/>
        <w:spacing w:before="0" w:after="0" w:line="240" w:lineRule="auto"/>
        <w:ind w:left="0"/>
        <w:rPr>
          <w:rFonts w:ascii="Segoe UI" w:hAnsi="Segoe UI" w:cs="Segoe UI"/>
          <w:sz w:val="20"/>
          <w:szCs w:val="20"/>
        </w:rPr>
        <w:sectPr w:rsidR="003451AC" w:rsidRPr="00053B81" w:rsidSect="00246BA0">
          <w:footerReference w:type="default" r:id="rId10"/>
          <w:pgSz w:w="11906" w:h="16838"/>
          <w:pgMar w:top="1417" w:right="1417" w:bottom="1417" w:left="1417" w:header="708" w:footer="586" w:gutter="0"/>
          <w:cols w:space="708"/>
          <w:docGrid w:linePitch="360"/>
        </w:sectPr>
      </w:pPr>
      <w:r w:rsidRPr="00246BA0">
        <w:rPr>
          <w:rFonts w:ascii="Segoe UI" w:hAnsi="Segoe UI" w:cs="Segoe UI"/>
          <w:sz w:val="20"/>
          <w:szCs w:val="20"/>
        </w:rPr>
        <w:t xml:space="preserve">W odniesieniu do Projektu, podział zamówienia na części doprowadziłby do stanu, w którym usługa utrzymania i zarządzania energią byłaby świadczona przez podmiot inny niż </w:t>
      </w:r>
      <w:r w:rsidR="00922A5D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ykonawca robót budowlanych, zaś oba podmioty nie byłyby zobowiązane do współpracy na poszczególnych etapach realizacji Przedsięwzięcia. Trudno byłoby zatem przypisać </w:t>
      </w:r>
      <w:r w:rsidR="00922A5D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artnerom określone ryzyka na etapie eksploatacji, skoro nie mogliby skutecznie nimi zarządzać wobec faktu, że </w:t>
      </w:r>
      <w:r w:rsidR="00922A5D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 świadczący usługi utrzymania nie byłby </w:t>
      </w:r>
      <w:r w:rsidR="00922A5D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ykonawcą robót budowlanych.</w:t>
      </w:r>
    </w:p>
    <w:p w14:paraId="4EA0410E" w14:textId="52D4855F" w:rsidR="0099353B" w:rsidRDefault="00AD3B95" w:rsidP="00246BA0">
      <w:pPr>
        <w:pStyle w:val="Akapitzlist"/>
        <w:numPr>
          <w:ilvl w:val="0"/>
          <w:numId w:val="2"/>
        </w:numPr>
        <w:spacing w:before="0" w:after="0" w:line="240" w:lineRule="auto"/>
        <w:ind w:left="0" w:hanging="284"/>
        <w:outlineLvl w:val="0"/>
        <w:rPr>
          <w:rFonts w:ascii="Segoe UI" w:hAnsi="Segoe UI" w:cs="Segoe UI"/>
          <w:b/>
          <w:sz w:val="20"/>
          <w:szCs w:val="20"/>
        </w:rPr>
      </w:pPr>
      <w:bookmarkStart w:id="19" w:name="_Toc81490438"/>
      <w:bookmarkStart w:id="20" w:name="_Toc80699891"/>
      <w:r w:rsidRPr="00246BA0">
        <w:rPr>
          <w:rFonts w:ascii="Segoe UI" w:hAnsi="Segoe UI" w:cs="Segoe UI"/>
          <w:b/>
          <w:sz w:val="20"/>
          <w:szCs w:val="20"/>
        </w:rPr>
        <w:lastRenderedPageBreak/>
        <w:t>Wstępny podział zadań i ryzyk</w:t>
      </w:r>
      <w:bookmarkEnd w:id="19"/>
      <w:bookmarkEnd w:id="20"/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  <w:bookmarkStart w:id="21" w:name="_Toc533174455"/>
      <w:bookmarkStart w:id="22" w:name="_Toc41050216"/>
    </w:p>
    <w:p w14:paraId="4F34683C" w14:textId="77777777" w:rsidR="007F18A6" w:rsidRPr="00246BA0" w:rsidRDefault="007F18A6" w:rsidP="00246BA0">
      <w:pPr>
        <w:pStyle w:val="Akapitzlist"/>
        <w:spacing w:before="0" w:after="0" w:line="240" w:lineRule="auto"/>
        <w:outlineLvl w:val="0"/>
        <w:rPr>
          <w:rFonts w:ascii="Segoe UI" w:hAnsi="Segoe UI" w:cs="Segoe UI"/>
          <w:b/>
          <w:sz w:val="20"/>
          <w:szCs w:val="20"/>
        </w:rPr>
      </w:pPr>
    </w:p>
    <w:p w14:paraId="74EC8A4D" w14:textId="52B3CE87" w:rsidR="0099353B" w:rsidRDefault="0099353B" w:rsidP="00246BA0">
      <w:pPr>
        <w:keepNext/>
        <w:keepLines/>
        <w:numPr>
          <w:ilvl w:val="1"/>
          <w:numId w:val="2"/>
        </w:numPr>
        <w:spacing w:before="0" w:after="0" w:line="240" w:lineRule="auto"/>
        <w:ind w:left="142" w:hanging="426"/>
        <w:jc w:val="left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23" w:name="_Toc71734296"/>
      <w:bookmarkStart w:id="24" w:name="_Toc80699892"/>
      <w:r w:rsidRPr="00246BA0">
        <w:rPr>
          <w:rFonts w:ascii="Segoe UI" w:eastAsia="Times New Roman" w:hAnsi="Segoe UI" w:cs="Segoe UI"/>
          <w:b/>
          <w:bCs/>
          <w:sz w:val="20"/>
          <w:szCs w:val="20"/>
        </w:rPr>
        <w:t>Ryzyka etapu inwestycyjnego</w:t>
      </w:r>
      <w:bookmarkEnd w:id="23"/>
      <w:bookmarkEnd w:id="24"/>
    </w:p>
    <w:p w14:paraId="5706E9D5" w14:textId="77777777" w:rsidR="007F18A6" w:rsidRPr="00246BA0" w:rsidRDefault="007F18A6" w:rsidP="00246BA0">
      <w:pPr>
        <w:keepNext/>
        <w:keepLines/>
        <w:spacing w:before="0" w:after="0" w:line="240" w:lineRule="auto"/>
        <w:ind w:left="284"/>
        <w:jc w:val="left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2F2DD4B" w14:textId="60FCC7A9" w:rsidR="003B763F" w:rsidRPr="007F18A6" w:rsidRDefault="0099353B" w:rsidP="00246BA0">
      <w:pPr>
        <w:spacing w:before="0" w:after="0" w:line="240" w:lineRule="auto"/>
        <w:ind w:left="-426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Ryzyka występujące na etapie inwestycyjnym dotyczą w szczególności działań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artnera </w:t>
      </w:r>
      <w:r w:rsidR="00242187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rywatnego związanych ze sfinansowaniem Projektu, zaprojektowaniem oraz wykonaniem robót budowlanych. Zagadnienia klasyfikowane jako rodzące ryzyka na tym etapie realizacji Projektu podzielone zostały na trzy grupy: ryzyka związane z finansowaniem, ryzyka związane z </w:t>
      </w:r>
      <w:r w:rsidR="00095F44" w:rsidRPr="007F18A6">
        <w:rPr>
          <w:rFonts w:ascii="Segoe UI" w:hAnsi="Segoe UI" w:cs="Segoe UI"/>
          <w:sz w:val="20"/>
          <w:szCs w:val="20"/>
        </w:rPr>
        <w:t xml:space="preserve">projektowaniem </w:t>
      </w:r>
      <w:r w:rsidRPr="00246BA0">
        <w:rPr>
          <w:rFonts w:ascii="Segoe UI" w:hAnsi="Segoe UI" w:cs="Segoe UI"/>
          <w:sz w:val="20"/>
          <w:szCs w:val="20"/>
        </w:rPr>
        <w:t xml:space="preserve">oraz ryzyka </w:t>
      </w:r>
      <w:r w:rsidR="00095F44" w:rsidRPr="007F18A6">
        <w:rPr>
          <w:rFonts w:ascii="Segoe UI" w:hAnsi="Segoe UI" w:cs="Segoe UI"/>
          <w:sz w:val="20"/>
          <w:szCs w:val="20"/>
        </w:rPr>
        <w:t>związane z budową</w:t>
      </w:r>
      <w:r w:rsidR="003B763F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Zaliczamy do nich przede wszystkim:</w:t>
      </w:r>
    </w:p>
    <w:p w14:paraId="4BC653AE" w14:textId="77777777" w:rsidR="007F18A6" w:rsidRPr="00246BA0" w:rsidRDefault="007F18A6" w:rsidP="00246BA0">
      <w:pPr>
        <w:spacing w:before="0" w:after="0" w:line="240" w:lineRule="auto"/>
        <w:ind w:left="-426"/>
        <w:rPr>
          <w:rFonts w:ascii="Segoe UI" w:hAnsi="Segoe UI" w:cs="Segoe UI"/>
          <w:sz w:val="20"/>
          <w:szCs w:val="20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3544"/>
        <w:gridCol w:w="1134"/>
        <w:gridCol w:w="3969"/>
      </w:tblGrid>
      <w:tr w:rsidR="00846C8F" w:rsidRPr="00E20EF4" w14:paraId="420380F2" w14:textId="77777777" w:rsidTr="00246BA0">
        <w:trPr>
          <w:trHeight w:val="761"/>
        </w:trPr>
        <w:tc>
          <w:tcPr>
            <w:tcW w:w="2694" w:type="dxa"/>
            <w:shd w:val="clear" w:color="auto" w:fill="002060"/>
            <w:vAlign w:val="center"/>
          </w:tcPr>
          <w:p w14:paraId="343B93E5" w14:textId="77777777" w:rsidR="0099353B" w:rsidRPr="00246BA0" w:rsidRDefault="0099353B" w:rsidP="00246BA0">
            <w:pPr>
              <w:spacing w:before="0" w:after="160" w:line="240" w:lineRule="auto"/>
              <w:ind w:left="34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bookmarkStart w:id="25" w:name="_Hlk77580200"/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6CA57B8D" w14:textId="5A830C8A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2381B561" w14:textId="5314BBFB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 w:rsidR="003B763F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4218061B" w14:textId="77777777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134" w:type="dxa"/>
            <w:shd w:val="clear" w:color="auto" w:fill="002060"/>
          </w:tcPr>
          <w:p w14:paraId="2EAF18AB" w14:textId="77777777" w:rsidR="0099353B" w:rsidRPr="00246BA0" w:rsidRDefault="0099353B" w:rsidP="00246BA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0E523051" w14:textId="36C88682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969" w:type="dxa"/>
            <w:shd w:val="clear" w:color="auto" w:fill="002060"/>
          </w:tcPr>
          <w:p w14:paraId="02143EE3" w14:textId="77777777" w:rsidR="0099353B" w:rsidRPr="00246BA0" w:rsidRDefault="0099353B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5DBD4B6D" w14:textId="77777777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bookmarkEnd w:id="25"/>
      <w:tr w:rsidR="00846C8F" w:rsidRPr="00E20EF4" w14:paraId="3201961A" w14:textId="77777777" w:rsidTr="00EE018E">
        <w:trPr>
          <w:trHeight w:val="444"/>
        </w:trPr>
        <w:tc>
          <w:tcPr>
            <w:tcW w:w="14318" w:type="dxa"/>
            <w:gridSpan w:val="6"/>
            <w:shd w:val="clear" w:color="auto" w:fill="7F7F7F"/>
            <w:vAlign w:val="center"/>
          </w:tcPr>
          <w:p w14:paraId="1B76A76C" w14:textId="55375F32" w:rsidR="0099353B" w:rsidRPr="00246BA0" w:rsidRDefault="0099353B" w:rsidP="00246BA0">
            <w:pPr>
              <w:spacing w:before="24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Ryzyka związane z finansowaniem</w:t>
            </w:r>
            <w:r w:rsidR="0022317E"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6C8F" w:rsidRPr="00E20EF4" w14:paraId="1A634387" w14:textId="77777777" w:rsidTr="003451AC">
        <w:trPr>
          <w:trHeight w:val="1140"/>
        </w:trPr>
        <w:tc>
          <w:tcPr>
            <w:tcW w:w="2694" w:type="dxa"/>
            <w:shd w:val="clear" w:color="auto" w:fill="F2F2F2"/>
            <w:vAlign w:val="center"/>
          </w:tcPr>
          <w:p w14:paraId="01E8424F" w14:textId="61A0A07C" w:rsidR="0099353B" w:rsidRPr="00246BA0" w:rsidRDefault="0099353B" w:rsidP="003451AC">
            <w:pPr>
              <w:spacing w:before="0" w:after="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braku środków finansowych ze strony </w:t>
            </w:r>
            <w:r w:rsidR="0022317E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Partnera P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rywatnego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48287" w14:textId="77777777" w:rsidR="0099353B" w:rsidRPr="00246BA0" w:rsidRDefault="0099353B" w:rsidP="003451AC">
            <w:pPr>
              <w:spacing w:before="0"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046DE" w14:textId="4752608B" w:rsidR="0099353B" w:rsidRPr="00246BA0" w:rsidRDefault="0099353B" w:rsidP="003451AC">
            <w:pPr>
              <w:spacing w:before="0"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1BBB8A9E" w14:textId="6A399614" w:rsidR="0022317E" w:rsidRPr="00246BA0" w:rsidRDefault="0099353B" w:rsidP="003451AC">
            <w:pPr>
              <w:spacing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Utrata płynności w trakcie realizacji Projektu skutkująca jego odroczeniem w czasie 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lub całkowitym</w:t>
            </w:r>
            <w:r w:rsidR="0022317E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niepowodzeniem Projektu</w:t>
            </w:r>
            <w:r w:rsidR="0022317E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030CCC1" w14:textId="77777777" w:rsidR="0099353B" w:rsidRPr="00246BA0" w:rsidRDefault="0099353B" w:rsidP="003451AC">
            <w:pPr>
              <w:spacing w:before="0"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3B2BCCF9" w14:textId="0A562A48" w:rsidR="0099353B" w:rsidRPr="00246BA0" w:rsidRDefault="0099353B" w:rsidP="003451AC">
            <w:pPr>
              <w:spacing w:before="0" w:after="0" w:line="276" w:lineRule="auto"/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246BA0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Wymaganie warunków kredytowych na etapie składania ofert oraz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określenie w umowie obowiązku zapewnienia płynności finansowej przedsięwzięcia 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i skutków naruszenia tego obowiązku</w:t>
            </w:r>
            <w:r w:rsidR="0022317E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57338C97" w14:textId="77777777" w:rsidTr="00EE018E">
        <w:tc>
          <w:tcPr>
            <w:tcW w:w="14318" w:type="dxa"/>
            <w:gridSpan w:val="6"/>
            <w:shd w:val="clear" w:color="auto" w:fill="7F7F7F"/>
          </w:tcPr>
          <w:p w14:paraId="6D224810" w14:textId="77777777" w:rsidR="0099353B" w:rsidRPr="00246BA0" w:rsidRDefault="0099353B" w:rsidP="00246BA0">
            <w:pPr>
              <w:spacing w:before="240" w:after="160" w:line="276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Ryzyka związane z projektowaniem</w:t>
            </w:r>
          </w:p>
        </w:tc>
      </w:tr>
      <w:tr w:rsidR="00846C8F" w:rsidRPr="00E20EF4" w14:paraId="6295ECAB" w14:textId="77777777" w:rsidTr="003451AC">
        <w:trPr>
          <w:trHeight w:val="1915"/>
        </w:trPr>
        <w:tc>
          <w:tcPr>
            <w:tcW w:w="2694" w:type="dxa"/>
            <w:shd w:val="clear" w:color="auto" w:fill="F2F2F2"/>
            <w:vAlign w:val="center"/>
          </w:tcPr>
          <w:p w14:paraId="6FA56394" w14:textId="77777777" w:rsidR="0099353B" w:rsidRPr="00246BA0" w:rsidRDefault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błędnych założeń projektowych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A2618" w14:textId="77777777" w:rsidR="0099353B" w:rsidRPr="00246BA0" w:rsidRDefault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42DFA" w14:textId="77777777" w:rsidR="0099353B" w:rsidRPr="00246BA0" w:rsidRDefault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34249FB2" w14:textId="77777777" w:rsidR="0099353B" w:rsidRPr="00246BA0" w:rsidRDefault="0099353B" w:rsidP="003451AC">
            <w:pPr>
              <w:spacing w:after="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Wadliwe przeprowadzenie robót budowlanych, skutkujące nieuzyskaniem zakładanego efektu w postaci oszczędności w zużyciu energii.</w:t>
            </w:r>
          </w:p>
        </w:tc>
        <w:tc>
          <w:tcPr>
            <w:tcW w:w="1134" w:type="dxa"/>
            <w:vAlign w:val="center"/>
          </w:tcPr>
          <w:p w14:paraId="7C0F3B43" w14:textId="78CCE1A3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0B15E8F0" w14:textId="6D5C43A6" w:rsidR="000069F9" w:rsidRPr="00246BA0" w:rsidRDefault="0099353B" w:rsidP="003451AC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Audyt opracowywanej dokumentacji </w:t>
            </w:r>
            <w:r w:rsidR="00095F44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oraz dopuszczenie w umowie możliwości optymalizacji istniejącej dokumentacji projektowej </w:t>
            </w:r>
            <w:r w:rsidR="00E95667" w:rsidRPr="00D53D31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a ponadto </w:t>
            </w:r>
            <w:r w:rsidR="00D53D31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wsparcie</w:t>
            </w:r>
            <w:r w:rsidR="000445D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Partnera Prywatnego </w:t>
            </w:r>
            <w:r w:rsidR="00E719F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przez Podmiot Publiczny w pozyskiwaniu danych wyjściowych, informacja zwrotna do Podmiotu Publicznego o nieścisłościach już na etapie ofertowym.</w:t>
            </w:r>
          </w:p>
        </w:tc>
      </w:tr>
      <w:tr w:rsidR="00846C8F" w:rsidRPr="00E20EF4" w14:paraId="2CD3DD7A" w14:textId="77777777" w:rsidTr="00246BA0">
        <w:trPr>
          <w:trHeight w:val="654"/>
        </w:trPr>
        <w:tc>
          <w:tcPr>
            <w:tcW w:w="2694" w:type="dxa"/>
            <w:shd w:val="clear" w:color="auto" w:fill="F2F2F2"/>
            <w:vAlign w:val="center"/>
          </w:tcPr>
          <w:p w14:paraId="09A10ED0" w14:textId="77777777" w:rsidR="0099353B" w:rsidRPr="00246BA0" w:rsidRDefault="0099353B" w:rsidP="00246BA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 wymagań projektowych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2006E" w14:textId="77777777" w:rsidR="0099353B" w:rsidRPr="00246BA0" w:rsidRDefault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73EA5" w14:textId="77777777" w:rsidR="0099353B" w:rsidRPr="00246BA0" w:rsidRDefault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</w:tcPr>
          <w:p w14:paraId="304B331C" w14:textId="62901D45" w:rsidR="0099353B" w:rsidRPr="00246BA0" w:rsidRDefault="0099353B" w:rsidP="00246BA0">
            <w:pPr>
              <w:spacing w:after="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Wydłużenie terminu na projektowanie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celu dostosowania dokumentacji projektowej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14:paraId="4FF48A9E" w14:textId="3FFE0372" w:rsidR="0099353B" w:rsidRPr="00246BA0" w:rsidRDefault="0099353B" w:rsidP="00246BA0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</w:tcPr>
          <w:p w14:paraId="7376BA3E" w14:textId="615214CE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Jak najwcześniejsze rozpoczęcie prac projektowych oraz dopuszczenie w umowie możliwości optymalizacji istniejącej dokumentacji projektowej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3B763F" w:rsidRPr="00E20EF4" w14:paraId="3500D2F9" w14:textId="77777777" w:rsidTr="00246BA0">
        <w:trPr>
          <w:trHeight w:val="743"/>
        </w:trPr>
        <w:tc>
          <w:tcPr>
            <w:tcW w:w="2694" w:type="dxa"/>
            <w:shd w:val="clear" w:color="auto" w:fill="002060"/>
            <w:vAlign w:val="center"/>
          </w:tcPr>
          <w:p w14:paraId="3830CE01" w14:textId="77777777" w:rsidR="003B763F" w:rsidRPr="00CC2074" w:rsidRDefault="003B763F" w:rsidP="009820DD">
            <w:pPr>
              <w:spacing w:before="0" w:after="160" w:line="240" w:lineRule="auto"/>
              <w:ind w:left="34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435BDC7F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3626CFB3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09FADE85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134" w:type="dxa"/>
            <w:shd w:val="clear" w:color="auto" w:fill="002060"/>
          </w:tcPr>
          <w:p w14:paraId="78375BA5" w14:textId="77777777" w:rsidR="003B763F" w:rsidRPr="00CC2074" w:rsidRDefault="003B763F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7EC3C625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969" w:type="dxa"/>
            <w:shd w:val="clear" w:color="auto" w:fill="002060"/>
          </w:tcPr>
          <w:p w14:paraId="3795675D" w14:textId="77777777" w:rsidR="003B763F" w:rsidRPr="00CC2074" w:rsidRDefault="003B763F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79AB203E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3B763F" w:rsidRPr="00E20EF4" w14:paraId="3272FD9C" w14:textId="77777777" w:rsidTr="003451AC">
        <w:trPr>
          <w:trHeight w:val="698"/>
        </w:trPr>
        <w:tc>
          <w:tcPr>
            <w:tcW w:w="2694" w:type="dxa"/>
            <w:shd w:val="clear" w:color="auto" w:fill="F2F2F2"/>
            <w:vAlign w:val="center"/>
          </w:tcPr>
          <w:p w14:paraId="7AEDE17A" w14:textId="1A056616" w:rsidR="003B763F" w:rsidRPr="00D0640D" w:rsidRDefault="003B763F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D04685">
              <w:rPr>
                <w:rFonts w:ascii="Segoe UI" w:eastAsia="Arial" w:hAnsi="Segoe UI" w:cs="Segoe UI"/>
                <w:bCs/>
                <w:sz w:val="16"/>
                <w:szCs w:val="16"/>
              </w:rPr>
              <w:t>Ryzyko wystąpienia wad w dokumentacji projektowej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FF8DD" w14:textId="0BBA9E3B" w:rsidR="003B763F" w:rsidRPr="00D0640D" w:rsidRDefault="003B763F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A83EC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AED5C" w14:textId="27B5DBF0" w:rsidR="003B763F" w:rsidRPr="00D0640D" w:rsidRDefault="003B763F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5E739D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58E0A94E" w14:textId="34E1DE47" w:rsidR="003B763F" w:rsidRPr="00D0640D" w:rsidRDefault="003B763F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5C1149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Opóźnienie realizacji etapu inwestycyjnego </w:t>
            </w:r>
            <w:r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5C1149">
              <w:rPr>
                <w:rFonts w:ascii="Segoe UI" w:eastAsia="Arial" w:hAnsi="Segoe UI" w:cs="Segoe UI"/>
                <w:bCs/>
                <w:sz w:val="16"/>
                <w:szCs w:val="16"/>
              </w:rPr>
              <w:t>z powodu braku możliwości uzyskania pozwoleń na budowę.</w:t>
            </w:r>
          </w:p>
        </w:tc>
        <w:tc>
          <w:tcPr>
            <w:tcW w:w="1134" w:type="dxa"/>
            <w:vAlign w:val="center"/>
          </w:tcPr>
          <w:p w14:paraId="3DCBE8BB" w14:textId="64BCDE18" w:rsidR="003B763F" w:rsidRPr="00D0640D" w:rsidRDefault="003B763F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683378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52AC2E24" w14:textId="16B3C4A7" w:rsidR="003B763F" w:rsidRPr="00D0640D" w:rsidRDefault="003B763F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E16731">
              <w:rPr>
                <w:rFonts w:ascii="Segoe UI" w:eastAsia="Arial" w:hAnsi="Segoe UI" w:cs="Segoe UI"/>
                <w:bCs/>
                <w:sz w:val="16"/>
                <w:szCs w:val="16"/>
              </w:rPr>
              <w:t>Ustalenie optymalnych kryteriów wyboru Partnera Prywatnego w zakresie doświadczenia w realizacji projektów typu projektuj i buduj.</w:t>
            </w:r>
          </w:p>
        </w:tc>
      </w:tr>
      <w:tr w:rsidR="00846C8F" w:rsidRPr="00E20EF4" w14:paraId="2F22B2EB" w14:textId="77777777" w:rsidTr="003451AC">
        <w:trPr>
          <w:trHeight w:val="1018"/>
        </w:trPr>
        <w:tc>
          <w:tcPr>
            <w:tcW w:w="2694" w:type="dxa"/>
            <w:shd w:val="clear" w:color="auto" w:fill="F2F2F2"/>
            <w:vAlign w:val="center"/>
          </w:tcPr>
          <w:p w14:paraId="6978CCB5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nieuzyskania wymaganych pozwoleń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21CC9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72D7A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49086EB9" w14:textId="2C57FA14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Opóźnienie w rozpoczęciu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  <w:t xml:space="preserve">(w przypadku konieczności uzyskania zamiennego pozwolenia na budowę) </w:t>
            </w:r>
            <w:r w:rsidR="00095F44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oraz zakończeniu etapu inwestycyjnego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(w przypadku pozwolenia na użytkowanie)</w:t>
            </w:r>
            <w:r w:rsidR="00095F44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F58DB38" w14:textId="52CF8279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Podmiot Publiczny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Partner Prywatny</w:t>
            </w:r>
          </w:p>
        </w:tc>
        <w:tc>
          <w:tcPr>
            <w:tcW w:w="3969" w:type="dxa"/>
            <w:vAlign w:val="center"/>
          </w:tcPr>
          <w:p w14:paraId="2EDEA9BE" w14:textId="01B9556D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Wsparcie Partnera Prywatnego przez Podmiot Publiczny w procesie pozyskiwania </w:t>
            </w:r>
            <w:r w:rsidRPr="006B1575">
              <w:rPr>
                <w:rFonts w:ascii="Segoe UI" w:eastAsia="Arial" w:hAnsi="Segoe UI" w:cs="Segoe UI"/>
                <w:bCs/>
                <w:sz w:val="16"/>
                <w:szCs w:val="16"/>
              </w:rPr>
              <w:t>pozwoleń</w:t>
            </w:r>
            <w:r w:rsidR="00053B81" w:rsidRPr="006B1575">
              <w:rPr>
                <w:rFonts w:ascii="Segoe UI" w:eastAsia="Arial" w:hAnsi="Segoe UI" w:cs="Segoe UI"/>
                <w:bCs/>
                <w:sz w:val="16"/>
                <w:szCs w:val="16"/>
              </w:rPr>
              <w:t>,</w:t>
            </w:r>
            <w:r w:rsidRPr="006B1575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opinii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, uzgodnień.</w:t>
            </w:r>
          </w:p>
        </w:tc>
      </w:tr>
      <w:tr w:rsidR="00846C8F" w:rsidRPr="00E20EF4" w14:paraId="0A90C59D" w14:textId="77777777" w:rsidTr="00246BA0">
        <w:trPr>
          <w:trHeight w:val="531"/>
        </w:trPr>
        <w:tc>
          <w:tcPr>
            <w:tcW w:w="14318" w:type="dxa"/>
            <w:gridSpan w:val="6"/>
            <w:shd w:val="clear" w:color="auto" w:fill="7F7F7F"/>
          </w:tcPr>
          <w:p w14:paraId="6136B37E" w14:textId="77777777" w:rsidR="0099353B" w:rsidRPr="00246BA0" w:rsidRDefault="0099353B" w:rsidP="00246BA0">
            <w:pPr>
              <w:spacing w:before="24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Ryzyka związane z budową</w:t>
            </w:r>
          </w:p>
        </w:tc>
      </w:tr>
      <w:tr w:rsidR="00846C8F" w:rsidRPr="00E20EF4" w14:paraId="02676310" w14:textId="77777777" w:rsidTr="003451AC">
        <w:trPr>
          <w:trHeight w:val="445"/>
        </w:trPr>
        <w:tc>
          <w:tcPr>
            <w:tcW w:w="2694" w:type="dxa"/>
            <w:shd w:val="clear" w:color="auto" w:fill="F2F2F2"/>
            <w:vAlign w:val="center"/>
          </w:tcPr>
          <w:p w14:paraId="6EF9CD88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opóźnienia w zakończeniu robót budowlanych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ECEC6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F38DA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6214E281" w14:textId="6137082C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Wydłużenie procesu budowy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i późniejsze </w:t>
            </w:r>
            <w:r w:rsidR="00B61F56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niż zostało to pierwotnie przewidziane oddanie inwestycji do użytkowania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.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Skrócenie etapu utrzymania i zarządzania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564258E3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1ABDE784" w14:textId="3930CAA9" w:rsidR="000069F9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Cykliczne monitorowanie postępów w realizacji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wraz z kontrolą zgodności z dokumentacją projektową – np. powołanie zespołu nadzoru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nad realizacją Projektu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Odpowiednie planowanie i zarządzanie na etapie realizacji inwestycji uniemożliwiające wydłużanie się harmonogramu rzeczowo-finansowego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Sprecyzowanie w umowie skutków niedotrzymania terminów zakończenia etapu inwestycyjnego,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np. kar umownych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Określenie katalogu działań w </w:t>
            </w:r>
            <w:r w:rsidRPr="004917F0">
              <w:rPr>
                <w:rFonts w:ascii="Segoe UI" w:eastAsia="Arial" w:hAnsi="Segoe UI" w:cs="Segoe UI"/>
                <w:bCs/>
                <w:sz w:val="16"/>
                <w:szCs w:val="16"/>
              </w:rPr>
              <w:t>wy</w:t>
            </w:r>
            <w:r w:rsidRPr="004917F0">
              <w:rPr>
                <w:rFonts w:ascii="Segoe UI" w:eastAsia="Arial" w:hAnsi="Segoe UI" w:cs="Segoe UI"/>
                <w:bCs/>
                <w:color w:val="000000" w:themeColor="text1"/>
                <w:sz w:val="16"/>
                <w:szCs w:val="16"/>
              </w:rPr>
              <w:t>padk</w:t>
            </w:r>
            <w:r w:rsidR="00053B81" w:rsidRPr="004917F0">
              <w:rPr>
                <w:rFonts w:ascii="Segoe UI" w:eastAsia="Arial" w:hAnsi="Segoe UI" w:cs="Segoe UI"/>
                <w:bCs/>
                <w:color w:val="000000" w:themeColor="text1"/>
                <w:sz w:val="16"/>
                <w:szCs w:val="16"/>
              </w:rPr>
              <w:t>ach</w:t>
            </w:r>
            <w:r w:rsidRPr="00053B81">
              <w:rPr>
                <w:rFonts w:ascii="Segoe UI" w:eastAsia="Arial" w:hAnsi="Segoe UI" w:cs="Segoe UI"/>
                <w:bCs/>
                <w:color w:val="FF0000"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niezawinionych przez strony</w:t>
            </w:r>
            <w:r w:rsidR="00D53D31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846C8F" w:rsidRPr="00E20EF4" w14:paraId="685E222C" w14:textId="77777777" w:rsidTr="003451AC">
        <w:trPr>
          <w:trHeight w:val="992"/>
        </w:trPr>
        <w:tc>
          <w:tcPr>
            <w:tcW w:w="2694" w:type="dxa"/>
            <w:shd w:val="clear" w:color="auto" w:fill="F2F2F2"/>
            <w:vAlign w:val="center"/>
          </w:tcPr>
          <w:p w14:paraId="125C7213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ze stanem prawnym nieruchomości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0F3E7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9DD2D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04D6F5B9" w14:textId="1629A3E6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Nieuregulowany stan prawny nieruchomości objętych Projektem może spowodować konieczność wyłączenia poszczególnych budynków z zakresu Projektu np. wskutek ujawnienia się osób trzecich, mających prawa 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do nieruchomości, 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na której przeprowadzana będzie inwestycja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0FC0179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61CF4A31" w14:textId="46F602BD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Przeprowadzenie w ramach Oceny efektywności, analizy prawnej Przedsięwzięcia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="00D0640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Sprecyzowanie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 umowie skutków zmiany zakresu Przedsięwzięcia na etapie </w:t>
            </w:r>
            <w:r w:rsidR="00FE761A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inwestycyjnym.</w:t>
            </w:r>
          </w:p>
        </w:tc>
      </w:tr>
      <w:tr w:rsidR="003B763F" w:rsidRPr="00E20EF4" w14:paraId="79ED960A" w14:textId="77777777" w:rsidTr="009820DD">
        <w:trPr>
          <w:trHeight w:val="743"/>
        </w:trPr>
        <w:tc>
          <w:tcPr>
            <w:tcW w:w="2694" w:type="dxa"/>
            <w:shd w:val="clear" w:color="auto" w:fill="002060"/>
            <w:vAlign w:val="center"/>
          </w:tcPr>
          <w:p w14:paraId="3B614195" w14:textId="77777777" w:rsidR="003B763F" w:rsidRPr="00CC2074" w:rsidRDefault="003B763F" w:rsidP="009820DD">
            <w:pPr>
              <w:spacing w:before="0" w:after="160" w:line="240" w:lineRule="auto"/>
              <w:ind w:left="34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1D1DC13B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198AAE95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78583BCE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134" w:type="dxa"/>
            <w:shd w:val="clear" w:color="auto" w:fill="002060"/>
          </w:tcPr>
          <w:p w14:paraId="6BFB3815" w14:textId="77777777" w:rsidR="003B763F" w:rsidRPr="00CC2074" w:rsidRDefault="003B763F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1FA36D59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969" w:type="dxa"/>
            <w:shd w:val="clear" w:color="auto" w:fill="002060"/>
          </w:tcPr>
          <w:p w14:paraId="5BA6C293" w14:textId="77777777" w:rsidR="003B763F" w:rsidRPr="00CC2074" w:rsidRDefault="003B763F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27837A0A" w14:textId="77777777" w:rsidR="003B763F" w:rsidRPr="00CC2074" w:rsidRDefault="003B763F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7039484F" w14:textId="77777777" w:rsidTr="003451AC">
        <w:tc>
          <w:tcPr>
            <w:tcW w:w="2694" w:type="dxa"/>
            <w:shd w:val="clear" w:color="auto" w:fill="F2F2F2"/>
            <w:vAlign w:val="center"/>
          </w:tcPr>
          <w:p w14:paraId="7E51F328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 wymagań projektowych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A4B6E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C8537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5B6F690B" w14:textId="45BBD24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Wydłużenie terminu na zakończenie robót budowlanych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5C1DB192" w14:textId="0DC8D7F1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7A32216D" w14:textId="5642DA2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Dopuszczenie możliwości optymalizacji istniejącej dokumentacji projektowej</w:t>
            </w:r>
            <w:r w:rsidR="000069F9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.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Sprecyzowanie w umowie skutków zmiany wymagań projektowych Przedsięwzięcia na etapie </w:t>
            </w:r>
            <w:r w:rsidR="00FE761A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inwestycyjnym.</w:t>
            </w:r>
          </w:p>
        </w:tc>
      </w:tr>
      <w:tr w:rsidR="00846C8F" w:rsidRPr="00E20EF4" w14:paraId="3199AD0D" w14:textId="77777777" w:rsidTr="003451AC">
        <w:trPr>
          <w:trHeight w:val="1628"/>
        </w:trPr>
        <w:tc>
          <w:tcPr>
            <w:tcW w:w="2694" w:type="dxa"/>
            <w:shd w:val="clear" w:color="auto" w:fill="F2F2F2"/>
            <w:vAlign w:val="center"/>
          </w:tcPr>
          <w:p w14:paraId="6097E653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niezgodności robót z warunkami dotyczącymi ustalonych standardów wykonania robót budowlanych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BE016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06EFA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192E557F" w14:textId="517ED7BE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Opóźnienie w odbiorze robót i opóźnienie zakończenia realizacji etapu inwestycyjnego</w:t>
            </w:r>
            <w:r w:rsidR="0024218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192B976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14E1B2EB" w14:textId="6B21A3F4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Uregulowanie w umowie zasad nadzoru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i odbiorów robót, wskazanie terminów na dokonanie przez 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artnera 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rywatnego usunięcia wad istotnych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i nieistotnych wykonanych robót budowlanych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oraz określenie kar umownych za niewykonanie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lub niewłaściwe wykonanie robót budowlanych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846C8F" w:rsidRPr="00E20EF4" w14:paraId="32BF885F" w14:textId="77777777" w:rsidTr="003451AC">
        <w:tc>
          <w:tcPr>
            <w:tcW w:w="2694" w:type="dxa"/>
            <w:shd w:val="clear" w:color="auto" w:fill="F2F2F2"/>
            <w:vAlign w:val="center"/>
          </w:tcPr>
          <w:p w14:paraId="6F9090BB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ubezpieczeniowe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D3AF1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9ADD55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2629DF0C" w14:textId="1A1A62B4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Wystąpienie zdarzenia skutkującego brakiem wypłaty odszkodowania może spowodować straty finansowe dla Podmiotu Publicznego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F5E88AE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58AE5353" w14:textId="64717C1E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Wybór doświadczonego Partnera Prywatnego.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Dobre przygotowanie organizacyjne budowy (zawarcie stosownych postanowień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umowie). Odpowiedni zakres umów ubezpieczenia.</w:t>
            </w:r>
          </w:p>
        </w:tc>
      </w:tr>
      <w:tr w:rsidR="00846C8F" w:rsidRPr="00E20EF4" w14:paraId="463E6B9E" w14:textId="77777777" w:rsidTr="003451AC">
        <w:tc>
          <w:tcPr>
            <w:tcW w:w="2694" w:type="dxa"/>
            <w:shd w:val="clear" w:color="auto" w:fill="F2F2F2"/>
            <w:vAlign w:val="center"/>
          </w:tcPr>
          <w:p w14:paraId="78DF6998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niedoszacowania wartości robót Partnera Prywatnego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2D831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C9FE5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17DF1B11" w14:textId="19654933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zwiększenia wynagrodzenia Partnera Prywatnego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51E0CDA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4CDFF171" w14:textId="74025AE0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mitygacji ryzyka przez Podmiot Publiczny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0D6446" w:rsidRPr="00E20EF4" w14:paraId="3023DEC6" w14:textId="77777777" w:rsidTr="003451AC">
        <w:tc>
          <w:tcPr>
            <w:tcW w:w="2694" w:type="dxa"/>
            <w:shd w:val="clear" w:color="auto" w:fill="F2F2F2"/>
            <w:vAlign w:val="center"/>
          </w:tcPr>
          <w:p w14:paraId="301DD4B5" w14:textId="6341D697" w:rsidR="000D6446" w:rsidRPr="00246BA0" w:rsidRDefault="000D6446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wzrostu kosztów materiałów/usług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5E1A6" w14:textId="6FD2577D" w:rsidR="000D6446" w:rsidRPr="00246BA0" w:rsidRDefault="000D6446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E5221" w14:textId="7373412E" w:rsidR="000D6446" w:rsidRPr="00246BA0" w:rsidRDefault="000D6446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29819800" w14:textId="225B1D5E" w:rsidR="000D6446" w:rsidRPr="00246BA0" w:rsidRDefault="000D6446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Niewłaściwe oszacowanie przez Partnera Prywatnego kosztów przeprowadzenia inwestycji. Opóźnienia w realizacji budowy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związku z brakiem dostępności materiałów/usług.</w:t>
            </w:r>
          </w:p>
        </w:tc>
        <w:tc>
          <w:tcPr>
            <w:tcW w:w="1134" w:type="dxa"/>
            <w:vAlign w:val="center"/>
          </w:tcPr>
          <w:p w14:paraId="6BB113EF" w14:textId="1FD10A5D" w:rsidR="000D6446" w:rsidRPr="00246BA0" w:rsidRDefault="000D6446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0356B329" w14:textId="70B37359" w:rsidR="000D6446" w:rsidRPr="00246BA0" w:rsidRDefault="000D6446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Optymalizacja na etapie tworzenia harmonogramu (np. zamawianie materiałów z odpowiednim wyprzedzeniem).</w:t>
            </w:r>
          </w:p>
        </w:tc>
      </w:tr>
      <w:tr w:rsidR="00846C8F" w:rsidRPr="00E20EF4" w14:paraId="503A99F2" w14:textId="77777777" w:rsidTr="003451AC">
        <w:tc>
          <w:tcPr>
            <w:tcW w:w="2694" w:type="dxa"/>
            <w:shd w:val="clear" w:color="auto" w:fill="F2F2F2"/>
            <w:vAlign w:val="center"/>
          </w:tcPr>
          <w:p w14:paraId="072337F6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 warunkami geologicznymi, geotechnicznymi i hydrologicznymi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6998D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DB778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60D48388" w14:textId="27C93EB9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Opóźnienie zakończenia etapu inwestycyjnego. Wzrost wynagrodzenia Partnera Prywatnego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wyniku ujawnienia się niekorzystnych uwarunkowań geologicznych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t>,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za które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odpowiedzialności nie ponosi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Prywatny.</w:t>
            </w:r>
          </w:p>
        </w:tc>
        <w:tc>
          <w:tcPr>
            <w:tcW w:w="1134" w:type="dxa"/>
            <w:vAlign w:val="center"/>
          </w:tcPr>
          <w:p w14:paraId="53C6EBDF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1153A055" w14:textId="62A65FDC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mitygacji ryzyka przez Podmiot Publiczny ze względu na charakter inwestycji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F322E2" w:rsidRPr="00E20EF4" w14:paraId="20C8F952" w14:textId="77777777" w:rsidTr="009820DD">
        <w:trPr>
          <w:trHeight w:val="743"/>
        </w:trPr>
        <w:tc>
          <w:tcPr>
            <w:tcW w:w="2694" w:type="dxa"/>
            <w:shd w:val="clear" w:color="auto" w:fill="002060"/>
            <w:vAlign w:val="center"/>
          </w:tcPr>
          <w:p w14:paraId="6025D9BF" w14:textId="77777777" w:rsidR="00F322E2" w:rsidRPr="00CC2074" w:rsidRDefault="00F322E2" w:rsidP="009820DD">
            <w:pPr>
              <w:spacing w:before="0" w:after="160" w:line="240" w:lineRule="auto"/>
              <w:ind w:left="34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271F57F8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787E87ED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29319033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134" w:type="dxa"/>
            <w:shd w:val="clear" w:color="auto" w:fill="002060"/>
          </w:tcPr>
          <w:p w14:paraId="6D75CD2A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5B4CBFE3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969" w:type="dxa"/>
            <w:shd w:val="clear" w:color="auto" w:fill="002060"/>
          </w:tcPr>
          <w:p w14:paraId="2A6A5C94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4D6E6FEF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5041678C" w14:textId="77777777" w:rsidTr="003451AC">
        <w:trPr>
          <w:trHeight w:val="1499"/>
        </w:trPr>
        <w:tc>
          <w:tcPr>
            <w:tcW w:w="2694" w:type="dxa"/>
            <w:shd w:val="clear" w:color="auto" w:fill="F2F2F2"/>
            <w:vAlign w:val="center"/>
          </w:tcPr>
          <w:p w14:paraId="7330B42D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 odkryciami archeologicznymi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7D0554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23F69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41875518" w14:textId="651D0049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Wydłużenie procesu inwestycyjnego wskutek odkrycia pozostałości archeologicznych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lub innych dóbr związanych z dziedzictwem kulturowym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FD84B2A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27C8751B" w14:textId="77777777" w:rsidR="0099353B" w:rsidRPr="00246BA0" w:rsidRDefault="0099353B" w:rsidP="003451AC">
            <w:pPr>
              <w:spacing w:after="160" w:line="30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mitygacji ryzyka.</w:t>
            </w:r>
          </w:p>
        </w:tc>
      </w:tr>
      <w:tr w:rsidR="00846C8F" w:rsidRPr="00E20EF4" w14:paraId="125AA56B" w14:textId="77777777" w:rsidTr="003451AC">
        <w:trPr>
          <w:trHeight w:val="1831"/>
        </w:trPr>
        <w:tc>
          <w:tcPr>
            <w:tcW w:w="2694" w:type="dxa"/>
            <w:shd w:val="clear" w:color="auto" w:fill="F2F2F2"/>
            <w:vAlign w:val="center"/>
          </w:tcPr>
          <w:p w14:paraId="782E3E6C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 warunkami meteorologicznymi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DA9E6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BAF5B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7D52DE84" w14:textId="6B98606B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Opóźnienie zakończenia etapu inwestycyjnego w wyniku niekorzystnych warunków meteorologicznych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katastrof naturalnych</w:t>
            </w:r>
            <w:r w:rsidR="000D6446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6F2F7173" w14:textId="2F5CFF1D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Partner Prywatny</w:t>
            </w:r>
          </w:p>
        </w:tc>
        <w:tc>
          <w:tcPr>
            <w:tcW w:w="3969" w:type="dxa"/>
            <w:vAlign w:val="center"/>
          </w:tcPr>
          <w:p w14:paraId="0A204097" w14:textId="77777777" w:rsidR="0099353B" w:rsidRPr="00246BA0" w:rsidRDefault="0099353B" w:rsidP="003451AC">
            <w:pPr>
              <w:spacing w:after="160" w:line="30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umowie należy przewidzieć obowiązek utrzymywania przez Podmiot Publiczny umowy ubezpieczenia obiektów na wypadek wystąpienia skutków tego ryzyka w postaci uszkodzenia obiektów.</w:t>
            </w:r>
          </w:p>
        </w:tc>
      </w:tr>
      <w:tr w:rsidR="00846C8F" w:rsidRPr="00E20EF4" w14:paraId="689456A5" w14:textId="77777777" w:rsidTr="003451AC">
        <w:tc>
          <w:tcPr>
            <w:tcW w:w="2694" w:type="dxa"/>
            <w:shd w:val="clear" w:color="auto" w:fill="F2F2F2"/>
            <w:vAlign w:val="center"/>
          </w:tcPr>
          <w:p w14:paraId="3A88B511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wypadków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713AF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AF77E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41FF4A5D" w14:textId="1DB3D706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Wystąpienie odpowiedzialności odszkodowawczej</w:t>
            </w:r>
            <w:r w:rsidR="000D6446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Opóźnienie zakończenia etapu inwestycyjnego</w:t>
            </w:r>
            <w:r w:rsidR="000D6446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79D4B7C2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75736FC9" w14:textId="174CD2B4" w:rsidR="0099353B" w:rsidRPr="00246BA0" w:rsidRDefault="0099353B" w:rsidP="003451AC">
            <w:pPr>
              <w:spacing w:after="160" w:line="30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Wybór doświadczonego Partnera Prywatnego stosującego wysokie standardy BHP. Bieżąca kontrola bezpieczeństwa robót budowlanych.</w:t>
            </w:r>
            <w:r w:rsidRPr="00246B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E95667">
              <w:rPr>
                <w:rFonts w:ascii="Segoe UI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 umowie należy przewidzieć obowiązek utrzymywania przez Partnera Prywatnego ubezpieczenia odpowiedzialności cywilnej </w:t>
            </w:r>
            <w:r w:rsidR="00922A5D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na wypadek wystąpienia wypadków.</w:t>
            </w:r>
          </w:p>
        </w:tc>
      </w:tr>
      <w:tr w:rsidR="00EE018E" w:rsidRPr="00E20EF4" w14:paraId="1C502371" w14:textId="77777777" w:rsidTr="003451AC">
        <w:trPr>
          <w:trHeight w:val="1645"/>
        </w:trPr>
        <w:tc>
          <w:tcPr>
            <w:tcW w:w="2694" w:type="dxa"/>
            <w:shd w:val="clear" w:color="auto" w:fill="F2F2F2"/>
            <w:vAlign w:val="center"/>
          </w:tcPr>
          <w:p w14:paraId="2BED9B3E" w14:textId="16D409E1" w:rsidR="00EE018E" w:rsidRPr="00246BA0" w:rsidRDefault="00EE018E" w:rsidP="003451AC">
            <w:pPr>
              <w:spacing w:before="0" w:after="160" w:line="30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braku zasobów ludzkich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materialnych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957DD" w14:textId="3719435B" w:rsidR="00EE018E" w:rsidRPr="00246BA0" w:rsidRDefault="00EE018E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C97EB" w14:textId="5F39CB47" w:rsidR="00EE018E" w:rsidRPr="00246BA0" w:rsidRDefault="00EE018E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544" w:type="dxa"/>
            <w:vAlign w:val="center"/>
          </w:tcPr>
          <w:p w14:paraId="0C3CFC06" w14:textId="57DA0E9C" w:rsidR="00EE018E" w:rsidRPr="00246BA0" w:rsidRDefault="00EE018E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Wydłużenie etapu inwestycyjnego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A9D2A01" w14:textId="58A52908" w:rsidR="00EE018E" w:rsidRPr="00246BA0" w:rsidRDefault="00EE018E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1A612834" w14:textId="793C0ED7" w:rsidR="00EE018E" w:rsidRPr="00246BA0" w:rsidRDefault="00EE018E" w:rsidP="003451AC">
            <w:pPr>
              <w:spacing w:after="160" w:line="30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Ustalenie optymalnych kryteriów wyboru Partnera Prywatnego w zakresie doświadczenia w realizacji projektów typu projektuj i buduj.</w:t>
            </w:r>
            <w:r w:rsidRPr="00246B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Brak możliwości mitygacji ryzyka przez Podmiot Publiczny.</w:t>
            </w:r>
            <w:r w:rsidRPr="00246BA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Określenie kar umownych za zwłokę w zakończeniu robót budowlanych.</w:t>
            </w:r>
          </w:p>
        </w:tc>
      </w:tr>
      <w:tr w:rsidR="00F322E2" w:rsidRPr="00E20EF4" w14:paraId="457BF725" w14:textId="77777777" w:rsidTr="009820DD">
        <w:trPr>
          <w:trHeight w:val="743"/>
        </w:trPr>
        <w:tc>
          <w:tcPr>
            <w:tcW w:w="2694" w:type="dxa"/>
            <w:shd w:val="clear" w:color="auto" w:fill="002060"/>
            <w:vAlign w:val="center"/>
          </w:tcPr>
          <w:p w14:paraId="601392BD" w14:textId="77777777" w:rsidR="00F322E2" w:rsidRPr="00CC2074" w:rsidRDefault="00F322E2" w:rsidP="009820DD">
            <w:pPr>
              <w:spacing w:before="0" w:after="160" w:line="240" w:lineRule="auto"/>
              <w:ind w:left="34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69F148C8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6881FE9D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544" w:type="dxa"/>
            <w:shd w:val="clear" w:color="auto" w:fill="002060"/>
            <w:vAlign w:val="center"/>
          </w:tcPr>
          <w:p w14:paraId="5E11C4B2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134" w:type="dxa"/>
            <w:shd w:val="clear" w:color="auto" w:fill="002060"/>
          </w:tcPr>
          <w:p w14:paraId="6AB3BD93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0C7C933C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969" w:type="dxa"/>
            <w:shd w:val="clear" w:color="auto" w:fill="002060"/>
          </w:tcPr>
          <w:p w14:paraId="22292EAE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20F0806F" w14:textId="77777777" w:rsidR="00F322E2" w:rsidRPr="00CC2074" w:rsidRDefault="00F322E2" w:rsidP="009820DD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25D96FAD" w14:textId="77777777" w:rsidTr="003451AC">
        <w:trPr>
          <w:trHeight w:val="1931"/>
        </w:trPr>
        <w:tc>
          <w:tcPr>
            <w:tcW w:w="2694" w:type="dxa"/>
            <w:shd w:val="clear" w:color="auto" w:fill="F2F2F2"/>
            <w:vAlign w:val="center"/>
          </w:tcPr>
          <w:p w14:paraId="6FBAD2B7" w14:textId="10124AF0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wystąpienia wad fizycznych lub prawnych zmniejszających wartość lub użyteczność środka trwałego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2A765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4CC3B4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5AFCAD86" w14:textId="527ACAFE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Zmniejszenie wartości środka trwałego poprzez wykonanie prac z materiałów, 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które nie należały do </w:t>
            </w:r>
            <w:r w:rsidR="000445DD">
              <w:rPr>
                <w:rFonts w:ascii="Segoe UI" w:eastAsia="Arial" w:hAnsi="Segoe UI" w:cs="Segoe UI"/>
                <w:sz w:val="16"/>
                <w:szCs w:val="16"/>
              </w:rPr>
              <w:t>W</w:t>
            </w:r>
            <w:r w:rsidR="000445DD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ykonawcy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lub zostaną wykonane z naruszeniem dóbr osobistych osób trzecich skutkuje opóźnieniem </w:t>
            </w:r>
            <w:r w:rsidR="00E95667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zakończeniu oraz w odbiorze etapu inwestycyjnego z przyczyn, za które Podmiot Publiczny nie ponosi odpowiedzialności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A99E56B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6D02F763" w14:textId="2D6586D2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Określenie kar umownych za niewykonanie </w:t>
            </w:r>
            <w:r w:rsidR="00922A5D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lub niewłaściwe wykonanie robót budowlanych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00B66A4F" w14:textId="77777777" w:rsidTr="003451AC">
        <w:tc>
          <w:tcPr>
            <w:tcW w:w="2694" w:type="dxa"/>
            <w:shd w:val="clear" w:color="auto" w:fill="F2F2F2"/>
            <w:vAlign w:val="center"/>
          </w:tcPr>
          <w:p w14:paraId="219E0A1B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 odbiorem robót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66182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79ECD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406411DD" w14:textId="4B9073FA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Przekroczenie zakładanego harmonogramu realizacji etapu inwestycyjnego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5A0E1AA2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3969" w:type="dxa"/>
            <w:vAlign w:val="center"/>
          </w:tcPr>
          <w:p w14:paraId="6A20A066" w14:textId="648315A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Uregulowanie w umowie zasad nadzoru </w:t>
            </w:r>
            <w:r w:rsidR="00922A5D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i odbiorów robót, wskazanie terminów na dokonanie przez </w:t>
            </w:r>
            <w:r w:rsidR="000445DD">
              <w:rPr>
                <w:rFonts w:ascii="Segoe UI" w:eastAsia="Arial" w:hAnsi="Segoe UI" w:cs="Segoe UI"/>
                <w:sz w:val="16"/>
                <w:szCs w:val="16"/>
              </w:rPr>
              <w:t>P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artnera </w:t>
            </w:r>
            <w:r w:rsidR="000445DD">
              <w:rPr>
                <w:rFonts w:ascii="Segoe UI" w:eastAsia="Arial" w:hAnsi="Segoe UI" w:cs="Segoe UI"/>
                <w:sz w:val="16"/>
                <w:szCs w:val="16"/>
              </w:rPr>
              <w:t>P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rywatnego, powołanie inspektora/ów nadzoru inwestorskiego usunięcia wad istotnych i nieistotnych wykonanych robót budowlanych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07EC5926" w14:textId="77777777" w:rsidTr="003451AC">
        <w:tc>
          <w:tcPr>
            <w:tcW w:w="2694" w:type="dxa"/>
            <w:shd w:val="clear" w:color="auto" w:fill="F2F2F2"/>
            <w:vAlign w:val="center"/>
          </w:tcPr>
          <w:p w14:paraId="711918D6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 udziałem podwykonawców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DAB62A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B4857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71631EC6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Przekroczenie terminu zakończenia etapu inwestycyjnego lub jego nieukończenie, skutkuje możliwością odstąpienia od Umowy przez Podmiot Publiczny oraz naliczenie kary umownej.</w:t>
            </w:r>
          </w:p>
        </w:tc>
        <w:tc>
          <w:tcPr>
            <w:tcW w:w="1134" w:type="dxa"/>
            <w:vAlign w:val="center"/>
          </w:tcPr>
          <w:p w14:paraId="02A084B9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3969" w:type="dxa"/>
            <w:vAlign w:val="center"/>
          </w:tcPr>
          <w:p w14:paraId="63106B2C" w14:textId="1CBEA489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Weryfikacja zaplecza kadrowego oraz kondycji finansowej podwykonawców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084AA414" w14:textId="77777777" w:rsidTr="003451AC">
        <w:tc>
          <w:tcPr>
            <w:tcW w:w="2694" w:type="dxa"/>
            <w:shd w:val="clear" w:color="auto" w:fill="F2F2F2"/>
            <w:vAlign w:val="center"/>
          </w:tcPr>
          <w:p w14:paraId="1124A8FA" w14:textId="521666D3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związane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z niemożliwością uzyskania </w:t>
            </w:r>
            <w:r w:rsidR="00E95667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lub przedłużenia lub opóźnieniami w wydawaniu pozwoleń, zezwoleń, decyzji, koncesji, licencji </w:t>
            </w:r>
            <w:r w:rsidR="00CF4AE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lub certyfikatów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32BB4" w14:textId="77777777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06AA9" w14:textId="77777777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544" w:type="dxa"/>
            <w:vAlign w:val="center"/>
          </w:tcPr>
          <w:p w14:paraId="4CE8C02B" w14:textId="58BACAAC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Przekroczenie zakładanego harmonogramu realizacji etapu inwestycyjnego mogące doprowadzić do wzrostu kosztów Projektu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1821053E" w14:textId="1331A654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  <w:r w:rsidR="00922A5D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 i Partner Prywatny</w:t>
            </w:r>
          </w:p>
        </w:tc>
        <w:tc>
          <w:tcPr>
            <w:tcW w:w="3969" w:type="dxa"/>
            <w:vAlign w:val="center"/>
          </w:tcPr>
          <w:p w14:paraId="47725599" w14:textId="7CA74A5C" w:rsidR="0099353B" w:rsidRPr="00246BA0" w:rsidRDefault="0099353B" w:rsidP="00E719F0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Wsparcie Partnera Prywatnego przez Podmiot Publiczny w procesie pozyskiwania </w:t>
            </w:r>
            <w:r w:rsidRPr="006B1575">
              <w:rPr>
                <w:rFonts w:ascii="Segoe UI" w:eastAsia="Arial" w:hAnsi="Segoe UI" w:cs="Segoe UI"/>
                <w:sz w:val="16"/>
                <w:szCs w:val="16"/>
              </w:rPr>
              <w:t>pozwoleń</w:t>
            </w:r>
            <w:r w:rsidR="00053B81" w:rsidRPr="006B1575">
              <w:rPr>
                <w:rFonts w:ascii="Segoe UI" w:eastAsia="Arial" w:hAnsi="Segoe UI" w:cs="Segoe UI"/>
                <w:sz w:val="16"/>
                <w:szCs w:val="16"/>
              </w:rPr>
              <w:t>,</w:t>
            </w:r>
            <w:r w:rsidRPr="006B1575">
              <w:rPr>
                <w:rFonts w:ascii="Segoe UI" w:eastAsia="Arial" w:hAnsi="Segoe UI" w:cs="Segoe UI"/>
                <w:sz w:val="16"/>
                <w:szCs w:val="16"/>
              </w:rPr>
              <w:t xml:space="preserve"> opinii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, uzgodnień.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Konieczność zapewnienia przez Partnera Prywatnego odpowiedniego personelu, odpowiedzialnego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za rzetelne przygotowanie dokumentacji niezbędnej do uzyskania wymaganych pozwoleń, zezwoleń, decyzji, koncesji, licencji lub certyfikatów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</w:tbl>
    <w:p w14:paraId="49A20982" w14:textId="5A08D35B" w:rsidR="003451AC" w:rsidRDefault="003451AC" w:rsidP="00E719F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2"/>
        </w:rPr>
      </w:pPr>
      <w:bookmarkStart w:id="26" w:name="_Toc71734297"/>
    </w:p>
    <w:p w14:paraId="1FA133B6" w14:textId="77777777" w:rsidR="00E719F0" w:rsidRDefault="00E719F0" w:rsidP="00E719F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2"/>
        </w:rPr>
      </w:pPr>
    </w:p>
    <w:p w14:paraId="7F4F7941" w14:textId="7336562D" w:rsidR="00E719F0" w:rsidRDefault="00E719F0" w:rsidP="00E719F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2"/>
        </w:rPr>
      </w:pPr>
    </w:p>
    <w:p w14:paraId="56882145" w14:textId="1F8F5599" w:rsidR="00E719F0" w:rsidRDefault="00E719F0" w:rsidP="00E719F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2"/>
        </w:rPr>
      </w:pPr>
    </w:p>
    <w:p w14:paraId="58D39B28" w14:textId="77777777" w:rsidR="00E719F0" w:rsidRPr="00E20EF4" w:rsidRDefault="00E719F0" w:rsidP="00E719F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Arial" w:eastAsia="Times New Roman" w:hAnsi="Arial" w:cs="Arial"/>
          <w:b/>
          <w:bCs/>
          <w:szCs w:val="22"/>
        </w:rPr>
      </w:pPr>
    </w:p>
    <w:p w14:paraId="3F6A8803" w14:textId="25857A50" w:rsidR="0099353B" w:rsidRDefault="0099353B" w:rsidP="00E719F0">
      <w:pPr>
        <w:numPr>
          <w:ilvl w:val="1"/>
          <w:numId w:val="2"/>
        </w:numPr>
        <w:spacing w:before="0" w:after="0" w:line="240" w:lineRule="auto"/>
        <w:ind w:left="141" w:hanging="425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t>Ryzyka związane z etapem utrzymania i zarządzania</w:t>
      </w:r>
      <w:bookmarkEnd w:id="26"/>
    </w:p>
    <w:p w14:paraId="0CB203D1" w14:textId="77777777" w:rsidR="007F18A6" w:rsidRPr="00246BA0" w:rsidRDefault="007F18A6" w:rsidP="00246BA0">
      <w:pPr>
        <w:spacing w:before="0" w:after="0" w:line="240" w:lineRule="auto"/>
        <w:ind w:left="426"/>
        <w:rPr>
          <w:rFonts w:ascii="Segoe UI" w:hAnsi="Segoe UI" w:cs="Segoe UI"/>
          <w:b/>
          <w:sz w:val="20"/>
          <w:szCs w:val="20"/>
        </w:rPr>
      </w:pPr>
    </w:p>
    <w:p w14:paraId="74F0B9F2" w14:textId="78495373" w:rsidR="00846C8F" w:rsidRDefault="0099353B" w:rsidP="00246BA0">
      <w:pPr>
        <w:spacing w:before="0" w:after="0" w:line="240" w:lineRule="auto"/>
        <w:ind w:left="-284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Ryzyka występujące na etapie utrzymania i zarządzania dotyczą w szczególności czynności </w:t>
      </w:r>
      <w:r w:rsidR="00A9746B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 xml:space="preserve">artnera </w:t>
      </w:r>
      <w:r w:rsidR="00A9746B" w:rsidRPr="00246BA0">
        <w:rPr>
          <w:rFonts w:ascii="Segoe UI" w:hAnsi="Segoe UI" w:cs="Segoe UI"/>
          <w:sz w:val="20"/>
          <w:szCs w:val="20"/>
        </w:rPr>
        <w:t>P</w:t>
      </w:r>
      <w:r w:rsidRPr="00246BA0">
        <w:rPr>
          <w:rFonts w:ascii="Segoe UI" w:hAnsi="Segoe UI" w:cs="Segoe UI"/>
          <w:sz w:val="20"/>
          <w:szCs w:val="20"/>
        </w:rPr>
        <w:t>rywatnego związanych z zapewnieniem dostępności przedmiotu umowy, tj. utrzymaniem technicznej sprawności wybudowanej infrastruktury. Zagadnieniami klasyfikowanymi jako rodzące ryzyka na tym etapie realizacji Projektu są przede wszystkim:</w:t>
      </w:r>
    </w:p>
    <w:p w14:paraId="0027BB80" w14:textId="77777777" w:rsidR="007F18A6" w:rsidRPr="00246BA0" w:rsidRDefault="007F18A6" w:rsidP="00246BA0">
      <w:pPr>
        <w:spacing w:before="0" w:after="0" w:line="240" w:lineRule="auto"/>
        <w:ind w:left="-284"/>
        <w:rPr>
          <w:rFonts w:ascii="Segoe UI" w:hAnsi="Segoe UI" w:cs="Segoe UI"/>
          <w:sz w:val="20"/>
          <w:szCs w:val="20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3402"/>
        <w:gridCol w:w="1275"/>
        <w:gridCol w:w="4258"/>
      </w:tblGrid>
      <w:tr w:rsidR="00B55425" w:rsidRPr="00E20EF4" w14:paraId="3F7976EF" w14:textId="77777777" w:rsidTr="00922A5D">
        <w:trPr>
          <w:trHeight w:val="570"/>
          <w:jc w:val="center"/>
        </w:trPr>
        <w:tc>
          <w:tcPr>
            <w:tcW w:w="2547" w:type="dxa"/>
            <w:shd w:val="clear" w:color="auto" w:fill="002060"/>
            <w:vAlign w:val="center"/>
          </w:tcPr>
          <w:p w14:paraId="521A7778" w14:textId="77777777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OPIS RYZYKA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5C66087D" w14:textId="77777777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516091B4" w14:textId="5DE71861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 w:rsidR="00CF4AEC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00C28E9F" w14:textId="77777777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275" w:type="dxa"/>
            <w:shd w:val="clear" w:color="auto" w:fill="002060"/>
            <w:vAlign w:val="center"/>
          </w:tcPr>
          <w:p w14:paraId="42E61046" w14:textId="77777777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0F0B3536" w14:textId="77777777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4258" w:type="dxa"/>
            <w:shd w:val="clear" w:color="auto" w:fill="002060"/>
            <w:vAlign w:val="center"/>
          </w:tcPr>
          <w:p w14:paraId="3C050726" w14:textId="77777777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27F00EEE" w14:textId="77777777" w:rsidR="0099353B" w:rsidRPr="00246BA0" w:rsidRDefault="0099353B" w:rsidP="0099353B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00331647" w14:textId="77777777" w:rsidTr="003451AC">
        <w:trPr>
          <w:trHeight w:val="1959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31D48AB0" w14:textId="716D38A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niemożliwości dostarczenia usług o określonej jakości i określonych standardach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94FF0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DC8766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5F0AFE73" w14:textId="062345EC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Obniżenie standardu użytkowania budynków skutkujące szybszym zużyciem wybudowanej infrastruktury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Naliczenie Partnerowi Prywatnemu kar umownych lub obniżenie wynagrodzenia,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skrajnym przypadku rozwiązanie umowy przez Podmiot Publiczny.</w:t>
            </w:r>
          </w:p>
        </w:tc>
        <w:tc>
          <w:tcPr>
            <w:tcW w:w="1275" w:type="dxa"/>
            <w:vAlign w:val="center"/>
          </w:tcPr>
          <w:p w14:paraId="43D060DD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2C20C505" w14:textId="7673AF1C" w:rsidR="0099353B" w:rsidRPr="00E719F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5"/>
                <w:szCs w:val="15"/>
              </w:rPr>
            </w:pPr>
            <w:r w:rsidRPr="00E719F0">
              <w:rPr>
                <w:rFonts w:ascii="Segoe UI" w:eastAsia="Arial" w:hAnsi="Segoe UI" w:cs="Segoe UI"/>
                <w:sz w:val="15"/>
                <w:szCs w:val="15"/>
              </w:rPr>
              <w:t>Wprowadzenie w umowie obowiązku dokonywania cyklicznego przeglądu stanu utrzymania zmodernizowanej infrastruktury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t>.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br/>
              <w:t xml:space="preserve">Zobowiązanie </w:t>
            </w:r>
            <w:r w:rsidR="000445DD" w:rsidRPr="00E719F0">
              <w:rPr>
                <w:rFonts w:ascii="Segoe UI" w:eastAsia="Arial" w:hAnsi="Segoe UI" w:cs="Segoe UI"/>
                <w:sz w:val="15"/>
                <w:szCs w:val="15"/>
              </w:rPr>
              <w:t>P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artnera </w:t>
            </w:r>
            <w:r w:rsidR="000445DD" w:rsidRPr="00E719F0">
              <w:rPr>
                <w:rFonts w:ascii="Segoe UI" w:eastAsia="Arial" w:hAnsi="Segoe UI" w:cs="Segoe UI"/>
                <w:sz w:val="15"/>
                <w:szCs w:val="15"/>
              </w:rPr>
              <w:t>P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rywatnego do stosowania określonych materiałów i rozwiązań technicznych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>z dopuszczeniem stosowania rozwiązań równoważnych</w:t>
            </w:r>
            <w:r w:rsidR="00A9746B"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. 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Określenie zasad naprawienia szkód w infrastrukturze,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>za które ponosi odpowiedzialność dana strona</w:t>
            </w:r>
            <w:r w:rsidR="00A9746B"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="00A9746B"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oraz 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 zasad reagowania na awarie i usterki powstałe </w:t>
            </w:r>
            <w:r w:rsidR="00922A5D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>w obiekcie w trakcie fazy utrzymania i zarządzania Projektu</w:t>
            </w:r>
            <w:r w:rsidR="00A9746B" w:rsidRPr="00E719F0">
              <w:rPr>
                <w:rFonts w:ascii="Segoe UI" w:eastAsia="Arial" w:hAnsi="Segoe UI" w:cs="Segoe UI"/>
                <w:sz w:val="15"/>
                <w:szCs w:val="15"/>
              </w:rPr>
              <w:t>.</w:t>
            </w:r>
          </w:p>
        </w:tc>
      </w:tr>
      <w:tr w:rsidR="00846C8F" w:rsidRPr="00E20EF4" w14:paraId="1C4650F4" w14:textId="77777777" w:rsidTr="003451AC">
        <w:trPr>
          <w:trHeight w:val="628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2EA63E1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nieuzyskania oszczędności w zużyciu energii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69086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E3281D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4086CCA8" w14:textId="21DE1EA9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Obniżenie wynagrodzenia Partnera Prywatnego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0E6626FF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7FF2AF91" w14:textId="7920F65C" w:rsidR="0099353B" w:rsidRPr="00E719F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5"/>
                <w:szCs w:val="15"/>
              </w:rPr>
            </w:pPr>
            <w:r w:rsidRPr="00E719F0">
              <w:rPr>
                <w:rFonts w:ascii="Segoe UI" w:eastAsia="Arial" w:hAnsi="Segoe UI" w:cs="Segoe UI"/>
                <w:sz w:val="15"/>
                <w:szCs w:val="15"/>
              </w:rPr>
              <w:t>Przewidzenie w umowie klauzul w zakresie obniżenia wynagrodzenia Partnera Prywatnego w przypadku nieuzyskania oszczędności w oparciu o metodologię obliczenia oszczędności.</w:t>
            </w:r>
          </w:p>
        </w:tc>
      </w:tr>
      <w:tr w:rsidR="00846C8F" w:rsidRPr="00E20EF4" w14:paraId="411164A4" w14:textId="77777777" w:rsidTr="00E719F0">
        <w:trPr>
          <w:trHeight w:val="558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509C5D1B" w14:textId="1665F259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braku środków finansowych po stronie publicznej na wynagrodzenie </w:t>
            </w:r>
            <w:r w:rsidR="00CF4AE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za dostępność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CC50E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06150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53F20178" w14:textId="00981439" w:rsidR="0099353B" w:rsidRPr="00246BA0" w:rsidRDefault="0099353B" w:rsidP="003451AC">
            <w:pPr>
              <w:spacing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Zaprzestanie realizacji Projektu.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Możliwe roszczenia odszkodowawcze względem Podmiotu Publicznego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062F398E" w14:textId="77777777" w:rsidR="0099353B" w:rsidRPr="00246BA0" w:rsidRDefault="0099353B" w:rsidP="003451AC">
            <w:pPr>
              <w:spacing w:after="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5CBFB1B5" w14:textId="0AC5E8AD" w:rsidR="00A87E07" w:rsidRPr="00E719F0" w:rsidRDefault="0099353B" w:rsidP="003451AC">
            <w:pPr>
              <w:spacing w:after="0" w:line="240" w:lineRule="auto"/>
              <w:jc w:val="center"/>
              <w:rPr>
                <w:rFonts w:ascii="Segoe UI" w:eastAsia="Arial" w:hAnsi="Segoe UI" w:cs="Segoe UI"/>
                <w:sz w:val="15"/>
                <w:szCs w:val="15"/>
              </w:rPr>
            </w:pP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Przewidzenie w Uchwale budżetowej oraz Wieloletniej Prognozie Finansowej odpowiednich środków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na wynagrodzenie Partnera Prywatnego, wskazanie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br/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>w Umowie o PPP, że Podmiot Publiczny zabezpieczył wymagane środki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 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na realizacje Przedsięwzięcia, zastosowanie mechanizmów waloryzacji </w:t>
            </w:r>
            <w:r w:rsidR="00CF4AEC" w:rsidRPr="00E719F0">
              <w:rPr>
                <w:rFonts w:ascii="Segoe UI" w:eastAsia="Arial" w:hAnsi="Segoe UI" w:cs="Segoe UI"/>
                <w:sz w:val="15"/>
                <w:szCs w:val="15"/>
              </w:rPr>
              <w:t xml:space="preserve">wynagrodzenia </w:t>
            </w:r>
            <w:r w:rsidRPr="00E719F0">
              <w:rPr>
                <w:rFonts w:ascii="Segoe UI" w:eastAsia="Arial" w:hAnsi="Segoe UI" w:cs="Segoe UI"/>
                <w:sz w:val="15"/>
                <w:szCs w:val="15"/>
              </w:rPr>
              <w:t>Partnera Prywatnego.</w:t>
            </w:r>
          </w:p>
        </w:tc>
      </w:tr>
      <w:tr w:rsidR="00F322E2" w:rsidRPr="00E20EF4" w14:paraId="27AA9A2E" w14:textId="77777777" w:rsidTr="009820DD">
        <w:trPr>
          <w:trHeight w:val="416"/>
          <w:jc w:val="center"/>
        </w:trPr>
        <w:tc>
          <w:tcPr>
            <w:tcW w:w="2547" w:type="dxa"/>
            <w:shd w:val="clear" w:color="auto" w:fill="002060"/>
            <w:vAlign w:val="center"/>
          </w:tcPr>
          <w:p w14:paraId="3E9A26FF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3AD6CF1E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5DD47A81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3B6C8114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275" w:type="dxa"/>
            <w:shd w:val="clear" w:color="auto" w:fill="002060"/>
            <w:vAlign w:val="center"/>
          </w:tcPr>
          <w:p w14:paraId="4CA0AA6A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4AB68FA8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4258" w:type="dxa"/>
            <w:shd w:val="clear" w:color="auto" w:fill="002060"/>
            <w:vAlign w:val="center"/>
          </w:tcPr>
          <w:p w14:paraId="58B1F021" w14:textId="77777777" w:rsidR="00F322E2" w:rsidRPr="00CC2074" w:rsidRDefault="00F322E2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3D56027F" w14:textId="77777777" w:rsidR="00F322E2" w:rsidRPr="00CC2074" w:rsidRDefault="00F322E2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32BC21EE" w14:textId="77777777" w:rsidTr="003451AC">
        <w:trPr>
          <w:trHeight w:val="1455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730ACA02" w14:textId="0EA50D9D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związane z brakiem zgodności z ogólnymi przepisami bezpieczeństwa </w:t>
            </w:r>
            <w:r w:rsidR="00922A5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higieny pracy oraz Polskimi Normami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F4B272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ECC34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5A9CCC6B" w14:textId="2CCE37CC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Uchybienia wykryte przed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br/>
              <w:t xml:space="preserve">i w trakcie korzystania z inwestycji,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które mogą zagrażać zdrowiu lub życiu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jego użytkowników mogą spowodować zaprzestanie korzystania z budynku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4C5B036E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3270F6E3" w14:textId="5EB1BCA2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Brak możliwości mitygacji ryzyka przez Podmiot Publiczny.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Zobowiązanie Partnera Prywatnego w umowie </w:t>
            </w:r>
            <w:r w:rsidR="00922A5D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do usuwania uchybień na jego koszt bez możliwości zwiększenia wynagrodzenia.</w:t>
            </w:r>
          </w:p>
        </w:tc>
      </w:tr>
      <w:tr w:rsidR="00846C8F" w:rsidRPr="00E20EF4" w14:paraId="1010443F" w14:textId="77777777" w:rsidTr="003451AC">
        <w:trPr>
          <w:trHeight w:val="1263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766E7B87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wzrostu kosztów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5E29B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5311D3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2BDFAA5D" w14:textId="639E6DE3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Obniżenie standardu usługi utrzymania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i zarządzania w związku z niedoszacowaniem wartości Projektu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3E977C0A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547E65B2" w14:textId="181D675A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Ustalenie optymalnych kryteriów wyboru Partnera Prywatnego w zakresie doświadczenia w realizacji projektów typu utrzymuj.  Przewidzenie w umowie klauzul waloryzacyjnych zgodnie z art. 439 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Ustawy Pzp.</w:t>
            </w:r>
          </w:p>
        </w:tc>
      </w:tr>
      <w:tr w:rsidR="00846C8F" w:rsidRPr="00E20EF4" w14:paraId="6E4E5EEA" w14:textId="77777777" w:rsidTr="003451AC">
        <w:trPr>
          <w:trHeight w:val="905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5B16CB8C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ze zmianami technologicznymi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BAF93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DB5B97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73558ABE" w14:textId="13EAA528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Konieczność dostosowania infrastruktury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do technologii wymaganych na etapie eksploatacji, skutkuje wzrostem wynagrodzenia Partnera Prywatnego.</w:t>
            </w:r>
          </w:p>
        </w:tc>
        <w:tc>
          <w:tcPr>
            <w:tcW w:w="1275" w:type="dxa"/>
            <w:vAlign w:val="center"/>
          </w:tcPr>
          <w:p w14:paraId="33B88187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484DDE1A" w14:textId="255206EA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Dokładne przemyślenie zakresu żądania zmian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 kątem ich niezbędności i adekwatności.</w:t>
            </w:r>
          </w:p>
        </w:tc>
      </w:tr>
      <w:tr w:rsidR="00846C8F" w:rsidRPr="00E20EF4" w14:paraId="4951DBD6" w14:textId="77777777" w:rsidTr="003451AC">
        <w:trPr>
          <w:trHeight w:val="416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F9C1E2F" w14:textId="01A04292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braku zasobów ludzkich </w:t>
            </w:r>
            <w:r w:rsidR="00CF4AE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materialnych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ECF8F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D7CAA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199445D3" w14:textId="4FEA91E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Obniżenie standardu usługi zarządzania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i utrzymania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związku z brakiem zasobów ludzkich i materialnych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68476EBD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1770469E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Ustalenie optymalnych kryteriów wyboru Partnera Prywatnego w zakresie doświadczenia w realizacji projektów typu utrzymuj.</w:t>
            </w:r>
          </w:p>
        </w:tc>
      </w:tr>
      <w:tr w:rsidR="00846C8F" w:rsidRPr="00E20EF4" w14:paraId="2615217B" w14:textId="77777777" w:rsidTr="003451AC">
        <w:trPr>
          <w:trHeight w:val="1302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646B82AC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niewłaściwego utrzymania lub zarządzania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0E9D6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7790D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2D0BDE69" w14:textId="74EC2F18" w:rsidR="0099353B" w:rsidRPr="00246BA0" w:rsidRDefault="00CF4AEC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>
              <w:rPr>
                <w:rFonts w:ascii="Segoe UI" w:eastAsia="Arial" w:hAnsi="Segoe UI" w:cs="Segoe UI"/>
                <w:sz w:val="16"/>
                <w:szCs w:val="16"/>
              </w:rPr>
              <w:t>S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zybsze </w:t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zużycie zmodernizowanej infrastruktury, nieuzyskanie poziomu gwarantowanych oszczędności </w:t>
            </w:r>
            <w:r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>oraz obniżenie wynagrodzenia Partnera Prywatnego.</w:t>
            </w:r>
          </w:p>
        </w:tc>
        <w:tc>
          <w:tcPr>
            <w:tcW w:w="1275" w:type="dxa"/>
            <w:vAlign w:val="center"/>
          </w:tcPr>
          <w:p w14:paraId="3B603132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744C16D7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Ustalenie optymalnych kryteriów wyboru Partnera Prywatnego w zakresie doświadczenia w realizacji projektów typu utrzymuj.</w:t>
            </w:r>
          </w:p>
        </w:tc>
      </w:tr>
      <w:tr w:rsidR="00846C8F" w:rsidRPr="00E20EF4" w14:paraId="167255B8" w14:textId="77777777" w:rsidTr="003451AC">
        <w:trPr>
          <w:trHeight w:val="1077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13B22A67" w14:textId="23D7A64E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wystąpienia wad ukrytych robót </w:t>
            </w:r>
            <w:r w:rsidR="00831C0C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ujawnionych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okresie eksploatacji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1662B" w14:textId="7777777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954A9" w14:textId="58477307" w:rsidR="0099353B" w:rsidRPr="00246BA0" w:rsidRDefault="0099353B" w:rsidP="003451A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e</w:t>
            </w:r>
          </w:p>
        </w:tc>
        <w:tc>
          <w:tcPr>
            <w:tcW w:w="3402" w:type="dxa"/>
            <w:vAlign w:val="center"/>
          </w:tcPr>
          <w:p w14:paraId="6A81DDD0" w14:textId="2313B81C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Obowiązek usunięcia wad w ramach rękojmi bez dodatkowego wynagrodzenia, kary umowne lub obniżenie wynagrodzenia 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przypadku niedochowania wymaganego Umow</w:t>
            </w:r>
            <w:r w:rsidR="00CF4AEC">
              <w:rPr>
                <w:rFonts w:ascii="Segoe UI" w:eastAsia="Arial" w:hAnsi="Segoe UI" w:cs="Segoe UI"/>
                <w:sz w:val="16"/>
                <w:szCs w:val="16"/>
              </w:rPr>
              <w:t>ą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 Standardu Dostępności.</w:t>
            </w:r>
          </w:p>
        </w:tc>
        <w:tc>
          <w:tcPr>
            <w:tcW w:w="1275" w:type="dxa"/>
            <w:vAlign w:val="center"/>
          </w:tcPr>
          <w:p w14:paraId="6AF3DDAB" w14:textId="77777777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288BCE33" w14:textId="4BF485B2" w:rsidR="0099353B" w:rsidRPr="00246BA0" w:rsidRDefault="0099353B" w:rsidP="003451AC">
            <w:pPr>
              <w:spacing w:after="160" w:line="240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Wprowadzenie w </w:t>
            </w:r>
            <w:r w:rsidR="00831C0C" w:rsidRPr="00246BA0">
              <w:rPr>
                <w:rFonts w:ascii="Segoe UI" w:eastAsia="Arial" w:hAnsi="Segoe UI" w:cs="Segoe UI"/>
                <w:sz w:val="16"/>
                <w:szCs w:val="16"/>
              </w:rPr>
              <w:t>u</w:t>
            </w:r>
            <w:r w:rsidR="00CF4AEC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mowie </w:t>
            </w:r>
            <w:r w:rsidR="00831C0C" w:rsidRPr="00831C0C">
              <w:rPr>
                <w:rFonts w:ascii="Segoe UI" w:eastAsia="Arial" w:hAnsi="Segoe UI" w:cs="Segoe UI"/>
                <w:sz w:val="16"/>
                <w:szCs w:val="16"/>
              </w:rPr>
              <w:t>s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tosownych klauzul umożliwiających zastosowanie wobec Partnera Prywatnego określonych sankcji finansowych </w:t>
            </w:r>
            <w:r w:rsidR="007C1439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postaci kar umownych lub obniżenia wynagrodzenia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C366A6" w:rsidRPr="00CC2074" w14:paraId="63598417" w14:textId="77777777" w:rsidTr="009820DD">
        <w:trPr>
          <w:trHeight w:val="489"/>
          <w:jc w:val="center"/>
        </w:trPr>
        <w:tc>
          <w:tcPr>
            <w:tcW w:w="2547" w:type="dxa"/>
            <w:shd w:val="clear" w:color="auto" w:fill="002060"/>
            <w:vAlign w:val="center"/>
          </w:tcPr>
          <w:p w14:paraId="62237923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05EB18A6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271D561F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2B7DB77C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275" w:type="dxa"/>
            <w:shd w:val="clear" w:color="auto" w:fill="002060"/>
            <w:vAlign w:val="center"/>
          </w:tcPr>
          <w:p w14:paraId="10F4C9D2" w14:textId="77777777" w:rsidR="00C366A6" w:rsidRPr="00CC2074" w:rsidRDefault="00C366A6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19EF327E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4258" w:type="dxa"/>
            <w:shd w:val="clear" w:color="auto" w:fill="002060"/>
            <w:vAlign w:val="center"/>
          </w:tcPr>
          <w:p w14:paraId="0870BDE7" w14:textId="77777777" w:rsidR="00C366A6" w:rsidRPr="00CC2074" w:rsidRDefault="00C366A6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68320E3F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28F7AACC" w14:textId="77777777" w:rsidTr="003451AC">
        <w:trPr>
          <w:trHeight w:val="1261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230C4173" w14:textId="65A19623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zniszczenia środków trwałych lub ich wyposażenia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lub awarii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7A069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1A87E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3579ED80" w14:textId="5C004278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Wzrost kosztów utrzymania i zarządzania, szybsze zużycie zmodernizowanej infrastruktury, nieuzyskanie poziomu gwarantowanych oszczędności </w:t>
            </w:r>
            <w:r w:rsidR="00831C0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oraz obniżenie wynagrodzenia Partnera Prywatnego.</w:t>
            </w:r>
          </w:p>
        </w:tc>
        <w:tc>
          <w:tcPr>
            <w:tcW w:w="1275" w:type="dxa"/>
            <w:vAlign w:val="center"/>
          </w:tcPr>
          <w:p w14:paraId="21990791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06C404C5" w14:textId="24E138E3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Zobowiązanie Partnera Prywatnego w Umowie </w:t>
            </w:r>
            <w:r w:rsidR="007C1439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 PPP do zawarcia stosowanego ubezpieczenia.</w:t>
            </w:r>
          </w:p>
        </w:tc>
      </w:tr>
      <w:tr w:rsidR="00846C8F" w:rsidRPr="00E20EF4" w14:paraId="34C364C9" w14:textId="77777777" w:rsidTr="003451AC">
        <w:trPr>
          <w:trHeight w:val="1517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060148C" w14:textId="7EB9D481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aktów wandalizmu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120CA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3CEBB" w14:textId="3E030170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e</w:t>
            </w:r>
          </w:p>
        </w:tc>
        <w:tc>
          <w:tcPr>
            <w:tcW w:w="3402" w:type="dxa"/>
            <w:vAlign w:val="center"/>
          </w:tcPr>
          <w:p w14:paraId="212EC49C" w14:textId="02B800A4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Konieczność poniesienia kosztów związanych z przywróceniem należytego stanu technicznego obiektu, w celu umożliwienia Partnerowi Prywatnemu dalszego świadczenia usługi utrzymania i zarządzania energią.</w:t>
            </w:r>
          </w:p>
        </w:tc>
        <w:tc>
          <w:tcPr>
            <w:tcW w:w="1275" w:type="dxa"/>
            <w:vAlign w:val="center"/>
          </w:tcPr>
          <w:p w14:paraId="2151809E" w14:textId="3A1A46B5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4EBFF268" w14:textId="1D1772AF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Posiadanie przez Podmiot Publiczny rezerw środków pieniężnych przez cały okres inwestycji</w:t>
            </w:r>
            <w:r w:rsidR="00831C0C">
              <w:rPr>
                <w:rFonts w:ascii="Segoe UI" w:eastAsia="Arial" w:hAnsi="Segoe UI" w:cs="Segoe UI"/>
                <w:sz w:val="16"/>
                <w:szCs w:val="16"/>
              </w:rPr>
              <w:t xml:space="preserve"> –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 w tym na etapie utrzymania i zarządzania inwestycją oraz ubezpieczenie budynków na wypadek wystąpienia szkód będących skutkiem aktów wandalizmu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6D3E3DFD" w14:textId="77777777" w:rsidTr="003451AC">
        <w:trPr>
          <w:trHeight w:val="1192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6FE472A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 w zakresie własności elementów składników środka trwałego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CEF6D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9E1EB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13DCCC7D" w14:textId="7B454E20" w:rsidR="0099353B" w:rsidRPr="00246BA0" w:rsidRDefault="00A9746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O</w:t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>graniczenie możliwości zapewnienia dostępności przedmiotu umowy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189DA244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7266CFC9" w14:textId="6F501914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Wprowadzenie możliwości modyfikacji zakresu obowiązków stron na etapie utrzymania </w:t>
            </w:r>
            <w:r w:rsidR="007C1439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i zarządzania.</w:t>
            </w:r>
          </w:p>
        </w:tc>
      </w:tr>
      <w:tr w:rsidR="00846C8F" w:rsidRPr="00E20EF4" w14:paraId="61DF24E7" w14:textId="77777777" w:rsidTr="003451AC">
        <w:trPr>
          <w:trHeight w:val="1589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07DD0960" w14:textId="77777777" w:rsidR="0099353B" w:rsidRPr="00246BA0" w:rsidRDefault="0099353B" w:rsidP="003451AC">
            <w:pPr>
              <w:spacing w:before="0" w:after="160" w:line="276" w:lineRule="auto"/>
              <w:ind w:left="-108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zmiany przeznaczenia obiektów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BD6218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6911BB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12D9F2B3" w14:textId="279770C1" w:rsidR="0099353B" w:rsidRPr="00246BA0" w:rsidRDefault="00A9746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N</w:t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iezapewnienie gwarancji oszczędności </w:t>
            </w:r>
            <w:r w:rsidR="00831C0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lub zużycia energii z przyczyn, </w:t>
            </w:r>
            <w:r w:rsidR="00831C0C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sz w:val="16"/>
                <w:szCs w:val="16"/>
              </w:rPr>
              <w:t>za które Partner Prywatny nie ponosi odpowiedzialności, wzrost kosztów utrzymania</w:t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4E40869B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1C78D063" w14:textId="77CD5308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Wprowadzenie możliwości modyfikacji zakresu obowiązków stron na etapie utrzymania i zarządzania.</w:t>
            </w:r>
            <w:r w:rsidR="000069F9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 xml:space="preserve">Wprowadzenie możliwości zmiany umowy </w:t>
            </w:r>
            <w:r w:rsidR="007C1439" w:rsidRPr="00246BA0">
              <w:rPr>
                <w:rFonts w:ascii="Segoe UI" w:eastAsia="Arial" w:hAnsi="Segoe UI" w:cs="Segoe UI"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sz w:val="16"/>
                <w:szCs w:val="16"/>
              </w:rPr>
              <w:t>w zakresie poziomu Gwarantowanych Oszczędności m.in. w przypadku zmiany sposobu przeznaczenia budynków</w:t>
            </w:r>
            <w:r w:rsidR="00A9746B" w:rsidRPr="00246BA0">
              <w:rPr>
                <w:rFonts w:ascii="Segoe UI" w:eastAsia="Arial" w:hAnsi="Segoe UI" w:cs="Segoe UI"/>
                <w:sz w:val="16"/>
                <w:szCs w:val="16"/>
              </w:rPr>
              <w:t>.</w:t>
            </w:r>
          </w:p>
        </w:tc>
      </w:tr>
      <w:tr w:rsidR="00846C8F" w:rsidRPr="00E20EF4" w14:paraId="6B41CC1C" w14:textId="77777777" w:rsidTr="003451AC">
        <w:trPr>
          <w:trHeight w:val="787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897A1F0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związane z udziałem podwykonawców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C3CDD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27F1D5" w14:textId="77777777" w:rsidR="0099353B" w:rsidRPr="00246BA0" w:rsidRDefault="0099353B" w:rsidP="003451A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402" w:type="dxa"/>
            <w:vAlign w:val="center"/>
          </w:tcPr>
          <w:p w14:paraId="3F75427C" w14:textId="6F355E6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Obniżenie parametrów jakościowych infrastruktury z winy podwykonawców powodujące obniżenie wynagrodzenia Partnera Prywatnego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10845B2D" w14:textId="77777777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4258" w:type="dxa"/>
            <w:vAlign w:val="center"/>
          </w:tcPr>
          <w:p w14:paraId="40AA95CE" w14:textId="6D738A61" w:rsidR="0099353B" w:rsidRPr="00246BA0" w:rsidRDefault="0099353B" w:rsidP="003451A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Weryfikacja zaplecza kadrowego oraz kondycji finansowej podwykonawców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C366A6" w:rsidRPr="00CC2074" w14:paraId="11BF225D" w14:textId="77777777" w:rsidTr="009820DD">
        <w:trPr>
          <w:trHeight w:val="489"/>
          <w:jc w:val="center"/>
        </w:trPr>
        <w:tc>
          <w:tcPr>
            <w:tcW w:w="2547" w:type="dxa"/>
            <w:shd w:val="clear" w:color="auto" w:fill="002060"/>
            <w:vAlign w:val="center"/>
          </w:tcPr>
          <w:p w14:paraId="08227657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lastRenderedPageBreak/>
              <w:t>OPIS RYZYKA</w:t>
            </w:r>
          </w:p>
        </w:tc>
        <w:tc>
          <w:tcPr>
            <w:tcW w:w="1417" w:type="dxa"/>
            <w:shd w:val="clear" w:color="auto" w:fill="002060"/>
            <w:vAlign w:val="center"/>
          </w:tcPr>
          <w:p w14:paraId="2D229BD5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23C10502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3EE9F445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275" w:type="dxa"/>
            <w:shd w:val="clear" w:color="auto" w:fill="002060"/>
            <w:vAlign w:val="center"/>
          </w:tcPr>
          <w:p w14:paraId="304CCD0A" w14:textId="77777777" w:rsidR="00C366A6" w:rsidRPr="00CC2074" w:rsidRDefault="00C366A6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0D62C789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4258" w:type="dxa"/>
            <w:shd w:val="clear" w:color="auto" w:fill="002060"/>
            <w:vAlign w:val="center"/>
          </w:tcPr>
          <w:p w14:paraId="218D9083" w14:textId="77777777" w:rsidR="00C366A6" w:rsidRPr="00CC2074" w:rsidRDefault="00C366A6" w:rsidP="009820DD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4EEDBED7" w14:textId="77777777" w:rsidR="00C366A6" w:rsidRPr="00CC2074" w:rsidRDefault="00C366A6" w:rsidP="009820DD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sz w:val="16"/>
                <w:szCs w:val="16"/>
              </w:rPr>
            </w:pPr>
            <w:r w:rsidRPr="00CC2074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E20EF4" w14:paraId="3A546B6C" w14:textId="77777777" w:rsidTr="00E656DC">
        <w:trPr>
          <w:trHeight w:val="1149"/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56404AED" w14:textId="3F9B4AD2" w:rsidR="0099353B" w:rsidRPr="00246BA0" w:rsidRDefault="0099353B" w:rsidP="00E656D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nieuzgodnionej </w:t>
            </w:r>
            <w:r w:rsidR="007C1439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z Partnerem Prywatnym samodzielnej ingerencji </w:t>
            </w:r>
            <w:r w:rsidR="007C1439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system zarządzania energią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75091" w14:textId="77777777" w:rsidR="0099353B" w:rsidRPr="00246BA0" w:rsidRDefault="0099353B" w:rsidP="00E656D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2ACF27" w14:textId="77777777" w:rsidR="0099353B" w:rsidRPr="00246BA0" w:rsidRDefault="0099353B" w:rsidP="00E656DC">
            <w:pPr>
              <w:spacing w:before="0"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402" w:type="dxa"/>
            <w:vAlign w:val="center"/>
          </w:tcPr>
          <w:p w14:paraId="3259C40A" w14:textId="3C358336" w:rsidR="0099353B" w:rsidRPr="00246BA0" w:rsidRDefault="0099353B" w:rsidP="00E656D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Wyłączenie odpowiedzialności Partnera Prywatnego za brak osiągnięcia oszczędności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14:paraId="38C2884D" w14:textId="6BF77233" w:rsidR="0099353B" w:rsidRPr="00246BA0" w:rsidRDefault="0099353B" w:rsidP="00E656D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4258" w:type="dxa"/>
            <w:vAlign w:val="center"/>
          </w:tcPr>
          <w:p w14:paraId="19F3D58E" w14:textId="7ED374C1" w:rsidR="0099353B" w:rsidRPr="00246BA0" w:rsidRDefault="0099353B" w:rsidP="00E656DC">
            <w:pPr>
              <w:spacing w:after="160" w:line="276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Wprowadzenie możliwości zmiany umowy </w:t>
            </w:r>
            <w:r w:rsidR="007C1439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zakresie poziomu Gwarantowanych Oszczędności. Wprowadzenie możliwości modyfikacji zakresu obowiązków stron na etapie utrzymania i zarządzania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</w:tbl>
    <w:p w14:paraId="2A854AC4" w14:textId="1AF75F95" w:rsidR="00A9746B" w:rsidRPr="00246BA0" w:rsidRDefault="00A9746B" w:rsidP="00246BA0">
      <w:pPr>
        <w:keepNext/>
        <w:keepLines/>
        <w:numPr>
          <w:ilvl w:val="2"/>
          <w:numId w:val="0"/>
        </w:numPr>
        <w:spacing w:before="0" w:after="0" w:line="240" w:lineRule="auto"/>
        <w:jc w:val="left"/>
        <w:outlineLvl w:val="2"/>
        <w:rPr>
          <w:rFonts w:ascii="Segoe UI" w:hAnsi="Segoe UI" w:cs="Segoe UI"/>
          <w:b/>
          <w:sz w:val="20"/>
          <w:szCs w:val="20"/>
        </w:rPr>
      </w:pPr>
      <w:bookmarkStart w:id="27" w:name="_Toc71734298"/>
    </w:p>
    <w:p w14:paraId="385B7106" w14:textId="1B9961C7" w:rsidR="0099353B" w:rsidRDefault="0099353B" w:rsidP="00246BA0">
      <w:pPr>
        <w:keepNext/>
        <w:keepLines/>
        <w:numPr>
          <w:ilvl w:val="1"/>
          <w:numId w:val="2"/>
        </w:numPr>
        <w:spacing w:before="0" w:after="0" w:line="240" w:lineRule="auto"/>
        <w:ind w:left="142" w:hanging="426"/>
        <w:jc w:val="left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28" w:name="_Toc80699893"/>
      <w:r w:rsidRPr="00246BA0">
        <w:rPr>
          <w:rFonts w:ascii="Segoe UI" w:eastAsia="Times New Roman" w:hAnsi="Segoe UI" w:cs="Segoe UI"/>
          <w:b/>
          <w:bCs/>
          <w:sz w:val="20"/>
          <w:szCs w:val="20"/>
        </w:rPr>
        <w:t>Ryzyka ogólne</w:t>
      </w:r>
      <w:bookmarkEnd w:id="27"/>
      <w:bookmarkEnd w:id="28"/>
    </w:p>
    <w:p w14:paraId="6648D9D8" w14:textId="77777777" w:rsidR="007F18A6" w:rsidRPr="00246BA0" w:rsidRDefault="007F18A6" w:rsidP="00246BA0">
      <w:pPr>
        <w:keepNext/>
        <w:keepLines/>
        <w:spacing w:before="0" w:after="0" w:line="240" w:lineRule="auto"/>
        <w:ind w:left="142"/>
        <w:jc w:val="left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6ACB1FB6" w14:textId="7EE38D7E" w:rsidR="00C366A6" w:rsidRPr="00246BA0" w:rsidRDefault="0099353B" w:rsidP="00246BA0">
      <w:pPr>
        <w:spacing w:before="0" w:after="0" w:line="240" w:lineRule="auto"/>
        <w:ind w:left="-426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Ryzyka ogólne dotyczą zdarzeń </w:t>
      </w:r>
      <w:r w:rsidR="00C366A6">
        <w:rPr>
          <w:rFonts w:ascii="Segoe UI" w:hAnsi="Segoe UI" w:cs="Segoe UI"/>
          <w:sz w:val="20"/>
          <w:szCs w:val="20"/>
        </w:rPr>
        <w:t>–</w:t>
      </w:r>
      <w:r w:rsidRPr="00246BA0">
        <w:rPr>
          <w:rFonts w:ascii="Segoe UI" w:hAnsi="Segoe UI" w:cs="Segoe UI"/>
          <w:sz w:val="20"/>
          <w:szCs w:val="20"/>
        </w:rPr>
        <w:t xml:space="preserve"> najczęściej od stron niezależnych </w:t>
      </w:r>
      <w:r w:rsidR="00C366A6">
        <w:rPr>
          <w:rFonts w:ascii="Segoe UI" w:hAnsi="Segoe UI" w:cs="Segoe UI"/>
          <w:sz w:val="20"/>
          <w:szCs w:val="20"/>
        </w:rPr>
        <w:t>–</w:t>
      </w:r>
      <w:r w:rsidRPr="00246BA0">
        <w:rPr>
          <w:rFonts w:ascii="Segoe UI" w:hAnsi="Segoe UI" w:cs="Segoe UI"/>
          <w:sz w:val="20"/>
          <w:szCs w:val="20"/>
        </w:rPr>
        <w:t xml:space="preserve"> które mogą zaistnieć na każdym z etapów realizacji Projektu. Zagadnieniami klasyfikowanymi jako ryzyka ogólne są przede wszystkim:</w:t>
      </w:r>
    </w:p>
    <w:p w14:paraId="090A5E68" w14:textId="77777777" w:rsidR="0099353B" w:rsidRPr="00E20EF4" w:rsidRDefault="0099353B" w:rsidP="00246BA0">
      <w:pPr>
        <w:spacing w:before="0" w:after="0" w:line="240" w:lineRule="auto"/>
        <w:ind w:left="-426"/>
        <w:rPr>
          <w:rFonts w:ascii="Arial" w:hAnsi="Arial" w:cs="Arial"/>
          <w:bCs/>
          <w:i/>
          <w:szCs w:val="22"/>
        </w:rPr>
      </w:pP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3260"/>
        <w:gridCol w:w="1531"/>
        <w:gridCol w:w="3714"/>
      </w:tblGrid>
      <w:tr w:rsidR="00846C8F" w:rsidRPr="00831C0C" w14:paraId="43541640" w14:textId="77777777" w:rsidTr="00A9746B">
        <w:trPr>
          <w:tblHeader/>
        </w:trPr>
        <w:tc>
          <w:tcPr>
            <w:tcW w:w="2694" w:type="dxa"/>
            <w:shd w:val="clear" w:color="auto" w:fill="002060"/>
            <w:vAlign w:val="center"/>
          </w:tcPr>
          <w:p w14:paraId="6DD483A3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OPIS RYZYKA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0CCAE57A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SIŁA WPŁYWU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5ED2241A" w14:textId="3A5F1551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PRAWDOPODO</w:t>
            </w:r>
            <w:r w:rsidR="00831C0C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BIEŃSTWO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3EBFEEC9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KONSEKWENCJE</w:t>
            </w:r>
          </w:p>
        </w:tc>
        <w:tc>
          <w:tcPr>
            <w:tcW w:w="1531" w:type="dxa"/>
            <w:shd w:val="clear" w:color="auto" w:fill="002060"/>
            <w:vAlign w:val="center"/>
          </w:tcPr>
          <w:p w14:paraId="643859BA" w14:textId="77777777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60D72410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ALOKACJA</w:t>
            </w:r>
          </w:p>
        </w:tc>
        <w:tc>
          <w:tcPr>
            <w:tcW w:w="3714" w:type="dxa"/>
            <w:shd w:val="clear" w:color="auto" w:fill="002060"/>
            <w:vAlign w:val="center"/>
          </w:tcPr>
          <w:p w14:paraId="388F5E71" w14:textId="77777777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</w:p>
          <w:p w14:paraId="6F26ECB7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OGRANICZENIE RYZYKA</w:t>
            </w:r>
          </w:p>
        </w:tc>
      </w:tr>
      <w:tr w:rsidR="00846C8F" w:rsidRPr="00831C0C" w14:paraId="10ECF9B5" w14:textId="77777777" w:rsidTr="00A9746B">
        <w:trPr>
          <w:trHeight w:val="973"/>
        </w:trPr>
        <w:tc>
          <w:tcPr>
            <w:tcW w:w="2694" w:type="dxa"/>
            <w:shd w:val="clear" w:color="auto" w:fill="F2F2F2"/>
            <w:vAlign w:val="center"/>
          </w:tcPr>
          <w:p w14:paraId="0BE67323" w14:textId="03220255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wystąpienia zewnętrznych zdarzeń nadzwyczajnych, niemożliwych do przewidzenia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zapobieżenia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BD00C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643C0" w14:textId="77777777" w:rsidR="00E656DC" w:rsidRDefault="0099353B" w:rsidP="00E656DC">
            <w:pPr>
              <w:spacing w:before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Średnie </w:t>
            </w:r>
          </w:p>
          <w:p w14:paraId="65C91707" w14:textId="6ADFA1FC" w:rsidR="0099353B" w:rsidRPr="00246BA0" w:rsidRDefault="0099353B" w:rsidP="00E656DC">
            <w:pPr>
              <w:spacing w:before="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i/>
                <w:sz w:val="16"/>
                <w:szCs w:val="16"/>
              </w:rPr>
              <w:t xml:space="preserve">(z uwagi na aktualną sytuację </w:t>
            </w:r>
            <w:r w:rsidR="00831C0C">
              <w:rPr>
                <w:rFonts w:ascii="Segoe UI" w:eastAsia="Arial" w:hAnsi="Segoe UI" w:cs="Segoe UI"/>
                <w:bCs/>
                <w:i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i/>
                <w:sz w:val="16"/>
                <w:szCs w:val="16"/>
              </w:rPr>
              <w:t>z COVID-19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6E8549FF" w14:textId="21C67ACD" w:rsidR="0099353B" w:rsidRPr="00246BA0" w:rsidRDefault="00A9746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zrost kosztów realizacji Projektu,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 skrajnych przypadkach konieczność zaprzestania realizacji Projektu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0A74AF68" w14:textId="77777777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3979CE52" w14:textId="76645A68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Brak możliwości mitygacji ryzyka. 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 umowie należy przewidzieć możliwość zmiany zakresu obowiązków stron, a w przypadku rozwiązania </w:t>
            </w:r>
            <w:r w:rsidR="00E656DC">
              <w:rPr>
                <w:rFonts w:ascii="Segoe UI" w:eastAsia="Arial" w:hAnsi="Segoe UI" w:cs="Segoe UI"/>
                <w:bCs/>
                <w:sz w:val="16"/>
                <w:szCs w:val="16"/>
              </w:rPr>
              <w:t>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mowy o PPP, przewidzieć metodykę rozliczenia wynagrodzenia.</w:t>
            </w:r>
          </w:p>
        </w:tc>
      </w:tr>
      <w:tr w:rsidR="00846C8F" w:rsidRPr="00831C0C" w14:paraId="503D9225" w14:textId="77777777" w:rsidTr="00A9746B">
        <w:tc>
          <w:tcPr>
            <w:tcW w:w="2694" w:type="dxa"/>
            <w:shd w:val="clear" w:color="auto" w:fill="F2F2F2"/>
            <w:vAlign w:val="center"/>
          </w:tcPr>
          <w:p w14:paraId="3C8CAE4B" w14:textId="77777777" w:rsidR="00E719F0" w:rsidRDefault="00E719F0" w:rsidP="0099353B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  <w:p w14:paraId="6E344707" w14:textId="49BB9695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246BA0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Ryzyko wejścia do strefy euro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A20B9" w14:textId="77777777" w:rsidR="00E719F0" w:rsidRDefault="00E719F0" w:rsidP="0099353B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  <w:p w14:paraId="6695D32C" w14:textId="174BC24F" w:rsidR="0099353B" w:rsidRPr="00246BA0" w:rsidRDefault="0099353B" w:rsidP="0099353B">
            <w:pPr>
              <w:spacing w:before="0"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highlight w:val="yellow"/>
                <w:lang w:eastAsia="pl-PL"/>
              </w:rPr>
            </w:pPr>
            <w:r w:rsidRPr="00246BA0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78D34" w14:textId="77777777" w:rsidR="00E719F0" w:rsidRDefault="00831C0C" w:rsidP="00E719F0">
            <w:pPr>
              <w:spacing w:before="0" w:after="160" w:line="240" w:lineRule="auto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</w:p>
          <w:p w14:paraId="1CD3341A" w14:textId="3039B4BD" w:rsidR="0099353B" w:rsidRPr="00246BA0" w:rsidRDefault="0099353B" w:rsidP="00E719F0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260" w:type="dxa"/>
            <w:vAlign w:val="center"/>
          </w:tcPr>
          <w:p w14:paraId="6D82793F" w14:textId="02876364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Wzrost kosztów realizacji Projektu wskutek tendencji wyrównywania się cen i płac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we wszystkich państwach,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 których obowiązuje wspólna waluta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736ACA98" w14:textId="77777777" w:rsidR="00E719F0" w:rsidRDefault="00E719F0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</w:p>
          <w:p w14:paraId="417261BE" w14:textId="21AC8B5A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5C1C999A" w14:textId="7AB80518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Posiadanie przez inwestora rezerw środków pieniężnych przez cały okres inwestycji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  <w:t>–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w tym na etapie utrzymania i zarządzania inwestycją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846C8F" w:rsidRPr="00831C0C" w14:paraId="1B656822" w14:textId="77777777" w:rsidTr="00A9746B">
        <w:tc>
          <w:tcPr>
            <w:tcW w:w="2694" w:type="dxa"/>
            <w:shd w:val="clear" w:color="auto" w:fill="F2F2F2"/>
            <w:vAlign w:val="center"/>
          </w:tcPr>
          <w:p w14:paraId="651C702D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zmiany celów politycznych (ryzyko polityczne)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086D48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50B18" w14:textId="77777777" w:rsidR="0099353B" w:rsidRPr="00246BA0" w:rsidRDefault="0099353B" w:rsidP="0099353B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260" w:type="dxa"/>
            <w:vAlign w:val="center"/>
          </w:tcPr>
          <w:p w14:paraId="46976A71" w14:textId="56846509" w:rsidR="0099353B" w:rsidRPr="00246BA0" w:rsidRDefault="00A9746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ypowiedzenie umowy ze względów politycznych, ze szkodą dla 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="000445D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artnera </w:t>
            </w:r>
            <w:r w:rsidR="000445DD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="000445DD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rywatnego 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może powodować roszczenia odszkodowawcze Partnera Prywatnego względem Podmiotu Publicznego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39DB38E8" w14:textId="77777777" w:rsidR="0099353B" w:rsidRPr="00246BA0" w:rsidRDefault="0099353B" w:rsidP="00246BA0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2A22FD8A" w14:textId="00594D4B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Brak możliwości mitygacji ryzyka. 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 umowie należy przewidzieć możliwość zmiany zakresu obowiązków stron, a w przypadku rozwiązania </w:t>
            </w:r>
            <w:r w:rsidR="00E656DC">
              <w:rPr>
                <w:rFonts w:ascii="Segoe UI" w:eastAsia="Arial" w:hAnsi="Segoe UI" w:cs="Segoe UI"/>
                <w:bCs/>
                <w:sz w:val="16"/>
                <w:szCs w:val="16"/>
              </w:rPr>
              <w:t>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mowy o PPP, przewidzieć metodykę rozliczenia wynagrodzenia.</w:t>
            </w:r>
          </w:p>
        </w:tc>
      </w:tr>
      <w:tr w:rsidR="00846C8F" w:rsidRPr="00831C0C" w14:paraId="2B6593E8" w14:textId="77777777" w:rsidTr="00E656DC">
        <w:trPr>
          <w:trHeight w:val="1434"/>
        </w:trPr>
        <w:tc>
          <w:tcPr>
            <w:tcW w:w="2694" w:type="dxa"/>
            <w:shd w:val="clear" w:color="auto" w:fill="F2F2F2"/>
            <w:vAlign w:val="center"/>
          </w:tcPr>
          <w:p w14:paraId="1C58A164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hAnsi="Segoe UI" w:cs="Segoe UI"/>
                <w:bCs/>
                <w:sz w:val="16"/>
                <w:szCs w:val="16"/>
              </w:rPr>
              <w:lastRenderedPageBreak/>
              <w:br w:type="page"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wystąpienia siły wyższej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44648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90089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vAlign w:val="center"/>
          </w:tcPr>
          <w:p w14:paraId="34167371" w14:textId="1B4DFDE0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Rozwiązanie Umowy o PPP, opóźnienia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lub dodatkowe koszty robót budowlanych związane z działaniem wyjątkowych okoliczności lub wydarzeń zwanych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„siłą wyższą”, na które nie ma wpływu żadna ze stron.</w:t>
            </w:r>
          </w:p>
        </w:tc>
        <w:tc>
          <w:tcPr>
            <w:tcW w:w="1531" w:type="dxa"/>
            <w:vAlign w:val="center"/>
          </w:tcPr>
          <w:p w14:paraId="5C579090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2651CE57" w14:textId="4A537B5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mitygacji ryzyka. W umowie należy przewidzieć możliwość zmiany zakresu obowiązków st</w:t>
            </w:r>
            <w:r w:rsidR="00E656DC">
              <w:rPr>
                <w:rFonts w:ascii="Segoe UI" w:eastAsia="Arial" w:hAnsi="Segoe UI" w:cs="Segoe UI"/>
                <w:bCs/>
                <w:sz w:val="16"/>
                <w:szCs w:val="16"/>
              </w:rPr>
              <w:t>ron, a w przypadku rozwiązania 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mowy o PPP, przewidzieć metodykę rozliczenia wynagrodzenia.</w:t>
            </w:r>
          </w:p>
        </w:tc>
      </w:tr>
      <w:tr w:rsidR="00846C8F" w:rsidRPr="00831C0C" w14:paraId="62D52748" w14:textId="77777777" w:rsidTr="00E656DC">
        <w:tc>
          <w:tcPr>
            <w:tcW w:w="2694" w:type="dxa"/>
            <w:shd w:val="clear" w:color="auto" w:fill="F2F2F2"/>
            <w:vAlign w:val="center"/>
          </w:tcPr>
          <w:p w14:paraId="72E7FCE0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zmiany stóp procentowych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D1629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Wysoka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A7F53D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vAlign w:val="center"/>
          </w:tcPr>
          <w:p w14:paraId="1A7816E7" w14:textId="237742F8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Zmiana kosztu kapitału obcego zaangażowanego w finansowanie Projektu, co może mieć wpływ na opłacalność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rozliczenie inwestycji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0C136B6C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600CB6FE" w14:textId="2EF687D9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Wprowadzenie do </w:t>
            </w:r>
            <w:r w:rsidR="00E656DC">
              <w:rPr>
                <w:rFonts w:ascii="Segoe UI" w:eastAsia="Arial" w:hAnsi="Segoe UI" w:cs="Segoe UI"/>
                <w:bCs/>
                <w:sz w:val="16"/>
                <w:szCs w:val="16"/>
              </w:rPr>
              <w:t>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mowy </w:t>
            </w:r>
            <w:r w:rsidR="009D2FC5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PPP opcjonalnego uprawnienia dla Podmiotu Publicznego,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które umożliwi żądanie od </w:t>
            </w:r>
            <w:r w:rsidR="00C74EC8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artnera </w:t>
            </w:r>
            <w:r w:rsidR="00C74EC8">
              <w:rPr>
                <w:rFonts w:ascii="Segoe UI" w:eastAsia="Arial" w:hAnsi="Segoe UI" w:cs="Segoe UI"/>
                <w:bCs/>
                <w:sz w:val="16"/>
                <w:szCs w:val="16"/>
              </w:rPr>
              <w:t>P</w:t>
            </w:r>
            <w:r w:rsidR="00C74EC8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rywatnego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ustanowienia zabezpieczenia ryzyka zmiany stóp procentowych w formie transakcji zabezpieczających na różnych etapach </w:t>
            </w:r>
            <w:r w:rsidR="00831C0C" w:rsidRPr="00AB6E2E">
              <w:rPr>
                <w:rFonts w:ascii="Segoe UI" w:eastAsia="Arial" w:hAnsi="Segoe UI" w:cs="Segoe UI"/>
                <w:bCs/>
                <w:sz w:val="16"/>
                <w:szCs w:val="16"/>
              </w:rPr>
              <w:t>t</w:t>
            </w:r>
            <w:r w:rsidR="00E656DC">
              <w:rPr>
                <w:rFonts w:ascii="Segoe UI" w:eastAsia="Arial" w:hAnsi="Segoe UI" w:cs="Segoe UI"/>
                <w:bCs/>
                <w:sz w:val="16"/>
                <w:szCs w:val="16"/>
              </w:rPr>
              <w:t>rwania U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mowy </w:t>
            </w:r>
            <w:r w:rsidR="009D2FC5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PPP. Należy jednak pamiętać, iż koszty transakcji zabezpieczających dodatkowo obciążą Podmiot Publiczny.</w:t>
            </w:r>
          </w:p>
        </w:tc>
      </w:tr>
      <w:tr w:rsidR="00846C8F" w:rsidRPr="00831C0C" w14:paraId="5FE3CACB" w14:textId="77777777" w:rsidTr="00E656DC">
        <w:tc>
          <w:tcPr>
            <w:tcW w:w="2694" w:type="dxa"/>
            <w:shd w:val="clear" w:color="auto" w:fill="F2F2F2"/>
            <w:vAlign w:val="center"/>
          </w:tcPr>
          <w:p w14:paraId="2650DC69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zmian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  <w:t>w przepisach prawnych mających wpływ na realizację Projektu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4672A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66085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60192E1" w14:textId="39291163" w:rsidR="0099353B" w:rsidRPr="00246BA0" w:rsidRDefault="00A9746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K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onieczność dokonania zmiany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m.in. modelu współpracy stron,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które zobligują Podmiot Publiczny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do spełnienia innych standardów związanych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z</w:t>
            </w:r>
            <w:r w:rsidR="00831C0C" w:rsidRPr="00AB6E2E">
              <w:rPr>
                <w:rFonts w:ascii="Segoe UI" w:eastAsia="Arial" w:hAnsi="Segoe UI" w:cs="Segoe UI"/>
                <w:bCs/>
                <w:sz w:val="16"/>
                <w:szCs w:val="16"/>
              </w:rPr>
              <w:t>e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zmodernizowaną infrastrukturą.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556C7CEE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3E01A355" w14:textId="1DAD59F4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Brak możliwości mitygacji ryz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t>y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ka przez Podmiot Publiczny poza aktami prawa miejscowego.</w:t>
            </w:r>
          </w:p>
        </w:tc>
      </w:tr>
      <w:tr w:rsidR="00846C8F" w:rsidRPr="00831C0C" w14:paraId="68B87DA5" w14:textId="77777777" w:rsidTr="00E656DC">
        <w:trPr>
          <w:trHeight w:val="990"/>
        </w:trPr>
        <w:tc>
          <w:tcPr>
            <w:tcW w:w="2694" w:type="dxa"/>
            <w:shd w:val="clear" w:color="auto" w:fill="F2F2F2"/>
            <w:vAlign w:val="center"/>
          </w:tcPr>
          <w:p w14:paraId="40E7C28F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prowadzenia sporów pomiędzy stronami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FC89C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5FC849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1937A86" w14:textId="00272EA8" w:rsidR="0099353B" w:rsidRPr="00246BA0" w:rsidRDefault="00A9746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</w:t>
            </w:r>
            <w:r w:rsidR="0099353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późnienie realizacji lub wzrost kosztów Projektu.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71D056FF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 i Partner Prywatny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60A65930" w14:textId="4C9AC4A8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Określenie sposobu rozstrzygania sporów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– skorzystanie z mediacji lub arbitrażu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  <w:tr w:rsidR="00846C8F" w:rsidRPr="00831C0C" w14:paraId="4946C616" w14:textId="77777777" w:rsidTr="00E656DC">
        <w:tc>
          <w:tcPr>
            <w:tcW w:w="2694" w:type="dxa"/>
            <w:shd w:val="clear" w:color="auto" w:fill="F2F2F2"/>
            <w:vAlign w:val="center"/>
          </w:tcPr>
          <w:p w14:paraId="08B922C6" w14:textId="5794CBD5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Ryzyko prowadzenia sporów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z podwykonawcami Partnera Prywatnego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7B4C3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E6479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841424F" w14:textId="7489298D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Opóźnienie w realizacji kolejnych etapów Projektu, brak dodatkowego </w:t>
            </w:r>
            <w:r w:rsidR="00831C0C" w:rsidRPr="00AB6E2E">
              <w:rPr>
                <w:rFonts w:ascii="Segoe UI" w:eastAsia="Arial" w:hAnsi="Segoe UI" w:cs="Segoe UI"/>
                <w:bCs/>
                <w:sz w:val="16"/>
                <w:szCs w:val="16"/>
              </w:rPr>
              <w:t>w</w:t>
            </w:r>
            <w:r w:rsidR="00831C0C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ynagrodzenia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dla Partnera Prywatnego.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0A99AE10" w14:textId="4D0C011B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Partner Prywatny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44B75BBA" w14:textId="10BA54F0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Brak możliwości mitygacji ryzyka przez Podmiot Publiczny. W umowie należy przewidzieć obowiązek informacyjny o braku solidarnej odpowiedzialności inwestora za wypłatę wynagrodzenia należnego podwykonawcom, zgodnie z art. 7b 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Ustawy o PPP.</w:t>
            </w:r>
          </w:p>
        </w:tc>
      </w:tr>
      <w:tr w:rsidR="00846C8F" w:rsidRPr="00831C0C" w14:paraId="7151C534" w14:textId="77777777" w:rsidTr="00E656DC">
        <w:tc>
          <w:tcPr>
            <w:tcW w:w="2694" w:type="dxa"/>
            <w:shd w:val="clear" w:color="auto" w:fill="F2F2F2"/>
            <w:vAlign w:val="center"/>
          </w:tcPr>
          <w:p w14:paraId="3B2A19D3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lastRenderedPageBreak/>
              <w:t>Ryzyko inflacji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2D99B4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E775D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Niskie</w:t>
            </w:r>
          </w:p>
        </w:tc>
        <w:tc>
          <w:tcPr>
            <w:tcW w:w="3260" w:type="dxa"/>
            <w:vAlign w:val="center"/>
          </w:tcPr>
          <w:p w14:paraId="399BA5B6" w14:textId="3A1B4555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Możliwość wzrostu poziomu kosztów realizacji i utrzymania inwestycji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="00E931AF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E931AF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Wzrost cen produktów, materiałów, surowców, a na etapie użytkowania inwestycji wzrost opłat za korzystanie </w:t>
            </w:r>
            <w:r w:rsidR="00E931AF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z podstawowych mediów, wzrost kosztów remontów budowlanych</w:t>
            </w:r>
            <w:r w:rsidR="00C74EC8">
              <w:rPr>
                <w:rFonts w:ascii="Segoe UI" w:eastAsia="Arial" w:hAnsi="Segoe UI" w:cs="Segoe UI"/>
                <w:bCs/>
                <w:sz w:val="16"/>
                <w:szCs w:val="16"/>
              </w:rPr>
              <w:t>,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itp.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Obniżenie się wskaźników rentowności Projektu</w:t>
            </w:r>
            <w:r w:rsidR="00831C0C" w:rsidRPr="00AB6E2E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Możliwość wzrostu poziomu kosztów realizacji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utrzymania inwestycji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23311468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2CE892BA" w14:textId="3CB18B90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W umowie należy przewidzieć mechanizmy dokonywania waloryzacji wynagrodzenia Partnera Prywatnego na etapie utrzymania i zarządzania (waloryzacja rat), w szczególności zmian określonych w art. 439 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Ustawy Pzp.</w:t>
            </w:r>
          </w:p>
        </w:tc>
      </w:tr>
      <w:tr w:rsidR="00846C8F" w:rsidRPr="00831C0C" w14:paraId="00B757FE" w14:textId="77777777" w:rsidTr="00E656DC">
        <w:tc>
          <w:tcPr>
            <w:tcW w:w="2694" w:type="dxa"/>
            <w:shd w:val="clear" w:color="auto" w:fill="F2F2F2"/>
            <w:vAlign w:val="center"/>
          </w:tcPr>
          <w:p w14:paraId="690761B6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Ryzyko podatkowe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C6CD7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85942" w14:textId="77777777" w:rsidR="0099353B" w:rsidRPr="00246BA0" w:rsidRDefault="0099353B" w:rsidP="00E656DC">
            <w:pPr>
              <w:spacing w:before="0"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Średnie</w:t>
            </w:r>
          </w:p>
        </w:tc>
        <w:tc>
          <w:tcPr>
            <w:tcW w:w="3260" w:type="dxa"/>
            <w:vAlign w:val="center"/>
          </w:tcPr>
          <w:p w14:paraId="7EF51B0E" w14:textId="694F7D91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Wzrost wynagrodzenia Partnera Prywatnego</w:t>
            </w:r>
            <w:r w:rsidR="00A87E07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. 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Obniżenie rentowności inwestycji w okresie jej utrzymania </w:t>
            </w:r>
            <w:r w:rsidR="00831C0C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i zarządzania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  <w:tc>
          <w:tcPr>
            <w:tcW w:w="1531" w:type="dxa"/>
            <w:vAlign w:val="center"/>
          </w:tcPr>
          <w:p w14:paraId="1C1BDF60" w14:textId="77777777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Podmiot Publiczny</w:t>
            </w:r>
          </w:p>
        </w:tc>
        <w:tc>
          <w:tcPr>
            <w:tcW w:w="3714" w:type="dxa"/>
            <w:vAlign w:val="center"/>
          </w:tcPr>
          <w:p w14:paraId="74551FF1" w14:textId="433FAD7D" w:rsidR="0099353B" w:rsidRPr="00246BA0" w:rsidRDefault="0099353B" w:rsidP="00E656DC">
            <w:pPr>
              <w:spacing w:after="160" w:line="240" w:lineRule="auto"/>
              <w:jc w:val="center"/>
              <w:rPr>
                <w:rFonts w:ascii="Segoe UI" w:eastAsia="Arial" w:hAnsi="Segoe UI" w:cs="Segoe UI"/>
                <w:bCs/>
                <w:sz w:val="16"/>
                <w:szCs w:val="16"/>
              </w:rPr>
            </w:pP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Posiadanie przez Podmiot Publiczny rezerw środków pieniężnych przez cały okres inwestycji</w:t>
            </w:r>
            <w:r w:rsidR="00E931AF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</w:t>
            </w:r>
            <w:r w:rsidR="00E931AF">
              <w:rPr>
                <w:rFonts w:ascii="Segoe UI" w:eastAsia="Arial" w:hAnsi="Segoe UI" w:cs="Segoe UI"/>
                <w:bCs/>
                <w:sz w:val="16"/>
                <w:szCs w:val="16"/>
              </w:rPr>
              <w:br/>
              <w:t>–</w:t>
            </w:r>
            <w:r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 xml:space="preserve"> w tym na etapie utrzymania i zarządzania inwestycją</w:t>
            </w:r>
            <w:r w:rsidR="00A9746B" w:rsidRPr="00246BA0">
              <w:rPr>
                <w:rFonts w:ascii="Segoe UI" w:eastAsia="Arial" w:hAnsi="Segoe UI" w:cs="Segoe UI"/>
                <w:bCs/>
                <w:sz w:val="16"/>
                <w:szCs w:val="16"/>
              </w:rPr>
              <w:t>.</w:t>
            </w:r>
          </w:p>
        </w:tc>
      </w:tr>
    </w:tbl>
    <w:p w14:paraId="14B74D12" w14:textId="77777777" w:rsidR="0099353B" w:rsidRPr="00246BA0" w:rsidRDefault="0099353B" w:rsidP="007504E8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57145BF1" w14:textId="77777777" w:rsidR="00846C8F" w:rsidRPr="00E20EF4" w:rsidRDefault="00846C8F" w:rsidP="007504E8">
      <w:pPr>
        <w:spacing w:after="0" w:line="240" w:lineRule="auto"/>
        <w:rPr>
          <w:rFonts w:ascii="Arial" w:hAnsi="Arial" w:cs="Arial"/>
          <w:b/>
          <w:szCs w:val="22"/>
        </w:rPr>
        <w:sectPr w:rsidR="00846C8F" w:rsidRPr="00E20EF4" w:rsidSect="00246BA0">
          <w:pgSz w:w="16838" w:h="11906" w:orient="landscape"/>
          <w:pgMar w:top="1417" w:right="1417" w:bottom="1701" w:left="1843" w:header="708" w:footer="586" w:gutter="0"/>
          <w:cols w:space="708"/>
          <w:docGrid w:linePitch="360"/>
        </w:sectPr>
      </w:pPr>
    </w:p>
    <w:p w14:paraId="0F6761B0" w14:textId="5B2ACC3A" w:rsidR="00A87E07" w:rsidRDefault="00A87E07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284"/>
        <w:outlineLvl w:val="0"/>
        <w:rPr>
          <w:rFonts w:ascii="Segoe UI" w:hAnsi="Segoe UI" w:cs="Segoe UI"/>
          <w:b/>
          <w:sz w:val="20"/>
          <w:szCs w:val="20"/>
        </w:rPr>
      </w:pPr>
      <w:bookmarkStart w:id="29" w:name="_Toc81490439"/>
      <w:bookmarkStart w:id="30" w:name="_Toc80699894"/>
      <w:bookmarkEnd w:id="21"/>
      <w:bookmarkEnd w:id="22"/>
      <w:r w:rsidRPr="00246BA0">
        <w:rPr>
          <w:rFonts w:ascii="Segoe UI" w:hAnsi="Segoe UI" w:cs="Segoe UI"/>
          <w:b/>
          <w:sz w:val="20"/>
          <w:szCs w:val="20"/>
        </w:rPr>
        <w:lastRenderedPageBreak/>
        <w:t xml:space="preserve">Podstawy wykluczenia, o których mowa w art. 108 </w:t>
      </w:r>
      <w:r w:rsidR="00357B59" w:rsidRPr="00246BA0">
        <w:rPr>
          <w:rFonts w:ascii="Segoe UI" w:hAnsi="Segoe UI" w:cs="Segoe UI"/>
          <w:b/>
          <w:sz w:val="20"/>
          <w:szCs w:val="20"/>
        </w:rPr>
        <w:t xml:space="preserve">i 109 Ustawy Pzp </w:t>
      </w:r>
      <w:r w:rsidRPr="00246BA0">
        <w:rPr>
          <w:rFonts w:ascii="Segoe UI" w:hAnsi="Segoe UI" w:cs="Segoe UI"/>
          <w:b/>
          <w:sz w:val="20"/>
          <w:szCs w:val="20"/>
        </w:rPr>
        <w:t xml:space="preserve">oraz informacja </w:t>
      </w:r>
      <w:r w:rsidR="00F57BB3">
        <w:rPr>
          <w:rFonts w:ascii="Segoe UI" w:hAnsi="Segoe UI" w:cs="Segoe UI"/>
          <w:b/>
          <w:sz w:val="20"/>
          <w:szCs w:val="20"/>
        </w:rPr>
        <w:br/>
      </w:r>
      <w:r w:rsidRPr="00246BA0">
        <w:rPr>
          <w:rFonts w:ascii="Segoe UI" w:hAnsi="Segoe UI" w:cs="Segoe UI"/>
          <w:b/>
          <w:sz w:val="20"/>
          <w:szCs w:val="20"/>
        </w:rPr>
        <w:t>o warunkach udziału w postępowaniu o udzielenie zamówienia</w:t>
      </w:r>
      <w:bookmarkEnd w:id="29"/>
      <w:bookmarkEnd w:id="30"/>
    </w:p>
    <w:p w14:paraId="0FB9B9B0" w14:textId="77777777" w:rsidR="005A2E24" w:rsidRPr="00246BA0" w:rsidRDefault="005A2E24" w:rsidP="00246BA0">
      <w:pPr>
        <w:pStyle w:val="Akapitzlist"/>
        <w:spacing w:before="0" w:after="0" w:line="240" w:lineRule="auto"/>
        <w:ind w:left="284"/>
        <w:outlineLvl w:val="0"/>
        <w:rPr>
          <w:rFonts w:ascii="Segoe UI" w:hAnsi="Segoe UI" w:cs="Segoe UI"/>
          <w:b/>
          <w:sz w:val="20"/>
          <w:szCs w:val="20"/>
        </w:rPr>
      </w:pPr>
    </w:p>
    <w:p w14:paraId="51F793C0" w14:textId="3ECAE328" w:rsidR="0086534D" w:rsidRPr="00246BA0" w:rsidRDefault="00A87E07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wykluczy z postępowania Wykonawcę w przypadkach, o których mowa w art. 108 ust</w:t>
      </w:r>
      <w:r w:rsidR="00831C0C" w:rsidRPr="00246BA0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1 Ustawy Pzp (podstawy wykluczenia obligatoryjne)</w:t>
      </w:r>
      <w:r w:rsidR="00831C0C" w:rsidRPr="00246BA0">
        <w:rPr>
          <w:rFonts w:ascii="Segoe UI" w:hAnsi="Segoe UI" w:cs="Segoe UI"/>
          <w:sz w:val="20"/>
          <w:szCs w:val="20"/>
        </w:rPr>
        <w:t>,</w:t>
      </w:r>
      <w:r w:rsidR="004469C2" w:rsidRPr="00246BA0">
        <w:rPr>
          <w:rFonts w:ascii="Segoe UI" w:hAnsi="Segoe UI" w:cs="Segoe UI"/>
          <w:sz w:val="20"/>
          <w:szCs w:val="20"/>
        </w:rPr>
        <w:t xml:space="preserve"> z zastrzeżeniem art. 110 ust</w:t>
      </w:r>
      <w:r w:rsidR="00831C0C" w:rsidRPr="00246BA0">
        <w:rPr>
          <w:rFonts w:ascii="Segoe UI" w:hAnsi="Segoe UI" w:cs="Segoe UI"/>
          <w:sz w:val="20"/>
          <w:szCs w:val="20"/>
        </w:rPr>
        <w:t>.</w:t>
      </w:r>
      <w:r w:rsidR="004469C2" w:rsidRPr="00246BA0">
        <w:rPr>
          <w:rFonts w:ascii="Segoe UI" w:hAnsi="Segoe UI" w:cs="Segoe UI"/>
          <w:sz w:val="20"/>
          <w:szCs w:val="20"/>
        </w:rPr>
        <w:t xml:space="preserve"> 2 Ustawy Pzp.</w:t>
      </w:r>
    </w:p>
    <w:p w14:paraId="718C785A" w14:textId="2E0A8201" w:rsidR="0086534D" w:rsidRPr="00246BA0" w:rsidRDefault="00A87E07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 postępowania o udzielenie zamówienia Zamawiający wykluczy także Wykonawcę</w:t>
      </w:r>
      <w:r w:rsidR="004469C2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przypadkach przewidzianych w art. 109 ust</w:t>
      </w:r>
      <w:r w:rsidR="00F57BB3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1</w:t>
      </w:r>
      <w:r w:rsidR="00846442" w:rsidRPr="00246BA0">
        <w:rPr>
          <w:rFonts w:ascii="Segoe UI" w:hAnsi="Segoe UI" w:cs="Segoe UI"/>
          <w:sz w:val="20"/>
          <w:szCs w:val="20"/>
        </w:rPr>
        <w:t xml:space="preserve"> pkt 1 i pkt 4 </w:t>
      </w:r>
      <w:r w:rsidRPr="00246BA0">
        <w:rPr>
          <w:rFonts w:ascii="Segoe UI" w:hAnsi="Segoe UI" w:cs="Segoe UI"/>
          <w:sz w:val="20"/>
          <w:szCs w:val="20"/>
        </w:rPr>
        <w:t>Ustawy Pzp (podstawy wykluczenia fakultatywne)</w:t>
      </w:r>
      <w:r w:rsidR="00831C0C" w:rsidRPr="00246BA0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bookmarkStart w:id="31" w:name="_Hlk81908084"/>
      <w:r w:rsidRPr="00246BA0">
        <w:rPr>
          <w:rFonts w:ascii="Segoe UI" w:hAnsi="Segoe UI" w:cs="Segoe UI"/>
          <w:sz w:val="20"/>
          <w:szCs w:val="20"/>
        </w:rPr>
        <w:t>z zastrzeżeniem art. 110 ust</w:t>
      </w:r>
      <w:r w:rsidR="00F57BB3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2 </w:t>
      </w:r>
      <w:r w:rsidR="00132F55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Pzp.</w:t>
      </w:r>
      <w:bookmarkStart w:id="32" w:name="_Hlk19273320"/>
    </w:p>
    <w:bookmarkEnd w:id="31"/>
    <w:p w14:paraId="779EBC6D" w14:textId="7E327A58" w:rsidR="008863B3" w:rsidRPr="00246BA0" w:rsidRDefault="00071E48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dopuści do udziału w postępowaniu Wykonawcę, który wykaże, że:</w:t>
      </w:r>
    </w:p>
    <w:bookmarkEnd w:id="32"/>
    <w:p w14:paraId="7982691E" w14:textId="4CBF3326" w:rsidR="00562EA3" w:rsidRPr="00246BA0" w:rsidRDefault="004469C2" w:rsidP="00246BA0">
      <w:pPr>
        <w:pStyle w:val="Akapitzlist"/>
        <w:numPr>
          <w:ilvl w:val="2"/>
          <w:numId w:val="2"/>
        </w:numPr>
        <w:spacing w:before="0" w:after="6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nie wcześniej niż </w:t>
      </w:r>
      <w:r w:rsidR="00071E48" w:rsidRPr="00246BA0">
        <w:rPr>
          <w:rFonts w:ascii="Segoe UI" w:hAnsi="Segoe UI" w:cs="Segoe UI"/>
          <w:sz w:val="20"/>
          <w:szCs w:val="20"/>
        </w:rPr>
        <w:t>w okresie ostatnich 5 lat</w:t>
      </w:r>
      <w:r w:rsidR="00831C0C" w:rsidRPr="00246BA0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licząc wstecz od dnia, w którym upływa</w:t>
      </w:r>
      <w:r w:rsidR="00071E48" w:rsidRPr="00246BA0">
        <w:rPr>
          <w:rFonts w:ascii="Segoe UI" w:hAnsi="Segoe UI" w:cs="Segoe UI"/>
          <w:sz w:val="20"/>
          <w:szCs w:val="20"/>
        </w:rPr>
        <w:t xml:space="preserve"> </w:t>
      </w:r>
      <w:r w:rsidR="00831C0C" w:rsidRPr="00246BA0">
        <w:rPr>
          <w:rFonts w:ascii="Segoe UI" w:hAnsi="Segoe UI" w:cs="Segoe UI"/>
          <w:sz w:val="20"/>
          <w:szCs w:val="20"/>
        </w:rPr>
        <w:t xml:space="preserve">termin </w:t>
      </w:r>
      <w:r w:rsidR="00071E48" w:rsidRPr="00246BA0">
        <w:rPr>
          <w:rFonts w:ascii="Segoe UI" w:hAnsi="Segoe UI" w:cs="Segoe UI"/>
          <w:sz w:val="20"/>
          <w:szCs w:val="20"/>
        </w:rPr>
        <w:t xml:space="preserve">składania wniosków o dopuszczenie do udziału w postępowaniu, a jeżeli okres prowadzenia działalności jest krótszy – w tym okresie, zrealizował co najmniej </w:t>
      </w:r>
      <w:r w:rsidR="005A2E24">
        <w:rPr>
          <w:rFonts w:ascii="Segoe UI" w:hAnsi="Segoe UI" w:cs="Segoe UI"/>
          <w:sz w:val="20"/>
          <w:szCs w:val="20"/>
        </w:rPr>
        <w:br/>
      </w:r>
      <w:r w:rsidR="00D51FC7" w:rsidRPr="00E931AF">
        <w:rPr>
          <w:rFonts w:ascii="Segoe UI" w:hAnsi="Segoe UI" w:cs="Segoe UI"/>
          <w:sz w:val="20"/>
          <w:szCs w:val="20"/>
        </w:rPr>
        <w:t>1</w:t>
      </w:r>
      <w:r w:rsidR="00D51FC7" w:rsidRPr="00246BA0">
        <w:rPr>
          <w:rFonts w:ascii="Segoe UI" w:hAnsi="Segoe UI" w:cs="Segoe UI"/>
          <w:sz w:val="20"/>
          <w:szCs w:val="20"/>
        </w:rPr>
        <w:t xml:space="preserve"> </w:t>
      </w:r>
      <w:r w:rsidR="00071E48" w:rsidRPr="00246BA0">
        <w:rPr>
          <w:rFonts w:ascii="Segoe UI" w:hAnsi="Segoe UI" w:cs="Segoe UI"/>
          <w:sz w:val="20"/>
          <w:szCs w:val="20"/>
        </w:rPr>
        <w:t xml:space="preserve">przedsięwzięcie termomodernizacyjne w rozumieniu art. 2 pkt 2 ustawy z dnia </w:t>
      </w:r>
      <w:r w:rsidR="000E4C83" w:rsidRPr="00E931AF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 xml:space="preserve">21 listopada 2008 r. o wspieraniu termomodernizacji i remontów, obejmujące zaprojektowanie  i wykonanie robót budowlanych w co najmniej 5 budynkach </w:t>
      </w:r>
      <w:r w:rsidR="000E4C83" w:rsidRPr="00E931AF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>w rozumieniu art. 3 ust. 2 ustawy z dnia 7 lipca 1994 r</w:t>
      </w:r>
      <w:r w:rsidR="000E4C83" w:rsidRPr="00E931AF">
        <w:rPr>
          <w:rFonts w:ascii="Segoe UI" w:hAnsi="Segoe UI" w:cs="Segoe UI"/>
          <w:sz w:val="20"/>
          <w:szCs w:val="20"/>
        </w:rPr>
        <w:t>.</w:t>
      </w:r>
      <w:r w:rsidR="00071E48" w:rsidRPr="00246BA0">
        <w:rPr>
          <w:rFonts w:ascii="Segoe UI" w:hAnsi="Segoe UI" w:cs="Segoe UI"/>
          <w:sz w:val="20"/>
          <w:szCs w:val="20"/>
        </w:rPr>
        <w:t xml:space="preserve"> Prawo budowlane</w:t>
      </w:r>
      <w:r w:rsidR="000E4C83" w:rsidRPr="00E931AF">
        <w:rPr>
          <w:rFonts w:ascii="Segoe UI" w:hAnsi="Segoe UI" w:cs="Segoe UI"/>
          <w:sz w:val="20"/>
          <w:szCs w:val="20"/>
        </w:rPr>
        <w:t>;</w:t>
      </w:r>
    </w:p>
    <w:p w14:paraId="013A4C42" w14:textId="6E152E2A" w:rsidR="00562EA3" w:rsidRPr="00246BA0" w:rsidRDefault="002C1464" w:rsidP="00246BA0">
      <w:pPr>
        <w:pStyle w:val="Akapitzlist"/>
        <w:numPr>
          <w:ilvl w:val="2"/>
          <w:numId w:val="2"/>
        </w:numPr>
        <w:spacing w:before="0" w:after="6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 okresie ostatnich 5 lat</w:t>
      </w:r>
      <w:r w:rsidR="000E4C83" w:rsidRPr="00E931AF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licząc wstecz od dnia, w którym upływa </w:t>
      </w:r>
      <w:r w:rsidR="000E4C83" w:rsidRPr="00E931AF">
        <w:rPr>
          <w:rFonts w:ascii="Segoe UI" w:hAnsi="Segoe UI" w:cs="Segoe UI"/>
          <w:sz w:val="20"/>
          <w:szCs w:val="20"/>
        </w:rPr>
        <w:t xml:space="preserve">termin </w:t>
      </w:r>
      <w:r w:rsidRPr="00246BA0">
        <w:rPr>
          <w:rFonts w:ascii="Segoe UI" w:hAnsi="Segoe UI" w:cs="Segoe UI"/>
          <w:sz w:val="20"/>
          <w:szCs w:val="20"/>
        </w:rPr>
        <w:t xml:space="preserve">składania wniosków o dopuszczenie do udziału w postępowaniu, </w:t>
      </w:r>
      <w:r w:rsidR="00071E48" w:rsidRPr="00246BA0">
        <w:rPr>
          <w:rFonts w:ascii="Segoe UI" w:hAnsi="Segoe UI" w:cs="Segoe UI"/>
          <w:sz w:val="20"/>
          <w:szCs w:val="20"/>
        </w:rPr>
        <w:t xml:space="preserve">a jeżeli okres prowadzenia działalności jest krótszy </w:t>
      </w:r>
      <w:r w:rsidR="000E4C83" w:rsidRPr="00E931AF">
        <w:rPr>
          <w:rFonts w:ascii="Segoe UI" w:hAnsi="Segoe UI" w:cs="Segoe UI"/>
          <w:sz w:val="20"/>
          <w:szCs w:val="20"/>
        </w:rPr>
        <w:t>–</w:t>
      </w:r>
      <w:r w:rsidR="00071E48" w:rsidRPr="00246BA0">
        <w:rPr>
          <w:rFonts w:ascii="Segoe UI" w:hAnsi="Segoe UI" w:cs="Segoe UI"/>
          <w:sz w:val="20"/>
          <w:szCs w:val="20"/>
        </w:rPr>
        <w:t xml:space="preserve"> w tym okresie, zrealizował co najmniej </w:t>
      </w:r>
      <w:r w:rsidR="000E4C83" w:rsidRPr="00E931AF">
        <w:rPr>
          <w:rFonts w:ascii="Segoe UI" w:hAnsi="Segoe UI" w:cs="Segoe UI"/>
          <w:sz w:val="20"/>
          <w:szCs w:val="20"/>
        </w:rPr>
        <w:t>1</w:t>
      </w:r>
      <w:r w:rsidR="000E4C83" w:rsidRPr="00246BA0">
        <w:rPr>
          <w:rFonts w:ascii="Segoe UI" w:hAnsi="Segoe UI" w:cs="Segoe UI"/>
          <w:sz w:val="20"/>
          <w:szCs w:val="20"/>
        </w:rPr>
        <w:t xml:space="preserve"> </w:t>
      </w:r>
      <w:r w:rsidR="00071E48" w:rsidRPr="00246BA0">
        <w:rPr>
          <w:rFonts w:ascii="Segoe UI" w:hAnsi="Segoe UI" w:cs="Segoe UI"/>
          <w:sz w:val="20"/>
          <w:szCs w:val="20"/>
        </w:rPr>
        <w:t xml:space="preserve">usługę polegającą  </w:t>
      </w:r>
      <w:r w:rsidR="00F57BB3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 xml:space="preserve">na zarządzaniu energią w budynkach w rozumieniu art. 3 ust. 2 ustawy z dnia </w:t>
      </w:r>
      <w:r w:rsidR="000E4C83" w:rsidRPr="00E931AF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>7 lipca 1994 r</w:t>
      </w:r>
      <w:r w:rsidR="000E4C83" w:rsidRPr="00E931AF">
        <w:rPr>
          <w:rFonts w:ascii="Segoe UI" w:hAnsi="Segoe UI" w:cs="Segoe UI"/>
          <w:sz w:val="20"/>
          <w:szCs w:val="20"/>
        </w:rPr>
        <w:t>.</w:t>
      </w:r>
      <w:r w:rsidR="00071E48" w:rsidRPr="00246BA0">
        <w:rPr>
          <w:rFonts w:ascii="Segoe UI" w:hAnsi="Segoe UI" w:cs="Segoe UI"/>
          <w:sz w:val="20"/>
          <w:szCs w:val="20"/>
        </w:rPr>
        <w:t xml:space="preserve"> Prawo budowlane</w:t>
      </w:r>
      <w:r w:rsidRPr="00246BA0">
        <w:rPr>
          <w:rFonts w:ascii="Segoe UI" w:hAnsi="Segoe UI" w:cs="Segoe UI"/>
          <w:sz w:val="20"/>
          <w:szCs w:val="20"/>
        </w:rPr>
        <w:t>,</w:t>
      </w:r>
      <w:r w:rsidR="00071E48" w:rsidRPr="00246BA0">
        <w:rPr>
          <w:rFonts w:ascii="Segoe UI" w:hAnsi="Segoe UI" w:cs="Segoe UI"/>
          <w:sz w:val="20"/>
          <w:szCs w:val="20"/>
        </w:rPr>
        <w:t xml:space="preserve"> przez okres co najmniej 12 miesięcy, obejmując</w:t>
      </w:r>
      <w:r w:rsidRPr="00246BA0">
        <w:rPr>
          <w:rFonts w:ascii="Segoe UI" w:hAnsi="Segoe UI" w:cs="Segoe UI"/>
          <w:sz w:val="20"/>
          <w:szCs w:val="20"/>
        </w:rPr>
        <w:t>ą</w:t>
      </w:r>
      <w:r w:rsidR="00071E48" w:rsidRPr="00246BA0">
        <w:rPr>
          <w:rFonts w:ascii="Segoe UI" w:hAnsi="Segoe UI" w:cs="Segoe UI"/>
          <w:sz w:val="20"/>
          <w:szCs w:val="20"/>
        </w:rPr>
        <w:t xml:space="preserve"> </w:t>
      </w:r>
      <w:r w:rsidR="00F57BB3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 xml:space="preserve">co najmniej </w:t>
      </w:r>
      <w:r w:rsidR="000E4C83" w:rsidRPr="00E931AF">
        <w:rPr>
          <w:rFonts w:ascii="Segoe UI" w:hAnsi="Segoe UI" w:cs="Segoe UI"/>
          <w:sz w:val="20"/>
          <w:szCs w:val="20"/>
        </w:rPr>
        <w:t>1</w:t>
      </w:r>
      <w:r w:rsidR="000E4C83" w:rsidRPr="00246BA0">
        <w:rPr>
          <w:rFonts w:ascii="Segoe UI" w:hAnsi="Segoe UI" w:cs="Segoe UI"/>
          <w:sz w:val="20"/>
          <w:szCs w:val="20"/>
        </w:rPr>
        <w:t xml:space="preserve"> </w:t>
      </w:r>
      <w:r w:rsidR="00071E48" w:rsidRPr="00246BA0">
        <w:rPr>
          <w:rFonts w:ascii="Segoe UI" w:hAnsi="Segoe UI" w:cs="Segoe UI"/>
          <w:sz w:val="20"/>
          <w:szCs w:val="20"/>
        </w:rPr>
        <w:t xml:space="preserve">pełny sezon grzewczy w co najmniej 5 budynkach w ramach </w:t>
      </w:r>
      <w:r w:rsidR="000E4C83" w:rsidRPr="00E931AF">
        <w:rPr>
          <w:rFonts w:ascii="Segoe UI" w:hAnsi="Segoe UI" w:cs="Segoe UI"/>
          <w:sz w:val="20"/>
          <w:szCs w:val="20"/>
        </w:rPr>
        <w:t>1</w:t>
      </w:r>
      <w:r w:rsidR="000E4C83" w:rsidRPr="00246BA0">
        <w:rPr>
          <w:rFonts w:ascii="Segoe UI" w:hAnsi="Segoe UI" w:cs="Segoe UI"/>
          <w:sz w:val="20"/>
          <w:szCs w:val="20"/>
        </w:rPr>
        <w:t xml:space="preserve"> </w:t>
      </w:r>
      <w:r w:rsidR="00071E48" w:rsidRPr="00246BA0">
        <w:rPr>
          <w:rFonts w:ascii="Segoe UI" w:hAnsi="Segoe UI" w:cs="Segoe UI"/>
          <w:sz w:val="20"/>
          <w:szCs w:val="20"/>
        </w:rPr>
        <w:t>umowy</w:t>
      </w:r>
      <w:r w:rsidR="000E4C83" w:rsidRPr="00E931AF">
        <w:rPr>
          <w:rFonts w:ascii="Segoe UI" w:hAnsi="Segoe UI" w:cs="Segoe UI"/>
          <w:sz w:val="20"/>
          <w:szCs w:val="20"/>
        </w:rPr>
        <w:t>;</w:t>
      </w:r>
      <w:r w:rsidR="00071E48" w:rsidRPr="00246BA0">
        <w:rPr>
          <w:rFonts w:ascii="Segoe UI" w:hAnsi="Segoe UI" w:cs="Segoe UI"/>
          <w:sz w:val="20"/>
          <w:szCs w:val="20"/>
        </w:rPr>
        <w:t xml:space="preserve"> Zamawiający wyjaśnia, że przez „zarządzanie energią” należy rozumieć wykonywanie usług polegających na wdrożeniu i eksploatowaniu systemu pomiarowego </w:t>
      </w:r>
      <w:r w:rsidR="000E4C83" w:rsidRPr="00E931AF">
        <w:rPr>
          <w:rFonts w:ascii="Segoe UI" w:hAnsi="Segoe UI" w:cs="Segoe UI"/>
          <w:sz w:val="20"/>
          <w:szCs w:val="20"/>
        </w:rPr>
        <w:br/>
      </w:r>
      <w:r w:rsidR="00071E48" w:rsidRPr="00246BA0">
        <w:rPr>
          <w:rFonts w:ascii="Segoe UI" w:hAnsi="Segoe UI" w:cs="Segoe UI"/>
          <w:sz w:val="20"/>
          <w:szCs w:val="20"/>
        </w:rPr>
        <w:t>i informatycznego, którego celem jest monitorowanie</w:t>
      </w:r>
      <w:r w:rsidR="00562EA3" w:rsidRPr="00246BA0">
        <w:rPr>
          <w:rFonts w:ascii="Segoe UI" w:hAnsi="Segoe UI" w:cs="Segoe UI"/>
          <w:sz w:val="20"/>
          <w:szCs w:val="20"/>
        </w:rPr>
        <w:t xml:space="preserve"> </w:t>
      </w:r>
      <w:r w:rsidR="00071E48" w:rsidRPr="00246BA0">
        <w:rPr>
          <w:rFonts w:ascii="Segoe UI" w:hAnsi="Segoe UI" w:cs="Segoe UI"/>
          <w:sz w:val="20"/>
          <w:szCs w:val="20"/>
        </w:rPr>
        <w:t>i optymalizowanie zużycia energii, w tym identyfikacji stanów awaryjnych i ich usuwanie</w:t>
      </w:r>
      <w:r w:rsidR="000E4C83" w:rsidRPr="00E931AF">
        <w:rPr>
          <w:rFonts w:ascii="Segoe UI" w:hAnsi="Segoe UI" w:cs="Segoe UI"/>
          <w:sz w:val="20"/>
          <w:szCs w:val="20"/>
        </w:rPr>
        <w:t>;</w:t>
      </w:r>
    </w:p>
    <w:p w14:paraId="36F755E3" w14:textId="3D98F180" w:rsidR="000E4C83" w:rsidRPr="00E931AF" w:rsidRDefault="00562EA3" w:rsidP="00246BA0">
      <w:pPr>
        <w:pStyle w:val="Akapitzlist"/>
        <w:numPr>
          <w:ilvl w:val="2"/>
          <w:numId w:val="2"/>
        </w:numPr>
        <w:spacing w:before="0" w:after="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posiada środki finansowe lub zdolnoś</w:t>
      </w:r>
      <w:r w:rsidR="00C74EC8">
        <w:rPr>
          <w:rFonts w:ascii="Segoe UI" w:hAnsi="Segoe UI" w:cs="Segoe UI"/>
          <w:sz w:val="20"/>
          <w:szCs w:val="20"/>
        </w:rPr>
        <w:t>ć</w:t>
      </w:r>
      <w:r w:rsidRPr="00246BA0">
        <w:rPr>
          <w:rFonts w:ascii="Segoe UI" w:hAnsi="Segoe UI" w:cs="Segoe UI"/>
          <w:sz w:val="20"/>
          <w:szCs w:val="20"/>
        </w:rPr>
        <w:t xml:space="preserve"> kredytową w wysokości co najmniej </w:t>
      </w:r>
      <w:r w:rsidR="000E4C83" w:rsidRPr="00E931AF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50 000 000 zł</w:t>
      </w:r>
      <w:r w:rsidR="000E4C83" w:rsidRPr="00E931AF">
        <w:rPr>
          <w:rFonts w:ascii="Segoe UI" w:hAnsi="Segoe UI" w:cs="Segoe UI"/>
          <w:sz w:val="20"/>
          <w:szCs w:val="20"/>
        </w:rPr>
        <w:t>.</w:t>
      </w:r>
    </w:p>
    <w:p w14:paraId="2D508226" w14:textId="77777777" w:rsidR="000E4C83" w:rsidRPr="00246BA0" w:rsidRDefault="000E4C83" w:rsidP="00246BA0">
      <w:pPr>
        <w:spacing w:before="0" w:after="0" w:line="240" w:lineRule="auto"/>
        <w:ind w:left="697" w:hanging="130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t xml:space="preserve">Uwaga! </w:t>
      </w:r>
    </w:p>
    <w:p w14:paraId="7143947C" w14:textId="6D9E8B7F" w:rsidR="00562EA3" w:rsidRPr="00246BA0" w:rsidRDefault="000E4C83" w:rsidP="00246BA0">
      <w:pPr>
        <w:spacing w:before="0" w:after="80" w:line="240" w:lineRule="auto"/>
        <w:ind w:left="567"/>
        <w:rPr>
          <w:rFonts w:ascii="Segoe UI" w:hAnsi="Segoe UI" w:cs="Segoe UI"/>
          <w:sz w:val="20"/>
          <w:szCs w:val="20"/>
        </w:rPr>
      </w:pPr>
      <w:r w:rsidRPr="00E931AF">
        <w:rPr>
          <w:rFonts w:ascii="Segoe UI" w:hAnsi="Segoe UI" w:cs="Segoe UI"/>
          <w:sz w:val="20"/>
          <w:szCs w:val="20"/>
        </w:rPr>
        <w:t>W</w:t>
      </w:r>
      <w:r w:rsidR="002472E1" w:rsidRPr="00246BA0">
        <w:rPr>
          <w:rFonts w:ascii="Segoe UI" w:hAnsi="Segoe UI" w:cs="Segoe UI"/>
          <w:sz w:val="20"/>
          <w:szCs w:val="20"/>
        </w:rPr>
        <w:t xml:space="preserve"> przypadku, gdy złożone przez Wykonawców podmiotowe środki dowodowe </w:t>
      </w:r>
      <w:r w:rsidR="00F57BB3">
        <w:rPr>
          <w:rFonts w:ascii="Segoe UI" w:hAnsi="Segoe UI" w:cs="Segoe UI"/>
          <w:sz w:val="20"/>
          <w:szCs w:val="20"/>
        </w:rPr>
        <w:br/>
      </w:r>
      <w:r w:rsidR="002472E1" w:rsidRPr="00246BA0">
        <w:rPr>
          <w:rFonts w:ascii="Segoe UI" w:hAnsi="Segoe UI" w:cs="Segoe UI"/>
          <w:sz w:val="20"/>
          <w:szCs w:val="20"/>
        </w:rPr>
        <w:t>na potwierdzenie spełniania warunków udziału w postępowaniu będą zawierały kwoty wyrażone w walutach innych iż PLN, do oceny spełniania każdego warunku zawierającego daną kwotę lub wartość, wielkości te Wykonawca przeliczy po średnim kursie waluty obcej ogłoszonym przez NBP w dniu publikacji ogłoszenia o zamówieniu w Dzienniku Urzędowy</w:t>
      </w:r>
      <w:r w:rsidR="00C74EC8">
        <w:rPr>
          <w:rFonts w:ascii="Segoe UI" w:hAnsi="Segoe UI" w:cs="Segoe UI"/>
          <w:sz w:val="20"/>
          <w:szCs w:val="20"/>
        </w:rPr>
        <w:t>m</w:t>
      </w:r>
      <w:r w:rsidR="002472E1" w:rsidRPr="00246BA0">
        <w:rPr>
          <w:rFonts w:ascii="Segoe UI" w:hAnsi="Segoe UI" w:cs="Segoe UI"/>
          <w:sz w:val="20"/>
          <w:szCs w:val="20"/>
        </w:rPr>
        <w:t xml:space="preserve"> Unii Europejskiej.</w:t>
      </w:r>
    </w:p>
    <w:p w14:paraId="1206C3B6" w14:textId="676ED591" w:rsidR="008D709F" w:rsidRPr="00246BA0" w:rsidRDefault="00071E48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uzna spełni</w:t>
      </w:r>
      <w:r w:rsidR="005A2E24">
        <w:rPr>
          <w:rFonts w:ascii="Segoe UI" w:hAnsi="Segoe UI" w:cs="Segoe UI"/>
          <w:sz w:val="20"/>
          <w:szCs w:val="20"/>
        </w:rPr>
        <w:t>a</w:t>
      </w:r>
      <w:r w:rsidRPr="00246BA0">
        <w:rPr>
          <w:rFonts w:ascii="Segoe UI" w:hAnsi="Segoe UI" w:cs="Segoe UI"/>
          <w:sz w:val="20"/>
          <w:szCs w:val="20"/>
        </w:rPr>
        <w:t xml:space="preserve">nie warunków udziału w postępowaniu również w sytuacji, </w:t>
      </w:r>
      <w:r w:rsidR="005A2E2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gdy realizacja przedsięwzięcia termomodernizacyjnego</w:t>
      </w:r>
      <w:r w:rsidR="00AC3ED1" w:rsidRPr="00246BA0">
        <w:rPr>
          <w:rFonts w:ascii="Segoe UI" w:hAnsi="Segoe UI" w:cs="Segoe UI"/>
          <w:sz w:val="20"/>
          <w:szCs w:val="20"/>
        </w:rPr>
        <w:t>, o którym mowa w pkt 7.</w:t>
      </w:r>
      <w:r w:rsidR="005A2E24">
        <w:rPr>
          <w:rFonts w:ascii="Segoe UI" w:hAnsi="Segoe UI" w:cs="Segoe UI"/>
          <w:sz w:val="20"/>
          <w:szCs w:val="20"/>
        </w:rPr>
        <w:t>3</w:t>
      </w:r>
      <w:r w:rsidR="00AC3ED1" w:rsidRPr="00246BA0">
        <w:rPr>
          <w:rFonts w:ascii="Segoe UI" w:hAnsi="Segoe UI" w:cs="Segoe UI"/>
          <w:sz w:val="20"/>
          <w:szCs w:val="20"/>
        </w:rPr>
        <w:t>.1.</w:t>
      </w:r>
      <w:r w:rsidR="005A2E24">
        <w:rPr>
          <w:rFonts w:ascii="Segoe UI" w:hAnsi="Segoe UI" w:cs="Segoe UI"/>
          <w:sz w:val="20"/>
          <w:szCs w:val="20"/>
        </w:rPr>
        <w:t xml:space="preserve"> </w:t>
      </w:r>
      <w:r w:rsidR="00AC3ED1" w:rsidRPr="00246BA0">
        <w:rPr>
          <w:rFonts w:ascii="Segoe UI" w:hAnsi="Segoe UI" w:cs="Segoe UI"/>
          <w:sz w:val="20"/>
          <w:szCs w:val="20"/>
        </w:rPr>
        <w:t xml:space="preserve">OPIW </w:t>
      </w:r>
      <w:r w:rsidRPr="00246BA0">
        <w:rPr>
          <w:rFonts w:ascii="Segoe UI" w:hAnsi="Segoe UI" w:cs="Segoe UI"/>
          <w:sz w:val="20"/>
          <w:szCs w:val="20"/>
        </w:rPr>
        <w:t xml:space="preserve"> oraz usługa zarz</w:t>
      </w:r>
      <w:r w:rsidR="005E788C">
        <w:rPr>
          <w:rFonts w:ascii="Segoe UI" w:hAnsi="Segoe UI" w:cs="Segoe UI"/>
          <w:sz w:val="20"/>
          <w:szCs w:val="20"/>
        </w:rPr>
        <w:t>ą</w:t>
      </w:r>
      <w:r w:rsidRPr="00246BA0">
        <w:rPr>
          <w:rFonts w:ascii="Segoe UI" w:hAnsi="Segoe UI" w:cs="Segoe UI"/>
          <w:sz w:val="20"/>
          <w:szCs w:val="20"/>
        </w:rPr>
        <w:t>dzania energi</w:t>
      </w:r>
      <w:r w:rsidR="009E4AB4" w:rsidRPr="00246BA0">
        <w:rPr>
          <w:rFonts w:ascii="Segoe UI" w:hAnsi="Segoe UI" w:cs="Segoe UI"/>
          <w:sz w:val="20"/>
          <w:szCs w:val="20"/>
        </w:rPr>
        <w:t>ą</w:t>
      </w:r>
      <w:r w:rsidR="00AC3ED1" w:rsidRPr="00246BA0">
        <w:rPr>
          <w:rFonts w:ascii="Segoe UI" w:hAnsi="Segoe UI" w:cs="Segoe UI"/>
          <w:sz w:val="20"/>
          <w:szCs w:val="20"/>
        </w:rPr>
        <w:t>, o której mowa w pkt 7.3.2. OPIW</w:t>
      </w:r>
      <w:r w:rsidRPr="00246BA0">
        <w:rPr>
          <w:rFonts w:ascii="Segoe UI" w:hAnsi="Segoe UI" w:cs="Segoe UI"/>
          <w:sz w:val="20"/>
          <w:szCs w:val="20"/>
        </w:rPr>
        <w:t xml:space="preserve"> zostaną wykazane </w:t>
      </w:r>
      <w:r w:rsidR="005A2E2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ramach realizacji </w:t>
      </w:r>
      <w:r w:rsidR="005A2E24">
        <w:rPr>
          <w:rFonts w:ascii="Segoe UI" w:hAnsi="Segoe UI" w:cs="Segoe UI"/>
          <w:sz w:val="20"/>
          <w:szCs w:val="20"/>
        </w:rPr>
        <w:t>1</w:t>
      </w:r>
      <w:r w:rsidR="005A2E24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umowy, w tym również w formule partnerstwa publiczno</w:t>
      </w:r>
      <w:r w:rsidR="00C74EC8">
        <w:rPr>
          <w:rFonts w:ascii="Segoe UI" w:hAnsi="Segoe UI" w:cs="Segoe UI"/>
          <w:sz w:val="20"/>
          <w:szCs w:val="20"/>
        </w:rPr>
        <w:t>-</w:t>
      </w:r>
      <w:r w:rsidRPr="00246BA0">
        <w:rPr>
          <w:rFonts w:ascii="Segoe UI" w:hAnsi="Segoe UI" w:cs="Segoe UI"/>
          <w:sz w:val="20"/>
          <w:szCs w:val="20"/>
        </w:rPr>
        <w:t xml:space="preserve">prywatnego. </w:t>
      </w:r>
    </w:p>
    <w:p w14:paraId="6B7DAEFE" w14:textId="045D861F" w:rsidR="008D709F" w:rsidRPr="00246BA0" w:rsidRDefault="00AC3ED1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bookmarkStart w:id="33" w:name="_Hlk82100464"/>
      <w:r w:rsidRPr="00246BA0">
        <w:rPr>
          <w:rFonts w:ascii="Segoe UI" w:hAnsi="Segoe UI" w:cs="Segoe UI"/>
          <w:sz w:val="20"/>
          <w:szCs w:val="20"/>
        </w:rPr>
        <w:t xml:space="preserve">W </w:t>
      </w:r>
      <w:r w:rsidR="008D709F" w:rsidRPr="00246BA0">
        <w:rPr>
          <w:rFonts w:ascii="Segoe UI" w:hAnsi="Segoe UI" w:cs="Segoe UI"/>
          <w:sz w:val="20"/>
          <w:szCs w:val="20"/>
        </w:rPr>
        <w:t xml:space="preserve">celu potwierdzenia spełniania warunków udziału w postępowaniu, o których mowa </w:t>
      </w:r>
      <w:r w:rsidR="005A2E24">
        <w:rPr>
          <w:rFonts w:ascii="Segoe UI" w:hAnsi="Segoe UI" w:cs="Segoe UI"/>
          <w:sz w:val="20"/>
          <w:szCs w:val="20"/>
        </w:rPr>
        <w:br/>
      </w:r>
      <w:r w:rsidR="008D709F" w:rsidRPr="00246BA0">
        <w:rPr>
          <w:rFonts w:ascii="Segoe UI" w:hAnsi="Segoe UI" w:cs="Segoe UI"/>
          <w:sz w:val="20"/>
          <w:szCs w:val="20"/>
        </w:rPr>
        <w:t xml:space="preserve">w pkt </w:t>
      </w:r>
      <w:r w:rsidR="00595BFF" w:rsidRPr="00246BA0">
        <w:rPr>
          <w:rFonts w:ascii="Segoe UI" w:hAnsi="Segoe UI" w:cs="Segoe UI"/>
          <w:sz w:val="20"/>
          <w:szCs w:val="20"/>
        </w:rPr>
        <w:t>7</w:t>
      </w:r>
      <w:r w:rsidR="008D709F" w:rsidRPr="00246BA0">
        <w:rPr>
          <w:rFonts w:ascii="Segoe UI" w:hAnsi="Segoe UI" w:cs="Segoe UI"/>
          <w:sz w:val="20"/>
          <w:szCs w:val="20"/>
        </w:rPr>
        <w:t>.3</w:t>
      </w:r>
      <w:r w:rsidR="00F57BB3">
        <w:rPr>
          <w:rFonts w:ascii="Segoe UI" w:hAnsi="Segoe UI" w:cs="Segoe UI"/>
          <w:sz w:val="20"/>
          <w:szCs w:val="20"/>
        </w:rPr>
        <w:t>.</w:t>
      </w:r>
      <w:r w:rsidR="008D709F" w:rsidRPr="00246BA0">
        <w:rPr>
          <w:rFonts w:ascii="Segoe UI" w:hAnsi="Segoe UI" w:cs="Segoe UI"/>
          <w:sz w:val="20"/>
          <w:szCs w:val="20"/>
        </w:rPr>
        <w:t xml:space="preserve"> OPIW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="005A2E24" w:rsidRPr="00D53D31">
        <w:rPr>
          <w:rFonts w:ascii="Segoe UI" w:hAnsi="Segoe UI" w:cs="Segoe UI"/>
          <w:sz w:val="20"/>
          <w:szCs w:val="20"/>
        </w:rPr>
        <w:t>lub</w:t>
      </w:r>
      <w:r w:rsidRPr="00246BA0">
        <w:rPr>
          <w:rFonts w:ascii="Segoe UI" w:hAnsi="Segoe UI" w:cs="Segoe UI"/>
          <w:sz w:val="20"/>
          <w:szCs w:val="20"/>
        </w:rPr>
        <w:t xml:space="preserve"> kryteriów selekcji, o których mowa w pkt 1</w:t>
      </w:r>
      <w:r w:rsidR="005A2E24">
        <w:rPr>
          <w:rFonts w:ascii="Segoe UI" w:hAnsi="Segoe UI" w:cs="Segoe UI"/>
          <w:sz w:val="20"/>
          <w:szCs w:val="20"/>
        </w:rPr>
        <w:t>7</w:t>
      </w:r>
      <w:r w:rsidRPr="00246BA0">
        <w:rPr>
          <w:rFonts w:ascii="Segoe UI" w:hAnsi="Segoe UI" w:cs="Segoe UI"/>
          <w:sz w:val="20"/>
          <w:szCs w:val="20"/>
        </w:rPr>
        <w:t xml:space="preserve">.2. OPIW, </w:t>
      </w:r>
      <w:r w:rsidR="0018216A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ykonawca może</w:t>
      </w:r>
      <w:r w:rsidR="008D709F" w:rsidRPr="00246BA0">
        <w:rPr>
          <w:rFonts w:ascii="Segoe UI" w:hAnsi="Segoe UI" w:cs="Segoe UI"/>
          <w:sz w:val="20"/>
          <w:szCs w:val="20"/>
        </w:rPr>
        <w:t xml:space="preserve">, w stosownych sytuacjach polegać na zdolnościach technicznych lub zawodowych </w:t>
      </w:r>
      <w:r w:rsidR="0018216A" w:rsidRPr="00246BA0">
        <w:rPr>
          <w:rFonts w:ascii="Segoe UI" w:hAnsi="Segoe UI" w:cs="Segoe UI"/>
          <w:sz w:val="20"/>
          <w:szCs w:val="20"/>
        </w:rPr>
        <w:t xml:space="preserve">lub sytuacji finansowej lub ekonomicznej </w:t>
      </w:r>
      <w:r w:rsidR="008D709F" w:rsidRPr="00246BA0">
        <w:rPr>
          <w:rFonts w:ascii="Segoe UI" w:hAnsi="Segoe UI" w:cs="Segoe UI"/>
          <w:sz w:val="20"/>
          <w:szCs w:val="20"/>
        </w:rPr>
        <w:t>podmiotów udostępniających zasoby</w:t>
      </w:r>
      <w:r w:rsidR="00593AD5" w:rsidRPr="00246BA0">
        <w:rPr>
          <w:rFonts w:ascii="Segoe UI" w:hAnsi="Segoe UI" w:cs="Segoe UI"/>
          <w:sz w:val="20"/>
          <w:szCs w:val="20"/>
        </w:rPr>
        <w:t xml:space="preserve"> na zasadach określonych w art. 118 </w:t>
      </w:r>
      <w:r w:rsidR="005A2E24">
        <w:rPr>
          <w:rFonts w:ascii="Segoe UI" w:hAnsi="Segoe UI" w:cs="Segoe UI"/>
          <w:sz w:val="20"/>
          <w:szCs w:val="20"/>
        </w:rPr>
        <w:t xml:space="preserve">– </w:t>
      </w:r>
      <w:r w:rsidR="0018216A" w:rsidRPr="00246BA0">
        <w:rPr>
          <w:rFonts w:ascii="Segoe UI" w:hAnsi="Segoe UI" w:cs="Segoe UI"/>
          <w:sz w:val="20"/>
          <w:szCs w:val="20"/>
        </w:rPr>
        <w:t xml:space="preserve">123 </w:t>
      </w:r>
      <w:r w:rsidR="00593AD5" w:rsidRPr="00246BA0">
        <w:rPr>
          <w:rFonts w:ascii="Segoe UI" w:hAnsi="Segoe UI" w:cs="Segoe UI"/>
          <w:sz w:val="20"/>
          <w:szCs w:val="20"/>
        </w:rPr>
        <w:t>Ustawy Pzp</w:t>
      </w:r>
      <w:r w:rsidR="008D709F" w:rsidRPr="00246BA0">
        <w:rPr>
          <w:rFonts w:ascii="Segoe UI" w:hAnsi="Segoe UI" w:cs="Segoe UI"/>
          <w:sz w:val="20"/>
          <w:szCs w:val="20"/>
        </w:rPr>
        <w:t>, niezależnie od charakteru prawnego łączących go z nimi stosunków prawnych.</w:t>
      </w:r>
    </w:p>
    <w:p w14:paraId="60960B3C" w14:textId="10DE7A69" w:rsidR="0018216A" w:rsidRPr="00246BA0" w:rsidRDefault="0018216A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 xml:space="preserve">ykonawca, który polega na zdolnościach </w:t>
      </w:r>
      <w:r w:rsidR="009835A5" w:rsidRPr="00D53D31">
        <w:rPr>
          <w:rFonts w:ascii="Segoe UI" w:hAnsi="Segoe UI" w:cs="Segoe UI"/>
          <w:sz w:val="20"/>
          <w:szCs w:val="20"/>
        </w:rPr>
        <w:t xml:space="preserve">lub sytuacji </w:t>
      </w:r>
      <w:r w:rsidR="008D709F" w:rsidRPr="00246BA0">
        <w:rPr>
          <w:rFonts w:ascii="Segoe UI" w:hAnsi="Segoe UI" w:cs="Segoe UI"/>
          <w:sz w:val="20"/>
          <w:szCs w:val="20"/>
        </w:rPr>
        <w:t>podmiotów udostępniających zasoby</w:t>
      </w:r>
      <w:r w:rsidR="009835A5" w:rsidRPr="00D53D31">
        <w:rPr>
          <w:rFonts w:ascii="Segoe UI" w:hAnsi="Segoe UI" w:cs="Segoe UI"/>
          <w:sz w:val="20"/>
          <w:szCs w:val="20"/>
        </w:rPr>
        <w:t>,</w:t>
      </w:r>
      <w:r w:rsidR="008D709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składa</w:t>
      </w:r>
      <w:r w:rsidR="009835A5" w:rsidRPr="00D53D31">
        <w:rPr>
          <w:rFonts w:ascii="Segoe UI" w:hAnsi="Segoe UI" w:cs="Segoe UI"/>
          <w:sz w:val="20"/>
          <w:szCs w:val="20"/>
        </w:rPr>
        <w:t>,</w:t>
      </w:r>
      <w:r w:rsidR="008D709F" w:rsidRPr="00246BA0">
        <w:rPr>
          <w:rFonts w:ascii="Segoe UI" w:hAnsi="Segoe UI" w:cs="Segoe UI"/>
          <w:sz w:val="20"/>
          <w:szCs w:val="20"/>
        </w:rPr>
        <w:t xml:space="preserve"> wraz z wnioskiem </w:t>
      </w:r>
      <w:r w:rsidRPr="00246BA0">
        <w:rPr>
          <w:rFonts w:ascii="Segoe UI" w:hAnsi="Segoe UI" w:cs="Segoe UI"/>
          <w:sz w:val="20"/>
          <w:szCs w:val="20"/>
        </w:rPr>
        <w:t>o dopuszczenie do udziału w postępowaniu</w:t>
      </w:r>
      <w:r w:rsidR="009835A5" w:rsidRPr="00D53D31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="008D709F" w:rsidRPr="00246BA0">
        <w:rPr>
          <w:rFonts w:ascii="Segoe UI" w:hAnsi="Segoe UI" w:cs="Segoe UI"/>
          <w:sz w:val="20"/>
          <w:szCs w:val="20"/>
        </w:rPr>
        <w:t xml:space="preserve">zobowiązanie podmiotu udostępniającego zasoby do oddania mu do dyspozycji niezbędnych zasobów na potrzeby </w:t>
      </w:r>
      <w:r w:rsidR="008D709F" w:rsidRPr="00246BA0">
        <w:rPr>
          <w:rFonts w:ascii="Segoe UI" w:hAnsi="Segoe UI" w:cs="Segoe UI"/>
          <w:sz w:val="20"/>
          <w:szCs w:val="20"/>
        </w:rPr>
        <w:lastRenderedPageBreak/>
        <w:t xml:space="preserve">realizacji zamówienia lub inny podmiotowy środek dowodowy potwierdzający, że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>ykonawca realizując zamówienie, będzie dysponował niezbędnymi zasobami tych podmiotów.</w:t>
      </w:r>
    </w:p>
    <w:p w14:paraId="3620EED2" w14:textId="24C833A8" w:rsidR="0018216A" w:rsidRPr="00246BA0" w:rsidRDefault="0018216A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</w:t>
      </w:r>
      <w:r w:rsidR="008D709F" w:rsidRPr="00246BA0">
        <w:rPr>
          <w:rFonts w:ascii="Segoe UI" w:hAnsi="Segoe UI" w:cs="Segoe UI"/>
          <w:sz w:val="20"/>
          <w:szCs w:val="20"/>
        </w:rPr>
        <w:t xml:space="preserve">amawiający oceni, czy udostępniane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>ykonawcy przez podmioty udostępniające zasoby zdolności techniczne lub zawodowe</w:t>
      </w:r>
      <w:r w:rsidRPr="00246BA0">
        <w:rPr>
          <w:rFonts w:ascii="Segoe UI" w:hAnsi="Segoe UI" w:cs="Segoe UI"/>
          <w:sz w:val="20"/>
          <w:szCs w:val="20"/>
        </w:rPr>
        <w:t xml:space="preserve"> lub </w:t>
      </w:r>
      <w:r w:rsidR="009835A5" w:rsidRPr="00D53D31">
        <w:rPr>
          <w:rFonts w:ascii="Segoe UI" w:hAnsi="Segoe UI" w:cs="Segoe UI"/>
          <w:sz w:val="20"/>
          <w:szCs w:val="20"/>
        </w:rPr>
        <w:t xml:space="preserve">ich </w:t>
      </w:r>
      <w:r w:rsidRPr="00246BA0">
        <w:rPr>
          <w:rFonts w:ascii="Segoe UI" w:hAnsi="Segoe UI" w:cs="Segoe UI"/>
          <w:sz w:val="20"/>
          <w:szCs w:val="20"/>
        </w:rPr>
        <w:t>sytuacja finansowa lub ekonomiczna</w:t>
      </w:r>
      <w:r w:rsidR="008D709F" w:rsidRPr="00246BA0">
        <w:rPr>
          <w:rFonts w:ascii="Segoe UI" w:hAnsi="Segoe UI" w:cs="Segoe UI"/>
          <w:sz w:val="20"/>
          <w:szCs w:val="20"/>
        </w:rPr>
        <w:t xml:space="preserve">, pozwalają </w:t>
      </w:r>
      <w:r w:rsidR="009835A5" w:rsidRPr="00D53D31">
        <w:rPr>
          <w:rFonts w:ascii="Segoe UI" w:hAnsi="Segoe UI" w:cs="Segoe UI"/>
          <w:sz w:val="20"/>
          <w:szCs w:val="20"/>
        </w:rPr>
        <w:br/>
      </w:r>
      <w:r w:rsidR="008D709F" w:rsidRPr="00246BA0">
        <w:rPr>
          <w:rFonts w:ascii="Segoe UI" w:hAnsi="Segoe UI" w:cs="Segoe UI"/>
          <w:sz w:val="20"/>
          <w:szCs w:val="20"/>
        </w:rPr>
        <w:t xml:space="preserve">na wykazanie przez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>ykonawcę spełniani</w:t>
      </w:r>
      <w:r w:rsidR="004E3647">
        <w:rPr>
          <w:rFonts w:ascii="Segoe UI" w:hAnsi="Segoe UI" w:cs="Segoe UI"/>
          <w:sz w:val="20"/>
          <w:szCs w:val="20"/>
        </w:rPr>
        <w:t>a</w:t>
      </w:r>
      <w:r w:rsidR="008D709F" w:rsidRPr="00246BA0">
        <w:rPr>
          <w:rFonts w:ascii="Segoe UI" w:hAnsi="Segoe UI" w:cs="Segoe UI"/>
          <w:sz w:val="20"/>
          <w:szCs w:val="20"/>
        </w:rPr>
        <w:t xml:space="preserve"> warunków udziału w postępowaniu, </w:t>
      </w:r>
      <w:r w:rsidR="004E3647">
        <w:rPr>
          <w:rFonts w:ascii="Segoe UI" w:hAnsi="Segoe UI" w:cs="Segoe UI"/>
          <w:sz w:val="20"/>
          <w:szCs w:val="20"/>
        </w:rPr>
        <w:br/>
      </w:r>
      <w:r w:rsidR="008D709F" w:rsidRPr="00246BA0">
        <w:rPr>
          <w:rFonts w:ascii="Segoe UI" w:hAnsi="Segoe UI" w:cs="Segoe UI"/>
          <w:sz w:val="20"/>
          <w:szCs w:val="20"/>
        </w:rPr>
        <w:t xml:space="preserve">o których mowa w pkt </w:t>
      </w:r>
      <w:r w:rsidR="00595BFF" w:rsidRPr="00246BA0">
        <w:rPr>
          <w:rFonts w:ascii="Segoe UI" w:hAnsi="Segoe UI" w:cs="Segoe UI"/>
          <w:sz w:val="20"/>
          <w:szCs w:val="20"/>
        </w:rPr>
        <w:t>7</w:t>
      </w:r>
      <w:r w:rsidR="008D709F" w:rsidRPr="00246BA0">
        <w:rPr>
          <w:rFonts w:ascii="Segoe UI" w:hAnsi="Segoe UI" w:cs="Segoe UI"/>
          <w:sz w:val="20"/>
          <w:szCs w:val="20"/>
        </w:rPr>
        <w:t xml:space="preserve">.3. </w:t>
      </w:r>
      <w:r w:rsidRPr="00246BA0">
        <w:rPr>
          <w:rFonts w:ascii="Segoe UI" w:hAnsi="Segoe UI" w:cs="Segoe UI"/>
          <w:sz w:val="20"/>
          <w:szCs w:val="20"/>
        </w:rPr>
        <w:t>OPIW oraz</w:t>
      </w:r>
      <w:r w:rsidR="007822D8" w:rsidRPr="00D53D31">
        <w:rPr>
          <w:rFonts w:ascii="Segoe UI" w:hAnsi="Segoe UI" w:cs="Segoe UI"/>
          <w:sz w:val="20"/>
          <w:szCs w:val="20"/>
        </w:rPr>
        <w:t xml:space="preserve">, jeżeli to dotyczy, </w:t>
      </w:r>
      <w:r w:rsidRPr="00246BA0">
        <w:rPr>
          <w:rFonts w:ascii="Segoe UI" w:hAnsi="Segoe UI" w:cs="Segoe UI"/>
          <w:sz w:val="20"/>
          <w:szCs w:val="20"/>
        </w:rPr>
        <w:t xml:space="preserve">kryteriów selekcji, o których mowa </w:t>
      </w:r>
      <w:r w:rsidR="004E364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pkt 1</w:t>
      </w:r>
      <w:r w:rsidR="009835A5" w:rsidRPr="00D53D31">
        <w:rPr>
          <w:rFonts w:ascii="Segoe UI" w:hAnsi="Segoe UI" w:cs="Segoe UI"/>
          <w:sz w:val="20"/>
          <w:szCs w:val="20"/>
        </w:rPr>
        <w:t>7</w:t>
      </w:r>
      <w:r w:rsidRPr="00246BA0">
        <w:rPr>
          <w:rFonts w:ascii="Segoe UI" w:hAnsi="Segoe UI" w:cs="Segoe UI"/>
          <w:sz w:val="20"/>
          <w:szCs w:val="20"/>
        </w:rPr>
        <w:t>.2. OPIW</w:t>
      </w:r>
      <w:r w:rsidR="009835A5" w:rsidRPr="00D53D31">
        <w:rPr>
          <w:rFonts w:ascii="Segoe UI" w:hAnsi="Segoe UI" w:cs="Segoe UI"/>
          <w:sz w:val="20"/>
          <w:szCs w:val="20"/>
        </w:rPr>
        <w:t xml:space="preserve">, a także </w:t>
      </w:r>
      <w:r w:rsidR="008D709F" w:rsidRPr="00246BA0">
        <w:rPr>
          <w:rFonts w:ascii="Segoe UI" w:hAnsi="Segoe UI" w:cs="Segoe UI"/>
          <w:sz w:val="20"/>
          <w:szCs w:val="20"/>
        </w:rPr>
        <w:t xml:space="preserve">zbada, czy nie zachodzą wobec tego podmiotu podstawy wykluczenia, które zostały przewidziane względem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>ykonawcy w przedmiotowym postępowaniu.</w:t>
      </w:r>
    </w:p>
    <w:p w14:paraId="5E4D83B1" w14:textId="3F40DA7A" w:rsidR="0018216A" w:rsidRPr="00246BA0" w:rsidRDefault="0018216A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 </w:t>
      </w:r>
      <w:r w:rsidR="008D709F" w:rsidRPr="00246BA0">
        <w:rPr>
          <w:rFonts w:ascii="Segoe UI" w:hAnsi="Segoe UI" w:cs="Segoe UI"/>
          <w:sz w:val="20"/>
          <w:szCs w:val="20"/>
        </w:rPr>
        <w:t xml:space="preserve">odniesieniu do warunków dotyczących wykształcenia, kwalifikacji zawodowych </w:t>
      </w:r>
      <w:r w:rsidR="009835A5">
        <w:rPr>
          <w:rFonts w:ascii="Segoe UI" w:hAnsi="Segoe UI" w:cs="Segoe UI"/>
          <w:sz w:val="20"/>
          <w:szCs w:val="20"/>
        </w:rPr>
        <w:br/>
      </w:r>
      <w:r w:rsidR="008D709F" w:rsidRPr="00246BA0">
        <w:rPr>
          <w:rFonts w:ascii="Segoe UI" w:hAnsi="Segoe UI" w:cs="Segoe UI"/>
          <w:sz w:val="20"/>
          <w:szCs w:val="20"/>
        </w:rPr>
        <w:t xml:space="preserve">lub doświadczenia,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 xml:space="preserve">ykonawcy mogą polegać na zdolnościach podmiotów udostępniających zasoby, jeśli podmioty te wykonają </w:t>
      </w:r>
      <w:r w:rsidR="00A9746B" w:rsidRPr="00246BA0">
        <w:rPr>
          <w:rFonts w:ascii="Segoe UI" w:hAnsi="Segoe UI" w:cs="Segoe UI"/>
          <w:sz w:val="20"/>
          <w:szCs w:val="20"/>
        </w:rPr>
        <w:t>roboty</w:t>
      </w:r>
      <w:r w:rsidRPr="00246BA0">
        <w:rPr>
          <w:rFonts w:ascii="Segoe UI" w:hAnsi="Segoe UI" w:cs="Segoe UI"/>
          <w:sz w:val="20"/>
          <w:szCs w:val="20"/>
        </w:rPr>
        <w:t xml:space="preserve"> budowlane lub usługi</w:t>
      </w:r>
      <w:r w:rsidR="008D709F" w:rsidRPr="00246BA0">
        <w:rPr>
          <w:rFonts w:ascii="Segoe UI" w:hAnsi="Segoe UI" w:cs="Segoe UI"/>
          <w:sz w:val="20"/>
          <w:szCs w:val="20"/>
        </w:rPr>
        <w:t xml:space="preserve">, do realizacji </w:t>
      </w:r>
      <w:r w:rsidR="004E3647">
        <w:rPr>
          <w:rFonts w:ascii="Segoe UI" w:hAnsi="Segoe UI" w:cs="Segoe UI"/>
          <w:sz w:val="20"/>
          <w:szCs w:val="20"/>
        </w:rPr>
        <w:br/>
      </w:r>
      <w:r w:rsidR="008D709F" w:rsidRPr="00246BA0">
        <w:rPr>
          <w:rFonts w:ascii="Segoe UI" w:hAnsi="Segoe UI" w:cs="Segoe UI"/>
          <w:sz w:val="20"/>
          <w:szCs w:val="20"/>
        </w:rPr>
        <w:t>których te zdolności są wymagane.</w:t>
      </w:r>
    </w:p>
    <w:p w14:paraId="5C4A21E4" w14:textId="35CE6EEA" w:rsidR="008D709F" w:rsidRPr="00246BA0" w:rsidRDefault="0018216A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425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</w:t>
      </w:r>
      <w:r w:rsidR="008D709F" w:rsidRPr="00246BA0">
        <w:rPr>
          <w:rFonts w:ascii="Segoe UI" w:hAnsi="Segoe UI" w:cs="Segoe UI"/>
          <w:sz w:val="20"/>
          <w:szCs w:val="20"/>
        </w:rPr>
        <w:t xml:space="preserve">obowiązanie podmiotu udostępniającego zasoby, o którym mowa w pkt </w:t>
      </w:r>
      <w:r w:rsidR="00595BFF" w:rsidRPr="00246BA0">
        <w:rPr>
          <w:rFonts w:ascii="Segoe UI" w:hAnsi="Segoe UI" w:cs="Segoe UI"/>
          <w:sz w:val="20"/>
          <w:szCs w:val="20"/>
        </w:rPr>
        <w:t>7</w:t>
      </w:r>
      <w:r w:rsidR="008D709F" w:rsidRPr="00246BA0">
        <w:rPr>
          <w:rFonts w:ascii="Segoe UI" w:hAnsi="Segoe UI" w:cs="Segoe UI"/>
          <w:sz w:val="20"/>
          <w:szCs w:val="20"/>
        </w:rPr>
        <w:t>.6.</w:t>
      </w:r>
      <w:r w:rsidR="009835A5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OPIW</w:t>
      </w:r>
      <w:r w:rsidR="008D709F" w:rsidRPr="00246BA0">
        <w:rPr>
          <w:rFonts w:ascii="Segoe UI" w:hAnsi="Segoe UI" w:cs="Segoe UI"/>
          <w:sz w:val="20"/>
          <w:szCs w:val="20"/>
        </w:rPr>
        <w:t xml:space="preserve"> potwierdza, że stosunek łączący </w:t>
      </w:r>
      <w:r w:rsidRPr="00246BA0">
        <w:rPr>
          <w:rFonts w:ascii="Segoe UI" w:hAnsi="Segoe UI" w:cs="Segoe UI"/>
          <w:sz w:val="20"/>
          <w:szCs w:val="20"/>
        </w:rPr>
        <w:t>W</w:t>
      </w:r>
      <w:r w:rsidR="008D709F" w:rsidRPr="00246BA0">
        <w:rPr>
          <w:rFonts w:ascii="Segoe UI" w:hAnsi="Segoe UI" w:cs="Segoe UI"/>
          <w:sz w:val="20"/>
          <w:szCs w:val="20"/>
        </w:rPr>
        <w:t>ykonawcę z po</w:t>
      </w:r>
      <w:r w:rsidRPr="00246BA0">
        <w:rPr>
          <w:rFonts w:ascii="Segoe UI" w:hAnsi="Segoe UI" w:cs="Segoe UI"/>
          <w:sz w:val="20"/>
          <w:szCs w:val="20"/>
        </w:rPr>
        <w:t>d</w:t>
      </w:r>
      <w:r w:rsidR="008D709F" w:rsidRPr="00246BA0">
        <w:rPr>
          <w:rFonts w:ascii="Segoe UI" w:hAnsi="Segoe UI" w:cs="Segoe UI"/>
          <w:sz w:val="20"/>
          <w:szCs w:val="20"/>
        </w:rPr>
        <w:t>miotami udostępniającymi zasoby gwarantuje rzeczywisty dostęp do tych zasobów oraz określa w szczególności:</w:t>
      </w:r>
    </w:p>
    <w:p w14:paraId="59A139C9" w14:textId="4E7C6EF2" w:rsidR="0018216A" w:rsidRPr="00246BA0" w:rsidRDefault="008D709F" w:rsidP="00246BA0">
      <w:pPr>
        <w:pStyle w:val="Akapitzlist"/>
        <w:numPr>
          <w:ilvl w:val="2"/>
          <w:numId w:val="2"/>
        </w:numPr>
        <w:spacing w:before="0" w:after="6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zakres dostępnych </w:t>
      </w:r>
      <w:r w:rsidR="0018216A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ykonawcy zasobów podmiotu udostępniającego zasoby</w:t>
      </w:r>
      <w:r w:rsidR="009835A5">
        <w:rPr>
          <w:rFonts w:ascii="Segoe UI" w:hAnsi="Segoe UI" w:cs="Segoe UI"/>
          <w:sz w:val="20"/>
          <w:szCs w:val="20"/>
        </w:rPr>
        <w:t>;</w:t>
      </w:r>
    </w:p>
    <w:p w14:paraId="310659ED" w14:textId="56E3F184" w:rsidR="0018216A" w:rsidRPr="00246BA0" w:rsidRDefault="008D709F" w:rsidP="00246BA0">
      <w:pPr>
        <w:pStyle w:val="Akapitzlist"/>
        <w:numPr>
          <w:ilvl w:val="2"/>
          <w:numId w:val="2"/>
        </w:numPr>
        <w:spacing w:before="0" w:after="6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sposób i okres udostępnienia </w:t>
      </w:r>
      <w:r w:rsidR="0018216A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ykonawcy i wykorzystania przez niego zasobów podmiotu udostępniającego te zasoby przy wykonywaniu zamówienia</w:t>
      </w:r>
      <w:r w:rsidR="009835A5">
        <w:rPr>
          <w:rFonts w:ascii="Segoe UI" w:hAnsi="Segoe UI" w:cs="Segoe UI"/>
          <w:sz w:val="20"/>
          <w:szCs w:val="20"/>
        </w:rPr>
        <w:t>;</w:t>
      </w:r>
    </w:p>
    <w:p w14:paraId="188BBF22" w14:textId="44DEEB60" w:rsidR="008D709F" w:rsidRPr="00246BA0" w:rsidRDefault="008D709F" w:rsidP="00246BA0">
      <w:pPr>
        <w:pStyle w:val="Akapitzlist"/>
        <w:numPr>
          <w:ilvl w:val="2"/>
          <w:numId w:val="2"/>
        </w:numPr>
        <w:spacing w:before="0" w:after="60" w:line="240" w:lineRule="auto"/>
        <w:ind w:left="1134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czy i w jakim zakresie podmiot udostępniający zasoby, na zdolnościach </w:t>
      </w:r>
      <w:r w:rsidR="004E364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którego </w:t>
      </w:r>
      <w:r w:rsidR="0018216A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A9746B" w:rsidRPr="00246BA0">
        <w:rPr>
          <w:rFonts w:ascii="Segoe UI" w:hAnsi="Segoe UI" w:cs="Segoe UI"/>
          <w:sz w:val="20"/>
          <w:szCs w:val="20"/>
        </w:rPr>
        <w:t>roboty</w:t>
      </w:r>
      <w:r w:rsidR="0018216A" w:rsidRPr="00246BA0">
        <w:rPr>
          <w:rFonts w:ascii="Segoe UI" w:hAnsi="Segoe UI" w:cs="Segoe UI"/>
          <w:sz w:val="20"/>
          <w:szCs w:val="20"/>
        </w:rPr>
        <w:t xml:space="preserve"> budowlane lub usługi</w:t>
      </w:r>
      <w:r w:rsidRPr="00246BA0">
        <w:rPr>
          <w:rFonts w:ascii="Segoe UI" w:hAnsi="Segoe UI" w:cs="Segoe UI"/>
          <w:sz w:val="20"/>
          <w:szCs w:val="20"/>
        </w:rPr>
        <w:t>, których wskazane zdolności dotyczą.</w:t>
      </w:r>
    </w:p>
    <w:p w14:paraId="7DD35C36" w14:textId="3398C3D2" w:rsidR="008D709F" w:rsidRPr="00246BA0" w:rsidRDefault="008D709F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567"/>
        <w:contextualSpacing w:val="0"/>
        <w:rPr>
          <w:rFonts w:ascii="Segoe UI" w:hAnsi="Segoe UI" w:cs="Segoe UI"/>
          <w:sz w:val="20"/>
          <w:szCs w:val="20"/>
        </w:rPr>
      </w:pPr>
      <w:bookmarkStart w:id="34" w:name="_Hlk82099666"/>
      <w:bookmarkEnd w:id="33"/>
      <w:r w:rsidRPr="00246BA0">
        <w:rPr>
          <w:rFonts w:ascii="Segoe UI" w:hAnsi="Segoe UI" w:cs="Segoe UI"/>
          <w:sz w:val="20"/>
          <w:szCs w:val="20"/>
        </w:rPr>
        <w:t xml:space="preserve">Wykonawcy mogą wspólnie ubiegać się o udzielenie zamówienia. W takim przypadku </w:t>
      </w:r>
      <w:r w:rsidR="0018216A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ykonawcy ustanawiają pełnomocnika do reprezentowania ich w postępowaniu o udzielenie zamówienia albo reprezentowania w postępowaniu i zawarcia umowy w sprawie zamówienia publicznego. </w:t>
      </w:r>
    </w:p>
    <w:p w14:paraId="308591FB" w14:textId="069D1D12" w:rsidR="008D709F" w:rsidRPr="00246BA0" w:rsidRDefault="008D709F" w:rsidP="00246BA0">
      <w:pPr>
        <w:pStyle w:val="Akapitzlist"/>
        <w:numPr>
          <w:ilvl w:val="1"/>
          <w:numId w:val="2"/>
        </w:numPr>
        <w:spacing w:before="0" w:after="60" w:line="240" w:lineRule="auto"/>
        <w:ind w:left="567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 przypadku </w:t>
      </w:r>
      <w:r w:rsidR="00C64FEB">
        <w:rPr>
          <w:rFonts w:ascii="Segoe UI" w:hAnsi="Segoe UI" w:cs="Segoe UI"/>
          <w:sz w:val="20"/>
          <w:szCs w:val="20"/>
        </w:rPr>
        <w:t>W</w:t>
      </w:r>
      <w:r w:rsidR="00C64FEB" w:rsidRPr="00246BA0">
        <w:rPr>
          <w:rFonts w:ascii="Segoe UI" w:hAnsi="Segoe UI" w:cs="Segoe UI"/>
          <w:sz w:val="20"/>
          <w:szCs w:val="20"/>
        </w:rPr>
        <w:t xml:space="preserve">ykonawców </w:t>
      </w:r>
      <w:r w:rsidRPr="00246BA0">
        <w:rPr>
          <w:rFonts w:ascii="Segoe UI" w:hAnsi="Segoe UI" w:cs="Segoe UI"/>
          <w:sz w:val="20"/>
          <w:szCs w:val="20"/>
        </w:rPr>
        <w:t>wspólnie ubiegających się o udzielenie zamówienia:</w:t>
      </w:r>
    </w:p>
    <w:p w14:paraId="47B2F0E1" w14:textId="07473149" w:rsidR="003B73AF" w:rsidRPr="00246BA0" w:rsidRDefault="003B73AF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każdy samodzielnie</w:t>
      </w:r>
      <w:r w:rsidR="00C64FEB">
        <w:rPr>
          <w:rFonts w:ascii="Segoe UI" w:hAnsi="Segoe UI" w:cs="Segoe UI"/>
          <w:sz w:val="20"/>
          <w:szCs w:val="20"/>
        </w:rPr>
        <w:t xml:space="preserve"> wykazuje</w:t>
      </w:r>
      <w:r w:rsidRPr="00246BA0">
        <w:rPr>
          <w:rFonts w:ascii="Segoe UI" w:hAnsi="Segoe UI" w:cs="Segoe UI"/>
          <w:sz w:val="20"/>
          <w:szCs w:val="20"/>
        </w:rPr>
        <w:t xml:space="preserve"> brak podstaw wykluczenia, o których mowa </w:t>
      </w:r>
      <w:r w:rsidR="00F57BB3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pkt 7.1</w:t>
      </w:r>
      <w:r w:rsidR="00C64FEB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="00F57BB3">
        <w:rPr>
          <w:rFonts w:ascii="Segoe UI" w:hAnsi="Segoe UI" w:cs="Segoe UI"/>
          <w:sz w:val="20"/>
          <w:szCs w:val="20"/>
        </w:rPr>
        <w:t xml:space="preserve">OPIW </w:t>
      </w:r>
      <w:r w:rsidRPr="00246BA0">
        <w:rPr>
          <w:rFonts w:ascii="Segoe UI" w:hAnsi="Segoe UI" w:cs="Segoe UI"/>
          <w:sz w:val="20"/>
          <w:szCs w:val="20"/>
        </w:rPr>
        <w:t>i pkt 7.2</w:t>
      </w:r>
      <w:r w:rsidR="00C64FEB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</w:t>
      </w:r>
      <w:r w:rsidR="00C64FEB">
        <w:rPr>
          <w:rFonts w:ascii="Segoe UI" w:hAnsi="Segoe UI" w:cs="Segoe UI"/>
          <w:sz w:val="20"/>
          <w:szCs w:val="20"/>
        </w:rPr>
        <w:t>;</w:t>
      </w:r>
    </w:p>
    <w:p w14:paraId="36CFCBFE" w14:textId="0A8462A8" w:rsidR="003B73AF" w:rsidRPr="00246BA0" w:rsidRDefault="003B73AF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co najmniej jeden z nich w całości </w:t>
      </w:r>
      <w:r w:rsidR="00C64FEB">
        <w:rPr>
          <w:rFonts w:ascii="Segoe UI" w:hAnsi="Segoe UI" w:cs="Segoe UI"/>
          <w:sz w:val="20"/>
          <w:szCs w:val="20"/>
        </w:rPr>
        <w:t xml:space="preserve">wykazuje </w:t>
      </w:r>
      <w:r w:rsidRPr="00246BA0">
        <w:rPr>
          <w:rFonts w:ascii="Segoe UI" w:hAnsi="Segoe UI" w:cs="Segoe UI"/>
          <w:sz w:val="20"/>
          <w:szCs w:val="20"/>
        </w:rPr>
        <w:t xml:space="preserve">spełnianie warunku określonego </w:t>
      </w:r>
      <w:r w:rsidR="00C64FEB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pkt 7.3.1</w:t>
      </w:r>
      <w:r w:rsidR="00C64FEB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</w:t>
      </w:r>
      <w:r w:rsidR="00C64FEB">
        <w:rPr>
          <w:rFonts w:ascii="Segoe UI" w:hAnsi="Segoe UI" w:cs="Segoe UI"/>
          <w:sz w:val="20"/>
          <w:szCs w:val="20"/>
        </w:rPr>
        <w:t>;</w:t>
      </w:r>
    </w:p>
    <w:p w14:paraId="5CD1AA76" w14:textId="15D652A9" w:rsidR="003B73AF" w:rsidRDefault="003B73AF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co najmniej jeden z nich w całości </w:t>
      </w:r>
      <w:r w:rsidR="00C64FEB">
        <w:rPr>
          <w:rFonts w:ascii="Segoe UI" w:hAnsi="Segoe UI" w:cs="Segoe UI"/>
          <w:sz w:val="20"/>
          <w:szCs w:val="20"/>
        </w:rPr>
        <w:t xml:space="preserve">wykazuje </w:t>
      </w:r>
      <w:r w:rsidRPr="00246BA0">
        <w:rPr>
          <w:rFonts w:ascii="Segoe UI" w:hAnsi="Segoe UI" w:cs="Segoe UI"/>
          <w:sz w:val="20"/>
          <w:szCs w:val="20"/>
        </w:rPr>
        <w:t xml:space="preserve">spełnianie warunku określonego </w:t>
      </w:r>
      <w:r w:rsidR="00C64FEB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pkt 7.3.2</w:t>
      </w:r>
      <w:r w:rsidR="00C64FEB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</w:t>
      </w:r>
      <w:r w:rsidR="00C64FEB">
        <w:rPr>
          <w:rFonts w:ascii="Segoe UI" w:hAnsi="Segoe UI" w:cs="Segoe UI"/>
          <w:sz w:val="20"/>
          <w:szCs w:val="20"/>
        </w:rPr>
        <w:t>;</w:t>
      </w:r>
    </w:p>
    <w:p w14:paraId="7F7011D3" w14:textId="057A150F" w:rsidR="00C64FEB" w:rsidRPr="00246BA0" w:rsidRDefault="00C64FEB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łącznie wykazują spełnianie warunku określonego w pkt 7.3.3.</w:t>
      </w:r>
      <w:r w:rsidR="004A65E1">
        <w:rPr>
          <w:rFonts w:ascii="Segoe UI" w:hAnsi="Segoe UI" w:cs="Segoe UI"/>
          <w:sz w:val="20"/>
          <w:szCs w:val="20"/>
        </w:rPr>
        <w:t xml:space="preserve"> OPIW;</w:t>
      </w:r>
    </w:p>
    <w:p w14:paraId="0361FD0D" w14:textId="08ED9C64" w:rsidR="003B73AF" w:rsidRPr="00246BA0" w:rsidRDefault="003B73AF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 odniesieniu do warunków dotyczących wykształcenia, kwalifikacji zawodowych </w:t>
      </w:r>
      <w:r w:rsidR="004A65E1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lub doświadczenia </w:t>
      </w:r>
      <w:r w:rsidR="004A65E1">
        <w:rPr>
          <w:rFonts w:ascii="Segoe UI" w:hAnsi="Segoe UI" w:cs="Segoe UI"/>
          <w:sz w:val="20"/>
          <w:szCs w:val="20"/>
        </w:rPr>
        <w:t>W</w:t>
      </w:r>
      <w:r w:rsidR="004A65E1" w:rsidRPr="00246BA0">
        <w:rPr>
          <w:rFonts w:ascii="Segoe UI" w:hAnsi="Segoe UI" w:cs="Segoe UI"/>
          <w:sz w:val="20"/>
          <w:szCs w:val="20"/>
        </w:rPr>
        <w:t xml:space="preserve">ykonawcy </w:t>
      </w:r>
      <w:r w:rsidRPr="00246BA0">
        <w:rPr>
          <w:rFonts w:ascii="Segoe UI" w:hAnsi="Segoe UI" w:cs="Segoe UI"/>
          <w:sz w:val="20"/>
          <w:szCs w:val="20"/>
        </w:rPr>
        <w:t xml:space="preserve">wspólnie ubiegający się o udzielenie zamówienia mogą polegać na zdolnościach tych z </w:t>
      </w:r>
      <w:r w:rsidR="004A65E1">
        <w:rPr>
          <w:rFonts w:ascii="Segoe UI" w:hAnsi="Segoe UI" w:cs="Segoe UI"/>
          <w:sz w:val="20"/>
          <w:szCs w:val="20"/>
        </w:rPr>
        <w:t>W</w:t>
      </w:r>
      <w:r w:rsidR="004A65E1" w:rsidRPr="00246BA0">
        <w:rPr>
          <w:rFonts w:ascii="Segoe UI" w:hAnsi="Segoe UI" w:cs="Segoe UI"/>
          <w:sz w:val="20"/>
          <w:szCs w:val="20"/>
        </w:rPr>
        <w:t>ykonawców</w:t>
      </w:r>
      <w:r w:rsidRPr="00246BA0">
        <w:rPr>
          <w:rFonts w:ascii="Segoe UI" w:hAnsi="Segoe UI" w:cs="Segoe UI"/>
          <w:sz w:val="20"/>
          <w:szCs w:val="20"/>
        </w:rPr>
        <w:t>, którzy wykonają roboty</w:t>
      </w:r>
      <w:r w:rsidR="004A65E1">
        <w:rPr>
          <w:rFonts w:ascii="Segoe UI" w:hAnsi="Segoe UI" w:cs="Segoe UI"/>
          <w:sz w:val="20"/>
          <w:szCs w:val="20"/>
        </w:rPr>
        <w:t xml:space="preserve"> budowlane </w:t>
      </w:r>
      <w:r w:rsidR="005B1EB6">
        <w:rPr>
          <w:rFonts w:ascii="Segoe UI" w:hAnsi="Segoe UI" w:cs="Segoe UI"/>
          <w:sz w:val="20"/>
          <w:szCs w:val="20"/>
        </w:rPr>
        <w:br/>
      </w:r>
      <w:r w:rsidR="004A65E1">
        <w:rPr>
          <w:rFonts w:ascii="Segoe UI" w:hAnsi="Segoe UI" w:cs="Segoe UI"/>
          <w:sz w:val="20"/>
          <w:szCs w:val="20"/>
        </w:rPr>
        <w:t>lub usługi</w:t>
      </w:r>
      <w:r w:rsidRPr="00246BA0">
        <w:rPr>
          <w:rFonts w:ascii="Segoe UI" w:hAnsi="Segoe UI" w:cs="Segoe UI"/>
          <w:sz w:val="20"/>
          <w:szCs w:val="20"/>
        </w:rPr>
        <w:t>, do realizacji których te zdolności są wymagane;</w:t>
      </w:r>
    </w:p>
    <w:p w14:paraId="6135860E" w14:textId="0929FB7F" w:rsidR="003B73AF" w:rsidRDefault="003B73AF" w:rsidP="00246BA0">
      <w:pPr>
        <w:pStyle w:val="Akapitzlist"/>
        <w:numPr>
          <w:ilvl w:val="2"/>
          <w:numId w:val="2"/>
        </w:numPr>
        <w:spacing w:before="0" w:after="60" w:line="240" w:lineRule="auto"/>
        <w:ind w:left="1276" w:hanging="709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 przypadku, o którym mowa w pkt 7.11.</w:t>
      </w:r>
      <w:r w:rsidR="004A65E1">
        <w:rPr>
          <w:rFonts w:ascii="Segoe UI" w:hAnsi="Segoe UI" w:cs="Segoe UI"/>
          <w:sz w:val="20"/>
          <w:szCs w:val="20"/>
        </w:rPr>
        <w:t>5</w:t>
      </w:r>
      <w:r w:rsidRPr="00246BA0">
        <w:rPr>
          <w:rFonts w:ascii="Segoe UI" w:hAnsi="Segoe UI" w:cs="Segoe UI"/>
          <w:sz w:val="20"/>
          <w:szCs w:val="20"/>
        </w:rPr>
        <w:t>.</w:t>
      </w:r>
      <w:r w:rsidR="004A65E1">
        <w:rPr>
          <w:rFonts w:ascii="Segoe UI" w:hAnsi="Segoe UI" w:cs="Segoe UI"/>
          <w:sz w:val="20"/>
          <w:szCs w:val="20"/>
        </w:rPr>
        <w:t xml:space="preserve"> OPIW</w:t>
      </w:r>
      <w:r w:rsidRPr="00246BA0">
        <w:rPr>
          <w:rFonts w:ascii="Segoe UI" w:hAnsi="Segoe UI" w:cs="Segoe UI"/>
          <w:sz w:val="20"/>
          <w:szCs w:val="20"/>
        </w:rPr>
        <w:t xml:space="preserve">, </w:t>
      </w:r>
      <w:r w:rsidR="004A65E1">
        <w:rPr>
          <w:rFonts w:ascii="Segoe UI" w:hAnsi="Segoe UI" w:cs="Segoe UI"/>
          <w:sz w:val="20"/>
          <w:szCs w:val="20"/>
        </w:rPr>
        <w:t>W</w:t>
      </w:r>
      <w:r w:rsidR="004A65E1" w:rsidRPr="00246BA0">
        <w:rPr>
          <w:rFonts w:ascii="Segoe UI" w:hAnsi="Segoe UI" w:cs="Segoe UI"/>
          <w:sz w:val="20"/>
          <w:szCs w:val="20"/>
        </w:rPr>
        <w:t xml:space="preserve">ykonawcy </w:t>
      </w:r>
      <w:r w:rsidRPr="00246BA0">
        <w:rPr>
          <w:rFonts w:ascii="Segoe UI" w:hAnsi="Segoe UI" w:cs="Segoe UI"/>
          <w:sz w:val="20"/>
          <w:szCs w:val="20"/>
        </w:rPr>
        <w:t xml:space="preserve">wspólnie ubiegający się o udzielenie zamówienia dołączają do wniosku o dopuszczenie do udziału </w:t>
      </w:r>
      <w:r w:rsidR="004A65E1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postępowaniu oświadczenie, z którego wynika, które </w:t>
      </w:r>
      <w:r w:rsidR="004A65E1">
        <w:rPr>
          <w:rFonts w:ascii="Segoe UI" w:hAnsi="Segoe UI" w:cs="Segoe UI"/>
          <w:sz w:val="20"/>
          <w:szCs w:val="20"/>
        </w:rPr>
        <w:t xml:space="preserve">roboty budowlane lub </w:t>
      </w:r>
      <w:r w:rsidRPr="00246BA0">
        <w:rPr>
          <w:rFonts w:ascii="Segoe UI" w:hAnsi="Segoe UI" w:cs="Segoe UI"/>
          <w:sz w:val="20"/>
          <w:szCs w:val="20"/>
        </w:rPr>
        <w:t xml:space="preserve">usługi wykonają poszczególni </w:t>
      </w:r>
      <w:r w:rsidR="004A65E1">
        <w:rPr>
          <w:rFonts w:ascii="Segoe UI" w:hAnsi="Segoe UI" w:cs="Segoe UI"/>
          <w:sz w:val="20"/>
          <w:szCs w:val="20"/>
        </w:rPr>
        <w:t>W</w:t>
      </w:r>
      <w:r w:rsidR="004A65E1" w:rsidRPr="00246BA0">
        <w:rPr>
          <w:rFonts w:ascii="Segoe UI" w:hAnsi="Segoe UI" w:cs="Segoe UI"/>
          <w:sz w:val="20"/>
          <w:szCs w:val="20"/>
        </w:rPr>
        <w:t>ykonawcy</w:t>
      </w:r>
      <w:r w:rsidR="004A65E1">
        <w:rPr>
          <w:rFonts w:ascii="Segoe UI" w:hAnsi="Segoe UI" w:cs="Segoe UI"/>
          <w:sz w:val="20"/>
          <w:szCs w:val="20"/>
        </w:rPr>
        <w:t>; w</w:t>
      </w:r>
      <w:r w:rsidRPr="00246BA0">
        <w:rPr>
          <w:rFonts w:ascii="Segoe UI" w:hAnsi="Segoe UI" w:cs="Segoe UI"/>
          <w:sz w:val="20"/>
          <w:szCs w:val="20"/>
        </w:rPr>
        <w:t xml:space="preserve">zór oświadczenia stanowi Załącznik nr 3 </w:t>
      </w:r>
      <w:r w:rsidR="004A65E1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do OPIW.</w:t>
      </w:r>
    </w:p>
    <w:p w14:paraId="424E5F1F" w14:textId="287D5466" w:rsidR="005B1EB6" w:rsidRPr="00246BA0" w:rsidRDefault="005B1EB6" w:rsidP="00246BA0">
      <w:pPr>
        <w:spacing w:before="0" w:after="60" w:line="240" w:lineRule="auto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t xml:space="preserve">Uwaga! </w:t>
      </w:r>
    </w:p>
    <w:p w14:paraId="48CBC957" w14:textId="22366940" w:rsidR="00B30F02" w:rsidRPr="00246BA0" w:rsidRDefault="00B30F02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b/>
          <w:sz w:val="20"/>
          <w:szCs w:val="20"/>
        </w:rPr>
      </w:pPr>
      <w:bookmarkStart w:id="35" w:name="_Hlk81980055"/>
      <w:r w:rsidRPr="00246BA0">
        <w:rPr>
          <w:rFonts w:ascii="Segoe UI" w:hAnsi="Segoe UI" w:cs="Segoe UI"/>
          <w:iCs/>
          <w:sz w:val="20"/>
          <w:szCs w:val="20"/>
        </w:rPr>
        <w:t xml:space="preserve">W celu potwierdzenia, że osoba działająca w imieniu Wykonawcy jest umocowana do jego reprezentowania, Zamawiający żąda od Wykonawcy złożenia odpisu lub informacji </w:t>
      </w:r>
      <w:r w:rsidR="004A65E1" w:rsidRPr="005B1EB6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lastRenderedPageBreak/>
        <w:t xml:space="preserve">z Krajowego Rejestru Sądowego, Centralnej Ewidencji i Informacji o Działalności Gospodarczej lub innego właściwego rejestru. Wykonawca nie jest zobowiązany do złożenia dokumentów, </w:t>
      </w:r>
      <w:r w:rsidR="00F57BB3" w:rsidRPr="00246BA0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 xml:space="preserve">o których mowa  w zdaniu pierwszym, jeżeli Zamawiający może je uzyskać za pomocą bezpłatnych i ogólnodostępnych baz danych, o ile Wykonawca wskaże dane umożliwiające dostęp do tych dokumentów.  </w:t>
      </w:r>
    </w:p>
    <w:p w14:paraId="5ABD4669" w14:textId="1B73F4AE" w:rsidR="00B30F02" w:rsidRPr="00246BA0" w:rsidRDefault="00B30F02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Jeżeli w imieniu Wykonawca działa osoba, której umocowanie do jego reprezentowania </w:t>
      </w:r>
      <w:r w:rsidR="004A65E1" w:rsidRP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nie wynika z dokumentów, o których mowa w pkt 7.12.</w:t>
      </w:r>
      <w:r w:rsidR="004A65E1" w:rsidRPr="005B1EB6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OPIW, Zamawiający żąda </w:t>
      </w:r>
      <w:r w:rsidR="004A65E1" w:rsidRP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od Wykonawcy Pełnomocnictwa lub innego dokumentu potwierdzającego umocowanie </w:t>
      </w:r>
      <w:r w:rsidR="004A65E1" w:rsidRP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do reprezentowania Wykonawcy. </w:t>
      </w:r>
    </w:p>
    <w:p w14:paraId="73E321AF" w14:textId="1C708263" w:rsidR="00B30F02" w:rsidRPr="00246BA0" w:rsidRDefault="00B30F02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Pełnomocnictwo do reprezentowania Wykonawcy </w:t>
      </w:r>
      <w:r w:rsidRPr="004E3647">
        <w:rPr>
          <w:rFonts w:ascii="Segoe UI" w:hAnsi="Segoe UI" w:cs="Segoe UI"/>
          <w:sz w:val="20"/>
          <w:szCs w:val="20"/>
        </w:rPr>
        <w:t>określające jego zakres</w:t>
      </w:r>
      <w:r w:rsidRPr="00246BA0">
        <w:rPr>
          <w:rFonts w:ascii="Segoe UI" w:hAnsi="Segoe UI" w:cs="Segoe UI"/>
          <w:sz w:val="20"/>
          <w:szCs w:val="20"/>
        </w:rPr>
        <w:t xml:space="preserve"> winno być złożone wraz z wnioskiem o dopuszczenie do udziału w postępowaniu</w:t>
      </w:r>
      <w:r w:rsidRPr="00246BA0">
        <w:rPr>
          <w:rFonts w:ascii="Segoe UI" w:hAnsi="Segoe UI" w:cs="Segoe UI"/>
          <w:sz w:val="20"/>
          <w:szCs w:val="20"/>
          <w:lang w:eastAsia="pl-PL"/>
        </w:rPr>
        <w:t>.</w:t>
      </w:r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sz w:val="20"/>
          <w:szCs w:val="20"/>
        </w:rPr>
        <w:t xml:space="preserve">Pełnomocnictwo przekazuje się w postaci elektronicznej i opatruje się </w:t>
      </w:r>
      <w:r w:rsidRPr="00246BA0">
        <w:rPr>
          <w:rFonts w:ascii="Segoe UI" w:hAnsi="Segoe UI" w:cs="Segoe UI"/>
          <w:sz w:val="20"/>
          <w:szCs w:val="20"/>
        </w:rPr>
        <w:t xml:space="preserve">kwalifikowanym podpisem elektronicznym osoby uprawnionej do reprezentowania Wykonawcy. </w:t>
      </w:r>
      <w:r w:rsidRPr="00246BA0">
        <w:rPr>
          <w:rFonts w:ascii="Segoe UI" w:hAnsi="Segoe UI" w:cs="Segoe UI"/>
          <w:bCs/>
          <w:sz w:val="20"/>
          <w:szCs w:val="20"/>
        </w:rPr>
        <w:t>W przypadku gdy Pełnomocnictwo zostało sporządzone jako dokument w postaci papierowej i opatrzone własnoręcznym podpisem, przekazuje się cyfrowe odwzorowanie tego dokumentu o</w:t>
      </w:r>
      <w:r w:rsidRPr="00246BA0">
        <w:rPr>
          <w:rFonts w:ascii="Segoe UI" w:hAnsi="Segoe UI" w:cs="Segoe UI"/>
          <w:sz w:val="20"/>
          <w:szCs w:val="20"/>
        </w:rPr>
        <w:t xml:space="preserve">patrzone kwalifikowanym podpisem elektronicznym, poświadczającym zgodność cyfrowego odwzorowania z dokumentem </w:t>
      </w:r>
      <w:r w:rsidR="00222272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postaci papierowej.</w:t>
      </w:r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sz w:val="20"/>
          <w:szCs w:val="20"/>
        </w:rPr>
        <w:t xml:space="preserve">Poświadczenia zgodności </w:t>
      </w:r>
      <w:r w:rsidRPr="00246BA0">
        <w:rPr>
          <w:rFonts w:ascii="Segoe UI" w:hAnsi="Segoe UI" w:cs="Segoe UI"/>
          <w:sz w:val="20"/>
          <w:szCs w:val="20"/>
        </w:rPr>
        <w:t xml:space="preserve">cyfrowego odwzorowania z dokumentem </w:t>
      </w:r>
      <w:r w:rsidR="00222272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postaci papierowej, o którym mowa w zdaniu poprzednim dokonuje mocodawca lub może dokonać również notariusz. 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 </w:t>
      </w:r>
    </w:p>
    <w:p w14:paraId="7653BC46" w14:textId="77777777" w:rsidR="003B73AF" w:rsidRPr="00246BA0" w:rsidRDefault="00B30F02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Zapisy pkt 7.13. OPIW  stosuje się odpowiednio do osoby działającej w imieniu Wykonawców wspólnie ubiegających się o udzielenie zamówienia publicznego.</w:t>
      </w:r>
    </w:p>
    <w:p w14:paraId="47A328A6" w14:textId="6CDB96B0" w:rsidR="00EC2EB2" w:rsidRPr="00246BA0" w:rsidRDefault="00B30F02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Zapisy </w:t>
      </w:r>
      <w:r w:rsidR="003B73AF" w:rsidRPr="00246BA0">
        <w:rPr>
          <w:rFonts w:ascii="Segoe UI" w:hAnsi="Segoe UI" w:cs="Segoe UI"/>
          <w:sz w:val="20"/>
          <w:szCs w:val="20"/>
        </w:rPr>
        <w:t>pkt 7.12. i pkt 7.13. OPIW</w:t>
      </w:r>
      <w:r w:rsidRPr="00246BA0">
        <w:rPr>
          <w:rFonts w:ascii="Segoe UI" w:hAnsi="Segoe UI" w:cs="Segoe UI"/>
          <w:sz w:val="20"/>
          <w:szCs w:val="20"/>
        </w:rPr>
        <w:t xml:space="preserve"> stosuje się odpowiednio do osoby działającej w imieniu podmiotu udostępniającego zasoby na zasadach opisanych w pkt 7.5</w:t>
      </w:r>
      <w:r w:rsidR="004A65E1" w:rsidRPr="005B1EB6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OPIW.</w:t>
      </w:r>
    </w:p>
    <w:p w14:paraId="66B492A6" w14:textId="2A4013C1" w:rsidR="00EC2EB2" w:rsidRPr="00246BA0" w:rsidRDefault="003B73AF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Zamawiający, zgodnie z art. 462 ust. 2 </w:t>
      </w:r>
      <w:r w:rsidR="005B1EB6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</w:t>
      </w:r>
      <w:r w:rsidR="005B1EB6">
        <w:rPr>
          <w:rFonts w:ascii="Segoe UI" w:hAnsi="Segoe UI" w:cs="Segoe UI"/>
          <w:sz w:val="20"/>
          <w:szCs w:val="20"/>
        </w:rPr>
        <w:t>zp</w:t>
      </w:r>
      <w:r w:rsidRPr="00246BA0">
        <w:rPr>
          <w:rFonts w:ascii="Segoe UI" w:hAnsi="Segoe UI" w:cs="Segoe UI"/>
          <w:sz w:val="20"/>
          <w:szCs w:val="20"/>
        </w:rPr>
        <w:t xml:space="preserve">, żąda wskazania przez Wykonawcę </w:t>
      </w:r>
      <w:r w:rsidR="00EC2EB2" w:rsidRP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– </w:t>
      </w:r>
      <w:r w:rsidR="00EC2EB2" w:rsidRPr="005B1EB6">
        <w:rPr>
          <w:rFonts w:ascii="Segoe UI" w:hAnsi="Segoe UI" w:cs="Segoe UI"/>
          <w:sz w:val="20"/>
          <w:szCs w:val="20"/>
        </w:rPr>
        <w:t xml:space="preserve">w </w:t>
      </w:r>
      <w:r w:rsidR="000E5A31" w:rsidRPr="00246BA0">
        <w:rPr>
          <w:rFonts w:ascii="Segoe UI" w:hAnsi="Segoe UI" w:cs="Segoe UI"/>
          <w:sz w:val="20"/>
          <w:szCs w:val="20"/>
        </w:rPr>
        <w:t xml:space="preserve">Części </w:t>
      </w:r>
      <w:r w:rsidR="000E5A31"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II </w:t>
      </w:r>
      <w:r w:rsidR="0066210E" w:rsidRPr="004917F0">
        <w:rPr>
          <w:rFonts w:ascii="Segoe UI" w:hAnsi="Segoe UI" w:cs="Segoe UI"/>
          <w:color w:val="000000" w:themeColor="text1"/>
          <w:sz w:val="20"/>
          <w:szCs w:val="20"/>
        </w:rPr>
        <w:t>S</w:t>
      </w:r>
      <w:r w:rsidR="000E5A31"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ekcji </w:t>
      </w:r>
      <w:r w:rsidR="000E5A31" w:rsidRPr="00246BA0">
        <w:rPr>
          <w:rFonts w:ascii="Segoe UI" w:hAnsi="Segoe UI" w:cs="Segoe UI"/>
          <w:sz w:val="20"/>
          <w:szCs w:val="20"/>
        </w:rPr>
        <w:t xml:space="preserve">D </w:t>
      </w:r>
      <w:r w:rsidRPr="00246BA0">
        <w:rPr>
          <w:rFonts w:ascii="Segoe UI" w:hAnsi="Segoe UI" w:cs="Segoe UI"/>
          <w:sz w:val="20"/>
          <w:szCs w:val="20"/>
        </w:rPr>
        <w:t xml:space="preserve"> – </w:t>
      </w:r>
      <w:r w:rsidR="005B1EB6">
        <w:rPr>
          <w:rFonts w:ascii="Segoe UI" w:hAnsi="Segoe UI" w:cs="Segoe UI"/>
          <w:sz w:val="20"/>
          <w:szCs w:val="20"/>
        </w:rPr>
        <w:t>j</w:t>
      </w:r>
      <w:r w:rsidR="000E5A31" w:rsidRPr="00246BA0">
        <w:rPr>
          <w:rFonts w:ascii="Segoe UI" w:hAnsi="Segoe UI" w:cs="Segoe UI"/>
          <w:sz w:val="20"/>
          <w:szCs w:val="20"/>
        </w:rPr>
        <w:t xml:space="preserve">ednolitego </w:t>
      </w:r>
      <w:r w:rsidR="005B1EB6">
        <w:rPr>
          <w:rFonts w:ascii="Segoe UI" w:hAnsi="Segoe UI" w:cs="Segoe UI"/>
          <w:sz w:val="20"/>
          <w:szCs w:val="20"/>
        </w:rPr>
        <w:t>e</w:t>
      </w:r>
      <w:r w:rsidR="000E5A31" w:rsidRPr="00246BA0">
        <w:rPr>
          <w:rFonts w:ascii="Segoe UI" w:hAnsi="Segoe UI" w:cs="Segoe UI"/>
          <w:sz w:val="20"/>
          <w:szCs w:val="20"/>
        </w:rPr>
        <w:t xml:space="preserve">uropejskiego </w:t>
      </w:r>
      <w:r w:rsidR="005B1EB6">
        <w:rPr>
          <w:rFonts w:ascii="Segoe UI" w:hAnsi="Segoe UI" w:cs="Segoe UI"/>
          <w:sz w:val="20"/>
          <w:szCs w:val="20"/>
        </w:rPr>
        <w:t>d</w:t>
      </w:r>
      <w:r w:rsidR="000E5A31" w:rsidRPr="00246BA0">
        <w:rPr>
          <w:rFonts w:ascii="Segoe UI" w:hAnsi="Segoe UI" w:cs="Segoe UI"/>
          <w:sz w:val="20"/>
          <w:szCs w:val="20"/>
        </w:rPr>
        <w:t xml:space="preserve">okumentu </w:t>
      </w:r>
      <w:r w:rsidR="005B1EB6">
        <w:rPr>
          <w:rFonts w:ascii="Segoe UI" w:hAnsi="Segoe UI" w:cs="Segoe UI"/>
          <w:sz w:val="20"/>
          <w:szCs w:val="20"/>
        </w:rPr>
        <w:t>z</w:t>
      </w:r>
      <w:r w:rsidR="000E5A31" w:rsidRPr="00246BA0">
        <w:rPr>
          <w:rFonts w:ascii="Segoe UI" w:hAnsi="Segoe UI" w:cs="Segoe UI"/>
          <w:sz w:val="20"/>
          <w:szCs w:val="20"/>
        </w:rPr>
        <w:t xml:space="preserve">amówienia (JEDZ) </w:t>
      </w:r>
      <w:r w:rsidRPr="00246BA0">
        <w:rPr>
          <w:rFonts w:ascii="Segoe UI" w:hAnsi="Segoe UI" w:cs="Segoe UI"/>
          <w:sz w:val="20"/>
          <w:szCs w:val="20"/>
        </w:rPr>
        <w:t>części zamówienia, których wykonanie zamierza powierzyć podwykonawcom</w:t>
      </w:r>
      <w:r w:rsidR="00EC2EB2" w:rsidRPr="005B1EB6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oraz podania </w:t>
      </w:r>
      <w:r w:rsidR="00EC2EB2" w:rsidRP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przez Wykonawcę nazw ewentualnych podwykonawców, jeżeli są już znani. W przypadku, </w:t>
      </w:r>
      <w:r w:rsid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gdy Wykonawca nie zamierza powierzyć części zamówienia podwykonawcy, informację </w:t>
      </w:r>
      <w:r w:rsid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 tym punkcie należy pominąć lub oznaczyć „nie dotyczy”.</w:t>
      </w:r>
    </w:p>
    <w:p w14:paraId="06354064" w14:textId="181F0595" w:rsidR="002472E1" w:rsidRPr="00246BA0" w:rsidRDefault="003B73AF" w:rsidP="00246BA0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spacing w:before="0" w:after="60" w:line="240" w:lineRule="auto"/>
        <w:ind w:left="567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Jeżeli zmiana albo rezygnacja z podwykonawcy dotyczy podmiotu, na którego zasoby Wykonawca powoływał się, na zasadach określonych </w:t>
      </w:r>
      <w:r w:rsidR="000E5A31" w:rsidRPr="00246BA0">
        <w:rPr>
          <w:rFonts w:ascii="Segoe UI" w:hAnsi="Segoe UI" w:cs="Segoe UI"/>
          <w:sz w:val="20"/>
          <w:szCs w:val="20"/>
        </w:rPr>
        <w:t xml:space="preserve">w pkt 7.5. OPIW </w:t>
      </w:r>
      <w:r w:rsidRPr="00246BA0">
        <w:rPr>
          <w:rFonts w:ascii="Segoe UI" w:hAnsi="Segoe UI" w:cs="Segoe UI"/>
          <w:sz w:val="20"/>
          <w:szCs w:val="20"/>
        </w:rPr>
        <w:t xml:space="preserve">w celu wykazania spełniania warunków udziału w postępowaniu, Wykonawca jest obowiązany wykazać Zamawiającemu, że proponowany inny podwykonawca lub Wykonawca samodzielnie spełnia je w stopniu nie mniejszym niż podwykonawca, na którego zasoby Wykonawca powoływał się w trakcie postępowania o udzielenie zamówienia. </w:t>
      </w:r>
    </w:p>
    <w:bookmarkEnd w:id="34"/>
    <w:bookmarkEnd w:id="35"/>
    <w:p w14:paraId="4BE88F9D" w14:textId="77777777" w:rsidR="00AC44D9" w:rsidRPr="00246BA0" w:rsidRDefault="00AC44D9" w:rsidP="00246BA0">
      <w:pPr>
        <w:pStyle w:val="Akapitzlist"/>
        <w:spacing w:before="0" w:after="0" w:line="240" w:lineRule="auto"/>
        <w:ind w:left="1418"/>
        <w:rPr>
          <w:rFonts w:ascii="Segoe UI" w:hAnsi="Segoe UI" w:cs="Segoe UI"/>
          <w:sz w:val="20"/>
          <w:szCs w:val="20"/>
        </w:rPr>
      </w:pPr>
    </w:p>
    <w:p w14:paraId="2C6D6FCA" w14:textId="1E4B5C43" w:rsidR="00A87E07" w:rsidRDefault="00A87E07" w:rsidP="00246BA0">
      <w:pPr>
        <w:pStyle w:val="Akapitzlist"/>
        <w:numPr>
          <w:ilvl w:val="0"/>
          <w:numId w:val="2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36" w:name="_Toc81490440"/>
      <w:bookmarkStart w:id="37" w:name="_Toc80699895"/>
      <w:r w:rsidRPr="00246BA0">
        <w:rPr>
          <w:rFonts w:ascii="Segoe UI" w:hAnsi="Segoe UI" w:cs="Segoe UI"/>
          <w:b/>
          <w:sz w:val="20"/>
          <w:szCs w:val="20"/>
        </w:rPr>
        <w:t>Podmiotowe środki dowodowe</w:t>
      </w:r>
      <w:bookmarkEnd w:id="36"/>
      <w:bookmarkEnd w:id="37"/>
    </w:p>
    <w:p w14:paraId="4C1F33B5" w14:textId="77777777" w:rsidR="00EC2EB2" w:rsidRPr="00246BA0" w:rsidRDefault="00EC2EB2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7D665320" w14:textId="108D6684" w:rsidR="00A87E07" w:rsidRPr="00246BA0" w:rsidRDefault="00A87E07" w:rsidP="00246BA0">
      <w:pPr>
        <w:pStyle w:val="TableParagraph"/>
        <w:numPr>
          <w:ilvl w:val="1"/>
          <w:numId w:val="2"/>
        </w:numPr>
        <w:spacing w:before="0" w:after="60"/>
        <w:ind w:left="567" w:right="102" w:hanging="425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W postępowaniu o udzielenie zamówienia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Z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amawiający żąda podmiotowych środków dowodowych na potwierdzenie braku podstaw wykluczenia oraz spełniania warunków udziału w postępowaniu </w:t>
      </w:r>
      <w:r w:rsidR="00EC2EB2" w:rsidRPr="00246BA0">
        <w:rPr>
          <w:rFonts w:ascii="Segoe UI" w:hAnsi="Segoe UI" w:cs="Segoe UI"/>
          <w:sz w:val="20"/>
          <w:szCs w:val="20"/>
          <w:lang w:val="pl-PL"/>
        </w:rPr>
        <w:t>lub</w:t>
      </w:r>
      <w:r w:rsidR="00D53D31"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246BA0">
        <w:rPr>
          <w:rFonts w:ascii="Segoe UI" w:hAnsi="Segoe UI" w:cs="Segoe UI"/>
          <w:sz w:val="20"/>
          <w:szCs w:val="20"/>
          <w:lang w:val="pl-PL"/>
        </w:rPr>
        <w:t>kryteriów selekcji.</w:t>
      </w:r>
    </w:p>
    <w:p w14:paraId="598FDC0C" w14:textId="6D69F15B" w:rsidR="00A87E07" w:rsidRPr="00246BA0" w:rsidRDefault="00A87E07" w:rsidP="00246BA0">
      <w:pPr>
        <w:pStyle w:val="TableParagraph"/>
        <w:numPr>
          <w:ilvl w:val="1"/>
          <w:numId w:val="2"/>
        </w:numPr>
        <w:spacing w:before="0" w:after="60"/>
        <w:ind w:left="567" w:right="102" w:hanging="425"/>
        <w:jc w:val="both"/>
        <w:rPr>
          <w:rFonts w:ascii="Segoe UI" w:hAnsi="Segoe UI" w:cs="Segoe UI"/>
          <w:sz w:val="20"/>
          <w:szCs w:val="20"/>
          <w:lang w:val="pl-PL"/>
        </w:rPr>
      </w:pPr>
      <w:bookmarkStart w:id="38" w:name="_Hlk81983625"/>
      <w:r w:rsidRPr="00246BA0">
        <w:rPr>
          <w:rFonts w:ascii="Segoe UI" w:hAnsi="Segoe UI" w:cs="Segoe UI"/>
          <w:sz w:val="20"/>
          <w:szCs w:val="20"/>
          <w:lang w:val="pl-PL"/>
        </w:rPr>
        <w:t xml:space="preserve">Zamawiający przed wyborem najkorzystniejszej oferty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wezwie W</w:t>
      </w:r>
      <w:r w:rsidRPr="00246BA0">
        <w:rPr>
          <w:rFonts w:ascii="Segoe UI" w:hAnsi="Segoe UI" w:cs="Segoe UI"/>
          <w:sz w:val="20"/>
          <w:szCs w:val="20"/>
          <w:lang w:val="pl-PL"/>
        </w:rPr>
        <w:t>ykonawcę, którego oferta została najwyżej oceniona, do złożenia w wyznaczonym terminie, nie krótszym niż 10 dni, aktualnych na dzień złożenia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 xml:space="preserve"> poniżej wymienionych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podmiotowych środków dowodowych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 xml:space="preserve"> na potwierdzenie braku podstaw wykluczenia z postępowania</w:t>
      </w:r>
      <w:r w:rsidR="008D07C8">
        <w:rPr>
          <w:rFonts w:ascii="Segoe UI" w:hAnsi="Segoe UI" w:cs="Segoe UI"/>
          <w:sz w:val="20"/>
          <w:szCs w:val="20"/>
          <w:lang w:val="pl-PL"/>
        </w:rPr>
        <w:t>:</w:t>
      </w:r>
    </w:p>
    <w:bookmarkEnd w:id="38"/>
    <w:p w14:paraId="7EF9A813" w14:textId="4B354403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>informacji z Krajowego Rejestru Karnego w zakresie:</w:t>
      </w:r>
    </w:p>
    <w:p w14:paraId="4AB1DA70" w14:textId="4BC7D51F" w:rsidR="00A87E07" w:rsidRPr="00246BA0" w:rsidRDefault="00A87E07" w:rsidP="00246BA0">
      <w:pPr>
        <w:pStyle w:val="TableParagraph"/>
        <w:numPr>
          <w:ilvl w:val="2"/>
          <w:numId w:val="3"/>
        </w:numPr>
        <w:spacing w:before="0" w:after="60"/>
        <w:ind w:left="1134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1 i 2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,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2415C624" w14:textId="299E42DA" w:rsidR="00A87E07" w:rsidRPr="00246BA0" w:rsidRDefault="00A87E07" w:rsidP="00246BA0">
      <w:pPr>
        <w:pStyle w:val="TableParagraph"/>
        <w:numPr>
          <w:ilvl w:val="2"/>
          <w:numId w:val="3"/>
        </w:numPr>
        <w:spacing w:before="0"/>
        <w:ind w:left="1134" w:hanging="321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4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dotyczącej orzeczenia zakazu ubiegania się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o zamówienie publiczne tytułem środka karnego,</w:t>
      </w:r>
    </w:p>
    <w:p w14:paraId="626A7AEF" w14:textId="5B7641D6" w:rsidR="00A87E07" w:rsidRPr="00246BA0" w:rsidRDefault="00AC44D9" w:rsidP="00246BA0">
      <w:pPr>
        <w:pStyle w:val="TableParagraph"/>
        <w:spacing w:before="0" w:after="60"/>
        <w:ind w:left="720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lastRenderedPageBreak/>
        <w:t xml:space="preserve">         </w:t>
      </w:r>
      <w:r w:rsidR="00A87E07" w:rsidRPr="00246BA0">
        <w:rPr>
          <w:rFonts w:ascii="Segoe UI" w:hAnsi="Segoe UI" w:cs="Segoe UI"/>
          <w:sz w:val="20"/>
          <w:szCs w:val="20"/>
          <w:lang w:val="pl-PL"/>
        </w:rPr>
        <w:t>- sporządzonej nie wcześniej niż 6 miesięcy przed jej złożeniem;</w:t>
      </w:r>
    </w:p>
    <w:p w14:paraId="29FB15D7" w14:textId="671E43EE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oświadczenia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ykonawcy, w zakresie art. </w:t>
      </w:r>
      <w:bookmarkStart w:id="39" w:name="_Hlk77329894"/>
      <w:r w:rsidRPr="00246BA0">
        <w:rPr>
          <w:rFonts w:ascii="Segoe UI" w:hAnsi="Segoe UI" w:cs="Segoe UI"/>
          <w:sz w:val="20"/>
          <w:szCs w:val="20"/>
          <w:lang w:val="pl-PL"/>
        </w:rPr>
        <w:t xml:space="preserve">108 ust. 1 pkt 5 </w:t>
      </w:r>
      <w:bookmarkEnd w:id="39"/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stawy Pzp, o braku przynależności do tej samej grupy kapitałowej w rozumieniu ustawy z dnia </w:t>
      </w:r>
      <w:r w:rsidR="004E3647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16 lutego 2007 r. o ochronie konkurencji i konsumentów (Dz. U. z 202</w:t>
      </w:r>
      <w:r w:rsidR="000A4E53" w:rsidRPr="00246BA0">
        <w:rPr>
          <w:rFonts w:ascii="Segoe UI" w:hAnsi="Segoe UI" w:cs="Segoe UI"/>
          <w:sz w:val="20"/>
          <w:szCs w:val="20"/>
          <w:lang w:val="pl-PL"/>
        </w:rPr>
        <w:t>1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r.</w:t>
      </w:r>
      <w:r w:rsidR="008D07C8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Pr="00246BA0">
        <w:rPr>
          <w:rFonts w:ascii="Segoe UI" w:hAnsi="Segoe UI" w:cs="Segoe UI"/>
          <w:sz w:val="20"/>
          <w:szCs w:val="20"/>
          <w:lang w:val="pl-PL"/>
        </w:rPr>
        <w:t>poz.</w:t>
      </w:r>
      <w:r w:rsidR="008D07C8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A4E53" w:rsidRPr="00246BA0">
        <w:rPr>
          <w:rFonts w:ascii="Segoe UI" w:hAnsi="Segoe UI" w:cs="Segoe UI"/>
          <w:sz w:val="20"/>
          <w:szCs w:val="20"/>
          <w:lang w:val="pl-PL"/>
        </w:rPr>
        <w:t>275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), z innym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ykonawcą, który złożył </w:t>
      </w:r>
      <w:r w:rsidR="00DC6CA9" w:rsidRPr="00246BA0">
        <w:rPr>
          <w:rFonts w:ascii="Segoe UI" w:hAnsi="Segoe UI" w:cs="Segoe UI"/>
          <w:sz w:val="20"/>
          <w:szCs w:val="20"/>
          <w:lang w:val="pl-PL"/>
        </w:rPr>
        <w:t>odrębny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wniosek o dopuszczenie do udziału </w:t>
      </w:r>
      <w:r w:rsidR="005B1EB6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w postępowaniu, albo oświadczenia o przynależności do tej samej grupy kapitałowej wraz z dokumentami lub informacjami potwierdzającymi przygotowanie wniosku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o dopuszczenie do udziału w postępowaniu niezależnie od innego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>ykonawcy należącego do tej samej grupy kapitałowej</w:t>
      </w:r>
      <w:r w:rsidR="00AC44D9" w:rsidRPr="00246BA0">
        <w:rPr>
          <w:rFonts w:ascii="Segoe UI" w:hAnsi="Segoe UI" w:cs="Segoe UI"/>
          <w:sz w:val="20"/>
          <w:szCs w:val="20"/>
          <w:lang w:val="pl-PL"/>
        </w:rPr>
        <w:t xml:space="preserve">, według wzoru stanowiącego Załącznik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="00AC44D9" w:rsidRPr="00246BA0">
        <w:rPr>
          <w:rFonts w:ascii="Segoe UI" w:hAnsi="Segoe UI" w:cs="Segoe UI"/>
          <w:sz w:val="20"/>
          <w:szCs w:val="20"/>
          <w:lang w:val="pl-PL"/>
        </w:rPr>
        <w:t>nr 4 do OPIW</w:t>
      </w:r>
      <w:r w:rsidR="008D07C8">
        <w:rPr>
          <w:rFonts w:ascii="Segoe UI" w:hAnsi="Segoe UI" w:cs="Segoe UI"/>
          <w:sz w:val="20"/>
          <w:szCs w:val="20"/>
          <w:lang w:val="pl-PL"/>
        </w:rPr>
        <w:t>;</w:t>
      </w:r>
    </w:p>
    <w:p w14:paraId="29AF6B9D" w14:textId="1E9E81CE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>zaświadczenia właściwego naczelnika urzędu skarbowego</w:t>
      </w:r>
      <w:r w:rsidR="00B30F02"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potwierdzającego,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że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ykonawca nie zalega z opłacaniem podatków i opłat, w zakresie art. 109 ust. 1 pkt 1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wystawionego nie wcześniej niż 3 miesiące przed jego złożeniem, a w przypadku zalegania z opłacaniem podatków lub opłat wraz z zaświadczeniem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Z</w:t>
      </w:r>
      <w:r w:rsidRPr="00246BA0">
        <w:rPr>
          <w:rFonts w:ascii="Segoe UI" w:hAnsi="Segoe UI" w:cs="Segoe UI"/>
          <w:sz w:val="20"/>
          <w:szCs w:val="20"/>
          <w:lang w:val="pl-PL"/>
        </w:rPr>
        <w:t>amawiający żąda złożenia dokumentów potwierdzających, że</w:t>
      </w:r>
      <w:r w:rsidR="004974C4"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przed upływem terminu składania wniosków o dopuszczenie do udziału w postępowaniu </w:t>
      </w:r>
      <w:r w:rsidR="004974C4"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ykonawca dokonał płatności należnych podatków lub opłat wraz z odsetkami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lub grzywnami lub zawarł wiążące porozumienie w sprawie spłat tych należności;</w:t>
      </w:r>
    </w:p>
    <w:p w14:paraId="49C03F0D" w14:textId="70590EE0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zaświadczenia albo innego dokumentu właściwej terenowej jednostki organizacyjnej Zakładu Ubezpieczeń Społecznych lub właściwego oddziału regionalnego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lub właściwej placówki terenowej Kasy Rolniczego Ubezpieczenia Społecznego potwierdzającego, że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ykonawca nie zalega z opłacaniem składek na ubezpieczenia społeczne i zdrowotne, w zakresie art. 109 ust. 1 pkt 1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wystawionego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nie wcześniej niż 3 miesiące przed jego złożeniem, a w przypadku zalegania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z opłacaniem składek na ubezpieczenia społeczne lub zdrowotne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wraz z zaświadczeniem albo innym dokumentem </w:t>
      </w:r>
      <w:r w:rsidR="008D07C8">
        <w:rPr>
          <w:rFonts w:ascii="Segoe UI" w:hAnsi="Segoe UI" w:cs="Segoe UI"/>
          <w:sz w:val="20"/>
          <w:szCs w:val="20"/>
          <w:lang w:val="pl-PL"/>
        </w:rPr>
        <w:t>Z</w:t>
      </w:r>
      <w:r w:rsidR="008D07C8" w:rsidRPr="00246BA0">
        <w:rPr>
          <w:rFonts w:ascii="Segoe UI" w:hAnsi="Segoe UI" w:cs="Segoe UI"/>
          <w:sz w:val="20"/>
          <w:szCs w:val="20"/>
          <w:lang w:val="pl-PL"/>
        </w:rPr>
        <w:t xml:space="preserve">amawiający 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żąda złożenia dokumentów potwierdzających, że przed upływem terminu składania wniosków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o dopuszczenie do udziału w postępowaniu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>ykonawca dokonał płatności należnych składek na ubezpieczenia społeczne lub zdrowotne wraz odsetkami lub grzywnami lub zawarł wiążące porozumienie w sprawie spłat tych należności;</w:t>
      </w:r>
    </w:p>
    <w:p w14:paraId="6F3FA778" w14:textId="4EC6A75D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odpisu lub informacji z Krajowego Rejestru Sądowego lub z Centralnej Ewidencji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i Informacji o Działalności Gospodarczej, w zakresie art. 109 ust. 1 pkt 4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>, sporządzonych nie wcześniej niż 3 miesiące przed jej złożeniem, jeżeli odrębne przepisy wymagają wpisu do rejestru lub ewidencji;</w:t>
      </w:r>
    </w:p>
    <w:p w14:paraId="780886F3" w14:textId="043D2035" w:rsidR="00A87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276" w:right="102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oświadczenia </w:t>
      </w:r>
      <w:r w:rsidR="00F75CB3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ykonawcy </w:t>
      </w:r>
      <w:bookmarkStart w:id="40" w:name="_Hlk77330024"/>
      <w:r w:rsidRPr="00246BA0">
        <w:rPr>
          <w:rFonts w:ascii="Segoe UI" w:hAnsi="Segoe UI" w:cs="Segoe UI"/>
          <w:sz w:val="20"/>
          <w:szCs w:val="20"/>
          <w:lang w:val="pl-PL"/>
        </w:rPr>
        <w:t xml:space="preserve">o aktualności informacji zawartych w oświadczeniu,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o którym mowa w art. 125 ust. 1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w zakresie podstaw wykluczenia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z postępowania wskazanych przez </w:t>
      </w:r>
      <w:r w:rsidR="009A14A9" w:rsidRPr="00246BA0">
        <w:rPr>
          <w:rFonts w:ascii="Segoe UI" w:hAnsi="Segoe UI" w:cs="Segoe UI"/>
          <w:sz w:val="20"/>
          <w:szCs w:val="20"/>
          <w:lang w:val="pl-PL"/>
        </w:rPr>
        <w:t>Z</w:t>
      </w:r>
      <w:r w:rsidRPr="00246BA0">
        <w:rPr>
          <w:rFonts w:ascii="Segoe UI" w:hAnsi="Segoe UI" w:cs="Segoe UI"/>
          <w:sz w:val="20"/>
          <w:szCs w:val="20"/>
          <w:lang w:val="pl-PL"/>
        </w:rPr>
        <w:t>amawiającego, o których mowa w:</w:t>
      </w:r>
    </w:p>
    <w:p w14:paraId="7A2E08E4" w14:textId="0F8FBF89" w:rsidR="00A87E07" w:rsidRPr="00246BA0" w:rsidRDefault="00A87E07" w:rsidP="00246BA0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3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>,</w:t>
      </w:r>
    </w:p>
    <w:p w14:paraId="53181354" w14:textId="7F85C2DC" w:rsidR="00A87E07" w:rsidRPr="00246BA0" w:rsidRDefault="00A87E07" w:rsidP="00246BA0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4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dotyczących orzeczenia zakazu ubiegania się </w:t>
      </w:r>
      <w:r w:rsidR="008D07C8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o zamówienie publiczne tytułem środka zapobiegawczego,</w:t>
      </w:r>
    </w:p>
    <w:p w14:paraId="5DAA6B22" w14:textId="380942B5" w:rsidR="00A87E07" w:rsidRPr="00246BA0" w:rsidRDefault="00A87E07" w:rsidP="00246BA0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5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dotyczących zawarcia z innymi </w:t>
      </w:r>
      <w:r w:rsidR="00D03E07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>ykonawcami porozumienia mającego na celu zakłócenie konkurencji,</w:t>
      </w:r>
    </w:p>
    <w:p w14:paraId="6DDCED96" w14:textId="3FAF5400" w:rsidR="00A87E07" w:rsidRDefault="00A87E07" w:rsidP="00246BA0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art. 108 ust. 1 pkt 6 </w:t>
      </w:r>
      <w:r w:rsidR="00132F55" w:rsidRPr="00246BA0">
        <w:rPr>
          <w:rFonts w:ascii="Segoe UI" w:hAnsi="Segoe UI" w:cs="Segoe UI"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246BA0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246BA0">
        <w:rPr>
          <w:rFonts w:ascii="Segoe UI" w:hAnsi="Segoe UI" w:cs="Segoe UI"/>
          <w:sz w:val="20"/>
          <w:szCs w:val="20"/>
          <w:lang w:val="pl-PL"/>
        </w:rPr>
        <w:t>,</w:t>
      </w:r>
    </w:p>
    <w:p w14:paraId="792DFEAB" w14:textId="2DED3F73" w:rsidR="00D03E07" w:rsidRPr="009D2FC5" w:rsidRDefault="00A87E07" w:rsidP="009D2FC5">
      <w:pPr>
        <w:pStyle w:val="TableParagraph"/>
        <w:numPr>
          <w:ilvl w:val="2"/>
          <w:numId w:val="4"/>
        </w:numPr>
        <w:spacing w:before="0" w:after="60"/>
        <w:ind w:left="1559" w:right="102" w:hanging="323"/>
        <w:jc w:val="both"/>
        <w:rPr>
          <w:rFonts w:ascii="Segoe UI" w:hAnsi="Segoe UI" w:cs="Segoe UI"/>
          <w:sz w:val="20"/>
          <w:szCs w:val="20"/>
          <w:lang w:val="pl-PL"/>
        </w:rPr>
      </w:pPr>
      <w:r w:rsidRPr="009D2FC5">
        <w:rPr>
          <w:rFonts w:ascii="Segoe UI" w:hAnsi="Segoe UI" w:cs="Segoe UI"/>
          <w:sz w:val="20"/>
          <w:szCs w:val="20"/>
          <w:lang w:val="pl-PL"/>
        </w:rPr>
        <w:t>art.</w:t>
      </w:r>
      <w:r w:rsidR="000A379F" w:rsidRPr="009D2FC5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9D2FC5">
        <w:rPr>
          <w:rFonts w:ascii="Segoe UI" w:hAnsi="Segoe UI" w:cs="Segoe UI"/>
          <w:sz w:val="20"/>
          <w:szCs w:val="20"/>
          <w:lang w:val="pl-PL"/>
        </w:rPr>
        <w:t xml:space="preserve">109 ust. 1 pkt 1 </w:t>
      </w:r>
      <w:r w:rsidR="00132F55" w:rsidRPr="009D2FC5">
        <w:rPr>
          <w:rFonts w:ascii="Segoe UI" w:hAnsi="Segoe UI" w:cs="Segoe UI"/>
          <w:sz w:val="20"/>
          <w:szCs w:val="20"/>
          <w:lang w:val="pl-PL"/>
        </w:rPr>
        <w:t>U</w:t>
      </w:r>
      <w:r w:rsidRPr="009D2FC5">
        <w:rPr>
          <w:rFonts w:ascii="Segoe UI" w:hAnsi="Segoe UI" w:cs="Segoe UI"/>
          <w:sz w:val="20"/>
          <w:szCs w:val="20"/>
          <w:lang w:val="pl-PL"/>
        </w:rPr>
        <w:t>stawy</w:t>
      </w:r>
      <w:r w:rsidR="00255016" w:rsidRPr="009D2FC5">
        <w:rPr>
          <w:rFonts w:ascii="Segoe UI" w:hAnsi="Segoe UI" w:cs="Segoe UI"/>
          <w:sz w:val="20"/>
          <w:szCs w:val="20"/>
          <w:lang w:val="pl-PL"/>
        </w:rPr>
        <w:t xml:space="preserve"> Pzp</w:t>
      </w:r>
      <w:r w:rsidRPr="009D2FC5">
        <w:rPr>
          <w:rFonts w:ascii="Segoe UI" w:hAnsi="Segoe UI" w:cs="Segoe UI"/>
          <w:sz w:val="20"/>
          <w:szCs w:val="20"/>
          <w:lang w:val="pl-PL"/>
        </w:rPr>
        <w:t xml:space="preserve">, odnośnie do naruszenia obowiązków dotyczących płatności podatków i opłat lokalnych, o których mowa w ustawie z dnia </w:t>
      </w:r>
      <w:r w:rsidR="00D03E07" w:rsidRPr="009D2FC5">
        <w:rPr>
          <w:rFonts w:ascii="Segoe UI" w:hAnsi="Segoe UI" w:cs="Segoe UI"/>
          <w:sz w:val="20"/>
          <w:szCs w:val="20"/>
          <w:lang w:val="pl-PL"/>
        </w:rPr>
        <w:br/>
      </w:r>
      <w:r w:rsidRPr="009D2FC5">
        <w:rPr>
          <w:rFonts w:ascii="Segoe UI" w:hAnsi="Segoe UI" w:cs="Segoe UI"/>
          <w:sz w:val="20"/>
          <w:szCs w:val="20"/>
          <w:lang w:val="pl-PL"/>
        </w:rPr>
        <w:t>12 stycznia 1991 r. o podatkach i opłatach lokalnych (Dz. U. z 2019 r.</w:t>
      </w:r>
      <w:r w:rsidR="00D03E07" w:rsidRPr="009D2FC5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Pr="009D2FC5">
        <w:rPr>
          <w:rFonts w:ascii="Segoe UI" w:hAnsi="Segoe UI" w:cs="Segoe UI"/>
          <w:sz w:val="20"/>
          <w:szCs w:val="20"/>
          <w:lang w:val="pl-PL"/>
        </w:rPr>
        <w:t>poz. 1170)</w:t>
      </w:r>
    </w:p>
    <w:p w14:paraId="7ED3C470" w14:textId="1775918C" w:rsidR="00AC44D9" w:rsidRPr="00246BA0" w:rsidRDefault="009D2FC5" w:rsidP="00246BA0">
      <w:pPr>
        <w:pStyle w:val="TableParagraph"/>
        <w:spacing w:before="0" w:after="60"/>
        <w:ind w:left="1559" w:right="102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- </w:t>
      </w:r>
      <w:r w:rsidR="00D03E07">
        <w:rPr>
          <w:rFonts w:ascii="Segoe UI" w:hAnsi="Segoe UI" w:cs="Segoe UI"/>
          <w:sz w:val="20"/>
          <w:szCs w:val="20"/>
          <w:lang w:val="pl-PL"/>
        </w:rPr>
        <w:t>w</w:t>
      </w:r>
      <w:r w:rsidR="00AC44D9" w:rsidRPr="00246BA0">
        <w:rPr>
          <w:rFonts w:ascii="Segoe UI" w:hAnsi="Segoe UI" w:cs="Segoe UI"/>
          <w:sz w:val="20"/>
          <w:szCs w:val="20"/>
          <w:lang w:val="pl-PL"/>
        </w:rPr>
        <w:t>zór oświadczenia stanowi Załącznik nr 5 do OPIW</w:t>
      </w:r>
      <w:r w:rsidR="00D03E07">
        <w:rPr>
          <w:rFonts w:ascii="Segoe UI" w:hAnsi="Segoe UI" w:cs="Segoe UI"/>
          <w:sz w:val="20"/>
          <w:szCs w:val="20"/>
          <w:lang w:val="pl-PL"/>
        </w:rPr>
        <w:t>;</w:t>
      </w:r>
    </w:p>
    <w:bookmarkEnd w:id="40"/>
    <w:p w14:paraId="492997F0" w14:textId="3208429D" w:rsidR="00A87E07" w:rsidRPr="00246BA0" w:rsidRDefault="00A87E07" w:rsidP="00246BA0">
      <w:pPr>
        <w:pStyle w:val="Akapitzlist"/>
        <w:numPr>
          <w:ilvl w:val="1"/>
          <w:numId w:val="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lastRenderedPageBreak/>
        <w:t xml:space="preserve">Jeżeli </w:t>
      </w:r>
      <w:r w:rsidR="0048154C" w:rsidRPr="00246BA0">
        <w:rPr>
          <w:rFonts w:ascii="Segoe UI" w:hAnsi="Segoe UI" w:cs="Segoe UI"/>
          <w:sz w:val="20"/>
          <w:szCs w:val="20"/>
        </w:rPr>
        <w:t xml:space="preserve">Wykonawca </w:t>
      </w:r>
      <w:r w:rsidRPr="00246BA0">
        <w:rPr>
          <w:rFonts w:ascii="Segoe UI" w:hAnsi="Segoe UI" w:cs="Segoe UI"/>
          <w:sz w:val="20"/>
          <w:szCs w:val="20"/>
        </w:rPr>
        <w:t xml:space="preserve">ma siedzibę </w:t>
      </w:r>
      <w:r w:rsidR="0048154C" w:rsidRPr="00246BA0">
        <w:rPr>
          <w:rFonts w:ascii="Segoe UI" w:hAnsi="Segoe UI" w:cs="Segoe UI"/>
          <w:sz w:val="20"/>
          <w:szCs w:val="20"/>
        </w:rPr>
        <w:t xml:space="preserve">lub miejsce zamieszkania </w:t>
      </w:r>
      <w:r w:rsidRPr="00246BA0">
        <w:rPr>
          <w:rFonts w:ascii="Segoe UI" w:hAnsi="Segoe UI" w:cs="Segoe UI"/>
          <w:sz w:val="20"/>
          <w:szCs w:val="20"/>
        </w:rPr>
        <w:t>poza granicami Rzeczypospolitej Polskiej, zamiast</w:t>
      </w:r>
      <w:r w:rsidR="00AC44D9" w:rsidRPr="00246BA0">
        <w:rPr>
          <w:rFonts w:ascii="Segoe UI" w:hAnsi="Segoe UI" w:cs="Segoe UI"/>
          <w:sz w:val="20"/>
          <w:szCs w:val="20"/>
        </w:rPr>
        <w:t>:</w:t>
      </w:r>
    </w:p>
    <w:p w14:paraId="3FB8C570" w14:textId="5977E04E" w:rsidR="00AC44D9" w:rsidRPr="00246BA0" w:rsidRDefault="00424272" w:rsidP="00246BA0">
      <w:pPr>
        <w:pStyle w:val="Akapitzlist"/>
        <w:numPr>
          <w:ilvl w:val="2"/>
          <w:numId w:val="2"/>
        </w:numPr>
        <w:spacing w:before="0" w:after="60" w:line="240" w:lineRule="auto"/>
        <w:ind w:left="141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informacji z Krajowego Rejestru Karnego, o której mowa w </w:t>
      </w:r>
      <w:r w:rsidR="00D779AF" w:rsidRPr="00246BA0">
        <w:rPr>
          <w:rFonts w:ascii="Segoe UI" w:hAnsi="Segoe UI" w:cs="Segoe UI"/>
          <w:sz w:val="20"/>
          <w:szCs w:val="20"/>
        </w:rPr>
        <w:t>pkt</w:t>
      </w:r>
      <w:r w:rsidR="00AC44D9" w:rsidRPr="00246BA0">
        <w:rPr>
          <w:rFonts w:ascii="Segoe UI" w:hAnsi="Segoe UI" w:cs="Segoe UI"/>
          <w:sz w:val="20"/>
          <w:szCs w:val="20"/>
        </w:rPr>
        <w:t xml:space="preserve">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="00AC44D9" w:rsidRPr="00246BA0">
        <w:rPr>
          <w:rFonts w:ascii="Segoe UI" w:hAnsi="Segoe UI" w:cs="Segoe UI"/>
          <w:sz w:val="20"/>
          <w:szCs w:val="20"/>
        </w:rPr>
        <w:t>.2.1</w:t>
      </w:r>
      <w:r w:rsidR="005B1EB6">
        <w:rPr>
          <w:rFonts w:ascii="Segoe UI" w:hAnsi="Segoe UI" w:cs="Segoe UI"/>
          <w:sz w:val="20"/>
          <w:szCs w:val="20"/>
        </w:rPr>
        <w:t xml:space="preserve">. </w:t>
      </w:r>
      <w:r w:rsidR="009A14A9" w:rsidRPr="00246BA0">
        <w:rPr>
          <w:rFonts w:ascii="Segoe UI" w:hAnsi="Segoe UI" w:cs="Segoe UI"/>
          <w:sz w:val="20"/>
          <w:szCs w:val="20"/>
        </w:rPr>
        <w:t>OPIW</w:t>
      </w:r>
      <w:r w:rsidRPr="00246BA0">
        <w:rPr>
          <w:rFonts w:ascii="Segoe UI" w:hAnsi="Segoe UI" w:cs="Segoe UI"/>
          <w:sz w:val="20"/>
          <w:szCs w:val="20"/>
        </w:rPr>
        <w:t xml:space="preserve"> – składa informację z odpowiedniego</w:t>
      </w:r>
      <w:r w:rsidR="00D779A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rejestru, takiego jak rejestr sądowy, albo, w przypadku braku takiego rejestru, inny równoważny dokument wydany</w:t>
      </w:r>
      <w:r w:rsidR="00D779A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przez właściwy organ sądowy lub administracyjny kraju, w którym </w:t>
      </w:r>
      <w:r w:rsidR="009A14A9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ykonawca ma siedzibę lub miejsce zamieszkania,</w:t>
      </w:r>
      <w:r w:rsidR="00D779A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w zakresie, o którym mowa w </w:t>
      </w:r>
      <w:r w:rsidR="00D779AF" w:rsidRPr="00246BA0">
        <w:rPr>
          <w:rFonts w:ascii="Segoe UI" w:hAnsi="Segoe UI" w:cs="Segoe UI"/>
          <w:sz w:val="20"/>
          <w:szCs w:val="20"/>
        </w:rPr>
        <w:t xml:space="preserve"> pkt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="00AC44D9" w:rsidRPr="00246BA0">
        <w:rPr>
          <w:rFonts w:ascii="Segoe UI" w:hAnsi="Segoe UI" w:cs="Segoe UI"/>
          <w:sz w:val="20"/>
          <w:szCs w:val="20"/>
        </w:rPr>
        <w:t>.2.1.</w:t>
      </w:r>
      <w:r w:rsidR="00D03E07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>OPIW</w:t>
      </w:r>
      <w:r w:rsidR="00AC44D9" w:rsidRPr="00246BA0">
        <w:rPr>
          <w:rFonts w:ascii="Segoe UI" w:hAnsi="Segoe UI" w:cs="Segoe UI"/>
          <w:sz w:val="20"/>
          <w:szCs w:val="20"/>
        </w:rPr>
        <w:t>;</w:t>
      </w:r>
    </w:p>
    <w:p w14:paraId="5BF7DC66" w14:textId="41DA1924" w:rsidR="000A379F" w:rsidRPr="00246BA0" w:rsidRDefault="00424272" w:rsidP="00246BA0">
      <w:pPr>
        <w:pStyle w:val="Akapitzlist"/>
        <w:numPr>
          <w:ilvl w:val="2"/>
          <w:numId w:val="2"/>
        </w:numPr>
        <w:spacing w:before="0" w:after="60" w:line="240" w:lineRule="auto"/>
        <w:ind w:left="141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zaświadczenia, o którym mowa </w:t>
      </w:r>
      <w:r w:rsidR="00DC6CA9" w:rsidRPr="00246BA0">
        <w:rPr>
          <w:rFonts w:ascii="Segoe UI" w:hAnsi="Segoe UI" w:cs="Segoe UI"/>
          <w:sz w:val="20"/>
          <w:szCs w:val="20"/>
        </w:rPr>
        <w:t xml:space="preserve">w pkt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="00AC44D9" w:rsidRPr="00246BA0">
        <w:rPr>
          <w:rFonts w:ascii="Segoe UI" w:hAnsi="Segoe UI" w:cs="Segoe UI"/>
          <w:sz w:val="20"/>
          <w:szCs w:val="20"/>
        </w:rPr>
        <w:t>.2.3.</w:t>
      </w:r>
      <w:r w:rsidR="005B1EB6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>OPIW</w:t>
      </w:r>
      <w:r w:rsidR="00AC44D9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zaświadczenia albo innego dokumentu potwierdzającego, że </w:t>
      </w:r>
      <w:r w:rsidR="009A14A9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ykonawca</w:t>
      </w:r>
      <w:r w:rsidR="00DC6CA9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nie zalega z opłacaniem składek </w:t>
      </w:r>
      <w:r w:rsidR="00D03E0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na ubezpieczenia społeczne lub zdrowotne, o których mowa </w:t>
      </w:r>
      <w:r w:rsidR="00DC6CA9" w:rsidRPr="00246BA0">
        <w:rPr>
          <w:rFonts w:ascii="Segoe UI" w:hAnsi="Segoe UI" w:cs="Segoe UI"/>
          <w:sz w:val="20"/>
          <w:szCs w:val="20"/>
        </w:rPr>
        <w:t xml:space="preserve">w pkt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="00AC44D9" w:rsidRPr="00246BA0">
        <w:rPr>
          <w:rFonts w:ascii="Segoe UI" w:hAnsi="Segoe UI" w:cs="Segoe UI"/>
          <w:sz w:val="20"/>
          <w:szCs w:val="20"/>
        </w:rPr>
        <w:t>.2.4.</w:t>
      </w:r>
      <w:r w:rsidR="00D03E07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 xml:space="preserve">OPIW </w:t>
      </w:r>
      <w:r w:rsidR="00D03E0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lub odpisu albo informacji z Krajowego Rejestru Sądowego lub z Centralnej Ewidencji i Informacji o Działalności</w:t>
      </w:r>
      <w:r w:rsidR="000A379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Gospodarczej, o których mowa w</w:t>
      </w:r>
      <w:r w:rsidR="00DC6CA9" w:rsidRPr="00246BA0">
        <w:rPr>
          <w:rFonts w:ascii="Segoe UI" w:hAnsi="Segoe UI" w:cs="Segoe UI"/>
          <w:sz w:val="20"/>
          <w:szCs w:val="20"/>
        </w:rPr>
        <w:t xml:space="preserve"> pkt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="00AC44D9" w:rsidRPr="00246BA0">
        <w:rPr>
          <w:rFonts w:ascii="Segoe UI" w:hAnsi="Segoe UI" w:cs="Segoe UI"/>
          <w:sz w:val="20"/>
          <w:szCs w:val="20"/>
        </w:rPr>
        <w:t>.2.5.</w:t>
      </w:r>
      <w:r w:rsidR="005B1EB6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>OPIW</w:t>
      </w:r>
      <w:r w:rsidR="00DC6CA9" w:rsidRPr="00246BA0">
        <w:rPr>
          <w:rFonts w:ascii="Segoe UI" w:hAnsi="Segoe UI" w:cs="Segoe UI"/>
          <w:sz w:val="20"/>
          <w:szCs w:val="20"/>
        </w:rPr>
        <w:t xml:space="preserve"> </w:t>
      </w:r>
      <w:r w:rsidR="00D03E07">
        <w:rPr>
          <w:rFonts w:ascii="Segoe UI" w:hAnsi="Segoe UI" w:cs="Segoe UI"/>
          <w:sz w:val="20"/>
          <w:szCs w:val="20"/>
        </w:rPr>
        <w:t>–</w:t>
      </w:r>
      <w:r w:rsidR="00B835BE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składa dokument lub dokumenty wystawione w kraju, w którym</w:t>
      </w:r>
      <w:r w:rsidR="000A379F" w:rsidRPr="00246BA0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ykonawca ma siedzibę lub miejsce zamieszkania, potwierdzające odpowiednio, że:</w:t>
      </w:r>
    </w:p>
    <w:p w14:paraId="06A7827F" w14:textId="42F71FCF" w:rsidR="00424272" w:rsidRPr="00246BA0" w:rsidRDefault="00424272" w:rsidP="00246BA0">
      <w:pPr>
        <w:spacing w:before="0" w:after="60" w:line="240" w:lineRule="auto"/>
        <w:ind w:left="1560" w:hanging="284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a) nie naruszył obowiązków dotyczących płatności podatków, opłat lub składek </w:t>
      </w:r>
      <w:r w:rsidR="00D03E0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na ubezpieczenie społeczne lub</w:t>
      </w:r>
      <w:r w:rsidR="000A379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zdrowotne,</w:t>
      </w:r>
    </w:p>
    <w:p w14:paraId="74F2A305" w14:textId="069765F6" w:rsidR="00424272" w:rsidRPr="00246BA0" w:rsidRDefault="00424272" w:rsidP="00246BA0">
      <w:pPr>
        <w:spacing w:before="0" w:after="60" w:line="240" w:lineRule="auto"/>
        <w:ind w:left="1560" w:hanging="284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b) nie otwarto jego likwidacji, nie ogłoszono upadłości, jego aktywami nie zarządza likwidator lub sąd, nie zawarł</w:t>
      </w:r>
      <w:r w:rsidR="000A379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układu z wierzycielami, jego działalność gospodarcza nie jest zawieszona ani nie znajduje się on w innej tego</w:t>
      </w:r>
      <w:r w:rsidR="000A379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rodzaju sytuacji wynikającej z podobnej procedury przewidzianej w przepisach miejsca wszczęcia tej procedury.</w:t>
      </w:r>
    </w:p>
    <w:p w14:paraId="5C4C5ED4" w14:textId="10B0FD7D" w:rsidR="00595BFF" w:rsidRPr="00246BA0" w:rsidRDefault="00A05AF7" w:rsidP="00246BA0">
      <w:pPr>
        <w:pStyle w:val="Akapitzlist"/>
        <w:numPr>
          <w:ilvl w:val="1"/>
          <w:numId w:val="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Dokument, o którym mowa w pkt</w:t>
      </w:r>
      <w:r w:rsidR="00595BFF" w:rsidRPr="00246BA0">
        <w:rPr>
          <w:rFonts w:ascii="Segoe UI" w:hAnsi="Segoe UI" w:cs="Segoe UI"/>
          <w:sz w:val="20"/>
          <w:szCs w:val="20"/>
        </w:rPr>
        <w:t xml:space="preserve"> 8.3.</w:t>
      </w:r>
      <w:r w:rsidR="005C398B" w:rsidRPr="00246BA0">
        <w:rPr>
          <w:rFonts w:ascii="Segoe UI" w:hAnsi="Segoe UI" w:cs="Segoe UI"/>
          <w:sz w:val="20"/>
          <w:szCs w:val="20"/>
        </w:rPr>
        <w:t>1.</w:t>
      </w:r>
      <w:r w:rsidR="009A14A9" w:rsidRPr="00246BA0">
        <w:rPr>
          <w:rFonts w:ascii="Segoe UI" w:hAnsi="Segoe UI" w:cs="Segoe UI"/>
          <w:sz w:val="20"/>
          <w:szCs w:val="20"/>
        </w:rPr>
        <w:t xml:space="preserve"> OPIW</w:t>
      </w:r>
      <w:r w:rsidR="00B61F56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powinien być wystawiony nie wcześniej </w:t>
      </w:r>
      <w:r w:rsidR="00D03E0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niż 6 miesięcy przed jego złożeniem. </w:t>
      </w:r>
      <w:r w:rsidR="00D03E07">
        <w:rPr>
          <w:rFonts w:ascii="Segoe UI" w:hAnsi="Segoe UI" w:cs="Segoe UI"/>
          <w:sz w:val="20"/>
          <w:szCs w:val="20"/>
        </w:rPr>
        <w:t>D</w:t>
      </w:r>
      <w:r w:rsidRPr="00246BA0">
        <w:rPr>
          <w:rFonts w:ascii="Segoe UI" w:hAnsi="Segoe UI" w:cs="Segoe UI"/>
          <w:sz w:val="20"/>
          <w:szCs w:val="20"/>
        </w:rPr>
        <w:t xml:space="preserve">okumenty, o których mowa w pkt </w:t>
      </w:r>
      <w:r w:rsidR="00595BFF" w:rsidRPr="00246BA0">
        <w:rPr>
          <w:rFonts w:ascii="Segoe UI" w:hAnsi="Segoe UI" w:cs="Segoe UI"/>
          <w:sz w:val="20"/>
          <w:szCs w:val="20"/>
        </w:rPr>
        <w:t>8</w:t>
      </w:r>
      <w:r w:rsidRPr="00246BA0">
        <w:rPr>
          <w:rFonts w:ascii="Segoe UI" w:hAnsi="Segoe UI" w:cs="Segoe UI"/>
          <w:sz w:val="20"/>
          <w:szCs w:val="20"/>
        </w:rPr>
        <w:t>.3</w:t>
      </w:r>
      <w:r w:rsidR="00595BFF" w:rsidRPr="00246BA0">
        <w:rPr>
          <w:rFonts w:ascii="Segoe UI" w:hAnsi="Segoe UI" w:cs="Segoe UI"/>
          <w:sz w:val="20"/>
          <w:szCs w:val="20"/>
        </w:rPr>
        <w:t>.2</w:t>
      </w:r>
      <w:r w:rsidR="009A14A9" w:rsidRPr="00246BA0">
        <w:rPr>
          <w:rFonts w:ascii="Segoe UI" w:hAnsi="Segoe UI" w:cs="Segoe UI"/>
          <w:sz w:val="20"/>
          <w:szCs w:val="20"/>
        </w:rPr>
        <w:t>.</w:t>
      </w:r>
      <w:r w:rsidR="00D03E07">
        <w:rPr>
          <w:rFonts w:ascii="Segoe UI" w:hAnsi="Segoe UI" w:cs="Segoe UI"/>
          <w:sz w:val="20"/>
          <w:szCs w:val="20"/>
        </w:rPr>
        <w:t xml:space="preserve"> </w:t>
      </w:r>
      <w:r w:rsidR="009A14A9" w:rsidRPr="00246BA0">
        <w:rPr>
          <w:rFonts w:ascii="Segoe UI" w:hAnsi="Segoe UI" w:cs="Segoe UI"/>
          <w:sz w:val="20"/>
          <w:szCs w:val="20"/>
        </w:rPr>
        <w:t>OPIW</w:t>
      </w:r>
      <w:r w:rsidR="00595BFF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powinny być wystawione nie wcześniej niż 3 miesiące przed ich złożeniem.</w:t>
      </w:r>
    </w:p>
    <w:p w14:paraId="34ACA304" w14:textId="45B51EB9" w:rsidR="00595BFF" w:rsidRPr="00246BA0" w:rsidRDefault="00595BFF" w:rsidP="00246BA0">
      <w:pPr>
        <w:pStyle w:val="Akapitzlist"/>
        <w:numPr>
          <w:ilvl w:val="1"/>
          <w:numId w:val="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Jeżeli w kraju, w którym </w:t>
      </w:r>
      <w:r w:rsidR="009A14A9" w:rsidRPr="00246BA0">
        <w:rPr>
          <w:rFonts w:ascii="Segoe UI" w:eastAsia="TimesNewRoman" w:hAnsi="Segoe UI" w:cs="Segoe UI"/>
          <w:sz w:val="20"/>
          <w:szCs w:val="20"/>
          <w:lang w:eastAsia="pl-PL"/>
        </w:rPr>
        <w:t>W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ykonawca ma siedzibę lub miejsce zamieszkania, nie wydaje się dokumentów, o których mowa w pkt 8.3.1. 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OPIW oraz w pkt 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>8.3.</w:t>
      </w:r>
      <w:r w:rsidR="00B835BE" w:rsidRPr="00246BA0">
        <w:rPr>
          <w:rFonts w:ascii="Segoe UI" w:eastAsia="TimesNewRoman" w:hAnsi="Segoe UI" w:cs="Segoe UI"/>
          <w:sz w:val="20"/>
          <w:szCs w:val="20"/>
          <w:lang w:eastAsia="pl-PL"/>
        </w:rPr>
        <w:t>2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>.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 OPIW,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 lub gdy dokumenty te nie odnoszą się do wszystkich przypadków, o których mowa w art. 108 ust. 1 pkt 1, 2 i 4, art. 109 ust. 1 pkt 1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 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Ustawy Pzp, zastępuje się je odpowiednio w całości lub w części dokumentem zawierającym odpowiednio oświadczenie 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>W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>W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ykonawca ma siedzibę lub miejsce zamieszkania nie ma przepisów o oświadczeniu pod przysięgą, złożone </w:t>
      </w:r>
      <w:r w:rsidR="004E3647">
        <w:rPr>
          <w:rFonts w:ascii="Segoe UI" w:eastAsia="TimesNewRoman" w:hAnsi="Segoe UI" w:cs="Segoe UI"/>
          <w:sz w:val="20"/>
          <w:szCs w:val="20"/>
          <w:lang w:eastAsia="pl-PL"/>
        </w:rPr>
        <w:br/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przed organem sądowym lub administracyjnym, notariuszem, organem samorządu zawodowego lub gospodarczego, właściwym ze względu na siedzibę lub miejsce zamieszkania </w:t>
      </w:r>
      <w:r w:rsidR="005769B6" w:rsidRPr="00246BA0">
        <w:rPr>
          <w:rFonts w:ascii="Segoe UI" w:eastAsia="TimesNewRoman" w:hAnsi="Segoe UI" w:cs="Segoe UI"/>
          <w:sz w:val="20"/>
          <w:szCs w:val="20"/>
          <w:lang w:eastAsia="pl-PL"/>
        </w:rPr>
        <w:t>W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 xml:space="preserve">ykonawcy. Postanowienia pkt 8.4. </w:t>
      </w:r>
      <w:r w:rsidR="00D03E07">
        <w:rPr>
          <w:rFonts w:ascii="Segoe UI" w:eastAsia="TimesNewRoman" w:hAnsi="Segoe UI" w:cs="Segoe UI"/>
          <w:sz w:val="20"/>
          <w:szCs w:val="20"/>
          <w:lang w:eastAsia="pl-PL"/>
        </w:rPr>
        <w:t xml:space="preserve">OPIW </w:t>
      </w:r>
      <w:r w:rsidRPr="00246BA0">
        <w:rPr>
          <w:rFonts w:ascii="Segoe UI" w:eastAsia="TimesNewRoman" w:hAnsi="Segoe UI" w:cs="Segoe UI"/>
          <w:sz w:val="20"/>
          <w:szCs w:val="20"/>
          <w:lang w:eastAsia="pl-PL"/>
        </w:rPr>
        <w:t>stosuje się.</w:t>
      </w:r>
    </w:p>
    <w:p w14:paraId="5BB6BA30" w14:textId="4B9A0F9A" w:rsidR="00A87E07" w:rsidRPr="00246BA0" w:rsidRDefault="005769B6" w:rsidP="00246BA0">
      <w:pPr>
        <w:pStyle w:val="TableParagraph"/>
        <w:numPr>
          <w:ilvl w:val="1"/>
          <w:numId w:val="2"/>
        </w:numPr>
        <w:spacing w:before="0" w:after="60"/>
        <w:ind w:left="709" w:right="102" w:hanging="567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>Zamawiający przed wyborem najkorzystniejszej oferty wezwie Wykonawcę, którego oferta została najwyżej oceniona, do złożenia w wyznaczonym terminie, nie krótszym niż 10 dni, aktualnych na dzień złożenia poniżej wymienionych  podmiotowych środków dowodowych</w:t>
      </w:r>
      <w:r w:rsidR="00D03E07">
        <w:rPr>
          <w:rFonts w:ascii="Segoe UI" w:hAnsi="Segoe UI" w:cs="Segoe UI"/>
          <w:sz w:val="20"/>
          <w:szCs w:val="20"/>
          <w:lang w:val="pl-PL"/>
        </w:rPr>
        <w:t xml:space="preserve"> na potwierdzenie spełniania warunków udziału w postępowaniu</w:t>
      </w:r>
      <w:r w:rsidRPr="00246BA0">
        <w:rPr>
          <w:rFonts w:ascii="Segoe UI" w:hAnsi="Segoe UI" w:cs="Segoe UI"/>
          <w:sz w:val="20"/>
          <w:szCs w:val="20"/>
          <w:lang w:val="pl-PL"/>
        </w:rPr>
        <w:t>:</w:t>
      </w:r>
    </w:p>
    <w:p w14:paraId="18BFBE69" w14:textId="7D9E4385" w:rsidR="00D03E07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418" w:right="102" w:hanging="709"/>
        <w:jc w:val="both"/>
        <w:rPr>
          <w:rFonts w:ascii="Segoe UI" w:hAnsi="Segoe UI" w:cs="Segoe UI"/>
          <w:i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informacji banku lub spółdzielczej kasy oszczędnościowo-kredytowej potwierdzającej wysokość posiadanych środków finansowych lub zdolność kredytową </w:t>
      </w:r>
      <w:r w:rsidR="00D03E07">
        <w:rPr>
          <w:rFonts w:ascii="Segoe UI" w:hAnsi="Segoe UI" w:cs="Segoe UI"/>
          <w:sz w:val="20"/>
          <w:szCs w:val="20"/>
          <w:lang w:val="pl-PL"/>
        </w:rPr>
        <w:t>W</w:t>
      </w:r>
      <w:r w:rsidR="00D03E07" w:rsidRPr="00246BA0">
        <w:rPr>
          <w:rFonts w:ascii="Segoe UI" w:hAnsi="Segoe UI" w:cs="Segoe UI"/>
          <w:sz w:val="20"/>
          <w:szCs w:val="20"/>
          <w:lang w:val="pl-PL"/>
        </w:rPr>
        <w:t>ykonawcy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w okresie nie wcześniejszym niż 3 miesiące </w:t>
      </w:r>
      <w:r w:rsidR="003162DC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przed jej złożeniem</w:t>
      </w:r>
      <w:r w:rsidR="00D03E07">
        <w:rPr>
          <w:rFonts w:ascii="Segoe UI" w:hAnsi="Segoe UI" w:cs="Segoe UI"/>
          <w:bCs/>
          <w:sz w:val="20"/>
          <w:szCs w:val="20"/>
          <w:lang w:val="pl-PL"/>
        </w:rPr>
        <w:t xml:space="preserve">; </w:t>
      </w:r>
    </w:p>
    <w:p w14:paraId="45B7584A" w14:textId="4AE2C5F2" w:rsidR="00D03E07" w:rsidRPr="00246BA0" w:rsidRDefault="00D03E07" w:rsidP="00246BA0">
      <w:pPr>
        <w:pStyle w:val="TableParagraph"/>
        <w:spacing w:before="0"/>
        <w:ind w:left="1418"/>
        <w:jc w:val="both"/>
        <w:rPr>
          <w:rFonts w:ascii="Segoe UI" w:hAnsi="Segoe UI" w:cs="Segoe UI"/>
          <w:b/>
          <w:bCs/>
          <w:sz w:val="20"/>
          <w:szCs w:val="20"/>
          <w:lang w:val="pl-PL"/>
        </w:rPr>
      </w:pPr>
      <w:r>
        <w:rPr>
          <w:rFonts w:ascii="Segoe UI" w:hAnsi="Segoe UI" w:cs="Segoe UI"/>
          <w:b/>
          <w:bCs/>
          <w:sz w:val="20"/>
          <w:szCs w:val="20"/>
          <w:lang w:val="pl-PL"/>
        </w:rPr>
        <w:t>U</w:t>
      </w:r>
      <w:r w:rsidRPr="00246BA0">
        <w:rPr>
          <w:rFonts w:ascii="Segoe UI" w:hAnsi="Segoe UI" w:cs="Segoe UI"/>
          <w:b/>
          <w:bCs/>
          <w:sz w:val="20"/>
          <w:szCs w:val="20"/>
          <w:lang w:val="pl-PL"/>
        </w:rPr>
        <w:t>waga!</w:t>
      </w:r>
    </w:p>
    <w:p w14:paraId="79F3DDDE" w14:textId="6F5D7544" w:rsidR="00595BFF" w:rsidRPr="00246BA0" w:rsidRDefault="00CF5A4D" w:rsidP="00246BA0">
      <w:pPr>
        <w:pStyle w:val="TableParagraph"/>
        <w:spacing w:before="0" w:after="60"/>
        <w:ind w:left="1418" w:right="102"/>
        <w:jc w:val="both"/>
        <w:rPr>
          <w:rFonts w:ascii="Segoe UI" w:hAnsi="Segoe UI" w:cs="Segoe UI"/>
          <w:i/>
          <w:sz w:val="20"/>
          <w:szCs w:val="20"/>
          <w:lang w:val="pl-PL"/>
        </w:rPr>
      </w:pPr>
      <w:r>
        <w:rPr>
          <w:rFonts w:ascii="Segoe UI" w:hAnsi="Segoe UI" w:cs="Segoe UI"/>
          <w:bCs/>
          <w:sz w:val="20"/>
          <w:szCs w:val="20"/>
          <w:lang w:val="pl-PL"/>
        </w:rPr>
        <w:t>J</w:t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 xml:space="preserve">eżeli z uzasadnionej przyczyny Wykonawca nie może złożyć wymaganych </w:t>
      </w:r>
      <w:r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 xml:space="preserve">przez Zamawiającego podmiotowych środków dowodowych, o których mowa </w:t>
      </w:r>
      <w:r w:rsidR="005B1EB6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>w pkt 8.6.1.</w:t>
      </w:r>
      <w:r>
        <w:rPr>
          <w:rFonts w:ascii="Segoe UI" w:hAnsi="Segoe UI" w:cs="Segoe UI"/>
          <w:bCs/>
          <w:sz w:val="20"/>
          <w:szCs w:val="20"/>
          <w:lang w:val="pl-PL"/>
        </w:rPr>
        <w:t xml:space="preserve"> OPIW</w:t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 xml:space="preserve">, Wykonawca składa inne podmiotowe środki dowodowe, </w:t>
      </w:r>
      <w:r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 xml:space="preserve">które w wystarczający sposób potwierdzają spełnianie opisanego </w:t>
      </w:r>
      <w:r w:rsidR="004E3647">
        <w:rPr>
          <w:rFonts w:ascii="Segoe UI" w:hAnsi="Segoe UI" w:cs="Segoe UI"/>
          <w:bCs/>
          <w:sz w:val="20"/>
          <w:szCs w:val="20"/>
          <w:lang w:val="pl-PL"/>
        </w:rPr>
        <w:br/>
      </w:r>
      <w:r w:rsidR="00A754C7" w:rsidRPr="00246BA0">
        <w:rPr>
          <w:rFonts w:ascii="Segoe UI" w:hAnsi="Segoe UI" w:cs="Segoe UI"/>
          <w:bCs/>
          <w:sz w:val="20"/>
          <w:szCs w:val="20"/>
          <w:lang w:val="pl-PL"/>
        </w:rPr>
        <w:t>przez Zamawiającego warunku udziału w postępowaniu dotyczącego sytuacji ekonomicznej lub finansowej.</w:t>
      </w:r>
    </w:p>
    <w:p w14:paraId="02DD6A86" w14:textId="0147A095" w:rsidR="00595BFF" w:rsidRPr="00246BA0" w:rsidRDefault="00A87E07" w:rsidP="00246BA0">
      <w:pPr>
        <w:pStyle w:val="TableParagraph"/>
        <w:numPr>
          <w:ilvl w:val="2"/>
          <w:numId w:val="2"/>
        </w:numPr>
        <w:spacing w:before="0" w:after="6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lastRenderedPageBreak/>
        <w:t xml:space="preserve">wykazu robót budowlanych wykonanych nie wcześniej niż w okresie ostatnich 5 lat, a jeżeli okres prowadzenia działalności jest krótszy </w:t>
      </w:r>
      <w:r w:rsidR="00222272">
        <w:rPr>
          <w:rFonts w:ascii="Segoe UI" w:hAnsi="Segoe UI" w:cs="Segoe UI"/>
          <w:sz w:val="20"/>
          <w:szCs w:val="20"/>
          <w:lang w:val="pl-PL"/>
        </w:rPr>
        <w:t>–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w tym okresie, </w:t>
      </w:r>
      <w:r w:rsidR="006F4492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wraz z podaniem ich rodzaju, wartości, daty i miejsca wykonania oraz podmiotów, </w:t>
      </w:r>
      <w:r w:rsidR="00222272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na rzecz których roboty te zostały wykonane, oraz załączeniem dowodów określających, czy te roboty budowlane zostały wykonane należycie, </w:t>
      </w:r>
      <w:r w:rsidR="006F4492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przy czym dowodami, o których mowa, są referencje bądź inne dokumenty sporządzone przez podmiot, na rzecz którego roboty budowlane zostały wykonane, </w:t>
      </w:r>
      <w:r w:rsidR="00222272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a jeżeli </w:t>
      </w:r>
      <w:r w:rsidR="005769B6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ykonawca z przyczyn niezależnych od niego nie jest w stanie uzyskać </w:t>
      </w:r>
      <w:r w:rsidR="006F4492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tych dokumentów </w:t>
      </w:r>
      <w:r w:rsidR="00CF5A4D">
        <w:rPr>
          <w:rFonts w:ascii="Segoe UI" w:hAnsi="Segoe UI" w:cs="Segoe UI"/>
          <w:sz w:val="20"/>
          <w:szCs w:val="20"/>
          <w:lang w:val="pl-PL"/>
        </w:rPr>
        <w:t>–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inne odpowiednie dokumenty</w:t>
      </w:r>
      <w:r w:rsidR="00CF5A4D">
        <w:rPr>
          <w:rFonts w:ascii="Segoe UI" w:hAnsi="Segoe UI" w:cs="Segoe UI"/>
          <w:sz w:val="20"/>
          <w:szCs w:val="20"/>
          <w:lang w:val="pl-PL"/>
        </w:rPr>
        <w:t xml:space="preserve">; </w:t>
      </w:r>
      <w:bookmarkStart w:id="41" w:name="_Hlk80696215"/>
      <w:r w:rsidR="00202BB6" w:rsidRPr="00246BA0">
        <w:rPr>
          <w:rFonts w:ascii="Segoe UI" w:hAnsi="Segoe UI" w:cs="Segoe UI"/>
          <w:sz w:val="20"/>
          <w:szCs w:val="20"/>
          <w:lang w:val="pl-PL"/>
        </w:rPr>
        <w:t xml:space="preserve">Wykaz </w:t>
      </w:r>
      <w:r w:rsidR="005769B6" w:rsidRPr="00246BA0">
        <w:rPr>
          <w:rFonts w:ascii="Segoe UI" w:hAnsi="Segoe UI" w:cs="Segoe UI"/>
          <w:sz w:val="20"/>
          <w:szCs w:val="20"/>
          <w:lang w:val="pl-PL"/>
        </w:rPr>
        <w:t xml:space="preserve">wykonanych </w:t>
      </w:r>
      <w:r w:rsidR="00202BB6" w:rsidRPr="00246BA0">
        <w:rPr>
          <w:rFonts w:ascii="Segoe UI" w:hAnsi="Segoe UI" w:cs="Segoe UI"/>
          <w:sz w:val="20"/>
          <w:szCs w:val="20"/>
          <w:lang w:val="pl-PL"/>
        </w:rPr>
        <w:t xml:space="preserve">robót budowlanych stanowi Załącznik </w:t>
      </w:r>
      <w:r w:rsidR="00595BFF" w:rsidRPr="00246BA0">
        <w:rPr>
          <w:rFonts w:ascii="Segoe UI" w:hAnsi="Segoe UI" w:cs="Segoe UI"/>
          <w:sz w:val="20"/>
          <w:szCs w:val="20"/>
          <w:lang w:val="pl-PL"/>
        </w:rPr>
        <w:t>nr 6 do OPIW</w:t>
      </w:r>
      <w:r w:rsidR="00CF5A4D">
        <w:rPr>
          <w:rFonts w:ascii="Segoe UI" w:hAnsi="Segoe UI" w:cs="Segoe UI"/>
          <w:sz w:val="20"/>
          <w:szCs w:val="20"/>
          <w:lang w:val="pl-PL"/>
        </w:rPr>
        <w:t>;</w:t>
      </w:r>
    </w:p>
    <w:bookmarkEnd w:id="41"/>
    <w:p w14:paraId="06447D67" w14:textId="085EC7EB" w:rsidR="00CF5A4D" w:rsidRDefault="00A87E07" w:rsidP="00246BA0">
      <w:pPr>
        <w:pStyle w:val="TableParagraph"/>
        <w:numPr>
          <w:ilvl w:val="2"/>
          <w:numId w:val="2"/>
        </w:numPr>
        <w:spacing w:before="0" w:after="60"/>
        <w:ind w:left="1418" w:right="102" w:hanging="709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wykazu usług wykonanych, a w przypadku świadczeń powtarzających się </w:t>
      </w:r>
      <w:r w:rsidR="00CF5A4D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lub ciągłych również wykonywanych, w okresie ostatnich </w:t>
      </w:r>
      <w:r w:rsidR="000A4E53" w:rsidRPr="00246BA0">
        <w:rPr>
          <w:rFonts w:ascii="Segoe UI" w:hAnsi="Segoe UI" w:cs="Segoe UI"/>
          <w:sz w:val="20"/>
          <w:szCs w:val="20"/>
          <w:lang w:val="pl-PL"/>
        </w:rPr>
        <w:t>5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lat, a jeżeli okres prowadzenia działalności jest krótszy </w:t>
      </w:r>
      <w:r w:rsidR="00CF5A4D">
        <w:rPr>
          <w:rFonts w:ascii="Segoe UI" w:hAnsi="Segoe UI" w:cs="Segoe UI"/>
          <w:sz w:val="20"/>
          <w:szCs w:val="20"/>
          <w:lang w:val="pl-PL"/>
        </w:rPr>
        <w:t>–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</w:t>
      </w:r>
      <w:r w:rsidR="00CF5A4D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są referencje bądź inne dokumenty sporządzone przez podmiot, na rzecz którego usługi zostały wykonane, a w przypadku świadczeń powtarzających się lub ciągłych są wykonywane, a jeżeli </w:t>
      </w:r>
      <w:r w:rsidR="009820DD">
        <w:rPr>
          <w:rFonts w:ascii="Segoe UI" w:hAnsi="Segoe UI" w:cs="Segoe UI"/>
          <w:sz w:val="20"/>
          <w:szCs w:val="20"/>
          <w:lang w:val="pl-PL"/>
        </w:rPr>
        <w:t>W</w:t>
      </w:r>
      <w:r w:rsidR="009820DD" w:rsidRPr="00246BA0">
        <w:rPr>
          <w:rFonts w:ascii="Segoe UI" w:hAnsi="Segoe UI" w:cs="Segoe UI"/>
          <w:sz w:val="20"/>
          <w:szCs w:val="20"/>
          <w:lang w:val="pl-PL"/>
        </w:rPr>
        <w:t xml:space="preserve">ykonawca 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z przyczyn niezależnych od niego nie jest </w:t>
      </w:r>
      <w:r w:rsidR="00CF5A4D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w stanie uzyskać tych dokumentów </w:t>
      </w:r>
      <w:r w:rsidR="00CF5A4D">
        <w:rPr>
          <w:rFonts w:ascii="Segoe UI" w:hAnsi="Segoe UI" w:cs="Segoe UI"/>
          <w:sz w:val="20"/>
          <w:szCs w:val="20"/>
          <w:lang w:val="pl-PL"/>
        </w:rPr>
        <w:t>–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oświadczenie </w:t>
      </w:r>
      <w:r w:rsidR="005769B6" w:rsidRPr="00246BA0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ykonawcy; w przypadku świadczeń powtarzających się lub ciągłych nadal wykonywanych referencje </w:t>
      </w:r>
      <w:r w:rsidR="00CF5A4D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bądź inne dokumenty potwierdzające ich należyte wykonywanie powinny być wystawione w okresie ostatnich 3 miesięcy</w:t>
      </w:r>
      <w:r w:rsidR="00CF5A4D">
        <w:rPr>
          <w:rFonts w:ascii="Segoe UI" w:hAnsi="Segoe UI" w:cs="Segoe UI"/>
          <w:sz w:val="20"/>
          <w:szCs w:val="20"/>
          <w:lang w:val="pl-PL"/>
        </w:rPr>
        <w:t xml:space="preserve">; </w:t>
      </w:r>
      <w:r w:rsidR="00595BFF" w:rsidRPr="00246BA0">
        <w:rPr>
          <w:rFonts w:ascii="Segoe UI" w:hAnsi="Segoe UI" w:cs="Segoe UI"/>
          <w:sz w:val="20"/>
          <w:szCs w:val="20"/>
          <w:lang w:val="pl-PL"/>
        </w:rPr>
        <w:t>Wykaz</w:t>
      </w:r>
      <w:r w:rsidR="00A754C7" w:rsidRPr="00246BA0">
        <w:rPr>
          <w:rFonts w:ascii="Segoe UI" w:hAnsi="Segoe UI" w:cs="Segoe UI"/>
          <w:sz w:val="20"/>
          <w:szCs w:val="20"/>
          <w:lang w:val="pl-PL"/>
        </w:rPr>
        <w:t xml:space="preserve"> wykonanych, a w przypadku </w:t>
      </w:r>
      <w:r w:rsidR="00595BFF" w:rsidRPr="00246B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754C7" w:rsidRPr="00246BA0">
        <w:rPr>
          <w:rFonts w:ascii="Segoe UI" w:hAnsi="Segoe UI" w:cs="Segoe UI"/>
          <w:sz w:val="20"/>
          <w:szCs w:val="20"/>
          <w:lang w:val="pl-PL"/>
        </w:rPr>
        <w:t xml:space="preserve">świadczeń powtarzających się lub ciągłych również wykonywanych </w:t>
      </w:r>
      <w:r w:rsidR="00595BFF" w:rsidRPr="00246BA0">
        <w:rPr>
          <w:rFonts w:ascii="Segoe UI" w:hAnsi="Segoe UI" w:cs="Segoe UI"/>
          <w:sz w:val="20"/>
          <w:szCs w:val="20"/>
          <w:lang w:val="pl-PL"/>
        </w:rPr>
        <w:t>usług stanowi Załącznik nr 7 do OPIW</w:t>
      </w:r>
      <w:r w:rsidR="00CF5A4D">
        <w:rPr>
          <w:rFonts w:ascii="Segoe UI" w:hAnsi="Segoe UI" w:cs="Segoe UI"/>
          <w:sz w:val="20"/>
          <w:szCs w:val="20"/>
          <w:lang w:val="pl-PL"/>
        </w:rPr>
        <w:t>.</w:t>
      </w:r>
    </w:p>
    <w:p w14:paraId="1B474FC3" w14:textId="372840CA" w:rsidR="00A754C7" w:rsidRPr="00246BA0" w:rsidRDefault="00CF5A4D" w:rsidP="00246BA0">
      <w:pPr>
        <w:pStyle w:val="TableParagraph"/>
        <w:spacing w:before="0" w:after="60"/>
        <w:ind w:left="1418" w:right="102"/>
        <w:jc w:val="both"/>
        <w:rPr>
          <w:rFonts w:ascii="Segoe UI" w:hAnsi="Segoe UI" w:cs="Segoe UI"/>
          <w:b/>
          <w:sz w:val="20"/>
          <w:szCs w:val="20"/>
          <w:lang w:val="pl-PL"/>
        </w:rPr>
      </w:pPr>
      <w:r w:rsidRPr="00246BA0">
        <w:rPr>
          <w:rFonts w:ascii="Segoe UI" w:hAnsi="Segoe UI" w:cs="Segoe UI"/>
          <w:b/>
          <w:sz w:val="20"/>
          <w:szCs w:val="20"/>
          <w:lang w:val="pl-PL"/>
        </w:rPr>
        <w:t>Uwaga!</w:t>
      </w:r>
    </w:p>
    <w:p w14:paraId="055AE45B" w14:textId="22376D4B" w:rsidR="00CF5A4D" w:rsidRDefault="00A754C7" w:rsidP="00246BA0">
      <w:pPr>
        <w:pStyle w:val="TableParagraph"/>
        <w:numPr>
          <w:ilvl w:val="0"/>
          <w:numId w:val="20"/>
        </w:numPr>
        <w:spacing w:before="0"/>
        <w:ind w:left="1701" w:hanging="28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Okresy wyrażone w latach lub miesiącach, o których mowa w pkt 8.6.2. </w:t>
      </w:r>
      <w:r w:rsidR="00CF5A4D">
        <w:rPr>
          <w:rFonts w:ascii="Segoe UI" w:hAnsi="Segoe UI" w:cs="Segoe UI"/>
          <w:sz w:val="20"/>
          <w:szCs w:val="20"/>
          <w:lang w:val="pl-PL"/>
        </w:rPr>
        <w:t xml:space="preserve">OPIW </w:t>
      </w:r>
      <w:r w:rsidR="005B1EB6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i 8.6.3.</w:t>
      </w:r>
      <w:r w:rsidR="00CF5A4D">
        <w:rPr>
          <w:rFonts w:ascii="Segoe UI" w:hAnsi="Segoe UI" w:cs="Segoe UI"/>
          <w:sz w:val="20"/>
          <w:szCs w:val="20"/>
          <w:lang w:val="pl-PL"/>
        </w:rPr>
        <w:t xml:space="preserve"> OPIW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 liczy się wstecz od dnia, w którym upływa termin składania </w:t>
      </w:r>
      <w:r w:rsidR="00CF5A4D">
        <w:rPr>
          <w:rFonts w:ascii="Segoe UI" w:hAnsi="Segoe UI" w:cs="Segoe UI"/>
          <w:sz w:val="20"/>
          <w:szCs w:val="20"/>
          <w:lang w:val="pl-PL"/>
        </w:rPr>
        <w:t>wniosków o dopuszczenie do udziału w postępowaniu</w:t>
      </w:r>
      <w:r w:rsidRPr="00246BA0">
        <w:rPr>
          <w:rFonts w:ascii="Segoe UI" w:hAnsi="Segoe UI" w:cs="Segoe UI"/>
          <w:sz w:val="20"/>
          <w:szCs w:val="20"/>
          <w:lang w:val="pl-PL"/>
        </w:rPr>
        <w:t>.</w:t>
      </w:r>
    </w:p>
    <w:p w14:paraId="7953EF3C" w14:textId="43688E71" w:rsidR="00CF5A4D" w:rsidRDefault="00A754C7" w:rsidP="00246BA0">
      <w:pPr>
        <w:pStyle w:val="TableParagraph"/>
        <w:numPr>
          <w:ilvl w:val="0"/>
          <w:numId w:val="20"/>
        </w:numPr>
        <w:spacing w:before="0"/>
        <w:ind w:left="1701" w:hanging="283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 xml:space="preserve">Jeżeli Wykonawca powołuje się na doświadczenie w realizacji robót budowlanych lub usług wykonywanych wspólnie z innymi </w:t>
      </w:r>
      <w:r w:rsidR="00CF5A4D" w:rsidRPr="00CF5A4D">
        <w:rPr>
          <w:rFonts w:ascii="Segoe UI" w:hAnsi="Segoe UI" w:cs="Segoe UI"/>
          <w:sz w:val="20"/>
          <w:szCs w:val="20"/>
          <w:lang w:val="pl-PL"/>
        </w:rPr>
        <w:t>W</w:t>
      </w:r>
      <w:r w:rsidRPr="00246BA0">
        <w:rPr>
          <w:rFonts w:ascii="Segoe UI" w:hAnsi="Segoe UI" w:cs="Segoe UI"/>
          <w:sz w:val="20"/>
          <w:szCs w:val="20"/>
          <w:lang w:val="pl-PL"/>
        </w:rPr>
        <w:t>ykonawcami, Wykaz</w:t>
      </w:r>
      <w:r w:rsidR="00CF5A4D">
        <w:rPr>
          <w:rFonts w:ascii="Segoe UI" w:hAnsi="Segoe UI" w:cs="Segoe UI"/>
          <w:sz w:val="20"/>
          <w:szCs w:val="20"/>
          <w:lang w:val="pl-PL"/>
        </w:rPr>
        <w:t>, o którym mowa w</w:t>
      </w:r>
      <w:r w:rsidRPr="00246BA0">
        <w:rPr>
          <w:rFonts w:ascii="Segoe UI" w:hAnsi="Segoe UI" w:cs="Segoe UI"/>
          <w:sz w:val="20"/>
          <w:szCs w:val="20"/>
          <w:lang w:val="pl-PL"/>
        </w:rPr>
        <w:t>:</w:t>
      </w:r>
    </w:p>
    <w:p w14:paraId="0CFEBB05" w14:textId="521330FD" w:rsidR="00CF5A4D" w:rsidRPr="00246BA0" w:rsidRDefault="00A754C7" w:rsidP="00246BA0">
      <w:pPr>
        <w:pStyle w:val="TableParagraph"/>
        <w:numPr>
          <w:ilvl w:val="0"/>
          <w:numId w:val="21"/>
        </w:numPr>
        <w:spacing w:before="0"/>
        <w:ind w:left="1985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>pkt 8.6.2.</w:t>
      </w:r>
      <w:r w:rsidR="00CF5A4D">
        <w:rPr>
          <w:rFonts w:ascii="Segoe UI" w:hAnsi="Segoe UI" w:cs="Segoe UI"/>
          <w:sz w:val="20"/>
          <w:szCs w:val="20"/>
          <w:lang w:val="pl-PL"/>
        </w:rPr>
        <w:t xml:space="preserve"> OPIW</w:t>
      </w:r>
      <w:r w:rsidRPr="00246BA0">
        <w:rPr>
          <w:rFonts w:ascii="Segoe UI" w:hAnsi="Segoe UI" w:cs="Segoe UI"/>
          <w:sz w:val="20"/>
          <w:szCs w:val="20"/>
          <w:lang w:val="pl-PL"/>
        </w:rPr>
        <w:t>, dotyczy robót budowlanych, w których wykonaniu Wykonawca ten bezpośrednio uczestniczył;</w:t>
      </w:r>
    </w:p>
    <w:p w14:paraId="067E8869" w14:textId="454B2E0E" w:rsidR="00A754C7" w:rsidRPr="00246BA0" w:rsidRDefault="00A754C7" w:rsidP="00246BA0">
      <w:pPr>
        <w:pStyle w:val="TableParagraph"/>
        <w:numPr>
          <w:ilvl w:val="0"/>
          <w:numId w:val="21"/>
        </w:numPr>
        <w:spacing w:before="0" w:after="60"/>
        <w:ind w:left="1985" w:right="102" w:hanging="284"/>
        <w:jc w:val="both"/>
        <w:rPr>
          <w:rFonts w:ascii="Segoe UI" w:hAnsi="Segoe UI" w:cs="Segoe UI"/>
          <w:sz w:val="20"/>
          <w:szCs w:val="20"/>
          <w:lang w:val="pl-PL"/>
        </w:rPr>
      </w:pPr>
      <w:r w:rsidRPr="00246BA0">
        <w:rPr>
          <w:rFonts w:ascii="Segoe UI" w:hAnsi="Segoe UI" w:cs="Segoe UI"/>
          <w:sz w:val="20"/>
          <w:szCs w:val="20"/>
          <w:lang w:val="pl-PL"/>
        </w:rPr>
        <w:t>pkt 8.6.3.</w:t>
      </w:r>
      <w:r w:rsidR="00CF5A4D" w:rsidRPr="002803A7">
        <w:rPr>
          <w:rFonts w:ascii="Segoe UI" w:hAnsi="Segoe UI" w:cs="Segoe UI"/>
          <w:sz w:val="20"/>
          <w:szCs w:val="20"/>
          <w:lang w:val="pl-PL"/>
        </w:rPr>
        <w:t xml:space="preserve"> OPIW</w:t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, dotyczy usług, w których wykonaniu Wykonawca </w:t>
      </w:r>
      <w:r w:rsidR="00CF5A4D" w:rsidRPr="002803A7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 xml:space="preserve">ten bezpośrednio uczestniczył, a w przypadku świadczeń powtarzających się lub ciągłych, w których wykonywaniu bezpośrednio uczestniczył </w:t>
      </w:r>
      <w:r w:rsidR="00CF5A4D" w:rsidRPr="002803A7">
        <w:rPr>
          <w:rFonts w:ascii="Segoe UI" w:hAnsi="Segoe UI" w:cs="Segoe UI"/>
          <w:sz w:val="20"/>
          <w:szCs w:val="20"/>
          <w:lang w:val="pl-PL"/>
        </w:rPr>
        <w:br/>
      </w:r>
      <w:r w:rsidRPr="00246BA0">
        <w:rPr>
          <w:rFonts w:ascii="Segoe UI" w:hAnsi="Segoe UI" w:cs="Segoe UI"/>
          <w:sz w:val="20"/>
          <w:szCs w:val="20"/>
          <w:lang w:val="pl-PL"/>
        </w:rPr>
        <w:t>lub uczestniczy.</w:t>
      </w:r>
    </w:p>
    <w:p w14:paraId="156FB659" w14:textId="54CEBE46" w:rsidR="00CF5A4D" w:rsidRPr="00246BA0" w:rsidRDefault="00A87E07" w:rsidP="00246BA0">
      <w:pPr>
        <w:pStyle w:val="Akapitzlist"/>
        <w:numPr>
          <w:ilvl w:val="1"/>
          <w:numId w:val="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Jeżeli okaże się </w:t>
      </w:r>
      <w:r w:rsidR="002472E1" w:rsidRPr="00246BA0">
        <w:rPr>
          <w:rFonts w:ascii="Segoe UI" w:hAnsi="Segoe UI" w:cs="Segoe UI"/>
          <w:sz w:val="20"/>
          <w:szCs w:val="20"/>
        </w:rPr>
        <w:t xml:space="preserve">to </w:t>
      </w:r>
      <w:r w:rsidRPr="00246BA0">
        <w:rPr>
          <w:rFonts w:ascii="Segoe UI" w:hAnsi="Segoe UI" w:cs="Segoe UI"/>
          <w:sz w:val="20"/>
          <w:szCs w:val="20"/>
        </w:rPr>
        <w:t xml:space="preserve">niezbędne do zapewnienia odpowiedniego przebiegu postępowania </w:t>
      </w:r>
      <w:r w:rsidR="00CF5A4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 udzielenie zamówienia, </w:t>
      </w:r>
      <w:r w:rsidR="002472E1" w:rsidRPr="00246BA0">
        <w:rPr>
          <w:rFonts w:ascii="Segoe UI" w:hAnsi="Segoe UI" w:cs="Segoe UI"/>
          <w:sz w:val="20"/>
          <w:szCs w:val="20"/>
        </w:rPr>
        <w:t>Z</w:t>
      </w:r>
      <w:r w:rsidRPr="00246BA0">
        <w:rPr>
          <w:rFonts w:ascii="Segoe UI" w:hAnsi="Segoe UI" w:cs="Segoe UI"/>
          <w:sz w:val="20"/>
          <w:szCs w:val="20"/>
        </w:rPr>
        <w:t xml:space="preserve">amawiający może na każdym etapie postępowania, </w:t>
      </w:r>
      <w:r w:rsidR="00CF5A4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tym na etapie składania wniosków o dopuszczenie do udziału w postępowaniu </w:t>
      </w:r>
      <w:r w:rsidR="00CF5A4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lub niezwłocznie po ich złożeniu, wezwać </w:t>
      </w:r>
      <w:r w:rsidR="002472E1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ykonawców do złożenia wszystkich </w:t>
      </w:r>
      <w:r w:rsidR="005B1EB6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lub niektórych podmiotowych środków dowodowych aktualnych na dzień ich złożenia.</w:t>
      </w:r>
    </w:p>
    <w:p w14:paraId="5E64621F" w14:textId="1C0D2D5F" w:rsidR="00A87E07" w:rsidRPr="00246BA0" w:rsidRDefault="00A87E07" w:rsidP="00246BA0">
      <w:pPr>
        <w:pStyle w:val="Akapitzlist"/>
        <w:numPr>
          <w:ilvl w:val="1"/>
          <w:numId w:val="2"/>
        </w:numPr>
        <w:spacing w:before="0" w:after="6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Jeżeli zajdą uzasadnione podstawy do uznania, że złożone uprzednio podmiotowe środki dowodowe nie są już aktualne, </w:t>
      </w:r>
      <w:r w:rsidR="002472E1" w:rsidRPr="00246BA0">
        <w:rPr>
          <w:rFonts w:ascii="Segoe UI" w:hAnsi="Segoe UI" w:cs="Segoe UI"/>
          <w:sz w:val="20"/>
          <w:szCs w:val="20"/>
        </w:rPr>
        <w:t>Z</w:t>
      </w:r>
      <w:r w:rsidRPr="00246BA0">
        <w:rPr>
          <w:rFonts w:ascii="Segoe UI" w:hAnsi="Segoe UI" w:cs="Segoe UI"/>
          <w:sz w:val="20"/>
          <w:szCs w:val="20"/>
        </w:rPr>
        <w:t>amawiający może w każdym czasie wezwać</w:t>
      </w:r>
      <w:r w:rsidR="002472E1" w:rsidRPr="00246BA0">
        <w:rPr>
          <w:rFonts w:ascii="Segoe UI" w:hAnsi="Segoe UI" w:cs="Segoe UI"/>
          <w:sz w:val="20"/>
          <w:szCs w:val="20"/>
        </w:rPr>
        <w:t xml:space="preserve"> W</w:t>
      </w:r>
      <w:r w:rsidRPr="00246BA0">
        <w:rPr>
          <w:rFonts w:ascii="Segoe UI" w:hAnsi="Segoe UI" w:cs="Segoe UI"/>
          <w:sz w:val="20"/>
          <w:szCs w:val="20"/>
        </w:rPr>
        <w:t xml:space="preserve">ykonawcę </w:t>
      </w:r>
      <w:r w:rsidR="005565DB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lub </w:t>
      </w:r>
      <w:r w:rsidR="002472E1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ykonawców do złożenia wszystkich lub niektórych podmiotowych środków dowodowych aktualnych na dzień ich złożenia.</w:t>
      </w:r>
    </w:p>
    <w:p w14:paraId="0D3F3B20" w14:textId="77777777" w:rsidR="004E3647" w:rsidRDefault="004E3647" w:rsidP="00246BA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Segoe UI" w:hAnsi="Segoe UI" w:cs="Segoe UI"/>
          <w:b/>
          <w:bCs/>
          <w:sz w:val="20"/>
          <w:szCs w:val="20"/>
        </w:rPr>
      </w:pPr>
    </w:p>
    <w:p w14:paraId="2E0FFC68" w14:textId="77777777" w:rsidR="004E3647" w:rsidRDefault="004E3647" w:rsidP="00246BA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Segoe UI" w:hAnsi="Segoe UI" w:cs="Segoe UI"/>
          <w:b/>
          <w:bCs/>
          <w:sz w:val="20"/>
          <w:szCs w:val="20"/>
        </w:rPr>
      </w:pPr>
    </w:p>
    <w:p w14:paraId="737E2294" w14:textId="77777777" w:rsidR="004E3647" w:rsidRDefault="004E3647" w:rsidP="00246BA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Segoe UI" w:hAnsi="Segoe UI" w:cs="Segoe UI"/>
          <w:b/>
          <w:bCs/>
          <w:sz w:val="20"/>
          <w:szCs w:val="20"/>
        </w:rPr>
      </w:pPr>
    </w:p>
    <w:p w14:paraId="2C53F136" w14:textId="1111D0A6" w:rsidR="002472E1" w:rsidRPr="00246BA0" w:rsidRDefault="002472E1" w:rsidP="00246BA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Segoe UI" w:hAnsi="Segoe UI" w:cs="Segoe UI"/>
          <w:b/>
          <w:bCs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lastRenderedPageBreak/>
        <w:t>Uwaga!</w:t>
      </w:r>
    </w:p>
    <w:p w14:paraId="2ADDB49D" w14:textId="40925A72" w:rsidR="005B1EB6" w:rsidRDefault="002472E1" w:rsidP="00246BA0">
      <w:pPr>
        <w:pStyle w:val="Tekstpodstawowy"/>
        <w:numPr>
          <w:ilvl w:val="1"/>
          <w:numId w:val="29"/>
        </w:numPr>
        <w:suppressAutoHyphens/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Wykonawca nie jest zobowiązany do złożenia podmiotowych środków dowodowych, </w:t>
      </w:r>
      <w:r w:rsidRPr="00246BA0">
        <w:rPr>
          <w:rFonts w:ascii="Segoe UI" w:hAnsi="Segoe UI" w:cs="Segoe UI"/>
          <w:sz w:val="20"/>
          <w:szCs w:val="20"/>
        </w:rPr>
        <w:br/>
        <w:t xml:space="preserve">które Zamawiający posiada, jeżeli Wykonawca wskaże te środki oraz potwierdzi </w:t>
      </w:r>
      <w:r w:rsidRPr="00246BA0">
        <w:rPr>
          <w:rFonts w:ascii="Segoe UI" w:hAnsi="Segoe UI" w:cs="Segoe UI"/>
          <w:sz w:val="20"/>
          <w:szCs w:val="20"/>
        </w:rPr>
        <w:br/>
        <w:t>ich prawidłowość i aktualność.</w:t>
      </w:r>
    </w:p>
    <w:p w14:paraId="23D0BA9E" w14:textId="265520F2" w:rsidR="002472E1" w:rsidRPr="00246BA0" w:rsidRDefault="002472E1" w:rsidP="00246BA0">
      <w:pPr>
        <w:pStyle w:val="Tekstpodstawowy"/>
        <w:numPr>
          <w:ilvl w:val="1"/>
          <w:numId w:val="29"/>
        </w:numPr>
        <w:suppressAutoHyphens/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nie wezwie do złożenia podmiotowych środków dowodowych, jeżeli:</w:t>
      </w:r>
    </w:p>
    <w:p w14:paraId="7B148CB6" w14:textId="4C6C050B" w:rsidR="005B1EB6" w:rsidRDefault="002472E1" w:rsidP="00246BA0">
      <w:pPr>
        <w:pStyle w:val="Tekstpodstawowy"/>
        <w:numPr>
          <w:ilvl w:val="2"/>
          <w:numId w:val="30"/>
        </w:numPr>
        <w:suppressAutoHyphens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może je uzyskać za pomocą bezpłatnych i ogólnodostępnych baz danych, </w:t>
      </w:r>
      <w:r w:rsidRPr="00246BA0">
        <w:rPr>
          <w:rFonts w:ascii="Segoe UI" w:hAnsi="Segoe UI" w:cs="Segoe UI"/>
          <w:sz w:val="20"/>
          <w:szCs w:val="20"/>
        </w:rPr>
        <w:br/>
        <w:t xml:space="preserve">w szczególności rejestrów publicznych w rozumieniu ustawy z dnia 17 lutego 2005 r. o informatyzacji działalności podmiotów realizujących zadania publiczne, </w:t>
      </w:r>
      <w:r w:rsidR="005565DB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 ile Wykonawca wskazał w Oświadczeniu, o którym mowa w pkt 1</w:t>
      </w:r>
      <w:r w:rsidR="005565DB">
        <w:rPr>
          <w:rFonts w:ascii="Segoe UI" w:hAnsi="Segoe UI" w:cs="Segoe UI"/>
          <w:sz w:val="20"/>
          <w:szCs w:val="20"/>
        </w:rPr>
        <w:t>2</w:t>
      </w:r>
      <w:r w:rsidRPr="00246BA0">
        <w:rPr>
          <w:rFonts w:ascii="Segoe UI" w:hAnsi="Segoe UI" w:cs="Segoe UI"/>
          <w:sz w:val="20"/>
          <w:szCs w:val="20"/>
        </w:rPr>
        <w:t>.5</w:t>
      </w:r>
      <w:r w:rsidR="00940467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 (JEDZ) dane umożliwiające dostęp do tych środków;</w:t>
      </w:r>
    </w:p>
    <w:p w14:paraId="5DF8949A" w14:textId="670A4FC9" w:rsidR="002472E1" w:rsidRPr="00246BA0" w:rsidRDefault="002472E1" w:rsidP="00246BA0">
      <w:pPr>
        <w:pStyle w:val="Tekstpodstawowy"/>
        <w:numPr>
          <w:ilvl w:val="2"/>
          <w:numId w:val="30"/>
        </w:numPr>
        <w:suppressAutoHyphens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podmiotowym środkiem dowodowym jest oświadczenie, którego treść odpowiada zakresowi Oświadczenia, o którym mowa w pkt 1</w:t>
      </w:r>
      <w:r w:rsidR="005565DB" w:rsidRPr="005B1EB6">
        <w:rPr>
          <w:rFonts w:ascii="Segoe UI" w:hAnsi="Segoe UI" w:cs="Segoe UI"/>
          <w:sz w:val="20"/>
          <w:szCs w:val="20"/>
        </w:rPr>
        <w:t>2</w:t>
      </w:r>
      <w:r w:rsidRPr="00246BA0">
        <w:rPr>
          <w:rFonts w:ascii="Segoe UI" w:hAnsi="Segoe UI" w:cs="Segoe UI"/>
          <w:sz w:val="20"/>
          <w:szCs w:val="20"/>
        </w:rPr>
        <w:t>.5</w:t>
      </w:r>
      <w:r w:rsidR="00940467" w:rsidRPr="005B1EB6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OPIW (JEDZ).</w:t>
      </w:r>
    </w:p>
    <w:p w14:paraId="08CC3128" w14:textId="77777777" w:rsidR="00CA1DC8" w:rsidRPr="00246BA0" w:rsidRDefault="00CA1DC8" w:rsidP="00246BA0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4C151D72" w14:textId="77777777" w:rsidR="00A87E07" w:rsidRPr="00246BA0" w:rsidRDefault="00A87E07" w:rsidP="00246BA0">
      <w:pPr>
        <w:pStyle w:val="Akapitzlist"/>
        <w:numPr>
          <w:ilvl w:val="0"/>
          <w:numId w:val="30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42" w:name="_Toc81490441"/>
      <w:bookmarkStart w:id="43" w:name="_Toc80699896"/>
      <w:r w:rsidRPr="00246BA0">
        <w:rPr>
          <w:rFonts w:ascii="Segoe UI" w:hAnsi="Segoe UI" w:cs="Segoe UI"/>
          <w:b/>
          <w:sz w:val="20"/>
          <w:szCs w:val="20"/>
        </w:rPr>
        <w:t>Informacja o środkach komunikacji elektronicznej</w:t>
      </w:r>
      <w:bookmarkEnd w:id="42"/>
      <w:bookmarkEnd w:id="43"/>
    </w:p>
    <w:p w14:paraId="088E7D51" w14:textId="12DF640A" w:rsidR="00595BFF" w:rsidRPr="005565DB" w:rsidRDefault="00595BFF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38D96F45" w14:textId="398DE2FB" w:rsidR="00595BFF" w:rsidRPr="00246BA0" w:rsidRDefault="00595BF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bookmarkStart w:id="44" w:name="_Hlk80699743"/>
      <w:bookmarkStart w:id="45" w:name="_Hlk82100736"/>
      <w:r w:rsidRPr="00246BA0">
        <w:rPr>
          <w:rFonts w:ascii="Segoe UI" w:hAnsi="Segoe UI" w:cs="Segoe UI"/>
          <w:sz w:val="20"/>
          <w:szCs w:val="20"/>
        </w:rPr>
        <w:t xml:space="preserve">W postępowaniu o udzielenie zamówienia komunikacja między Zamawiającym </w:t>
      </w:r>
      <w:r w:rsidR="005565DB" w:rsidRPr="0081482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a Wykonawcami odbywa się drogą elektroniczną przy użyciu miniPortalu, który dostępny jest pod adresem: https://miniportal.uzp.gov.pl/, ePUAPu, dostępnego pod adresem: https://epuap.gov.pl/wps/portal oraz poczty elektronicznej</w:t>
      </w:r>
      <w:r w:rsidR="0081482D">
        <w:rPr>
          <w:rFonts w:ascii="Segoe UI" w:hAnsi="Segoe UI" w:cs="Segoe UI"/>
          <w:sz w:val="20"/>
          <w:szCs w:val="20"/>
        </w:rPr>
        <w:t xml:space="preserve">, z zastrzeżeniem </w:t>
      </w:r>
      <w:r w:rsidR="0081482D"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pkt </w:t>
      </w:r>
      <w:r w:rsidR="00E656DC"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9.2. OPIW, </w:t>
      </w:r>
      <w:r w:rsidR="0081482D">
        <w:rPr>
          <w:rFonts w:ascii="Segoe UI" w:hAnsi="Segoe UI" w:cs="Segoe UI"/>
          <w:sz w:val="20"/>
          <w:szCs w:val="20"/>
        </w:rPr>
        <w:t>9</w:t>
      </w:r>
      <w:r w:rsidR="00940467">
        <w:rPr>
          <w:rFonts w:ascii="Segoe UI" w:hAnsi="Segoe UI" w:cs="Segoe UI"/>
          <w:sz w:val="20"/>
          <w:szCs w:val="20"/>
        </w:rPr>
        <w:t xml:space="preserve">.6. </w:t>
      </w:r>
      <w:r w:rsidR="0081482D">
        <w:rPr>
          <w:rFonts w:ascii="Segoe UI" w:hAnsi="Segoe UI" w:cs="Segoe UI"/>
          <w:sz w:val="20"/>
          <w:szCs w:val="20"/>
        </w:rPr>
        <w:t>OPIW i pkt</w:t>
      </w:r>
      <w:r w:rsidR="00940467">
        <w:rPr>
          <w:rFonts w:ascii="Segoe UI" w:hAnsi="Segoe UI" w:cs="Segoe UI"/>
          <w:sz w:val="20"/>
          <w:szCs w:val="20"/>
        </w:rPr>
        <w:t xml:space="preserve"> </w:t>
      </w:r>
      <w:r w:rsidR="0081482D">
        <w:rPr>
          <w:rFonts w:ascii="Segoe UI" w:hAnsi="Segoe UI" w:cs="Segoe UI"/>
          <w:sz w:val="20"/>
          <w:szCs w:val="20"/>
        </w:rPr>
        <w:t>12.2</w:t>
      </w:r>
      <w:r w:rsidR="00940467">
        <w:rPr>
          <w:rFonts w:ascii="Segoe UI" w:hAnsi="Segoe UI" w:cs="Segoe UI"/>
          <w:sz w:val="20"/>
          <w:szCs w:val="20"/>
        </w:rPr>
        <w:t>.</w:t>
      </w:r>
      <w:r w:rsidR="0081482D">
        <w:rPr>
          <w:rFonts w:ascii="Segoe UI" w:hAnsi="Segoe UI" w:cs="Segoe UI"/>
          <w:sz w:val="20"/>
          <w:szCs w:val="20"/>
        </w:rPr>
        <w:t xml:space="preserve"> OPIW</w:t>
      </w:r>
      <w:r w:rsidRPr="00246BA0">
        <w:rPr>
          <w:rFonts w:ascii="Segoe UI" w:hAnsi="Segoe UI" w:cs="Segoe UI"/>
          <w:sz w:val="20"/>
          <w:szCs w:val="20"/>
        </w:rPr>
        <w:t>.</w:t>
      </w:r>
    </w:p>
    <w:bookmarkEnd w:id="44"/>
    <w:p w14:paraId="5E4771F2" w14:textId="764E32CE" w:rsidR="00A87E07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Wniosek o dopuszczenie do udziału w postępowaniu wraz ze wszystkimi wymaganymi oświadczeniami </w:t>
      </w:r>
      <w:r w:rsidR="008C23B1" w:rsidRPr="00246BA0">
        <w:rPr>
          <w:rFonts w:ascii="Segoe UI" w:hAnsi="Segoe UI" w:cs="Segoe UI"/>
          <w:sz w:val="20"/>
          <w:szCs w:val="20"/>
        </w:rPr>
        <w:t>lub</w:t>
      </w:r>
      <w:r w:rsidRPr="00246BA0">
        <w:rPr>
          <w:rFonts w:ascii="Segoe UI" w:hAnsi="Segoe UI" w:cs="Segoe UI"/>
          <w:sz w:val="20"/>
          <w:szCs w:val="20"/>
        </w:rPr>
        <w:t xml:space="preserve"> dokumentami, należy złożyć wyłącznie drogą elektroniczną </w:t>
      </w:r>
      <w:r w:rsidR="0094046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za pośrednictwem </w:t>
      </w:r>
      <w:r w:rsidR="00507B8A">
        <w:rPr>
          <w:rFonts w:ascii="Segoe UI" w:hAnsi="Segoe UI" w:cs="Segoe UI"/>
          <w:sz w:val="20"/>
          <w:szCs w:val="20"/>
        </w:rPr>
        <w:t>F</w:t>
      </w:r>
      <w:r w:rsidR="00507B8A" w:rsidRPr="00246BA0">
        <w:rPr>
          <w:rFonts w:ascii="Segoe UI" w:hAnsi="Segoe UI" w:cs="Segoe UI"/>
          <w:sz w:val="20"/>
          <w:szCs w:val="20"/>
        </w:rPr>
        <w:t xml:space="preserve">ormularza </w:t>
      </w:r>
      <w:r w:rsidRPr="00246BA0">
        <w:rPr>
          <w:rFonts w:ascii="Segoe UI" w:hAnsi="Segoe UI" w:cs="Segoe UI"/>
          <w:sz w:val="20"/>
          <w:szCs w:val="20"/>
        </w:rPr>
        <w:t xml:space="preserve">do złożenia, zmiany, wycofania oferty lub wniosku dostępnego na ePUAP i udostępnionego również na mini Portalu. Funkcjonalność do zaszyfrowania </w:t>
      </w:r>
      <w:r w:rsidR="0081482D" w:rsidRPr="00D53D31">
        <w:rPr>
          <w:rFonts w:ascii="Segoe UI" w:hAnsi="Segoe UI" w:cs="Segoe UI"/>
          <w:sz w:val="20"/>
          <w:szCs w:val="20"/>
        </w:rPr>
        <w:t xml:space="preserve">wniosku o dopuszczenie do udziału w postępowaniu </w:t>
      </w:r>
      <w:r w:rsidRPr="00246BA0">
        <w:rPr>
          <w:rFonts w:ascii="Segoe UI" w:hAnsi="Segoe UI" w:cs="Segoe UI"/>
          <w:sz w:val="20"/>
          <w:szCs w:val="20"/>
        </w:rPr>
        <w:t xml:space="preserve">przez Wykonawcę jest dostępna </w:t>
      </w:r>
      <w:r w:rsidR="0081482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dla Wykonawców na miniPortalu, w szczegółach przedmiotowego postępowania.</w:t>
      </w:r>
    </w:p>
    <w:p w14:paraId="5B580E53" w14:textId="0700C67F" w:rsidR="00A87E07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Wykonawca zamierzający wziąć udział w postępowaniu o udzielenie zamówienia publicznego, </w:t>
      </w:r>
      <w:r w:rsidR="00DC058F" w:rsidRPr="00246BA0">
        <w:rPr>
          <w:rFonts w:ascii="Segoe UI" w:hAnsi="Segoe UI" w:cs="Segoe UI"/>
          <w:sz w:val="20"/>
          <w:szCs w:val="20"/>
        </w:rPr>
        <w:t>powinien dysponować kontem</w:t>
      </w:r>
      <w:r w:rsidRPr="00246BA0">
        <w:rPr>
          <w:rFonts w:ascii="Segoe UI" w:hAnsi="Segoe UI" w:cs="Segoe UI"/>
          <w:sz w:val="20"/>
          <w:szCs w:val="20"/>
        </w:rPr>
        <w:t xml:space="preserve"> na ePUAP. Wykonawca na ePUAP ma dostęp </w:t>
      </w:r>
      <w:r w:rsidR="0094046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do następujących formularzy: Formularza do złożenia, zmiany, wycofania oferty lub wniosku</w:t>
      </w:r>
      <w:r w:rsidR="00507B8A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oraz Formularza do komunikacji. </w:t>
      </w:r>
    </w:p>
    <w:p w14:paraId="5C2A72B9" w14:textId="43CB9C33" w:rsidR="00A87E07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Wymagania techniczne i organizacyjne wysyłania i odbierania korespondencji elektronicznej przekazywanej przy użyciu formularzy, o których mowa w </w:t>
      </w:r>
      <w:r w:rsidR="00567D68">
        <w:rPr>
          <w:rFonts w:ascii="Segoe UI" w:hAnsi="Segoe UI" w:cs="Segoe UI"/>
          <w:sz w:val="20"/>
          <w:szCs w:val="20"/>
        </w:rPr>
        <w:t xml:space="preserve">pkt </w:t>
      </w:r>
      <w:r w:rsidR="00595BFF" w:rsidRPr="00246BA0">
        <w:rPr>
          <w:rFonts w:ascii="Segoe UI" w:hAnsi="Segoe UI" w:cs="Segoe UI"/>
          <w:sz w:val="20"/>
          <w:szCs w:val="20"/>
        </w:rPr>
        <w:t>9</w:t>
      </w:r>
      <w:r w:rsidR="00722FC3" w:rsidRPr="00246BA0">
        <w:rPr>
          <w:rFonts w:ascii="Segoe UI" w:hAnsi="Segoe UI" w:cs="Segoe UI"/>
          <w:sz w:val="20"/>
          <w:szCs w:val="20"/>
        </w:rPr>
        <w:t>.</w:t>
      </w:r>
      <w:r w:rsidR="00595BFF" w:rsidRPr="00246BA0">
        <w:rPr>
          <w:rFonts w:ascii="Segoe UI" w:hAnsi="Segoe UI" w:cs="Segoe UI"/>
          <w:sz w:val="20"/>
          <w:szCs w:val="20"/>
        </w:rPr>
        <w:t>3</w:t>
      </w:r>
      <w:r w:rsidR="00722FC3" w:rsidRPr="00246BA0">
        <w:rPr>
          <w:rFonts w:ascii="Segoe UI" w:hAnsi="Segoe UI" w:cs="Segoe UI"/>
          <w:sz w:val="20"/>
          <w:szCs w:val="20"/>
        </w:rPr>
        <w:t xml:space="preserve">. </w:t>
      </w:r>
      <w:r w:rsidR="00940467">
        <w:rPr>
          <w:rFonts w:ascii="Segoe UI" w:hAnsi="Segoe UI" w:cs="Segoe UI"/>
          <w:sz w:val="20"/>
          <w:szCs w:val="20"/>
        </w:rPr>
        <w:t xml:space="preserve">OPIW </w:t>
      </w:r>
      <w:r w:rsidRPr="00246BA0">
        <w:rPr>
          <w:rFonts w:ascii="Segoe UI" w:hAnsi="Segoe UI" w:cs="Segoe UI"/>
          <w:sz w:val="20"/>
          <w:szCs w:val="20"/>
        </w:rPr>
        <w:t xml:space="preserve">opisane zostały </w:t>
      </w:r>
      <w:r w:rsidR="0094046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Regulaminie korzystania z systemu miniPortal oraz Warunkach korzystania z elektronicznej platformy usług administracji publicznej (ePUAP). </w:t>
      </w:r>
    </w:p>
    <w:p w14:paraId="03194C0C" w14:textId="6EDC97B6" w:rsidR="00940467" w:rsidRPr="00940467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Maksymalny rozmiar plików przesyłanych za pośrednictwem dedykowanych formularzy: Formularza do złożenia, zmiany, wycofania ofert lub wniosku oraz Formularza do komunikacji wynosi 150 MB. Sposób zaszyfrowania </w:t>
      </w:r>
      <w:r w:rsidR="00940467">
        <w:rPr>
          <w:rFonts w:ascii="Segoe UI" w:hAnsi="Segoe UI" w:cs="Segoe UI"/>
          <w:sz w:val="20"/>
          <w:szCs w:val="20"/>
        </w:rPr>
        <w:t>wniosku</w:t>
      </w:r>
      <w:r w:rsidR="00940467" w:rsidRPr="00CC2074">
        <w:rPr>
          <w:rFonts w:ascii="Segoe UI" w:hAnsi="Segoe UI" w:cs="Segoe UI"/>
          <w:sz w:val="20"/>
          <w:szCs w:val="20"/>
        </w:rPr>
        <w:t xml:space="preserve"> o dopuszczenie do udziału w postępowaniu </w:t>
      </w:r>
      <w:r w:rsidRPr="00246BA0">
        <w:rPr>
          <w:rFonts w:ascii="Segoe UI" w:hAnsi="Segoe UI" w:cs="Segoe UI"/>
          <w:sz w:val="20"/>
          <w:szCs w:val="20"/>
        </w:rPr>
        <w:t xml:space="preserve"> opisany został w „Instrukcji użytkownika systemu miniPortal-ePUAP”, dostępnej na stronie: </w:t>
      </w:r>
      <w:r w:rsidR="00940467" w:rsidRPr="00246BA0">
        <w:rPr>
          <w:rFonts w:ascii="Segoe UI" w:hAnsi="Segoe UI" w:cs="Segoe UI"/>
          <w:sz w:val="20"/>
          <w:szCs w:val="20"/>
        </w:rPr>
        <w:t>https://miniportal.uzp.gov.pl/</w:t>
      </w:r>
      <w:r w:rsidR="000069F9" w:rsidRPr="00246BA0">
        <w:rPr>
          <w:rFonts w:ascii="Segoe UI" w:hAnsi="Segoe UI" w:cs="Segoe UI"/>
          <w:sz w:val="20"/>
          <w:szCs w:val="20"/>
        </w:rPr>
        <w:t>.</w:t>
      </w:r>
    </w:p>
    <w:p w14:paraId="45A42117" w14:textId="34012BC4" w:rsidR="00940467" w:rsidRPr="00246BA0" w:rsidRDefault="0094046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Komunikacja w postępowaniu o udzielenie zamówienia </w:t>
      </w:r>
      <w:r w:rsidRPr="00246BA0">
        <w:rPr>
          <w:rFonts w:ascii="Segoe UI" w:hAnsi="Segoe UI" w:cs="Segoe UI"/>
          <w:iCs/>
          <w:sz w:val="20"/>
          <w:szCs w:val="20"/>
          <w:lang w:eastAsia="pl-PL"/>
        </w:rPr>
        <w:t xml:space="preserve">(nie dotyczy złożenia wniosku </w:t>
      </w:r>
      <w:r>
        <w:rPr>
          <w:rFonts w:ascii="Segoe UI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iCs/>
          <w:sz w:val="20"/>
          <w:szCs w:val="20"/>
          <w:lang w:eastAsia="pl-PL"/>
        </w:rPr>
        <w:t xml:space="preserve">o dopuszczenie do udziału w postępowaniu) </w:t>
      </w:r>
      <w:r w:rsidRPr="00246BA0">
        <w:rPr>
          <w:rFonts w:ascii="Segoe UI" w:hAnsi="Segoe UI" w:cs="Segoe UI"/>
          <w:sz w:val="20"/>
          <w:szCs w:val="20"/>
          <w:lang w:eastAsia="pl-PL"/>
        </w:rPr>
        <w:t>odbywa się elektronicznie za pośrednictwem:</w:t>
      </w:r>
    </w:p>
    <w:p w14:paraId="0042C3C7" w14:textId="0A65C1B6" w:rsidR="00567D68" w:rsidRPr="00246BA0" w:rsidRDefault="00940467" w:rsidP="00E656DC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before="0" w:after="0" w:line="240" w:lineRule="auto"/>
        <w:ind w:left="1276" w:hanging="568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dedykowanego </w:t>
      </w:r>
      <w:r w:rsidRPr="00246BA0">
        <w:rPr>
          <w:rFonts w:ascii="Segoe UI" w:hAnsi="Segoe UI" w:cs="Segoe UI"/>
          <w:iCs/>
          <w:sz w:val="20"/>
          <w:szCs w:val="20"/>
          <w:lang w:eastAsia="pl-PL"/>
        </w:rPr>
        <w:t xml:space="preserve">Formularza do komunikacji 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dostępnego na ePUAP </w:t>
      </w:r>
      <w:r w:rsidR="004E3647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>oraz udostępnionego przez miniPortal;</w:t>
      </w:r>
    </w:p>
    <w:p w14:paraId="6D147613" w14:textId="7152603C" w:rsidR="00940467" w:rsidRPr="00246BA0" w:rsidRDefault="00940467" w:rsidP="00246BA0">
      <w:pPr>
        <w:autoSpaceDE w:val="0"/>
        <w:autoSpaceDN w:val="0"/>
        <w:adjustRightInd w:val="0"/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lub</w:t>
      </w:r>
    </w:p>
    <w:p w14:paraId="3BB13EDB" w14:textId="05DF8B54" w:rsidR="00534208" w:rsidRPr="00246BA0" w:rsidRDefault="00940467" w:rsidP="00246BA0">
      <w:pPr>
        <w:autoSpaceDE w:val="0"/>
        <w:autoSpaceDN w:val="0"/>
        <w:adjustRightInd w:val="0"/>
        <w:spacing w:before="0" w:after="0" w:line="240" w:lineRule="auto"/>
        <w:ind w:left="1418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9.6.2. poczty elektronicznej, na adres e-mail: </w:t>
      </w:r>
      <w:r w:rsidR="006B1575">
        <w:rPr>
          <w:rFonts w:ascii="Segoe UI" w:hAnsi="Segoe UI" w:cs="Segoe UI"/>
          <w:bCs/>
          <w:iCs/>
          <w:sz w:val="20"/>
          <w:szCs w:val="20"/>
          <w:lang w:eastAsia="pl-PL"/>
        </w:rPr>
        <w:t>emilia.miszewska</w:t>
      </w:r>
      <w:r w:rsidRPr="00246BA0">
        <w:rPr>
          <w:rFonts w:ascii="Segoe UI" w:hAnsi="Segoe UI" w:cs="Segoe UI"/>
          <w:bCs/>
          <w:iCs/>
          <w:sz w:val="20"/>
          <w:szCs w:val="20"/>
          <w:lang w:eastAsia="pl-PL"/>
        </w:rPr>
        <w:t>@um.koszalin.pl.</w:t>
      </w:r>
    </w:p>
    <w:p w14:paraId="2A21A5F2" w14:textId="7E556E53" w:rsidR="00534208" w:rsidRPr="00544896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Wniosek</w:t>
      </w:r>
      <w:r w:rsidR="001A5818" w:rsidRPr="00246BA0">
        <w:rPr>
          <w:rFonts w:ascii="Segoe UI" w:hAnsi="Segoe UI" w:cs="Segoe UI"/>
          <w:sz w:val="20"/>
          <w:szCs w:val="20"/>
        </w:rPr>
        <w:t xml:space="preserve"> o dopuszczenie do udziału w postępowaniu</w:t>
      </w:r>
      <w:r w:rsidRPr="00246BA0">
        <w:rPr>
          <w:rFonts w:ascii="Segoe UI" w:hAnsi="Segoe UI" w:cs="Segoe UI"/>
          <w:sz w:val="20"/>
          <w:szCs w:val="20"/>
        </w:rPr>
        <w:t xml:space="preserve">, </w:t>
      </w:r>
      <w:r w:rsidR="00595BFF" w:rsidRPr="00246BA0">
        <w:rPr>
          <w:rFonts w:ascii="Segoe UI" w:hAnsi="Segoe UI" w:cs="Segoe UI"/>
          <w:sz w:val="20"/>
          <w:szCs w:val="20"/>
        </w:rPr>
        <w:t>o</w:t>
      </w:r>
      <w:r w:rsidRPr="00246BA0">
        <w:rPr>
          <w:rFonts w:ascii="Segoe UI" w:hAnsi="Segoe UI" w:cs="Segoe UI"/>
          <w:sz w:val="20"/>
          <w:szCs w:val="20"/>
        </w:rPr>
        <w:t xml:space="preserve">świadczenie składane na podstawie art. 125 ust. 1 </w:t>
      </w:r>
      <w:r w:rsidR="0056394C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</w:t>
      </w:r>
      <w:r w:rsidR="00534208" w:rsidRPr="00534208">
        <w:rPr>
          <w:rFonts w:ascii="Segoe UI" w:hAnsi="Segoe UI" w:cs="Segoe UI"/>
          <w:sz w:val="20"/>
          <w:szCs w:val="20"/>
        </w:rPr>
        <w:t>zp</w:t>
      </w:r>
      <w:r w:rsidR="00940467" w:rsidRPr="00534208">
        <w:rPr>
          <w:rFonts w:ascii="Segoe UI" w:hAnsi="Segoe UI" w:cs="Segoe UI"/>
          <w:sz w:val="20"/>
          <w:szCs w:val="20"/>
        </w:rPr>
        <w:t xml:space="preserve">, </w:t>
      </w:r>
      <w:r w:rsidR="00940467" w:rsidRPr="00246BA0">
        <w:rPr>
          <w:rFonts w:ascii="Segoe UI" w:hAnsi="Segoe UI" w:cs="Segoe UI"/>
          <w:sz w:val="20"/>
          <w:szCs w:val="20"/>
          <w:lang w:eastAsia="pl-PL"/>
        </w:rPr>
        <w:t>w tym Oświadczenie składane na podstawie art. 117 ust. 4 U</w:t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 xml:space="preserve">stawy Pzp, podmiotowe środki dowodowe, zobowiązanie podmiotu udostępniającego zasoby </w:t>
      </w:r>
      <w:r w:rsidR="00534208">
        <w:rPr>
          <w:rFonts w:ascii="Segoe UI" w:hAnsi="Segoe UI" w:cs="Segoe UI"/>
          <w:sz w:val="20"/>
          <w:szCs w:val="20"/>
          <w:lang w:eastAsia="pl-PL"/>
        </w:rPr>
        <w:br/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 xml:space="preserve">do oddania Wykonawcy do dyspozycji niezbędnych zasobów na potrzeby realizacji zamówienia, </w:t>
      </w:r>
      <w:r w:rsidR="00D53D31">
        <w:rPr>
          <w:rFonts w:ascii="Segoe UI" w:hAnsi="Segoe UI" w:cs="Segoe UI"/>
          <w:sz w:val="20"/>
          <w:szCs w:val="20"/>
          <w:lang w:eastAsia="pl-PL"/>
        </w:rPr>
        <w:t xml:space="preserve">oraz </w:t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 xml:space="preserve">pełnomocnictwo </w:t>
      </w:r>
      <w:r w:rsidRPr="00246BA0">
        <w:rPr>
          <w:rFonts w:ascii="Segoe UI" w:hAnsi="Segoe UI" w:cs="Segoe UI"/>
          <w:sz w:val="20"/>
          <w:szCs w:val="20"/>
        </w:rPr>
        <w:t>sporządza się w postaci elektronicznej, w formatach danych określonych w przepisach wydanych na podstawie art.</w:t>
      </w:r>
      <w:r w:rsidR="00534208" w:rsidRPr="00534208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18 ustawy z dnia </w:t>
      </w:r>
      <w:r w:rsidR="004E364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lastRenderedPageBreak/>
        <w:t>17 lutego 2005 r. o informatyzacji działalności podmiotów realizujących zadania publiczne (Dz.U. z 2020 r., poz. 346 z późn. zm.), z uwzględnieniem rodzaju przekazywanych danych.</w:t>
      </w:r>
    </w:p>
    <w:p w14:paraId="4804ABDC" w14:textId="3177E45F" w:rsidR="00544896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Informacje, oświadczenia lub dokumenty inne niż określone w pkt </w:t>
      </w:r>
      <w:r w:rsidR="000A4E53" w:rsidRPr="00246BA0">
        <w:rPr>
          <w:rFonts w:ascii="Segoe UI" w:hAnsi="Segoe UI" w:cs="Segoe UI"/>
          <w:sz w:val="20"/>
          <w:szCs w:val="20"/>
        </w:rPr>
        <w:t>9.</w:t>
      </w:r>
      <w:r w:rsidR="00BA760B">
        <w:rPr>
          <w:rFonts w:ascii="Segoe UI" w:hAnsi="Segoe UI" w:cs="Segoe UI"/>
          <w:sz w:val="20"/>
          <w:szCs w:val="20"/>
        </w:rPr>
        <w:t>7</w:t>
      </w:r>
      <w:r w:rsidR="00534208" w:rsidRPr="00246BA0">
        <w:rPr>
          <w:rFonts w:ascii="Segoe UI" w:hAnsi="Segoe UI" w:cs="Segoe UI"/>
          <w:sz w:val="20"/>
          <w:szCs w:val="20"/>
        </w:rPr>
        <w:t>. OPIW</w:t>
      </w:r>
      <w:r w:rsidRPr="00246BA0">
        <w:rPr>
          <w:rFonts w:ascii="Segoe UI" w:hAnsi="Segoe UI" w:cs="Segoe UI"/>
          <w:sz w:val="20"/>
          <w:szCs w:val="20"/>
        </w:rPr>
        <w:t xml:space="preserve"> przekazywane w postępowaniu, sporządza się w postaci elektronicznej, w formatach danych określonych </w:t>
      </w:r>
      <w:r w:rsidR="00567D68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przepisach wydanych na podstawie ww. art. 18 ustawy o informatyzacji działalności podmiotów realizujących zadania publiczne lub jako tekst wpisany bezpośrednio </w:t>
      </w:r>
      <w:r w:rsidR="00567D68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do wiadomości przekazywanej przy użyciu środków komunikacji elektronicznej</w:t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 xml:space="preserve">, </w:t>
      </w:r>
      <w:r w:rsidR="004E3647">
        <w:rPr>
          <w:rFonts w:ascii="Segoe UI" w:hAnsi="Segoe UI" w:cs="Segoe UI"/>
          <w:sz w:val="20"/>
          <w:szCs w:val="20"/>
          <w:lang w:eastAsia="pl-PL"/>
        </w:rPr>
        <w:br/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>o których mowa w pkt 9.6</w:t>
      </w:r>
      <w:r w:rsidR="00507B8A">
        <w:rPr>
          <w:rFonts w:ascii="Segoe UI" w:hAnsi="Segoe UI" w:cs="Segoe UI"/>
          <w:sz w:val="20"/>
          <w:szCs w:val="20"/>
          <w:lang w:eastAsia="pl-PL"/>
        </w:rPr>
        <w:t>.</w:t>
      </w:r>
      <w:r w:rsidR="00534208" w:rsidRPr="00246BA0">
        <w:rPr>
          <w:rFonts w:ascii="Segoe UI" w:hAnsi="Segoe UI" w:cs="Segoe UI"/>
          <w:sz w:val="20"/>
          <w:szCs w:val="20"/>
          <w:lang w:eastAsia="pl-PL"/>
        </w:rPr>
        <w:t xml:space="preserve"> OPIW</w:t>
      </w:r>
      <w:r w:rsidR="00544896" w:rsidRPr="00246BA0">
        <w:rPr>
          <w:rFonts w:ascii="Segoe UI" w:hAnsi="Segoe UI" w:cs="Segoe UI"/>
          <w:sz w:val="20"/>
          <w:szCs w:val="20"/>
          <w:lang w:eastAsia="pl-PL"/>
        </w:rPr>
        <w:t>.</w:t>
      </w:r>
    </w:p>
    <w:p w14:paraId="7CDFDE40" w14:textId="7A8B028C" w:rsidR="00A87E07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Zamawiający dopuszcza w szczególności następujący format przesyłanych danych: pdf, </w:t>
      </w:r>
      <w:proofErr w:type="spellStart"/>
      <w:r w:rsidRPr="00246BA0">
        <w:rPr>
          <w:rFonts w:ascii="Segoe UI" w:hAnsi="Segoe UI" w:cs="Segoe UI"/>
          <w:sz w:val="20"/>
          <w:szCs w:val="20"/>
        </w:rPr>
        <w:t>doc</w:t>
      </w:r>
      <w:proofErr w:type="spellEnd"/>
      <w:r w:rsidRPr="00246BA0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246BA0">
        <w:rPr>
          <w:rFonts w:ascii="Segoe UI" w:hAnsi="Segoe UI" w:cs="Segoe UI"/>
          <w:sz w:val="20"/>
          <w:szCs w:val="20"/>
        </w:rPr>
        <w:t>docx</w:t>
      </w:r>
      <w:proofErr w:type="spellEnd"/>
      <w:r w:rsidRPr="00246BA0">
        <w:rPr>
          <w:rFonts w:ascii="Segoe UI" w:hAnsi="Segoe UI" w:cs="Segoe UI"/>
          <w:sz w:val="20"/>
          <w:szCs w:val="20"/>
        </w:rPr>
        <w:t xml:space="preserve">, rtf, </w:t>
      </w:r>
      <w:proofErr w:type="spellStart"/>
      <w:r w:rsidRPr="00246BA0">
        <w:rPr>
          <w:rFonts w:ascii="Segoe UI" w:hAnsi="Segoe UI" w:cs="Segoe UI"/>
          <w:sz w:val="20"/>
          <w:szCs w:val="20"/>
        </w:rPr>
        <w:t>xps</w:t>
      </w:r>
      <w:proofErr w:type="spellEnd"/>
      <w:r w:rsidRPr="00246BA0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246BA0">
        <w:rPr>
          <w:rFonts w:ascii="Segoe UI" w:hAnsi="Segoe UI" w:cs="Segoe UI"/>
          <w:sz w:val="20"/>
          <w:szCs w:val="20"/>
        </w:rPr>
        <w:t>odt</w:t>
      </w:r>
      <w:proofErr w:type="spellEnd"/>
      <w:r w:rsidR="00544896" w:rsidRPr="00544896">
        <w:rPr>
          <w:rFonts w:ascii="Segoe UI" w:hAnsi="Segoe UI" w:cs="Segoe UI"/>
          <w:sz w:val="20"/>
          <w:szCs w:val="20"/>
        </w:rPr>
        <w:t>, txt</w:t>
      </w:r>
      <w:r w:rsidRPr="00246BA0">
        <w:rPr>
          <w:rFonts w:ascii="Segoe UI" w:hAnsi="Segoe UI" w:cs="Segoe UI"/>
          <w:sz w:val="20"/>
          <w:szCs w:val="20"/>
        </w:rPr>
        <w:t>.</w:t>
      </w:r>
    </w:p>
    <w:p w14:paraId="67FF4B90" w14:textId="74E98B27" w:rsidR="00DC058F" w:rsidRPr="00246BA0" w:rsidRDefault="00DC058F" w:rsidP="00246BA0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38C9F713" w14:textId="7984DD94" w:rsidR="00DC058F" w:rsidRDefault="00DC058F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iCs/>
          <w:sz w:val="20"/>
          <w:szCs w:val="20"/>
        </w:rPr>
      </w:pPr>
      <w:r w:rsidRPr="00E931AF">
        <w:rPr>
          <w:rFonts w:ascii="Segoe UI" w:hAnsi="Segoe UI" w:cs="Segoe UI"/>
          <w:b/>
          <w:iCs/>
          <w:sz w:val="20"/>
          <w:szCs w:val="20"/>
        </w:rPr>
        <w:t>Sposób sporządzania dokumentów elektronicznych</w:t>
      </w:r>
    </w:p>
    <w:p w14:paraId="79356116" w14:textId="77777777" w:rsidR="00567D68" w:rsidRPr="00E931AF" w:rsidRDefault="00567D68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iCs/>
          <w:sz w:val="20"/>
          <w:szCs w:val="20"/>
        </w:rPr>
      </w:pPr>
    </w:p>
    <w:p w14:paraId="5A4FA212" w14:textId="5DC82DA0" w:rsidR="00DC058F" w:rsidRPr="00246BA0" w:rsidRDefault="00DC058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246BA0">
        <w:rPr>
          <w:rFonts w:ascii="Segoe UI" w:hAnsi="Segoe UI" w:cs="Segoe UI"/>
          <w:iCs/>
          <w:sz w:val="20"/>
          <w:szCs w:val="20"/>
        </w:rPr>
        <w:t>Sposób sporządzania dokumentów elektronicznych musi być zgodny</w:t>
      </w:r>
      <w:r w:rsidR="00544896">
        <w:rPr>
          <w:rFonts w:ascii="Segoe UI" w:hAnsi="Segoe UI" w:cs="Segoe UI"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iCs/>
          <w:sz w:val="20"/>
          <w:szCs w:val="20"/>
        </w:rPr>
        <w:t xml:space="preserve">z wymaganiami określonymi w rozporządzeniu Prezesa Rady Ministrów z dnia 30 grudnia 2020 r. </w:t>
      </w:r>
      <w:r w:rsidR="00544896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 xml:space="preserve">w sprawie sposobu sporządzania i przekazywania informacji oraz wymagań technicznych </w:t>
      </w:r>
      <w:r w:rsidR="007847DF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 xml:space="preserve">dla dokumentów elektronicznych oraz środków komunikacji elektronicznej w postępowaniu o udzielenie zamówienia publicznego lub konkursie (Dz. U. z 2020 r., poz. 2452) </w:t>
      </w:r>
      <w:r w:rsidR="007847DF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 xml:space="preserve">oraz rozporządzeniu Ministra Rozwoju, Pracy i Technologii z dnia 23 grudnia 2020 r. </w:t>
      </w:r>
      <w:r w:rsidR="007847DF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>w sprawie podmiotowych środków dowodowych oraz innych dokumentów lub oświadczeń, jakich może żądać Zamawiający od Wykonawcy (Dz. U. z 2020 r., poz. 2415).</w:t>
      </w:r>
    </w:p>
    <w:p w14:paraId="1228B576" w14:textId="77777777" w:rsidR="00DC058F" w:rsidRPr="00246BA0" w:rsidRDefault="00DC058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246BA0">
        <w:rPr>
          <w:rFonts w:ascii="Segoe UI" w:hAnsi="Segoe UI" w:cs="Segoe UI"/>
          <w:iCs/>
          <w:sz w:val="20"/>
          <w:szCs w:val="20"/>
        </w:rPr>
        <w:t>Podmiotowe środki dowodowe, przedmiotowe środki dowodowe oraz inne dokumenty lub oświadczenia, sporządzone w języku obcym przekazuje się wraz z tłumaczeniem na język polski.</w:t>
      </w:r>
    </w:p>
    <w:p w14:paraId="5F8765D3" w14:textId="4F9A1019" w:rsidR="00DC058F" w:rsidRPr="00246BA0" w:rsidRDefault="00DC058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iCs/>
          <w:sz w:val="20"/>
          <w:szCs w:val="20"/>
        </w:rPr>
      </w:pPr>
      <w:r w:rsidRPr="00246BA0">
        <w:rPr>
          <w:rFonts w:ascii="Segoe UI" w:hAnsi="Segoe UI" w:cs="Segoe UI"/>
          <w:iCs/>
          <w:sz w:val="20"/>
          <w:szCs w:val="20"/>
        </w:rPr>
        <w:t>W przypadku wskazania przez Wykonawcę dostępności podmiotowych środków dowodowych, o których mowa w pkt 8</w:t>
      </w:r>
      <w:r w:rsidR="007847DF">
        <w:rPr>
          <w:rFonts w:ascii="Segoe UI" w:hAnsi="Segoe UI" w:cs="Segoe UI"/>
          <w:iCs/>
          <w:sz w:val="20"/>
          <w:szCs w:val="20"/>
        </w:rPr>
        <w:t>.</w:t>
      </w:r>
      <w:r w:rsidRPr="00246BA0">
        <w:rPr>
          <w:rFonts w:ascii="Segoe UI" w:hAnsi="Segoe UI" w:cs="Segoe UI"/>
          <w:iCs/>
          <w:sz w:val="20"/>
          <w:szCs w:val="20"/>
        </w:rPr>
        <w:t xml:space="preserve"> OPIW </w:t>
      </w:r>
      <w:r w:rsidR="00567D68" w:rsidRPr="00246BA0">
        <w:rPr>
          <w:rFonts w:ascii="Segoe UI" w:hAnsi="Segoe UI" w:cs="Segoe UI"/>
          <w:iCs/>
          <w:sz w:val="20"/>
          <w:szCs w:val="20"/>
        </w:rPr>
        <w:t>lub dokumentów, o kt</w:t>
      </w:r>
      <w:r w:rsidR="00567D68" w:rsidRPr="00D53D31">
        <w:rPr>
          <w:rFonts w:ascii="Segoe UI" w:hAnsi="Segoe UI" w:cs="Segoe UI"/>
          <w:iCs/>
          <w:sz w:val="20"/>
          <w:szCs w:val="20"/>
        </w:rPr>
        <w:t>órych mowa w pkt 7.12</w:t>
      </w:r>
      <w:r w:rsidR="00222272" w:rsidRPr="00D53D31">
        <w:rPr>
          <w:rFonts w:ascii="Segoe UI" w:hAnsi="Segoe UI" w:cs="Segoe UI"/>
          <w:iCs/>
          <w:sz w:val="20"/>
          <w:szCs w:val="20"/>
        </w:rPr>
        <w:t>.</w:t>
      </w:r>
      <w:r w:rsidR="00567D68" w:rsidRPr="00D53D31">
        <w:rPr>
          <w:rFonts w:ascii="Segoe UI" w:hAnsi="Segoe UI" w:cs="Segoe UI"/>
          <w:iCs/>
          <w:sz w:val="20"/>
          <w:szCs w:val="20"/>
        </w:rPr>
        <w:t xml:space="preserve"> </w:t>
      </w:r>
      <w:r w:rsidR="00567D68">
        <w:rPr>
          <w:rFonts w:ascii="Segoe UI" w:hAnsi="Segoe UI" w:cs="Segoe UI"/>
          <w:iCs/>
          <w:sz w:val="20"/>
          <w:szCs w:val="20"/>
        </w:rPr>
        <w:t>OPIW</w:t>
      </w:r>
      <w:r w:rsidR="00544896">
        <w:rPr>
          <w:rFonts w:ascii="Segoe UI" w:hAnsi="Segoe UI" w:cs="Segoe UI"/>
          <w:iCs/>
          <w:sz w:val="20"/>
          <w:szCs w:val="20"/>
        </w:rPr>
        <w:t xml:space="preserve"> </w:t>
      </w:r>
      <w:r w:rsidRPr="00246BA0">
        <w:rPr>
          <w:rFonts w:ascii="Segoe UI" w:hAnsi="Segoe UI" w:cs="Segoe UI"/>
          <w:iCs/>
          <w:sz w:val="20"/>
          <w:szCs w:val="20"/>
        </w:rPr>
        <w:t xml:space="preserve">pod określonymi adresami internetowymi ogólnodostępnych i bezpłatnych baz danych, Zamawiający żąda od Wykonawcy przedstawienia tłumaczenia na język polski pobranych samodzielnie przez Zamawiającego podmiotowych środków dowodowych </w:t>
      </w:r>
      <w:r w:rsidR="00567D68">
        <w:rPr>
          <w:rFonts w:ascii="Segoe UI" w:hAnsi="Segoe UI" w:cs="Segoe UI"/>
          <w:iCs/>
          <w:sz w:val="20"/>
          <w:szCs w:val="20"/>
        </w:rPr>
        <w:br/>
      </w:r>
      <w:r w:rsidRPr="00246BA0">
        <w:rPr>
          <w:rFonts w:ascii="Segoe UI" w:hAnsi="Segoe UI" w:cs="Segoe UI"/>
          <w:iCs/>
          <w:sz w:val="20"/>
          <w:szCs w:val="20"/>
        </w:rPr>
        <w:t>lub dokumentów.</w:t>
      </w:r>
    </w:p>
    <w:bookmarkEnd w:id="45"/>
    <w:p w14:paraId="685A49C9" w14:textId="77777777" w:rsidR="00DC058F" w:rsidRPr="00246BA0" w:rsidRDefault="00DC058F" w:rsidP="00246BA0">
      <w:pPr>
        <w:pStyle w:val="Akapitzlist"/>
        <w:spacing w:before="60" w:after="0" w:line="240" w:lineRule="auto"/>
        <w:contextualSpacing w:val="0"/>
        <w:rPr>
          <w:rFonts w:ascii="Segoe UI" w:hAnsi="Segoe UI" w:cs="Segoe UI"/>
          <w:b/>
          <w:iCs/>
          <w:sz w:val="20"/>
          <w:szCs w:val="20"/>
        </w:rPr>
      </w:pPr>
      <w:r w:rsidRPr="00246BA0">
        <w:rPr>
          <w:rFonts w:ascii="Segoe UI" w:hAnsi="Segoe UI" w:cs="Segoe UI"/>
          <w:b/>
          <w:iCs/>
          <w:sz w:val="20"/>
          <w:szCs w:val="20"/>
        </w:rPr>
        <w:t>Uwaga!</w:t>
      </w:r>
    </w:p>
    <w:p w14:paraId="6ACD80B4" w14:textId="7B2645C8" w:rsidR="00DC058F" w:rsidRPr="004E3647" w:rsidRDefault="00DC058F" w:rsidP="00246BA0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4E3647">
        <w:rPr>
          <w:rFonts w:ascii="Segoe UI" w:hAnsi="Segoe UI" w:cs="Segoe UI"/>
          <w:iCs/>
          <w:sz w:val="20"/>
          <w:szCs w:val="20"/>
        </w:rPr>
        <w:t xml:space="preserve">Wyciąg z rozporządzenia Prezesa Rady Ministrów z dnia 30 grudnia 2020 r. w sprawie sposobu sporządzania i przekazywania informacji oraz wymagań technicznych </w:t>
      </w:r>
      <w:r w:rsidR="004E3647">
        <w:rPr>
          <w:rFonts w:ascii="Segoe UI" w:hAnsi="Segoe UI" w:cs="Segoe UI"/>
          <w:iCs/>
          <w:sz w:val="20"/>
          <w:szCs w:val="20"/>
        </w:rPr>
        <w:br/>
      </w:r>
      <w:r w:rsidRPr="004E3647">
        <w:rPr>
          <w:rFonts w:ascii="Segoe UI" w:hAnsi="Segoe UI" w:cs="Segoe UI"/>
          <w:iCs/>
          <w:sz w:val="20"/>
          <w:szCs w:val="20"/>
        </w:rPr>
        <w:t>dla dokumentów elektronicznych oraz środków komunikacji elektronicznej w postępowaniu o udzielenie zamówienia publicznego lub konkursie (Dz. U. z 2020 r., poz. 2452):</w:t>
      </w:r>
    </w:p>
    <w:p w14:paraId="68CF6DAD" w14:textId="77777777" w:rsidR="00DC058F" w:rsidRPr="00246BA0" w:rsidRDefault="00DC058F" w:rsidP="00246BA0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</w:p>
    <w:p w14:paraId="78AF8273" w14:textId="77777777" w:rsidR="00DC058F" w:rsidRPr="00246BA0" w:rsidRDefault="00DC058F" w:rsidP="00246BA0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246BA0">
        <w:rPr>
          <w:rFonts w:ascii="Segoe UI" w:hAnsi="Segoe UI" w:cs="Segoe UI"/>
          <w:iCs/>
          <w:sz w:val="20"/>
          <w:szCs w:val="20"/>
        </w:rPr>
        <w:t>„(…)</w:t>
      </w:r>
    </w:p>
    <w:p w14:paraId="168D4CBD" w14:textId="77777777" w:rsidR="00544896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6.[Dokumenty potwierdzające umocowanie do reprezentowania]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 </w:t>
      </w:r>
    </w:p>
    <w:p w14:paraId="002C789B" w14:textId="253CF82B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o udzielenie zamówienia, podmiot udostępniający zasoby lub podwykonawca, zwane dalej „upoważnionymi podmiotami”, jako dokument elektroniczny, przekazuje się ten dokument.</w:t>
      </w:r>
    </w:p>
    <w:p w14:paraId="451B8B7B" w14:textId="2F09420B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2. W przypadku gdy podmiotowe środki dowodowe, przedmiotowe środki dowodowe, inne dokumenty, w tym dokumenty, o których mowa w art. 94 ust. 2 ustawy, lub dokumenty potwierdzające umocowanie do reprezentowania, zostały wystawione przez upoważnione 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lastRenderedPageBreak/>
        <w:t>podmioty jako dokument w postaci papierowej, przekazuje się cyfrowe odwzorowanie tego dokumentu opatrzone kwalifikowanym podpisem elektronicznym, a w przypadku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 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postępowań lub konkursów o wartości mniejszej niż progi unijne, kwalifikowanym podpisem elektronicznym, podpisem zaufanym lub podpisem osobistym, poświadczające zgodność cyfrowego odwzorowania z dokumentem w postaci papierowej.</w:t>
      </w:r>
    </w:p>
    <w:p w14:paraId="4CC2B7DD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3. Poświadczenia zgodności cyfrowego odwzorowania z dokumentem w postaci papierowej, o którym mowa w ust. 2, dokonuje w przypadku:</w:t>
      </w:r>
    </w:p>
    <w:p w14:paraId="65147AC4" w14:textId="1FB81282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1) podmiotowych środków dowodowych oraz dokumentów potwierdzających umocowanie 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 xml:space="preserve">do reprezentowania – odpowiednio wykonawca, wykonawca wspólnie ubiegający się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o udzielenie zamówienia, podmiot udostępniający zasoby lub podwykonawca, w zakresie podmiotowych środków dowodowych lub dokumentów potwierdzających umocowanie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do reprezentowania, które każdego z nich dotyczą;</w:t>
      </w:r>
    </w:p>
    <w:p w14:paraId="5DB6971B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2) przedmiotowych środków dowodowych – odpowiednio wykonawca lub wykonawca wspólnie ubiegający się o udzielenie zamówienia;</w:t>
      </w:r>
    </w:p>
    <w:p w14:paraId="40CFC1D9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3) 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7D4C6FE7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4. Poświadczenia zgodności cyfrowego odwzorowania z dokumentem w postaci papierowej, 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o którym mowa w ust. 2, może dokonać również notariusz.</w:t>
      </w:r>
    </w:p>
    <w:p w14:paraId="786DFB75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8E0AC" w14:textId="77777777" w:rsidR="00544896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7.[Przekazywanie środków dowodowych w postaci elektronicznej]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 </w:t>
      </w:r>
    </w:p>
    <w:p w14:paraId="2E54B22A" w14:textId="12E3EE12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1. Podmiotowe środki dowodowe, w tym oświadczenie, o którym mowa w art. 117 ust. 4 ustawy, oraz zobowiązanie podmiotu udostępniającego zasoby, przedmiotowe środki dowodowe, dokumenty, o których mowa w art. 94 ust. 2 ustawy, niewystawione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przez upoważnione podmioty, oraz pełnomocnictwo przekazuje się w postaci elektronicznej i opatruje się kwalifikowanym podpisem elektronicznym, a w przypadku postępowań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lub konkursów o wartości mniejszej niż progi unijne, kwalifikowanym podpisem elektronicznym, podpisem zaufanym lub podpisem osobistym.</w:t>
      </w:r>
    </w:p>
    <w:p w14:paraId="0243B613" w14:textId="43518DEC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2. W przypadku gdy podmiotowe środki dowodowe, w tym oświadczenie, o którym mowa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w art. 117 ust. 4 ustawy, oraz zobowiązanie podmiotu udostępniającego zasoby, przedmiotowe środki dowodowe, dokumenty, o których mowa w art. 94 ust. 2 ustawy,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7AACAEF2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3. Poświadczenia zgodności cyfrowego odwzorowania z dokumentem w postaci papierowej, o którym mowa w ust. 2, dokonuje w przypadku:</w:t>
      </w:r>
    </w:p>
    <w:p w14:paraId="4DC07506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6B56425D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14:paraId="673CEC29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3) pełnomocnictwa – mocodawca.</w:t>
      </w:r>
    </w:p>
    <w:p w14:paraId="273CBCD5" w14:textId="77777777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lastRenderedPageBreak/>
        <w:t xml:space="preserve">4. Poświadczenia zgodności cyfrowego odwzorowania z dokumentem w postaci papierowej, 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  <w:t>o którym mowa w ust. 2, może dokonać również notariusz.</w:t>
      </w:r>
    </w:p>
    <w:p w14:paraId="14DD0E13" w14:textId="77777777" w:rsidR="00544896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§ 8.[Postępowanie z plikiem zawierającym skompresowane dokumenty]</w:t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 </w:t>
      </w:r>
    </w:p>
    <w:p w14:paraId="60250C59" w14:textId="11377139" w:rsidR="00DC058F" w:rsidRPr="00246BA0" w:rsidRDefault="00DC058F" w:rsidP="00246BA0">
      <w:pPr>
        <w:pStyle w:val="Akapitzlist"/>
        <w:shd w:val="clear" w:color="auto" w:fill="FFFFFF"/>
        <w:spacing w:before="0"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W przypadku przekazywania w postępowaniu lub konkursie dokumentu elektronicznego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w formacie poddającym dane kompresji, opatrzenie pliku zawierającego skompresowane dokumenty kwalifikowanym podpisem elektronicznym, a w przypadku postępowań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lub konkursów o wartości mniejszej niż progi unijne, kwalifikowanym podpisem elektronicznym, podpisem zaufanym lub podpisem osobistym, jest równoznaczne </w:t>
      </w:r>
      <w:r w:rsidR="00544896">
        <w:rPr>
          <w:rFonts w:ascii="Segoe UI" w:eastAsia="Times New Roman" w:hAnsi="Segoe UI" w:cs="Segoe UI"/>
          <w:iCs/>
          <w:sz w:val="20"/>
          <w:szCs w:val="20"/>
          <w:lang w:eastAsia="pl-PL"/>
        </w:rPr>
        <w:br/>
      </w:r>
      <w:r w:rsidRPr="00246BA0">
        <w:rPr>
          <w:rFonts w:ascii="Segoe UI" w:eastAsia="Times New Roman" w:hAnsi="Segoe UI" w:cs="Segoe UI"/>
          <w:iCs/>
          <w:sz w:val="20"/>
          <w:szCs w:val="20"/>
          <w:lang w:eastAsia="pl-PL"/>
        </w:rPr>
        <w:t>z opatrzeniem wszystkich dokumentów zawartych w tym pliku odpowiednio kwalifikowanym podpisem elektronicznym, podpisem zaufanym lub podpisem osobistym.</w:t>
      </w:r>
    </w:p>
    <w:p w14:paraId="08578B6D" w14:textId="77777777" w:rsidR="00DC058F" w:rsidRPr="00246BA0" w:rsidRDefault="00DC058F" w:rsidP="00246BA0">
      <w:pPr>
        <w:pStyle w:val="Akapitzlist"/>
        <w:spacing w:before="0" w:after="0" w:line="240" w:lineRule="auto"/>
        <w:rPr>
          <w:rFonts w:ascii="Segoe UI" w:hAnsi="Segoe UI" w:cs="Segoe UI"/>
          <w:iCs/>
          <w:sz w:val="20"/>
          <w:szCs w:val="20"/>
        </w:rPr>
      </w:pPr>
      <w:r w:rsidRPr="00246BA0">
        <w:rPr>
          <w:rFonts w:ascii="Segoe UI" w:hAnsi="Segoe UI" w:cs="Segoe UI"/>
          <w:iCs/>
          <w:sz w:val="20"/>
          <w:szCs w:val="20"/>
        </w:rPr>
        <w:t>(…)”.</w:t>
      </w:r>
    </w:p>
    <w:p w14:paraId="13314E8A" w14:textId="77777777" w:rsidR="00A87E07" w:rsidRPr="00246BA0" w:rsidRDefault="00A87E07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659EB7E8" w14:textId="247EF541" w:rsidR="00A87E07" w:rsidRDefault="00A87E07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46" w:name="_Toc81490442"/>
      <w:bookmarkStart w:id="47" w:name="_Toc80699897"/>
      <w:r w:rsidRPr="00246BA0">
        <w:rPr>
          <w:rFonts w:ascii="Segoe UI" w:hAnsi="Segoe UI" w:cs="Segoe UI"/>
          <w:b/>
          <w:sz w:val="20"/>
          <w:szCs w:val="20"/>
        </w:rPr>
        <w:t>Osob</w:t>
      </w:r>
      <w:r w:rsidR="00C5788F" w:rsidRPr="00246BA0">
        <w:rPr>
          <w:rFonts w:ascii="Segoe UI" w:hAnsi="Segoe UI" w:cs="Segoe UI"/>
          <w:b/>
          <w:sz w:val="20"/>
          <w:szCs w:val="20"/>
        </w:rPr>
        <w:t>a</w:t>
      </w:r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="00C5788F" w:rsidRPr="00246BA0">
        <w:rPr>
          <w:rFonts w:ascii="Segoe UI" w:hAnsi="Segoe UI" w:cs="Segoe UI"/>
          <w:b/>
          <w:sz w:val="20"/>
          <w:szCs w:val="20"/>
        </w:rPr>
        <w:t>uprawniona</w:t>
      </w:r>
      <w:r w:rsidR="00F9403D" w:rsidRPr="00246BA0">
        <w:rPr>
          <w:rFonts w:ascii="Segoe UI" w:hAnsi="Segoe UI" w:cs="Segoe UI"/>
          <w:b/>
          <w:sz w:val="20"/>
          <w:szCs w:val="20"/>
        </w:rPr>
        <w:t xml:space="preserve"> </w:t>
      </w:r>
      <w:r w:rsidRPr="00246BA0">
        <w:rPr>
          <w:rFonts w:ascii="Segoe UI" w:hAnsi="Segoe UI" w:cs="Segoe UI"/>
          <w:b/>
          <w:sz w:val="20"/>
          <w:szCs w:val="20"/>
        </w:rPr>
        <w:t xml:space="preserve">do komunikowania się z </w:t>
      </w:r>
      <w:r w:rsidR="00C5788F" w:rsidRPr="00246BA0">
        <w:rPr>
          <w:rFonts w:ascii="Segoe UI" w:hAnsi="Segoe UI" w:cs="Segoe UI"/>
          <w:b/>
          <w:sz w:val="20"/>
          <w:szCs w:val="20"/>
        </w:rPr>
        <w:t>Wykonawcami</w:t>
      </w:r>
      <w:bookmarkEnd w:id="46"/>
      <w:bookmarkEnd w:id="47"/>
    </w:p>
    <w:p w14:paraId="359381E6" w14:textId="77777777" w:rsidR="00544896" w:rsidRPr="00246BA0" w:rsidRDefault="00544896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437EA4FE" w14:textId="77777777" w:rsidR="006B1575" w:rsidRDefault="00A87E07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Osob</w:t>
      </w:r>
      <w:r w:rsidR="00C5788F" w:rsidRPr="00246BA0">
        <w:rPr>
          <w:rFonts w:ascii="Segoe UI" w:hAnsi="Segoe UI" w:cs="Segoe UI"/>
          <w:sz w:val="20"/>
          <w:szCs w:val="20"/>
        </w:rPr>
        <w:t xml:space="preserve">ą </w:t>
      </w:r>
      <w:r w:rsidRPr="00246BA0">
        <w:rPr>
          <w:rFonts w:ascii="Segoe UI" w:hAnsi="Segoe UI" w:cs="Segoe UI"/>
          <w:sz w:val="20"/>
          <w:szCs w:val="20"/>
        </w:rPr>
        <w:t>uprawnion</w:t>
      </w:r>
      <w:r w:rsidR="00C5788F" w:rsidRPr="00246BA0">
        <w:rPr>
          <w:rFonts w:ascii="Segoe UI" w:hAnsi="Segoe UI" w:cs="Segoe UI"/>
          <w:sz w:val="20"/>
          <w:szCs w:val="20"/>
        </w:rPr>
        <w:t xml:space="preserve">a </w:t>
      </w:r>
      <w:r w:rsidRPr="00246BA0">
        <w:rPr>
          <w:rFonts w:ascii="Segoe UI" w:hAnsi="Segoe UI" w:cs="Segoe UI"/>
          <w:sz w:val="20"/>
          <w:szCs w:val="20"/>
        </w:rPr>
        <w:t xml:space="preserve">do komunikowania z </w:t>
      </w:r>
      <w:r w:rsidR="00C5788F" w:rsidRPr="00246BA0">
        <w:rPr>
          <w:rFonts w:ascii="Segoe UI" w:hAnsi="Segoe UI" w:cs="Segoe UI"/>
          <w:sz w:val="20"/>
          <w:szCs w:val="20"/>
        </w:rPr>
        <w:t>Wykonawcami jest</w:t>
      </w:r>
      <w:r w:rsidRPr="00246BA0">
        <w:rPr>
          <w:rFonts w:ascii="Segoe UI" w:hAnsi="Segoe UI" w:cs="Segoe UI"/>
          <w:sz w:val="20"/>
          <w:szCs w:val="20"/>
        </w:rPr>
        <w:t xml:space="preserve">: </w:t>
      </w:r>
    </w:p>
    <w:p w14:paraId="6ECB5688" w14:textId="7A188A74" w:rsidR="00C5788F" w:rsidRDefault="006B1575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Emilia Miszewska</w:t>
      </w:r>
      <w:r w:rsidR="00C5788F" w:rsidRPr="00246BA0">
        <w:rPr>
          <w:rFonts w:ascii="Segoe UI" w:hAnsi="Segoe UI" w:cs="Segoe UI"/>
          <w:sz w:val="20"/>
          <w:szCs w:val="20"/>
        </w:rPr>
        <w:t xml:space="preserve"> – Biuro Zamówień Publicznych, Urząd Miejski w Koszalinie, ul. Adama </w:t>
      </w:r>
      <w:r w:rsidR="00C73219">
        <w:rPr>
          <w:rFonts w:ascii="Segoe UI" w:hAnsi="Segoe UI" w:cs="Segoe UI"/>
          <w:sz w:val="20"/>
          <w:szCs w:val="20"/>
        </w:rPr>
        <w:br/>
      </w:r>
      <w:r w:rsidR="00C5788F" w:rsidRPr="00246BA0">
        <w:rPr>
          <w:rFonts w:ascii="Segoe UI" w:hAnsi="Segoe UI" w:cs="Segoe UI"/>
          <w:sz w:val="20"/>
          <w:szCs w:val="20"/>
        </w:rPr>
        <w:t xml:space="preserve">Mickiewicza 26, I piętro, pokój nr 24; tel. +48 94 348 86 56; e-mail: </w:t>
      </w:r>
      <w:r w:rsidR="006F4492">
        <w:rPr>
          <w:rFonts w:ascii="Segoe UI" w:hAnsi="Segoe UI" w:cs="Segoe UI"/>
          <w:sz w:val="20"/>
          <w:szCs w:val="20"/>
        </w:rPr>
        <w:t>emilia.miszewska</w:t>
      </w:r>
      <w:r w:rsidR="00544896" w:rsidRPr="00246BA0">
        <w:rPr>
          <w:rFonts w:ascii="Segoe UI" w:hAnsi="Segoe UI" w:cs="Segoe UI"/>
          <w:sz w:val="20"/>
          <w:szCs w:val="20"/>
        </w:rPr>
        <w:t>@um.koszalin.pl</w:t>
      </w:r>
      <w:r w:rsidR="00C5788F" w:rsidRPr="00246BA0">
        <w:rPr>
          <w:rFonts w:ascii="Segoe UI" w:hAnsi="Segoe UI" w:cs="Segoe UI"/>
          <w:sz w:val="20"/>
          <w:szCs w:val="20"/>
        </w:rPr>
        <w:t>.</w:t>
      </w:r>
    </w:p>
    <w:p w14:paraId="678234D4" w14:textId="77777777" w:rsidR="00544896" w:rsidRPr="00246BA0" w:rsidRDefault="00544896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67AEEF87" w14:textId="6465B955" w:rsidR="00544896" w:rsidRDefault="00BA35B2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48" w:name="_Toc81490443"/>
      <w:bookmarkStart w:id="49" w:name="_Toc80699898"/>
      <w:r w:rsidRPr="00246BA0">
        <w:rPr>
          <w:rFonts w:ascii="Segoe UI" w:hAnsi="Segoe UI" w:cs="Segoe UI"/>
          <w:b/>
          <w:sz w:val="20"/>
          <w:szCs w:val="20"/>
        </w:rPr>
        <w:t xml:space="preserve">Sposób oraz termin </w:t>
      </w:r>
      <w:r w:rsidR="00A87E07" w:rsidRPr="00246BA0">
        <w:rPr>
          <w:rFonts w:ascii="Segoe UI" w:hAnsi="Segoe UI" w:cs="Segoe UI"/>
          <w:b/>
          <w:sz w:val="20"/>
          <w:szCs w:val="20"/>
        </w:rPr>
        <w:t>składania wniosków o dopuszczenie do udziału w postępowaniu</w:t>
      </w:r>
      <w:bookmarkEnd w:id="48"/>
      <w:bookmarkEnd w:id="49"/>
    </w:p>
    <w:p w14:paraId="2DE0B740" w14:textId="12B86649" w:rsidR="00A87E07" w:rsidRPr="00246BA0" w:rsidRDefault="00A87E07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5CD56464" w14:textId="26F5A3F1" w:rsidR="0086534D" w:rsidRPr="00246BA0" w:rsidRDefault="00845FC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Wniosek o dopuszczenie do udziału w przedmiotowym postępowaniu</w:t>
      </w:r>
      <w:r w:rsidR="006A4B57" w:rsidRPr="00246BA0">
        <w:rPr>
          <w:rFonts w:ascii="Segoe UI" w:hAnsi="Segoe UI" w:cs="Segoe UI"/>
          <w:sz w:val="20"/>
          <w:szCs w:val="20"/>
        </w:rPr>
        <w:t xml:space="preserve"> </w:t>
      </w:r>
      <w:r w:rsidR="00544896" w:rsidRPr="00D53D31">
        <w:rPr>
          <w:rFonts w:ascii="Segoe UI" w:hAnsi="Segoe UI" w:cs="Segoe UI"/>
          <w:sz w:val="20"/>
          <w:szCs w:val="20"/>
        </w:rPr>
        <w:t xml:space="preserve">Wykonawca </w:t>
      </w:r>
      <w:r w:rsidR="006A4B57" w:rsidRPr="00246BA0">
        <w:rPr>
          <w:rFonts w:ascii="Segoe UI" w:hAnsi="Segoe UI" w:cs="Segoe UI"/>
          <w:sz w:val="20"/>
          <w:szCs w:val="20"/>
        </w:rPr>
        <w:t>skład</w:t>
      </w:r>
      <w:r w:rsidR="00544896" w:rsidRPr="00D53D31">
        <w:rPr>
          <w:rFonts w:ascii="Segoe UI" w:hAnsi="Segoe UI" w:cs="Segoe UI"/>
          <w:sz w:val="20"/>
          <w:szCs w:val="20"/>
        </w:rPr>
        <w:t xml:space="preserve">a, </w:t>
      </w:r>
      <w:r w:rsidR="00544896" w:rsidRPr="00D53D31">
        <w:rPr>
          <w:rFonts w:ascii="Segoe UI" w:hAnsi="Segoe UI" w:cs="Segoe UI"/>
          <w:sz w:val="20"/>
          <w:szCs w:val="20"/>
        </w:rPr>
        <w:br/>
        <w:t xml:space="preserve">pod rygorem nieważności, w formie </w:t>
      </w:r>
      <w:r w:rsidR="006A4B57" w:rsidRPr="00246BA0">
        <w:rPr>
          <w:rFonts w:ascii="Segoe UI" w:hAnsi="Segoe UI" w:cs="Segoe UI"/>
          <w:sz w:val="20"/>
          <w:szCs w:val="20"/>
        </w:rPr>
        <w:t>elektronicznej</w:t>
      </w:r>
      <w:r w:rsidR="00617D26" w:rsidRPr="00246BA0">
        <w:rPr>
          <w:rFonts w:ascii="Segoe UI" w:hAnsi="Segoe UI" w:cs="Segoe UI"/>
          <w:sz w:val="20"/>
          <w:szCs w:val="20"/>
        </w:rPr>
        <w:t>.</w:t>
      </w:r>
    </w:p>
    <w:p w14:paraId="3A5C97DD" w14:textId="022A633F" w:rsidR="00B87852" w:rsidRPr="00246BA0" w:rsidRDefault="0086534D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Wniosek o dopuszczenie do udziału w przedmiotowym postępowaniu Wykonawca składa </w:t>
      </w:r>
      <w:r w:rsidR="004E3647">
        <w:rPr>
          <w:rFonts w:ascii="Segoe UI" w:hAnsi="Segoe UI" w:cs="Segoe UI"/>
          <w:sz w:val="20"/>
          <w:szCs w:val="20"/>
        </w:rPr>
        <w:br/>
        <w:t xml:space="preserve">za pośrednictwem </w:t>
      </w:r>
      <w:r w:rsidR="00845FC8" w:rsidRPr="00246BA0">
        <w:rPr>
          <w:rFonts w:ascii="Segoe UI" w:hAnsi="Segoe UI" w:cs="Segoe UI"/>
          <w:sz w:val="20"/>
          <w:szCs w:val="20"/>
        </w:rPr>
        <w:t>Formularza do złożenia, zmiany, wyco</w:t>
      </w:r>
      <w:r w:rsidR="004E3647">
        <w:rPr>
          <w:rFonts w:ascii="Segoe UI" w:hAnsi="Segoe UI" w:cs="Segoe UI"/>
          <w:sz w:val="20"/>
          <w:szCs w:val="20"/>
        </w:rPr>
        <w:t>fania oferty lub wniosku</w:t>
      </w:r>
      <w:r w:rsidR="00845FC8" w:rsidRPr="00246BA0">
        <w:rPr>
          <w:rFonts w:ascii="Segoe UI" w:hAnsi="Segoe UI" w:cs="Segoe UI"/>
          <w:sz w:val="20"/>
          <w:szCs w:val="20"/>
        </w:rPr>
        <w:t xml:space="preserve"> dostępnego na ePUAP i udostępnionego również na miniPortalu. </w:t>
      </w:r>
    </w:p>
    <w:p w14:paraId="32DF9CC0" w14:textId="03DE0F34" w:rsidR="00B87852" w:rsidRPr="00246BA0" w:rsidRDefault="00845FC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Termin składania </w:t>
      </w:r>
      <w:r w:rsidR="00E7099C" w:rsidRPr="00246BA0">
        <w:rPr>
          <w:rFonts w:ascii="Segoe UI" w:hAnsi="Segoe UI" w:cs="Segoe UI"/>
          <w:sz w:val="20"/>
          <w:szCs w:val="20"/>
        </w:rPr>
        <w:t>wniosków</w:t>
      </w:r>
      <w:r w:rsidR="006F4492" w:rsidRPr="006F4492">
        <w:rPr>
          <w:rFonts w:ascii="Segoe UI" w:hAnsi="Segoe UI" w:cs="Segoe UI"/>
          <w:sz w:val="20"/>
          <w:szCs w:val="20"/>
        </w:rPr>
        <w:t xml:space="preserve"> </w:t>
      </w:r>
      <w:r w:rsidR="006F4492" w:rsidRPr="00D53D31">
        <w:rPr>
          <w:rFonts w:ascii="Segoe UI" w:hAnsi="Segoe UI" w:cs="Segoe UI"/>
          <w:sz w:val="20"/>
          <w:szCs w:val="20"/>
        </w:rPr>
        <w:t>o dopuszczenie do udziału w postępowaniu</w:t>
      </w:r>
      <w:r w:rsidR="00C73219">
        <w:rPr>
          <w:rFonts w:ascii="Segoe UI" w:hAnsi="Segoe UI" w:cs="Segoe UI"/>
          <w:sz w:val="20"/>
          <w:szCs w:val="20"/>
        </w:rPr>
        <w:t xml:space="preserve">: </w:t>
      </w:r>
      <w:r w:rsidR="00C73219">
        <w:rPr>
          <w:rFonts w:ascii="Segoe UI" w:hAnsi="Segoe UI" w:cs="Segoe UI"/>
          <w:b/>
          <w:sz w:val="20"/>
          <w:szCs w:val="20"/>
        </w:rPr>
        <w:t xml:space="preserve">do dnia </w:t>
      </w:r>
      <w:r w:rsidR="006F4492">
        <w:rPr>
          <w:rFonts w:ascii="Segoe UI" w:hAnsi="Segoe UI" w:cs="Segoe UI"/>
          <w:b/>
          <w:sz w:val="20"/>
          <w:szCs w:val="20"/>
        </w:rPr>
        <w:br/>
      </w:r>
      <w:r w:rsidR="00C73219">
        <w:rPr>
          <w:rFonts w:ascii="Segoe UI" w:hAnsi="Segoe UI" w:cs="Segoe UI"/>
          <w:b/>
          <w:sz w:val="20"/>
          <w:szCs w:val="20"/>
        </w:rPr>
        <w:t>22</w:t>
      </w:r>
      <w:r w:rsidR="00C73219" w:rsidRPr="00C73219">
        <w:rPr>
          <w:rFonts w:ascii="Segoe UI" w:hAnsi="Segoe UI" w:cs="Segoe UI"/>
          <w:b/>
          <w:sz w:val="20"/>
          <w:szCs w:val="20"/>
        </w:rPr>
        <w:t xml:space="preserve"> listopada 2021 r., do godziny 08:00</w:t>
      </w:r>
      <w:r w:rsidR="00C73219">
        <w:rPr>
          <w:rFonts w:ascii="Segoe UI" w:hAnsi="Segoe UI" w:cs="Segoe UI"/>
          <w:sz w:val="20"/>
          <w:szCs w:val="20"/>
        </w:rPr>
        <w:t>.</w:t>
      </w:r>
    </w:p>
    <w:p w14:paraId="423505B0" w14:textId="2885EC24" w:rsidR="00706C88" w:rsidRPr="00246BA0" w:rsidRDefault="00845FC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Termin otwarcia </w:t>
      </w:r>
      <w:r w:rsidR="00E7099C" w:rsidRPr="00246BA0">
        <w:rPr>
          <w:rFonts w:ascii="Segoe UI" w:hAnsi="Segoe UI" w:cs="Segoe UI"/>
          <w:sz w:val="20"/>
          <w:szCs w:val="20"/>
        </w:rPr>
        <w:t xml:space="preserve">wniosków </w:t>
      </w:r>
      <w:r w:rsidR="006F4492" w:rsidRPr="00D53D31">
        <w:rPr>
          <w:rFonts w:ascii="Segoe UI" w:hAnsi="Segoe UI" w:cs="Segoe UI"/>
          <w:sz w:val="20"/>
          <w:szCs w:val="20"/>
        </w:rPr>
        <w:t>o dopuszczenie do udziału w postępowaniu</w:t>
      </w:r>
      <w:r w:rsidR="00C73219">
        <w:rPr>
          <w:rFonts w:ascii="Segoe UI" w:hAnsi="Segoe UI" w:cs="Segoe UI"/>
          <w:sz w:val="20"/>
          <w:szCs w:val="20"/>
        </w:rPr>
        <w:t xml:space="preserve">: </w:t>
      </w:r>
      <w:r w:rsidR="006F4492">
        <w:rPr>
          <w:rFonts w:ascii="Segoe UI" w:hAnsi="Segoe UI" w:cs="Segoe UI"/>
          <w:sz w:val="20"/>
          <w:szCs w:val="20"/>
        </w:rPr>
        <w:br/>
      </w:r>
      <w:r w:rsidR="00C73219">
        <w:rPr>
          <w:rFonts w:ascii="Segoe UI" w:hAnsi="Segoe UI" w:cs="Segoe UI"/>
          <w:b/>
          <w:sz w:val="20"/>
          <w:szCs w:val="20"/>
        </w:rPr>
        <w:t>22</w:t>
      </w:r>
      <w:r w:rsidR="00C73219" w:rsidRPr="00C73219">
        <w:rPr>
          <w:rFonts w:ascii="Segoe UI" w:hAnsi="Segoe UI" w:cs="Segoe UI"/>
          <w:b/>
          <w:sz w:val="20"/>
          <w:szCs w:val="20"/>
        </w:rPr>
        <w:t xml:space="preserve"> listopada 2021 r., godzina 09:00</w:t>
      </w:r>
      <w:r w:rsidR="00C73219">
        <w:rPr>
          <w:rFonts w:ascii="Segoe UI" w:hAnsi="Segoe UI" w:cs="Segoe UI"/>
          <w:sz w:val="20"/>
          <w:szCs w:val="20"/>
        </w:rPr>
        <w:t>.</w:t>
      </w:r>
    </w:p>
    <w:p w14:paraId="44BF9B44" w14:textId="06B82C5F" w:rsidR="00883288" w:rsidRPr="00246BA0" w:rsidRDefault="00706C8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bookmarkStart w:id="50" w:name="_Hlk82099101"/>
      <w:r w:rsidRPr="00246BA0">
        <w:rPr>
          <w:rFonts w:ascii="Segoe UI" w:hAnsi="Segoe UI" w:cs="Segoe UI"/>
          <w:sz w:val="20"/>
          <w:szCs w:val="20"/>
        </w:rPr>
        <w:t>W celu wykazania braku podstaw</w:t>
      </w:r>
      <w:r w:rsidR="00883288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wykluczenia</w:t>
      </w:r>
      <w:r w:rsidR="00883288" w:rsidRPr="00246BA0">
        <w:rPr>
          <w:rFonts w:ascii="Segoe UI" w:hAnsi="Segoe UI" w:cs="Segoe UI"/>
          <w:sz w:val="20"/>
          <w:szCs w:val="20"/>
        </w:rPr>
        <w:t xml:space="preserve"> określonych w pkt 7.1. </w:t>
      </w:r>
      <w:r w:rsidR="0045344D" w:rsidRPr="00D53D31">
        <w:rPr>
          <w:rFonts w:ascii="Segoe UI" w:hAnsi="Segoe UI" w:cs="Segoe UI"/>
          <w:sz w:val="20"/>
          <w:szCs w:val="20"/>
        </w:rPr>
        <w:t xml:space="preserve">OPIW </w:t>
      </w:r>
      <w:r w:rsidR="00883288" w:rsidRPr="00246BA0">
        <w:rPr>
          <w:rFonts w:ascii="Segoe UI" w:hAnsi="Segoe UI" w:cs="Segoe UI"/>
          <w:sz w:val="20"/>
          <w:szCs w:val="20"/>
        </w:rPr>
        <w:t xml:space="preserve">i 7.2. OPIW 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="0045344D" w:rsidRPr="00D53D31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oraz potwierdzenia spełniania warunków udziału w postępowaniu</w:t>
      </w:r>
      <w:r w:rsidR="0045344D" w:rsidRPr="00D53D31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określonych w pkt </w:t>
      </w:r>
      <w:r w:rsidR="00617D26" w:rsidRPr="00246BA0">
        <w:rPr>
          <w:rFonts w:ascii="Segoe UI" w:hAnsi="Segoe UI" w:cs="Segoe UI"/>
          <w:sz w:val="20"/>
          <w:szCs w:val="20"/>
        </w:rPr>
        <w:t>7</w:t>
      </w:r>
      <w:r w:rsidRPr="00246BA0">
        <w:rPr>
          <w:rFonts w:ascii="Segoe UI" w:hAnsi="Segoe UI" w:cs="Segoe UI"/>
          <w:sz w:val="20"/>
          <w:szCs w:val="20"/>
        </w:rPr>
        <w:t>.3.</w:t>
      </w:r>
      <w:r w:rsidR="0045344D" w:rsidRPr="00D53D31">
        <w:rPr>
          <w:rFonts w:ascii="Segoe UI" w:hAnsi="Segoe UI" w:cs="Segoe UI"/>
          <w:sz w:val="20"/>
          <w:szCs w:val="20"/>
        </w:rPr>
        <w:t xml:space="preserve"> </w:t>
      </w:r>
      <w:r w:rsidR="00883288" w:rsidRPr="00246BA0">
        <w:rPr>
          <w:rFonts w:ascii="Segoe UI" w:hAnsi="Segoe UI" w:cs="Segoe UI"/>
          <w:sz w:val="20"/>
          <w:szCs w:val="20"/>
        </w:rPr>
        <w:t>OPIW</w:t>
      </w:r>
      <w:r w:rsidRPr="00246BA0">
        <w:rPr>
          <w:rFonts w:ascii="Segoe UI" w:hAnsi="Segoe UI" w:cs="Segoe UI"/>
          <w:sz w:val="20"/>
          <w:szCs w:val="20"/>
        </w:rPr>
        <w:t xml:space="preserve"> </w:t>
      </w:r>
      <w:r w:rsidR="00827AE1" w:rsidRPr="00246BA0">
        <w:rPr>
          <w:rFonts w:ascii="Segoe UI" w:hAnsi="Segoe UI" w:cs="Segoe UI"/>
          <w:sz w:val="20"/>
          <w:szCs w:val="20"/>
        </w:rPr>
        <w:t>lub kryteriów selekcji</w:t>
      </w:r>
      <w:r w:rsidR="0045344D" w:rsidRPr="00D53D31">
        <w:rPr>
          <w:rFonts w:ascii="Segoe UI" w:hAnsi="Segoe UI" w:cs="Segoe UI"/>
          <w:sz w:val="20"/>
          <w:szCs w:val="20"/>
        </w:rPr>
        <w:t xml:space="preserve"> </w:t>
      </w:r>
      <w:r w:rsidR="00827AE1" w:rsidRPr="00246BA0">
        <w:rPr>
          <w:rFonts w:ascii="Segoe UI" w:hAnsi="Segoe UI" w:cs="Segoe UI"/>
          <w:sz w:val="20"/>
          <w:szCs w:val="20"/>
        </w:rPr>
        <w:t>określonych w pkt 17</w:t>
      </w:r>
      <w:r w:rsidR="00507B8A" w:rsidRPr="00D53D31">
        <w:rPr>
          <w:rFonts w:ascii="Segoe UI" w:hAnsi="Segoe UI" w:cs="Segoe UI"/>
          <w:sz w:val="20"/>
          <w:szCs w:val="20"/>
        </w:rPr>
        <w:t>.2</w:t>
      </w:r>
      <w:r w:rsidR="00222272" w:rsidRPr="00D53D31">
        <w:rPr>
          <w:rFonts w:ascii="Segoe UI" w:hAnsi="Segoe UI" w:cs="Segoe UI"/>
          <w:sz w:val="20"/>
          <w:szCs w:val="20"/>
        </w:rPr>
        <w:t>.</w:t>
      </w:r>
      <w:r w:rsidR="0045344D" w:rsidRPr="00D53D31">
        <w:rPr>
          <w:rFonts w:ascii="Segoe UI" w:hAnsi="Segoe UI" w:cs="Segoe UI"/>
          <w:sz w:val="20"/>
          <w:szCs w:val="20"/>
        </w:rPr>
        <w:t xml:space="preserve"> </w:t>
      </w:r>
      <w:r w:rsidR="00827AE1" w:rsidRPr="00246BA0">
        <w:rPr>
          <w:rFonts w:ascii="Segoe UI" w:hAnsi="Segoe UI" w:cs="Segoe UI"/>
          <w:sz w:val="20"/>
          <w:szCs w:val="20"/>
        </w:rPr>
        <w:t xml:space="preserve">OPIW, </w:t>
      </w:r>
      <w:r w:rsidR="00883288" w:rsidRPr="00246BA0">
        <w:rPr>
          <w:rFonts w:ascii="Segoe UI" w:hAnsi="Segoe UI" w:cs="Segoe UI"/>
          <w:sz w:val="20"/>
          <w:szCs w:val="20"/>
        </w:rPr>
        <w:t xml:space="preserve">Wykonawca </w:t>
      </w:r>
      <w:r w:rsidR="0045344D" w:rsidRPr="00D53D31">
        <w:rPr>
          <w:rFonts w:ascii="Segoe UI" w:hAnsi="Segoe UI" w:cs="Segoe UI"/>
          <w:sz w:val="20"/>
          <w:szCs w:val="20"/>
        </w:rPr>
        <w:t xml:space="preserve">do wniosku </w:t>
      </w:r>
      <w:r w:rsidR="0045344D" w:rsidRPr="00D53D31">
        <w:rPr>
          <w:rFonts w:ascii="Segoe UI" w:hAnsi="Segoe UI" w:cs="Segoe UI"/>
          <w:sz w:val="20"/>
          <w:szCs w:val="20"/>
        </w:rPr>
        <w:br/>
        <w:t xml:space="preserve">o dopuszczenie do udziału w postępowaniu dołącza oświadczenie, o którym mowa </w:t>
      </w:r>
      <w:r w:rsidR="0045344D" w:rsidRPr="00D53D31">
        <w:rPr>
          <w:rFonts w:ascii="Segoe UI" w:hAnsi="Segoe UI" w:cs="Segoe UI"/>
          <w:sz w:val="20"/>
          <w:szCs w:val="20"/>
        </w:rPr>
        <w:br/>
        <w:t xml:space="preserve">w art. 125 ust. 1 Ustawy Pzp,  w formie jednolitego europejskiego dokumentu zamówienia (JEDZ). JEDZ – sporządzony według wzoru standardowego formularza określonego rozporządzeniem wykonawczym Komisji Europejskiej – stanowi dowód </w:t>
      </w:r>
      <w:r w:rsidR="0045344D" w:rsidRPr="00246BA0">
        <w:rPr>
          <w:rFonts w:ascii="Segoe UI" w:hAnsi="Segoe UI" w:cs="Segoe UI"/>
          <w:bCs/>
          <w:sz w:val="20"/>
        </w:rPr>
        <w:t xml:space="preserve">potwierdzający </w:t>
      </w:r>
      <w:r w:rsidR="0045344D" w:rsidRPr="00D53D31">
        <w:rPr>
          <w:rFonts w:ascii="Segoe UI" w:hAnsi="Segoe UI" w:cs="Segoe UI"/>
          <w:bCs/>
          <w:sz w:val="20"/>
        </w:rPr>
        <w:t xml:space="preserve">brak podstaw wykluczenia, </w:t>
      </w:r>
      <w:r w:rsidR="0045344D" w:rsidRPr="00246BA0">
        <w:rPr>
          <w:rFonts w:ascii="Segoe UI" w:hAnsi="Segoe UI" w:cs="Segoe UI"/>
          <w:bCs/>
          <w:sz w:val="20"/>
        </w:rPr>
        <w:t xml:space="preserve">spełnianie warunków udziału w postępowaniu </w:t>
      </w:r>
      <w:r w:rsidR="0045344D" w:rsidRPr="00D53D31">
        <w:rPr>
          <w:rFonts w:ascii="Segoe UI" w:hAnsi="Segoe UI" w:cs="Segoe UI"/>
          <w:bCs/>
          <w:sz w:val="20"/>
        </w:rPr>
        <w:t xml:space="preserve">lub kryteriów selekcji </w:t>
      </w:r>
      <w:r w:rsidR="007847DF" w:rsidRPr="00D53D31">
        <w:rPr>
          <w:rFonts w:ascii="Segoe UI" w:hAnsi="Segoe UI" w:cs="Segoe UI"/>
          <w:bCs/>
          <w:sz w:val="20"/>
        </w:rPr>
        <w:br/>
      </w:r>
      <w:r w:rsidR="0045344D" w:rsidRPr="00246BA0">
        <w:rPr>
          <w:rFonts w:ascii="Segoe UI" w:hAnsi="Segoe UI" w:cs="Segoe UI"/>
          <w:bCs/>
          <w:sz w:val="20"/>
        </w:rPr>
        <w:t xml:space="preserve">na dzień składania </w:t>
      </w:r>
      <w:r w:rsidR="007847DF" w:rsidRPr="00D53D31">
        <w:rPr>
          <w:rFonts w:ascii="Segoe UI" w:hAnsi="Segoe UI" w:cs="Segoe UI"/>
          <w:bCs/>
          <w:sz w:val="20"/>
        </w:rPr>
        <w:t>wniosków o dopuszczenie do udziału w postępowaniu</w:t>
      </w:r>
      <w:r w:rsidR="0045344D" w:rsidRPr="00246BA0">
        <w:rPr>
          <w:rFonts w:ascii="Segoe UI" w:hAnsi="Segoe UI" w:cs="Segoe UI"/>
          <w:bCs/>
          <w:sz w:val="20"/>
        </w:rPr>
        <w:t xml:space="preserve">, tymczasowo zastępujący wymagane przez Zamawiającego podmiotowe środki dowodowe, wskazane </w:t>
      </w:r>
      <w:r w:rsidR="007847DF" w:rsidRPr="00D53D31">
        <w:rPr>
          <w:rFonts w:ascii="Segoe UI" w:hAnsi="Segoe UI" w:cs="Segoe UI"/>
          <w:bCs/>
          <w:sz w:val="20"/>
        </w:rPr>
        <w:br/>
      </w:r>
      <w:r w:rsidR="0045344D" w:rsidRPr="00246BA0">
        <w:rPr>
          <w:rFonts w:ascii="Segoe UI" w:hAnsi="Segoe UI" w:cs="Segoe UI"/>
          <w:bCs/>
          <w:sz w:val="20"/>
        </w:rPr>
        <w:t xml:space="preserve">w </w:t>
      </w:r>
      <w:r w:rsidR="007847DF" w:rsidRPr="00D53D31">
        <w:rPr>
          <w:rFonts w:ascii="Segoe UI" w:hAnsi="Segoe UI" w:cs="Segoe UI"/>
          <w:bCs/>
          <w:sz w:val="20"/>
        </w:rPr>
        <w:t>pkt 8. OPIW</w:t>
      </w:r>
      <w:r w:rsidR="0045344D" w:rsidRPr="00246BA0">
        <w:rPr>
          <w:rFonts w:ascii="Segoe UI" w:hAnsi="Segoe UI" w:cs="Segoe UI"/>
          <w:bCs/>
          <w:sz w:val="20"/>
        </w:rPr>
        <w:t>.</w:t>
      </w:r>
      <w:r w:rsidR="007847DF" w:rsidRPr="00D53D31">
        <w:rPr>
          <w:rFonts w:ascii="Segoe UI" w:hAnsi="Segoe UI" w:cs="Segoe UI"/>
          <w:bCs/>
          <w:sz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Wzór JEDZ </w:t>
      </w:r>
      <w:r w:rsidR="006046E1" w:rsidRPr="00246BA0">
        <w:rPr>
          <w:rFonts w:ascii="Segoe UI" w:hAnsi="Segoe UI" w:cs="Segoe UI"/>
          <w:sz w:val="20"/>
          <w:szCs w:val="20"/>
        </w:rPr>
        <w:t xml:space="preserve">stanowi Załącznik nr 2 do OPIW. </w:t>
      </w:r>
      <w:r w:rsidR="00883288" w:rsidRPr="00246BA0">
        <w:rPr>
          <w:rFonts w:ascii="Segoe UI" w:hAnsi="Segoe UI" w:cs="Segoe UI"/>
          <w:sz w:val="20"/>
          <w:szCs w:val="20"/>
        </w:rPr>
        <w:t>JEDZ składa się</w:t>
      </w:r>
      <w:r w:rsidR="007847DF" w:rsidRPr="00D53D31">
        <w:rPr>
          <w:rFonts w:ascii="Segoe UI" w:hAnsi="Segoe UI" w:cs="Segoe UI"/>
          <w:sz w:val="20"/>
          <w:szCs w:val="20"/>
        </w:rPr>
        <w:t>,</w:t>
      </w:r>
      <w:r w:rsidR="00883288" w:rsidRPr="00246BA0">
        <w:rPr>
          <w:rFonts w:ascii="Segoe UI" w:hAnsi="Segoe UI" w:cs="Segoe UI"/>
          <w:sz w:val="20"/>
          <w:szCs w:val="20"/>
        </w:rPr>
        <w:t xml:space="preserve"> pod rygorem nieważności</w:t>
      </w:r>
      <w:r w:rsidR="007847DF" w:rsidRPr="00D53D31">
        <w:rPr>
          <w:rFonts w:ascii="Segoe UI" w:hAnsi="Segoe UI" w:cs="Segoe UI"/>
          <w:sz w:val="20"/>
          <w:szCs w:val="20"/>
        </w:rPr>
        <w:t xml:space="preserve">, </w:t>
      </w:r>
      <w:r w:rsidR="00883288" w:rsidRPr="00246BA0">
        <w:rPr>
          <w:rFonts w:ascii="Segoe UI" w:hAnsi="Segoe UI" w:cs="Segoe UI"/>
          <w:sz w:val="20"/>
          <w:szCs w:val="20"/>
        </w:rPr>
        <w:t xml:space="preserve">w formie elektronicznej. </w:t>
      </w:r>
    </w:p>
    <w:p w14:paraId="2FC55E98" w14:textId="77777777" w:rsidR="007847DF" w:rsidRDefault="0088328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Wykonawca, tworząc JEDZ, może skorzystać z narzędzia ESPD dostępnego poprzez stronę internetową https://espd.uzp.gov.pl/ lub innych dostępnych narzędzi lub oprogramowania, które umożliwiają wypełnienie JEDZ i utworzenie dokumentu elektronicznego. Instrukcja wypełniania formularza JEDZ znajduje się na stronie internetowej Urzędu Zamówień Publicznych pod adresem: </w:t>
      </w:r>
    </w:p>
    <w:p w14:paraId="401C2EB5" w14:textId="3F469407" w:rsidR="007847DF" w:rsidRPr="004E3647" w:rsidRDefault="007847DF" w:rsidP="00246BA0">
      <w:pPr>
        <w:pStyle w:val="Akapitzlist"/>
        <w:spacing w:before="0" w:after="0" w:line="240" w:lineRule="auto"/>
        <w:ind w:left="709" w:hanging="1"/>
        <w:jc w:val="left"/>
        <w:rPr>
          <w:rFonts w:ascii="Segoe UI" w:hAnsi="Segoe UI" w:cs="Segoe UI"/>
          <w:sz w:val="20"/>
          <w:szCs w:val="20"/>
        </w:rPr>
      </w:pPr>
      <w:r w:rsidRPr="004E3647">
        <w:rPr>
          <w:rFonts w:ascii="Segoe UI" w:hAnsi="Segoe UI" w:cs="Segoe UI"/>
          <w:sz w:val="20"/>
          <w:szCs w:val="20"/>
        </w:rPr>
        <w:t>https://www.uzp.gov.pl/__data/assets/pdf_file/0026/45557/Jednolity-Europejski-Dokument-Zamowienia-instrukcja-2021.01.20.pdf</w:t>
      </w:r>
    </w:p>
    <w:p w14:paraId="364922E3" w14:textId="5BA4754B" w:rsidR="006046E1" w:rsidRPr="00246BA0" w:rsidRDefault="00706C8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 przypadku wspólnego ubiegania się o zamówienie przez </w:t>
      </w:r>
      <w:r w:rsidR="00883288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ykonawców, oświadczenie, </w:t>
      </w:r>
      <w:r w:rsidR="007847DF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 którym mowa w pkt </w:t>
      </w:r>
      <w:r w:rsidR="006046E1" w:rsidRPr="00246BA0">
        <w:rPr>
          <w:rFonts w:ascii="Segoe UI" w:hAnsi="Segoe UI" w:cs="Segoe UI"/>
          <w:sz w:val="20"/>
          <w:szCs w:val="20"/>
        </w:rPr>
        <w:t>1</w:t>
      </w:r>
      <w:r w:rsidR="00883288" w:rsidRPr="00246BA0">
        <w:rPr>
          <w:rFonts w:ascii="Segoe UI" w:hAnsi="Segoe UI" w:cs="Segoe UI"/>
          <w:sz w:val="20"/>
          <w:szCs w:val="20"/>
        </w:rPr>
        <w:t>2</w:t>
      </w:r>
      <w:r w:rsidR="006046E1" w:rsidRPr="00246BA0">
        <w:rPr>
          <w:rFonts w:ascii="Segoe UI" w:hAnsi="Segoe UI" w:cs="Segoe UI"/>
          <w:sz w:val="20"/>
          <w:szCs w:val="20"/>
        </w:rPr>
        <w:t>.5.</w:t>
      </w:r>
      <w:r w:rsidR="007847DF">
        <w:rPr>
          <w:rFonts w:ascii="Segoe UI" w:hAnsi="Segoe UI" w:cs="Segoe UI"/>
          <w:sz w:val="20"/>
          <w:szCs w:val="20"/>
        </w:rPr>
        <w:t xml:space="preserve"> </w:t>
      </w:r>
      <w:r w:rsidR="00883288" w:rsidRPr="00246BA0">
        <w:rPr>
          <w:rFonts w:ascii="Segoe UI" w:hAnsi="Segoe UI" w:cs="Segoe UI"/>
          <w:sz w:val="20"/>
          <w:szCs w:val="20"/>
        </w:rPr>
        <w:t>OPIW</w:t>
      </w:r>
      <w:r w:rsidR="006046E1" w:rsidRPr="00246BA0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składa każdy z </w:t>
      </w:r>
      <w:r w:rsidR="00883288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ykonawców. Oświadczenia </w:t>
      </w:r>
      <w:r w:rsidR="007847DF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te potwierdzają brak podstaw wykluczenia oraz spełnianie warunków udziału </w:t>
      </w:r>
      <w:r w:rsidR="007847DF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lastRenderedPageBreak/>
        <w:t xml:space="preserve">w postępowaniu </w:t>
      </w:r>
      <w:r w:rsidR="00883288" w:rsidRPr="00246BA0">
        <w:rPr>
          <w:rFonts w:ascii="Segoe UI" w:hAnsi="Segoe UI" w:cs="Segoe UI"/>
          <w:sz w:val="20"/>
          <w:szCs w:val="20"/>
        </w:rPr>
        <w:t xml:space="preserve">lub kryteriów selekcji </w:t>
      </w:r>
      <w:r w:rsidRPr="00246BA0">
        <w:rPr>
          <w:rFonts w:ascii="Segoe UI" w:hAnsi="Segoe UI" w:cs="Segoe UI"/>
          <w:sz w:val="20"/>
          <w:szCs w:val="20"/>
        </w:rPr>
        <w:t xml:space="preserve">w zakresie, w jakim każdy z </w:t>
      </w:r>
      <w:r w:rsidR="00883288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ykonawców wykazuje spełnianie warunków udziału w postępowaniu</w:t>
      </w:r>
      <w:r w:rsidR="00883288" w:rsidRPr="00246BA0">
        <w:rPr>
          <w:rFonts w:ascii="Segoe UI" w:hAnsi="Segoe UI" w:cs="Segoe UI"/>
          <w:sz w:val="20"/>
          <w:szCs w:val="20"/>
        </w:rPr>
        <w:t xml:space="preserve"> lub kryteriów selekcji.</w:t>
      </w:r>
    </w:p>
    <w:p w14:paraId="438EEB03" w14:textId="6BC54A6E" w:rsidR="00706C88" w:rsidRPr="00246BA0" w:rsidRDefault="00706C88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trike/>
          <w:color w:val="FF0000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Wykonawca, w przypadku polegania na zdolnościach lub sytuacji podmiotów udostępniających zasoby, </w:t>
      </w:r>
      <w:r w:rsidR="008F031E">
        <w:rPr>
          <w:rFonts w:ascii="Segoe UI" w:hAnsi="Segoe UI" w:cs="Segoe UI"/>
          <w:sz w:val="20"/>
          <w:szCs w:val="20"/>
        </w:rPr>
        <w:t>przedstawia,</w:t>
      </w:r>
      <w:r w:rsidRPr="00246BA0">
        <w:rPr>
          <w:rFonts w:ascii="Segoe UI" w:hAnsi="Segoe UI" w:cs="Segoe UI"/>
          <w:sz w:val="20"/>
          <w:szCs w:val="20"/>
        </w:rPr>
        <w:t xml:space="preserve"> wraz z oświadczeniem, o którym mowa w pkt </w:t>
      </w:r>
      <w:r w:rsidR="006046E1" w:rsidRPr="00246BA0">
        <w:rPr>
          <w:rFonts w:ascii="Segoe UI" w:hAnsi="Segoe UI" w:cs="Segoe UI"/>
          <w:sz w:val="20"/>
          <w:szCs w:val="20"/>
        </w:rPr>
        <w:t>1</w:t>
      </w:r>
      <w:r w:rsidR="00883288" w:rsidRPr="00246BA0">
        <w:rPr>
          <w:rFonts w:ascii="Segoe UI" w:hAnsi="Segoe UI" w:cs="Segoe UI"/>
          <w:sz w:val="20"/>
          <w:szCs w:val="20"/>
        </w:rPr>
        <w:t>2</w:t>
      </w:r>
      <w:r w:rsidR="006046E1" w:rsidRPr="00246BA0">
        <w:rPr>
          <w:rFonts w:ascii="Segoe UI" w:hAnsi="Segoe UI" w:cs="Segoe UI"/>
          <w:sz w:val="20"/>
          <w:szCs w:val="20"/>
        </w:rPr>
        <w:t>.</w:t>
      </w:r>
      <w:r w:rsidR="005E5983" w:rsidRPr="00246BA0">
        <w:rPr>
          <w:rFonts w:ascii="Segoe UI" w:hAnsi="Segoe UI" w:cs="Segoe UI"/>
          <w:sz w:val="20"/>
          <w:szCs w:val="20"/>
        </w:rPr>
        <w:t>5</w:t>
      </w:r>
      <w:r w:rsidR="006046E1" w:rsidRPr="00246BA0">
        <w:rPr>
          <w:rFonts w:ascii="Segoe UI" w:hAnsi="Segoe UI" w:cs="Segoe UI"/>
          <w:sz w:val="20"/>
          <w:szCs w:val="20"/>
        </w:rPr>
        <w:t>.</w:t>
      </w:r>
      <w:r w:rsidR="008F031E">
        <w:rPr>
          <w:rFonts w:ascii="Segoe UI" w:hAnsi="Segoe UI" w:cs="Segoe UI"/>
          <w:sz w:val="20"/>
          <w:szCs w:val="20"/>
        </w:rPr>
        <w:t xml:space="preserve"> </w:t>
      </w:r>
      <w:r w:rsidR="005E5983" w:rsidRPr="00246BA0">
        <w:rPr>
          <w:rFonts w:ascii="Segoe UI" w:hAnsi="Segoe UI" w:cs="Segoe UI"/>
          <w:sz w:val="20"/>
          <w:szCs w:val="20"/>
        </w:rPr>
        <w:t>OPIW</w:t>
      </w:r>
      <w:r w:rsidRPr="00246BA0">
        <w:rPr>
          <w:rFonts w:ascii="Segoe UI" w:hAnsi="Segoe UI" w:cs="Segoe UI"/>
          <w:sz w:val="20"/>
          <w:szCs w:val="20"/>
        </w:rPr>
        <w:t>, także oświadczenie podmiotu udostępniającego zasoby, potwierdzające brak podstaw wykluczenia tego podmiotu oraz odpowiednio spełnianie warunków udziału w postępowaniu</w:t>
      </w:r>
      <w:r w:rsidR="005E5983" w:rsidRPr="00246BA0">
        <w:rPr>
          <w:rFonts w:ascii="Segoe UI" w:hAnsi="Segoe UI" w:cs="Segoe UI"/>
          <w:sz w:val="20"/>
          <w:szCs w:val="20"/>
        </w:rPr>
        <w:t xml:space="preserve"> lub kryteriów selekcji</w:t>
      </w:r>
      <w:r w:rsidRPr="00246BA0">
        <w:rPr>
          <w:rFonts w:ascii="Segoe UI" w:hAnsi="Segoe UI" w:cs="Segoe UI"/>
          <w:sz w:val="20"/>
          <w:szCs w:val="20"/>
        </w:rPr>
        <w:t xml:space="preserve">, w zakresie, w jakim </w:t>
      </w:r>
      <w:r w:rsidR="005E5983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>ykonawca powołuje się na jego zasoby.</w:t>
      </w:r>
      <w:r w:rsidR="008F031E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 xml:space="preserve">Oświadczenie podmiotu udostępniającego zasoby jest składane na formularzu JEDZ, </w:t>
      </w:r>
      <w:r w:rsidR="008F031E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 którym mowa w pkt </w:t>
      </w:r>
      <w:r w:rsidR="006046E1" w:rsidRPr="00246BA0">
        <w:rPr>
          <w:rFonts w:ascii="Segoe UI" w:hAnsi="Segoe UI" w:cs="Segoe UI"/>
          <w:sz w:val="20"/>
          <w:szCs w:val="20"/>
        </w:rPr>
        <w:t>1</w:t>
      </w:r>
      <w:r w:rsidR="00883288" w:rsidRPr="00246BA0">
        <w:rPr>
          <w:rFonts w:ascii="Segoe UI" w:hAnsi="Segoe UI" w:cs="Segoe UI"/>
          <w:sz w:val="20"/>
          <w:szCs w:val="20"/>
        </w:rPr>
        <w:t>2</w:t>
      </w:r>
      <w:r w:rsidR="006046E1" w:rsidRPr="00246BA0">
        <w:rPr>
          <w:rFonts w:ascii="Segoe UI" w:hAnsi="Segoe UI" w:cs="Segoe UI"/>
          <w:sz w:val="20"/>
          <w:szCs w:val="20"/>
        </w:rPr>
        <w:t>.</w:t>
      </w:r>
      <w:r w:rsidR="005E5983" w:rsidRPr="00246BA0">
        <w:rPr>
          <w:rFonts w:ascii="Segoe UI" w:hAnsi="Segoe UI" w:cs="Segoe UI"/>
          <w:sz w:val="20"/>
          <w:szCs w:val="20"/>
        </w:rPr>
        <w:t>5.</w:t>
      </w:r>
      <w:r w:rsidR="008F031E">
        <w:rPr>
          <w:rFonts w:ascii="Segoe UI" w:hAnsi="Segoe UI" w:cs="Segoe UI"/>
          <w:sz w:val="20"/>
          <w:szCs w:val="20"/>
        </w:rPr>
        <w:t xml:space="preserve"> </w:t>
      </w:r>
      <w:r w:rsidR="005E5983" w:rsidRPr="00246BA0">
        <w:rPr>
          <w:rFonts w:ascii="Segoe UI" w:hAnsi="Segoe UI" w:cs="Segoe UI"/>
          <w:sz w:val="20"/>
          <w:szCs w:val="20"/>
        </w:rPr>
        <w:t>OPIW.</w:t>
      </w:r>
      <w:r w:rsidR="006046E1" w:rsidRPr="00246BA0">
        <w:rPr>
          <w:rFonts w:ascii="Segoe UI" w:hAnsi="Segoe UI" w:cs="Segoe UI"/>
          <w:sz w:val="20"/>
          <w:szCs w:val="20"/>
        </w:rPr>
        <w:t xml:space="preserve"> </w:t>
      </w:r>
    </w:p>
    <w:bookmarkEnd w:id="50"/>
    <w:p w14:paraId="53875C2A" w14:textId="77777777" w:rsidR="00B87852" w:rsidRPr="00246BA0" w:rsidRDefault="00B87852" w:rsidP="00246BA0">
      <w:pPr>
        <w:pStyle w:val="Akapitzlist"/>
        <w:spacing w:before="0" w:after="0" w:line="240" w:lineRule="auto"/>
        <w:ind w:left="567"/>
        <w:rPr>
          <w:rFonts w:ascii="Segoe UI" w:hAnsi="Segoe UI" w:cs="Segoe UI"/>
          <w:sz w:val="20"/>
          <w:szCs w:val="20"/>
        </w:rPr>
      </w:pPr>
    </w:p>
    <w:p w14:paraId="39044882" w14:textId="50113DC3" w:rsidR="00A87E07" w:rsidRDefault="00A87E07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51" w:name="_Toc81490444"/>
      <w:bookmarkStart w:id="52" w:name="_Toc80699899"/>
      <w:r w:rsidRPr="00246BA0">
        <w:rPr>
          <w:rFonts w:ascii="Segoe UI" w:hAnsi="Segoe UI" w:cs="Segoe UI"/>
          <w:b/>
          <w:sz w:val="20"/>
          <w:szCs w:val="20"/>
        </w:rPr>
        <w:t xml:space="preserve">Sposób informowania o wynikach oceny wniosków o dopuszczenie do udziału </w:t>
      </w:r>
      <w:r w:rsidR="008F031E">
        <w:rPr>
          <w:rFonts w:ascii="Segoe UI" w:hAnsi="Segoe UI" w:cs="Segoe UI"/>
          <w:b/>
          <w:sz w:val="20"/>
          <w:szCs w:val="20"/>
        </w:rPr>
        <w:br/>
      </w:r>
      <w:r w:rsidRPr="00246BA0">
        <w:rPr>
          <w:rFonts w:ascii="Segoe UI" w:hAnsi="Segoe UI" w:cs="Segoe UI"/>
          <w:b/>
          <w:sz w:val="20"/>
          <w:szCs w:val="20"/>
        </w:rPr>
        <w:t>w postępowaniu</w:t>
      </w:r>
      <w:bookmarkEnd w:id="51"/>
      <w:bookmarkEnd w:id="52"/>
    </w:p>
    <w:p w14:paraId="62529819" w14:textId="77777777" w:rsidR="008F031E" w:rsidRPr="00246BA0" w:rsidRDefault="008F031E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745E6E27" w14:textId="0D2D2542" w:rsidR="00A87E07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 wynikach oceny wniosków o dopuszczenie do udziału w postępowaniu </w:t>
      </w:r>
      <w:r w:rsidR="005E5983" w:rsidRPr="00246BA0">
        <w:rPr>
          <w:rFonts w:ascii="Segoe UI" w:hAnsi="Segoe UI" w:cs="Segoe UI"/>
          <w:sz w:val="20"/>
          <w:szCs w:val="20"/>
        </w:rPr>
        <w:t>Z</w:t>
      </w:r>
      <w:r w:rsidRPr="00246BA0">
        <w:rPr>
          <w:rFonts w:ascii="Segoe UI" w:hAnsi="Segoe UI" w:cs="Segoe UI"/>
          <w:sz w:val="20"/>
          <w:szCs w:val="20"/>
        </w:rPr>
        <w:t xml:space="preserve">amawiający niezwłocznie informuje </w:t>
      </w:r>
      <w:r w:rsidR="005E5983" w:rsidRPr="00246BA0">
        <w:rPr>
          <w:rFonts w:ascii="Segoe UI" w:hAnsi="Segoe UI" w:cs="Segoe UI"/>
          <w:sz w:val="20"/>
          <w:szCs w:val="20"/>
        </w:rPr>
        <w:t>W</w:t>
      </w:r>
      <w:r w:rsidRPr="00246BA0">
        <w:rPr>
          <w:rFonts w:ascii="Segoe UI" w:hAnsi="Segoe UI" w:cs="Segoe UI"/>
          <w:sz w:val="20"/>
          <w:szCs w:val="20"/>
        </w:rPr>
        <w:t xml:space="preserve">ykonawców, którzy złożyli wnioski o dopuszczenie do udziału </w:t>
      </w:r>
      <w:r w:rsidR="008F031E" w:rsidRPr="00D53D31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postępowaniu, </w:t>
      </w:r>
      <w:r w:rsidR="003F53B6" w:rsidRPr="00246BA0">
        <w:rPr>
          <w:rFonts w:ascii="Segoe UI" w:hAnsi="Segoe UI" w:cs="Segoe UI"/>
          <w:sz w:val="20"/>
          <w:szCs w:val="20"/>
        </w:rPr>
        <w:t>za pomocą środk</w:t>
      </w:r>
      <w:r w:rsidR="00AB6E2E" w:rsidRPr="00D53D31">
        <w:rPr>
          <w:rFonts w:ascii="Segoe UI" w:hAnsi="Segoe UI" w:cs="Segoe UI"/>
          <w:sz w:val="20"/>
          <w:szCs w:val="20"/>
        </w:rPr>
        <w:t>a</w:t>
      </w:r>
      <w:r w:rsidR="003F53B6" w:rsidRPr="00246BA0">
        <w:rPr>
          <w:rFonts w:ascii="Segoe UI" w:hAnsi="Segoe UI" w:cs="Segoe UI"/>
          <w:sz w:val="20"/>
          <w:szCs w:val="20"/>
        </w:rPr>
        <w:t xml:space="preserve"> komunikacji elektronicznej</w:t>
      </w:r>
      <w:r w:rsidR="00AB6E2E" w:rsidRPr="00246BA0">
        <w:rPr>
          <w:rFonts w:ascii="Segoe UI" w:hAnsi="Segoe UI" w:cs="Segoe UI"/>
          <w:sz w:val="20"/>
          <w:szCs w:val="20"/>
        </w:rPr>
        <w:t xml:space="preserve"> – </w:t>
      </w:r>
      <w:r w:rsidR="00617D26" w:rsidRPr="00246BA0">
        <w:rPr>
          <w:rFonts w:ascii="Segoe UI" w:hAnsi="Segoe UI" w:cs="Segoe UI"/>
          <w:sz w:val="20"/>
          <w:szCs w:val="20"/>
        </w:rPr>
        <w:t xml:space="preserve">poczty elektronicznej, </w:t>
      </w:r>
      <w:r w:rsidR="003F53B6" w:rsidRPr="00246BA0">
        <w:rPr>
          <w:rFonts w:ascii="Segoe UI" w:hAnsi="Segoe UI" w:cs="Segoe UI"/>
          <w:sz w:val="20"/>
          <w:szCs w:val="20"/>
        </w:rPr>
        <w:t xml:space="preserve"> </w:t>
      </w:r>
      <w:r w:rsidRPr="00246BA0">
        <w:rPr>
          <w:rFonts w:ascii="Segoe UI" w:hAnsi="Segoe UI" w:cs="Segoe UI"/>
          <w:sz w:val="20"/>
          <w:szCs w:val="20"/>
        </w:rPr>
        <w:t>podając uzasadnienie faktyczne i prawne.</w:t>
      </w:r>
      <w:r w:rsidR="0057252F" w:rsidRPr="00246BA0">
        <w:rPr>
          <w:rFonts w:ascii="Segoe UI" w:hAnsi="Segoe UI" w:cs="Segoe UI"/>
          <w:sz w:val="20"/>
          <w:szCs w:val="20"/>
        </w:rPr>
        <w:t xml:space="preserve"> Informacja o wynikach oceny wniosków zostanie również udostępniona na stronie prowadzonego postępowania.</w:t>
      </w:r>
    </w:p>
    <w:p w14:paraId="50871FFB" w14:textId="25868F03" w:rsidR="001274FF" w:rsidRPr="00246BA0" w:rsidRDefault="001274F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Wnioski o dopuszczenie do udziału w postępowaniu wraz z załącznikami udostępnia się </w:t>
      </w:r>
      <w:r w:rsidR="008F031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od dnia poinformowania o wynikach oceny tych wniosków</w:t>
      </w:r>
      <w:r w:rsidR="005A4DF4" w:rsidRPr="00246BA0">
        <w:rPr>
          <w:rFonts w:ascii="Segoe UI" w:hAnsi="Segoe UI" w:cs="Segoe UI"/>
          <w:sz w:val="20"/>
          <w:szCs w:val="20"/>
        </w:rPr>
        <w:t>, przy czym nie udostępnia się informacji poufnych.</w:t>
      </w:r>
    </w:p>
    <w:p w14:paraId="7E86B865" w14:textId="77777777" w:rsidR="001274FF" w:rsidRPr="00246BA0" w:rsidRDefault="001274FF" w:rsidP="00246BA0">
      <w:pPr>
        <w:pStyle w:val="Akapitzlist"/>
        <w:spacing w:before="0" w:after="0" w:line="240" w:lineRule="auto"/>
        <w:ind w:left="709"/>
        <w:rPr>
          <w:rFonts w:ascii="Segoe UI" w:hAnsi="Segoe UI" w:cs="Segoe UI"/>
          <w:sz w:val="20"/>
          <w:szCs w:val="20"/>
        </w:rPr>
      </w:pPr>
    </w:p>
    <w:p w14:paraId="297CBD2C" w14:textId="17FB1F75" w:rsidR="008F031E" w:rsidRDefault="00A87E07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357"/>
        <w:outlineLvl w:val="0"/>
        <w:rPr>
          <w:rFonts w:ascii="Segoe UI" w:hAnsi="Segoe UI" w:cs="Segoe UI"/>
          <w:b/>
          <w:sz w:val="20"/>
          <w:szCs w:val="20"/>
        </w:rPr>
      </w:pPr>
      <w:bookmarkStart w:id="53" w:name="_Toc81490445"/>
      <w:bookmarkStart w:id="54" w:name="_Toc80699900"/>
      <w:r w:rsidRPr="00246BA0">
        <w:rPr>
          <w:rFonts w:ascii="Segoe UI" w:hAnsi="Segoe UI" w:cs="Segoe UI"/>
          <w:b/>
          <w:sz w:val="20"/>
          <w:szCs w:val="20"/>
        </w:rPr>
        <w:t xml:space="preserve">Pouczenie o środkach ochrony prawnej przysługujących </w:t>
      </w:r>
      <w:r w:rsidR="00EC0803" w:rsidRPr="00246BA0">
        <w:rPr>
          <w:rFonts w:ascii="Segoe UI" w:hAnsi="Segoe UI" w:cs="Segoe UI"/>
          <w:b/>
          <w:sz w:val="20"/>
          <w:szCs w:val="20"/>
        </w:rPr>
        <w:t>W</w:t>
      </w:r>
      <w:r w:rsidRPr="00246BA0">
        <w:rPr>
          <w:rFonts w:ascii="Segoe UI" w:hAnsi="Segoe UI" w:cs="Segoe UI"/>
          <w:b/>
          <w:sz w:val="20"/>
          <w:szCs w:val="20"/>
        </w:rPr>
        <w:t>ykonawcy</w:t>
      </w:r>
    </w:p>
    <w:bookmarkEnd w:id="53"/>
    <w:bookmarkEnd w:id="54"/>
    <w:p w14:paraId="65B4C095" w14:textId="17F2941D" w:rsidR="00A87E07" w:rsidRPr="00246BA0" w:rsidRDefault="00A87E07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sz w:val="20"/>
          <w:szCs w:val="20"/>
        </w:rPr>
      </w:pPr>
    </w:p>
    <w:p w14:paraId="68649627" w14:textId="1AF00A51" w:rsidR="007F6ED9" w:rsidRPr="00246BA0" w:rsidRDefault="00A87E0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Wykonawcy</w:t>
      </w:r>
      <w:r w:rsidR="007F6ED9" w:rsidRPr="00246BA0">
        <w:rPr>
          <w:rFonts w:ascii="Segoe UI" w:hAnsi="Segoe UI" w:cs="Segoe UI"/>
          <w:sz w:val="20"/>
          <w:szCs w:val="20"/>
        </w:rPr>
        <w:t xml:space="preserve"> </w:t>
      </w:r>
      <w:r w:rsidR="00B508C2" w:rsidRPr="00246BA0">
        <w:rPr>
          <w:rFonts w:ascii="Segoe UI" w:hAnsi="Segoe UI" w:cs="Segoe UI"/>
          <w:sz w:val="20"/>
          <w:szCs w:val="20"/>
        </w:rPr>
        <w:t xml:space="preserve">oraz </w:t>
      </w:r>
      <w:r w:rsidRPr="00246BA0">
        <w:rPr>
          <w:rFonts w:ascii="Segoe UI" w:hAnsi="Segoe UI" w:cs="Segoe UI"/>
          <w:sz w:val="20"/>
          <w:szCs w:val="20"/>
        </w:rPr>
        <w:t xml:space="preserve">innemu podmiotowi, jeżeli ma lub miał interes w uzyskaniu zamówienia oraz poniósł lub może ponieść szkodę w wyniku naruszenia przez Zamawiającego przepisów </w:t>
      </w:r>
      <w:r w:rsidR="0056394C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 xml:space="preserve">stawy Pzp, przysługują środki ochrony prawnej określone w dziale IX </w:t>
      </w:r>
      <w:r w:rsidR="005E5983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 xml:space="preserve">stawy Pzp. </w:t>
      </w:r>
    </w:p>
    <w:p w14:paraId="637EDC88" w14:textId="79488B44" w:rsidR="00225E0A" w:rsidRPr="00246BA0" w:rsidRDefault="007F6ED9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</w:t>
      </w:r>
      <w:r w:rsidR="008F031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na listę, o której mowa w art. 469 pkt 15</w:t>
      </w:r>
      <w:r w:rsidR="00A620B6" w:rsidRPr="00246BA0">
        <w:rPr>
          <w:rFonts w:ascii="Segoe UI" w:hAnsi="Segoe UI" w:cs="Segoe UI"/>
          <w:sz w:val="20"/>
          <w:szCs w:val="20"/>
        </w:rPr>
        <w:t xml:space="preserve"> </w:t>
      </w:r>
      <w:r w:rsidR="0056394C" w:rsidRPr="00246BA0">
        <w:rPr>
          <w:rFonts w:ascii="Segoe UI" w:hAnsi="Segoe UI" w:cs="Segoe UI"/>
          <w:sz w:val="20"/>
          <w:szCs w:val="20"/>
        </w:rPr>
        <w:t>U</w:t>
      </w:r>
      <w:r w:rsidR="00A620B6" w:rsidRPr="00246BA0">
        <w:rPr>
          <w:rFonts w:ascii="Segoe UI" w:hAnsi="Segoe UI" w:cs="Segoe UI"/>
          <w:sz w:val="20"/>
          <w:szCs w:val="20"/>
        </w:rPr>
        <w:t>stawy Pzp</w:t>
      </w:r>
      <w:r w:rsidRPr="00246BA0">
        <w:rPr>
          <w:rFonts w:ascii="Segoe UI" w:hAnsi="Segoe UI" w:cs="Segoe UI"/>
          <w:sz w:val="20"/>
          <w:szCs w:val="20"/>
        </w:rPr>
        <w:t xml:space="preserve"> oraz Rzecznikowi Małych i Średnich Przedsiębiorców</w:t>
      </w:r>
      <w:r w:rsidR="00225E0A" w:rsidRPr="00246BA0">
        <w:rPr>
          <w:rFonts w:ascii="Segoe UI" w:hAnsi="Segoe UI" w:cs="Segoe UI"/>
          <w:sz w:val="20"/>
          <w:szCs w:val="20"/>
        </w:rPr>
        <w:t>.</w:t>
      </w:r>
    </w:p>
    <w:p w14:paraId="14DF4B97" w14:textId="0617FF25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Odwołanie przysługuje </w:t>
      </w:r>
      <w:r w:rsidR="00A620B6" w:rsidRPr="00246BA0">
        <w:rPr>
          <w:rFonts w:ascii="Segoe UI" w:hAnsi="Segoe UI" w:cs="Segoe UI"/>
          <w:sz w:val="20"/>
          <w:szCs w:val="20"/>
        </w:rPr>
        <w:t>na niezgodn</w:t>
      </w:r>
      <w:r w:rsidR="005E5983" w:rsidRPr="00246BA0">
        <w:rPr>
          <w:rFonts w:ascii="Segoe UI" w:hAnsi="Segoe UI" w:cs="Segoe UI"/>
          <w:sz w:val="20"/>
          <w:szCs w:val="20"/>
        </w:rPr>
        <w:t>ą</w:t>
      </w:r>
      <w:r w:rsidR="00A620B6" w:rsidRPr="00246BA0">
        <w:rPr>
          <w:rFonts w:ascii="Segoe UI" w:hAnsi="Segoe UI" w:cs="Segoe UI"/>
          <w:sz w:val="20"/>
          <w:szCs w:val="20"/>
        </w:rPr>
        <w:t xml:space="preserve"> z </w:t>
      </w:r>
      <w:r w:rsidRPr="00246BA0">
        <w:rPr>
          <w:rFonts w:ascii="Segoe UI" w:hAnsi="Segoe UI" w:cs="Segoe UI"/>
          <w:sz w:val="20"/>
          <w:szCs w:val="20"/>
        </w:rPr>
        <w:t xml:space="preserve">przepisami </w:t>
      </w:r>
      <w:r w:rsidR="005E5983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 czynnoś</w:t>
      </w:r>
      <w:r w:rsidR="008F031E">
        <w:rPr>
          <w:rFonts w:ascii="Segoe UI" w:hAnsi="Segoe UI" w:cs="Segoe UI"/>
          <w:sz w:val="20"/>
          <w:szCs w:val="20"/>
        </w:rPr>
        <w:t>ć</w:t>
      </w:r>
      <w:r w:rsidRPr="00246BA0">
        <w:rPr>
          <w:rFonts w:ascii="Segoe UI" w:hAnsi="Segoe UI" w:cs="Segoe UI"/>
          <w:sz w:val="20"/>
          <w:szCs w:val="20"/>
        </w:rPr>
        <w:t xml:space="preserve"> Zamawiającego</w:t>
      </w:r>
      <w:r w:rsidR="008F031E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podjęt</w:t>
      </w:r>
      <w:r w:rsidR="008F031E">
        <w:rPr>
          <w:rFonts w:ascii="Segoe UI" w:hAnsi="Segoe UI" w:cs="Segoe UI"/>
          <w:sz w:val="20"/>
          <w:szCs w:val="20"/>
        </w:rPr>
        <w:t>ą</w:t>
      </w:r>
      <w:r w:rsidRPr="00246BA0">
        <w:rPr>
          <w:rFonts w:ascii="Segoe UI" w:hAnsi="Segoe UI" w:cs="Segoe UI"/>
          <w:sz w:val="20"/>
          <w:szCs w:val="20"/>
        </w:rPr>
        <w:t xml:space="preserve"> w niniejszym postępowaniu o udzielenie zamówienia</w:t>
      </w:r>
      <w:r w:rsidR="005E5983" w:rsidRPr="00246BA0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w tym na projektowane postanowienia umowy oraz na zaniechanie czynności</w:t>
      </w:r>
      <w:r w:rsidR="005E5983" w:rsidRPr="00246BA0">
        <w:rPr>
          <w:rFonts w:ascii="Segoe UI" w:hAnsi="Segoe UI" w:cs="Segoe UI"/>
          <w:sz w:val="20"/>
          <w:szCs w:val="20"/>
        </w:rPr>
        <w:t xml:space="preserve"> w postepowaniu o udzielenie zamówienia</w:t>
      </w:r>
      <w:r w:rsidRPr="00246BA0">
        <w:rPr>
          <w:rFonts w:ascii="Segoe UI" w:hAnsi="Segoe UI" w:cs="Segoe UI"/>
          <w:sz w:val="20"/>
          <w:szCs w:val="20"/>
        </w:rPr>
        <w:t xml:space="preserve">, do której Zamawiający był obowiązany na podstawie </w:t>
      </w:r>
      <w:r w:rsidR="0056394C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Pzp.</w:t>
      </w:r>
    </w:p>
    <w:p w14:paraId="55638ED6" w14:textId="06380E73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Odwołanie powinno zawierać informacje, o których mowa w art. 516 </w:t>
      </w:r>
      <w:r w:rsidR="0056394C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Pzp.</w:t>
      </w:r>
    </w:p>
    <w:p w14:paraId="676B7D4F" w14:textId="6C73F3D6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Odwołanie wnosi się do Prezesa</w:t>
      </w:r>
      <w:r w:rsidR="00C83337">
        <w:rPr>
          <w:rFonts w:ascii="Segoe UI" w:hAnsi="Segoe UI" w:cs="Segoe UI"/>
          <w:sz w:val="20"/>
          <w:szCs w:val="20"/>
        </w:rPr>
        <w:t xml:space="preserve"> Krajowej</w:t>
      </w:r>
      <w:r w:rsidRPr="00246BA0">
        <w:rPr>
          <w:rFonts w:ascii="Segoe UI" w:hAnsi="Segoe UI" w:cs="Segoe UI"/>
          <w:sz w:val="20"/>
          <w:szCs w:val="20"/>
        </w:rPr>
        <w:t xml:space="preserve"> Izby</w:t>
      </w:r>
      <w:r w:rsidR="00C83337">
        <w:rPr>
          <w:rFonts w:ascii="Segoe UI" w:hAnsi="Segoe UI" w:cs="Segoe UI"/>
          <w:sz w:val="20"/>
          <w:szCs w:val="20"/>
        </w:rPr>
        <w:t xml:space="preserve"> Odwoławczej</w:t>
      </w:r>
      <w:r w:rsidRPr="00246BA0">
        <w:rPr>
          <w:rFonts w:ascii="Segoe UI" w:hAnsi="Segoe UI" w:cs="Segoe UI"/>
          <w:sz w:val="20"/>
          <w:szCs w:val="20"/>
        </w:rPr>
        <w:t xml:space="preserve"> w formie pisemnej albo w formie elektronicznej albo w postaci elektronicznej opatrzonej podpisem zaufanym.</w:t>
      </w:r>
    </w:p>
    <w:p w14:paraId="21B32A2D" w14:textId="698BAA1B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Odwołujący przekazuje </w:t>
      </w:r>
      <w:r w:rsidR="005E5983" w:rsidRPr="00246BA0">
        <w:rPr>
          <w:rFonts w:ascii="Segoe UI" w:hAnsi="Segoe UI" w:cs="Segoe UI"/>
          <w:sz w:val="20"/>
          <w:szCs w:val="20"/>
        </w:rPr>
        <w:t>Z</w:t>
      </w:r>
      <w:r w:rsidRPr="00246BA0">
        <w:rPr>
          <w:rFonts w:ascii="Segoe UI" w:hAnsi="Segoe UI" w:cs="Segoe UI"/>
          <w:sz w:val="20"/>
          <w:szCs w:val="20"/>
        </w:rPr>
        <w:t xml:space="preserve">amawiającemu odwołanie wniesione w formie elektronicznej </w:t>
      </w:r>
      <w:r w:rsid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albo postaci elektronicznej albo kopię tego odwołania, jeżeli zostało ono wniesione w formie pisemnej, przed upływem terminu do wniesienia odwołania w taki sposób, aby mógł </w:t>
      </w:r>
      <w:r w:rsid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on zapoznać się z jego treścią przed upływem tego terminu. Domniemywa się, </w:t>
      </w:r>
      <w:r w:rsid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że </w:t>
      </w:r>
      <w:r w:rsidR="005E5983" w:rsidRPr="00246BA0">
        <w:rPr>
          <w:rFonts w:ascii="Segoe UI" w:hAnsi="Segoe UI" w:cs="Segoe UI"/>
          <w:sz w:val="20"/>
          <w:szCs w:val="20"/>
        </w:rPr>
        <w:t>Z</w:t>
      </w:r>
      <w:r w:rsidRPr="00246BA0">
        <w:rPr>
          <w:rFonts w:ascii="Segoe UI" w:hAnsi="Segoe UI" w:cs="Segoe UI"/>
          <w:sz w:val="20"/>
          <w:szCs w:val="20"/>
        </w:rPr>
        <w:t xml:space="preserve">amawiający mógł zapoznać się z treścią odwołania przed upływem terminu </w:t>
      </w:r>
      <w:r w:rsid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do jego wniesienia, jeżeli przekazanie odpowiednio odwołania albo jego kopii nastąpiło przed upływem terminu do jego wniesienia przy użyciu środków komunikacji elektronicznej.</w:t>
      </w:r>
    </w:p>
    <w:p w14:paraId="7165B817" w14:textId="199B0442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Odwołanie wnosi się w terminie 10 dni od dnia przekazania informacji o czynności Zamawiającego stanowiącej podstawę jego wniesienia </w:t>
      </w:r>
      <w:r w:rsidR="00C83337">
        <w:rPr>
          <w:rFonts w:ascii="Segoe UI" w:hAnsi="Segoe UI" w:cs="Segoe UI"/>
          <w:sz w:val="20"/>
          <w:szCs w:val="20"/>
        </w:rPr>
        <w:t>–</w:t>
      </w:r>
      <w:r w:rsidRPr="00246BA0">
        <w:rPr>
          <w:rFonts w:ascii="Segoe UI" w:hAnsi="Segoe UI" w:cs="Segoe UI"/>
          <w:sz w:val="20"/>
          <w:szCs w:val="20"/>
        </w:rPr>
        <w:t xml:space="preserve"> jeżeli informacja została przekazana przy użyci</w:t>
      </w:r>
      <w:r w:rsidR="005E5983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 xml:space="preserve"> środków komunikacji elektronicznej albo w terminie 15 dni </w:t>
      </w:r>
      <w:r w:rsidR="00C83337">
        <w:rPr>
          <w:rFonts w:ascii="Segoe UI" w:hAnsi="Segoe UI" w:cs="Segoe UI"/>
          <w:sz w:val="20"/>
          <w:szCs w:val="20"/>
        </w:rPr>
        <w:t>–</w:t>
      </w:r>
      <w:r w:rsidRPr="00246BA0">
        <w:rPr>
          <w:rFonts w:ascii="Segoe UI" w:hAnsi="Segoe UI" w:cs="Segoe UI"/>
          <w:sz w:val="20"/>
          <w:szCs w:val="20"/>
        </w:rPr>
        <w:t xml:space="preserve"> jeżeli została przekazana w inny sposób</w:t>
      </w:r>
      <w:r w:rsidR="00C83337">
        <w:rPr>
          <w:rFonts w:ascii="Segoe UI" w:hAnsi="Segoe UI" w:cs="Segoe UI"/>
          <w:sz w:val="20"/>
          <w:szCs w:val="20"/>
        </w:rPr>
        <w:t>.</w:t>
      </w:r>
    </w:p>
    <w:p w14:paraId="66544FF3" w14:textId="6AFF235A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Odwołanie wobec treści ogłoszenia wszczynającego postępowanie o udzielenie zamówienia lub wobec treści dokumentów zamówienia, wnosi się w terminie 10 dni od dnia publikacji </w:t>
      </w:r>
      <w:r w:rsidRPr="00246BA0">
        <w:rPr>
          <w:rFonts w:ascii="Segoe UI" w:hAnsi="Segoe UI" w:cs="Segoe UI"/>
          <w:sz w:val="20"/>
          <w:szCs w:val="20"/>
        </w:rPr>
        <w:lastRenderedPageBreak/>
        <w:t>ogłoszenia w Dzienniku Urzędowym Unii Europejskiej lub zamieszczenia dokumentów zamówienia na</w:t>
      </w:r>
      <w:r w:rsidR="00A620B6" w:rsidRPr="00246BA0">
        <w:rPr>
          <w:rFonts w:ascii="Segoe UI" w:hAnsi="Segoe UI" w:cs="Segoe UI"/>
          <w:sz w:val="20"/>
          <w:szCs w:val="20"/>
        </w:rPr>
        <w:t xml:space="preserve"> stronie internetowej</w:t>
      </w:r>
      <w:r w:rsidR="005E5983" w:rsidRPr="00246BA0">
        <w:rPr>
          <w:rFonts w:ascii="Segoe UI" w:hAnsi="Segoe UI" w:cs="Segoe UI"/>
          <w:sz w:val="20"/>
          <w:szCs w:val="20"/>
        </w:rPr>
        <w:t>.</w:t>
      </w:r>
    </w:p>
    <w:p w14:paraId="4B8C1862" w14:textId="20C9AF37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Odwołanie w przypadkach  </w:t>
      </w:r>
      <w:r w:rsidR="00A620B6" w:rsidRPr="00246BA0">
        <w:rPr>
          <w:rFonts w:ascii="Segoe UI" w:hAnsi="Segoe UI" w:cs="Segoe UI"/>
          <w:sz w:val="20"/>
          <w:szCs w:val="20"/>
        </w:rPr>
        <w:t xml:space="preserve">innych </w:t>
      </w:r>
      <w:r w:rsidRPr="00246BA0">
        <w:rPr>
          <w:rFonts w:ascii="Segoe UI" w:hAnsi="Segoe UI" w:cs="Segoe UI"/>
          <w:sz w:val="20"/>
          <w:szCs w:val="20"/>
        </w:rPr>
        <w:t>niż określone w pkt</w:t>
      </w:r>
      <w:r w:rsidR="00A620B6" w:rsidRPr="00246BA0">
        <w:rPr>
          <w:rFonts w:ascii="Segoe UI" w:hAnsi="Segoe UI" w:cs="Segoe UI"/>
          <w:sz w:val="20"/>
          <w:szCs w:val="20"/>
        </w:rPr>
        <w:t xml:space="preserve"> 1</w:t>
      </w:r>
      <w:r w:rsidR="005E5983" w:rsidRPr="00246BA0">
        <w:rPr>
          <w:rFonts w:ascii="Segoe UI" w:hAnsi="Segoe UI" w:cs="Segoe UI"/>
          <w:sz w:val="20"/>
          <w:szCs w:val="20"/>
        </w:rPr>
        <w:t>4</w:t>
      </w:r>
      <w:r w:rsidR="00A620B6" w:rsidRPr="00246BA0">
        <w:rPr>
          <w:rFonts w:ascii="Segoe UI" w:hAnsi="Segoe UI" w:cs="Segoe UI"/>
          <w:sz w:val="20"/>
          <w:szCs w:val="20"/>
        </w:rPr>
        <w:t>.7</w:t>
      </w:r>
      <w:r w:rsidR="00C83337">
        <w:rPr>
          <w:rFonts w:ascii="Segoe UI" w:hAnsi="Segoe UI" w:cs="Segoe UI"/>
          <w:sz w:val="20"/>
          <w:szCs w:val="20"/>
        </w:rPr>
        <w:t>.</w:t>
      </w:r>
      <w:r w:rsidR="00A620B6" w:rsidRPr="00246BA0">
        <w:rPr>
          <w:rFonts w:ascii="Segoe UI" w:hAnsi="Segoe UI" w:cs="Segoe UI"/>
          <w:sz w:val="20"/>
          <w:szCs w:val="20"/>
        </w:rPr>
        <w:t xml:space="preserve"> i 1</w:t>
      </w:r>
      <w:r w:rsidR="005E5983" w:rsidRPr="00246BA0">
        <w:rPr>
          <w:rFonts w:ascii="Segoe UI" w:hAnsi="Segoe UI" w:cs="Segoe UI"/>
          <w:sz w:val="20"/>
          <w:szCs w:val="20"/>
        </w:rPr>
        <w:t>4.8</w:t>
      </w:r>
      <w:r w:rsidR="00A620B6" w:rsidRPr="00246BA0">
        <w:rPr>
          <w:rFonts w:ascii="Segoe UI" w:hAnsi="Segoe UI" w:cs="Segoe UI"/>
          <w:sz w:val="20"/>
          <w:szCs w:val="20"/>
        </w:rPr>
        <w:t xml:space="preserve">. </w:t>
      </w:r>
      <w:r w:rsidR="005E5983" w:rsidRPr="00246BA0">
        <w:rPr>
          <w:rFonts w:ascii="Segoe UI" w:hAnsi="Segoe UI" w:cs="Segoe UI"/>
          <w:sz w:val="20"/>
          <w:szCs w:val="20"/>
        </w:rPr>
        <w:t>OPIW</w:t>
      </w:r>
      <w:r w:rsidRPr="00246BA0">
        <w:rPr>
          <w:rFonts w:ascii="Segoe UI" w:hAnsi="Segoe UI" w:cs="Segoe UI"/>
          <w:sz w:val="20"/>
          <w:szCs w:val="20"/>
        </w:rPr>
        <w:t xml:space="preserve"> wnosi się w terminie 10 dni od dnia, w którym powzięto lub przy zachowaniu należytej staranności można było powziąć wiadomość o okolicznościach stanowiących podstawę jego wniesienia</w:t>
      </w:r>
      <w:r w:rsidR="00252049">
        <w:rPr>
          <w:rFonts w:ascii="Segoe UI" w:hAnsi="Segoe UI" w:cs="Segoe UI"/>
          <w:sz w:val="20"/>
          <w:szCs w:val="20"/>
        </w:rPr>
        <w:t>.</w:t>
      </w:r>
    </w:p>
    <w:p w14:paraId="58905226" w14:textId="7453A74C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Jeżeli Zamawiający</w:t>
      </w:r>
      <w:r w:rsidR="005E5983" w:rsidRPr="00246BA0">
        <w:rPr>
          <w:rFonts w:ascii="Segoe UI" w:hAnsi="Segoe UI" w:cs="Segoe UI"/>
          <w:sz w:val="20"/>
          <w:szCs w:val="20"/>
        </w:rPr>
        <w:t>, mimo takiego obowiązku</w:t>
      </w:r>
      <w:r w:rsidRPr="00246BA0">
        <w:rPr>
          <w:rFonts w:ascii="Segoe UI" w:hAnsi="Segoe UI" w:cs="Segoe UI"/>
          <w:sz w:val="20"/>
          <w:szCs w:val="20"/>
        </w:rPr>
        <w:t xml:space="preserve"> nie przesłał Wykonawcy zawiadomienia </w:t>
      </w:r>
      <w:r w:rsidR="00C83337" w:rsidRP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 wyborze najkorzystniejszej oferty</w:t>
      </w:r>
      <w:r w:rsidR="00AB6E2E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odwołanie wnosi się nie później niż w terminie:</w:t>
      </w:r>
    </w:p>
    <w:p w14:paraId="45C807DA" w14:textId="3E6344F9" w:rsidR="00C83337" w:rsidRPr="00C83337" w:rsidRDefault="00C83337" w:rsidP="00246BA0">
      <w:pPr>
        <w:pStyle w:val="Akapitzlist"/>
        <w:spacing w:before="0" w:after="0" w:line="240" w:lineRule="auto"/>
        <w:ind w:left="1701" w:hanging="850"/>
        <w:rPr>
          <w:rFonts w:ascii="Segoe UI" w:hAnsi="Segoe UI" w:cs="Segoe UI"/>
          <w:sz w:val="20"/>
          <w:szCs w:val="20"/>
        </w:rPr>
      </w:pPr>
      <w:r w:rsidRPr="00C83337">
        <w:rPr>
          <w:rFonts w:ascii="Segoe UI" w:hAnsi="Segoe UI" w:cs="Segoe UI"/>
          <w:sz w:val="20"/>
          <w:szCs w:val="20"/>
        </w:rPr>
        <w:t xml:space="preserve">14.10.1.  </w:t>
      </w:r>
      <w:r w:rsidR="00225E0A" w:rsidRPr="00246BA0">
        <w:rPr>
          <w:rFonts w:ascii="Segoe UI" w:hAnsi="Segoe UI" w:cs="Segoe UI"/>
          <w:sz w:val="20"/>
          <w:szCs w:val="20"/>
        </w:rPr>
        <w:t xml:space="preserve">30 dni od dnia publikacji w Dzienniku Urzędowym Unii Europejskiej ogłoszenia </w:t>
      </w:r>
      <w:r w:rsidR="005E5983" w:rsidRPr="00246BA0">
        <w:rPr>
          <w:rFonts w:ascii="Segoe UI" w:hAnsi="Segoe UI" w:cs="Segoe UI"/>
          <w:sz w:val="20"/>
          <w:szCs w:val="20"/>
        </w:rPr>
        <w:br/>
      </w:r>
      <w:r w:rsidR="00225E0A" w:rsidRPr="00246BA0">
        <w:rPr>
          <w:rFonts w:ascii="Segoe UI" w:hAnsi="Segoe UI" w:cs="Segoe UI"/>
          <w:sz w:val="20"/>
          <w:szCs w:val="20"/>
        </w:rPr>
        <w:t>o udzieleniu zamówienia;</w:t>
      </w:r>
    </w:p>
    <w:p w14:paraId="770D9936" w14:textId="07B4F268" w:rsidR="00225E0A" w:rsidRPr="00246BA0" w:rsidRDefault="00C83337" w:rsidP="00246BA0">
      <w:pPr>
        <w:pStyle w:val="Akapitzlist"/>
        <w:spacing w:before="0" w:after="0" w:line="240" w:lineRule="auto"/>
        <w:ind w:left="1701" w:hanging="850"/>
        <w:rPr>
          <w:rFonts w:ascii="Segoe UI" w:hAnsi="Segoe UI" w:cs="Segoe UI"/>
          <w:sz w:val="20"/>
          <w:szCs w:val="20"/>
        </w:rPr>
      </w:pPr>
      <w:r w:rsidRPr="00C83337">
        <w:rPr>
          <w:rFonts w:ascii="Segoe UI" w:hAnsi="Segoe UI" w:cs="Segoe UI"/>
          <w:sz w:val="20"/>
          <w:szCs w:val="20"/>
        </w:rPr>
        <w:t xml:space="preserve">14.10.2. </w:t>
      </w:r>
      <w:r w:rsidR="00225E0A" w:rsidRPr="00246BA0">
        <w:rPr>
          <w:rFonts w:ascii="Segoe UI" w:hAnsi="Segoe UI" w:cs="Segoe UI"/>
          <w:sz w:val="20"/>
          <w:szCs w:val="20"/>
        </w:rPr>
        <w:t>6 miesięcy od dnia zawarcia umowy, jeżeli Zamawiający nie opublikował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</w:r>
      <w:r w:rsidR="00225E0A" w:rsidRPr="00246BA0">
        <w:rPr>
          <w:rFonts w:ascii="Segoe UI" w:hAnsi="Segoe UI" w:cs="Segoe UI"/>
          <w:sz w:val="20"/>
          <w:szCs w:val="20"/>
        </w:rPr>
        <w:t>w Dzienniku Urzędowym Unii Europejskiej ogłoszenia o udzieleniu zamówienia</w:t>
      </w:r>
      <w:r w:rsidRPr="00246BA0">
        <w:rPr>
          <w:rFonts w:ascii="Segoe UI" w:hAnsi="Segoe UI" w:cs="Segoe UI"/>
          <w:sz w:val="20"/>
          <w:szCs w:val="20"/>
        </w:rPr>
        <w:t>.</w:t>
      </w:r>
    </w:p>
    <w:p w14:paraId="5FBBA806" w14:textId="0FC09EA9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Szczegółowe zasady postępowania po wniesieniu odwołania, określają stosowne przepisy działu IX </w:t>
      </w:r>
      <w:r w:rsidR="00132F55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Pzp.</w:t>
      </w:r>
    </w:p>
    <w:p w14:paraId="3D29CE50" w14:textId="6B629410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Na orzeczenie </w:t>
      </w:r>
      <w:r w:rsidR="005E5983" w:rsidRPr="00246BA0">
        <w:rPr>
          <w:rFonts w:ascii="Segoe UI" w:hAnsi="Segoe UI" w:cs="Segoe UI"/>
          <w:sz w:val="20"/>
          <w:szCs w:val="20"/>
        </w:rPr>
        <w:t xml:space="preserve">Krajowej </w:t>
      </w:r>
      <w:r w:rsidRPr="00246BA0">
        <w:rPr>
          <w:rFonts w:ascii="Segoe UI" w:hAnsi="Segoe UI" w:cs="Segoe UI"/>
          <w:sz w:val="20"/>
          <w:szCs w:val="20"/>
        </w:rPr>
        <w:t xml:space="preserve">Izby </w:t>
      </w:r>
      <w:r w:rsidR="005E5983" w:rsidRPr="00246BA0">
        <w:rPr>
          <w:rFonts w:ascii="Segoe UI" w:hAnsi="Segoe UI" w:cs="Segoe UI"/>
          <w:sz w:val="20"/>
          <w:szCs w:val="20"/>
        </w:rPr>
        <w:t xml:space="preserve">Odwoławczej </w:t>
      </w:r>
      <w:r w:rsidRPr="00246BA0">
        <w:rPr>
          <w:rFonts w:ascii="Segoe UI" w:hAnsi="Segoe UI" w:cs="Segoe UI"/>
          <w:sz w:val="20"/>
          <w:szCs w:val="20"/>
        </w:rPr>
        <w:t xml:space="preserve">oraz postanowienie Prezesa </w:t>
      </w:r>
      <w:r w:rsidR="005E5983" w:rsidRPr="00246BA0">
        <w:rPr>
          <w:rFonts w:ascii="Segoe UI" w:hAnsi="Segoe UI" w:cs="Segoe UI"/>
          <w:sz w:val="20"/>
          <w:szCs w:val="20"/>
        </w:rPr>
        <w:t xml:space="preserve">Krajowej </w:t>
      </w:r>
      <w:r w:rsidRPr="00246BA0">
        <w:rPr>
          <w:rFonts w:ascii="Segoe UI" w:hAnsi="Segoe UI" w:cs="Segoe UI"/>
          <w:sz w:val="20"/>
          <w:szCs w:val="20"/>
        </w:rPr>
        <w:t>Izby</w:t>
      </w:r>
      <w:r w:rsidR="005E5983" w:rsidRPr="00246BA0">
        <w:rPr>
          <w:rFonts w:ascii="Segoe UI" w:hAnsi="Segoe UI" w:cs="Segoe UI"/>
          <w:sz w:val="20"/>
          <w:szCs w:val="20"/>
        </w:rPr>
        <w:t xml:space="preserve"> Odwoławczej</w:t>
      </w:r>
      <w:r w:rsidRPr="00246BA0">
        <w:rPr>
          <w:rFonts w:ascii="Segoe UI" w:hAnsi="Segoe UI" w:cs="Segoe UI"/>
          <w:sz w:val="20"/>
          <w:szCs w:val="20"/>
        </w:rPr>
        <w:t xml:space="preserve">, o którym mowa w art. 519 ust. </w:t>
      </w:r>
      <w:r w:rsidRPr="004917F0">
        <w:rPr>
          <w:rFonts w:ascii="Segoe UI" w:hAnsi="Segoe UI" w:cs="Segoe UI"/>
          <w:color w:val="000000" w:themeColor="text1"/>
          <w:sz w:val="20"/>
          <w:szCs w:val="20"/>
        </w:rPr>
        <w:t>1</w:t>
      </w:r>
      <w:r w:rsidR="004E3647"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 Ustawy Pzp</w:t>
      </w:r>
      <w:r w:rsidRPr="004917F0">
        <w:rPr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Pr="00246BA0">
        <w:rPr>
          <w:rFonts w:ascii="Segoe UI" w:hAnsi="Segoe UI" w:cs="Segoe UI"/>
          <w:sz w:val="20"/>
          <w:szCs w:val="20"/>
        </w:rPr>
        <w:t>stronom oraz uczestnikom postępowania odwoławczego przysługuje skarga do Sądu Okręgowego w Warszawie – sądu zamówień publicznych.</w:t>
      </w:r>
    </w:p>
    <w:p w14:paraId="07DCAEA1" w14:textId="43C42E3D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Skargę wnosi za pośrednictwem Prezesa Krajowej Izby Odwoławczej w terminie 14 dni </w:t>
      </w:r>
      <w:r w:rsidR="00C83337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od dnia doręczenia orzeczenia Krajowej Izby Odwoławczej lub postanowienia Prezesa </w:t>
      </w:r>
      <w:r w:rsidR="005A55D9" w:rsidRPr="00246BA0">
        <w:rPr>
          <w:rFonts w:ascii="Segoe UI" w:hAnsi="Segoe UI" w:cs="Segoe UI"/>
          <w:sz w:val="20"/>
          <w:szCs w:val="20"/>
        </w:rPr>
        <w:t>Krajowej I</w:t>
      </w:r>
      <w:r w:rsidRPr="00246BA0">
        <w:rPr>
          <w:rFonts w:ascii="Segoe UI" w:hAnsi="Segoe UI" w:cs="Segoe UI"/>
          <w:sz w:val="20"/>
          <w:szCs w:val="20"/>
        </w:rPr>
        <w:t>zby</w:t>
      </w:r>
      <w:r w:rsidR="005A55D9" w:rsidRPr="00246BA0">
        <w:rPr>
          <w:rFonts w:ascii="Segoe UI" w:hAnsi="Segoe UI" w:cs="Segoe UI"/>
          <w:sz w:val="20"/>
          <w:szCs w:val="20"/>
        </w:rPr>
        <w:t xml:space="preserve"> Odwoławczej</w:t>
      </w:r>
      <w:r w:rsidRPr="00246BA0">
        <w:rPr>
          <w:rFonts w:ascii="Segoe UI" w:hAnsi="Segoe UI" w:cs="Segoe UI"/>
          <w:sz w:val="20"/>
          <w:szCs w:val="20"/>
        </w:rPr>
        <w:t xml:space="preserve">, o którym mowa w art. 519 ust. 1 </w:t>
      </w:r>
      <w:r w:rsidR="00132F55" w:rsidRPr="00246BA0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Pzp, przesyłając jednocześnie jej odpis przeciwnikowi skargi. Złożenie skargi w placówce pocztowej operatora wyznaczonego w rozumieniu ustawy z 23</w:t>
      </w:r>
      <w:r w:rsidR="00132F55" w:rsidRPr="00246BA0">
        <w:rPr>
          <w:rFonts w:ascii="Segoe UI" w:hAnsi="Segoe UI" w:cs="Segoe UI"/>
          <w:sz w:val="20"/>
          <w:szCs w:val="20"/>
        </w:rPr>
        <w:t xml:space="preserve"> listopada </w:t>
      </w:r>
      <w:r w:rsidRPr="00246BA0">
        <w:rPr>
          <w:rFonts w:ascii="Segoe UI" w:hAnsi="Segoe UI" w:cs="Segoe UI"/>
          <w:sz w:val="20"/>
          <w:szCs w:val="20"/>
        </w:rPr>
        <w:t>2012</w:t>
      </w:r>
      <w:r w:rsidR="00132F55" w:rsidRPr="00246BA0">
        <w:rPr>
          <w:rFonts w:ascii="Segoe UI" w:hAnsi="Segoe UI" w:cs="Segoe UI"/>
          <w:sz w:val="20"/>
          <w:szCs w:val="20"/>
        </w:rPr>
        <w:t xml:space="preserve"> r.</w:t>
      </w:r>
      <w:r w:rsidRPr="00246BA0">
        <w:rPr>
          <w:rFonts w:ascii="Segoe UI" w:hAnsi="Segoe UI" w:cs="Segoe UI"/>
          <w:sz w:val="20"/>
          <w:szCs w:val="20"/>
        </w:rPr>
        <w:t xml:space="preserve"> Prawo pocztowe jest równoznaczne z jej wniesieniem.</w:t>
      </w:r>
    </w:p>
    <w:p w14:paraId="3824089E" w14:textId="26CE092F" w:rsidR="00225E0A" w:rsidRPr="00246BA0" w:rsidRDefault="00225E0A" w:rsidP="00246BA0">
      <w:pPr>
        <w:pStyle w:val="Akapitzlist"/>
        <w:numPr>
          <w:ilvl w:val="1"/>
          <w:numId w:val="31"/>
        </w:numPr>
        <w:spacing w:before="0" w:after="0" w:line="240" w:lineRule="auto"/>
        <w:ind w:left="851" w:hanging="709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Od wyroku Sądu lub postanowienia kończącego postępowanie w sprawie przysługuje skarga kasacyjna do Sądu Najwyższego.</w:t>
      </w:r>
    </w:p>
    <w:p w14:paraId="06266227" w14:textId="77777777" w:rsidR="007F6ED9" w:rsidRPr="00246BA0" w:rsidRDefault="007F6ED9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14:paraId="2FA9400A" w14:textId="0FCD26BC" w:rsidR="00A87E07" w:rsidRDefault="00A87E07" w:rsidP="00246BA0">
      <w:pPr>
        <w:pStyle w:val="Akapitzlist"/>
        <w:numPr>
          <w:ilvl w:val="0"/>
          <w:numId w:val="31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5" w:name="_Toc81490446"/>
      <w:bookmarkStart w:id="56" w:name="_Toc80699901"/>
      <w:r w:rsidRPr="00246BA0">
        <w:rPr>
          <w:rFonts w:ascii="Segoe UI" w:hAnsi="Segoe UI" w:cs="Segoe UI"/>
          <w:b/>
          <w:sz w:val="20"/>
          <w:szCs w:val="20"/>
        </w:rPr>
        <w:t>Wstępny harmonogram</w:t>
      </w:r>
      <w:bookmarkEnd w:id="55"/>
      <w:bookmarkEnd w:id="56"/>
    </w:p>
    <w:p w14:paraId="4C53A1C9" w14:textId="77777777" w:rsidR="00C83337" w:rsidRPr="00246BA0" w:rsidRDefault="00C83337" w:rsidP="00246BA0">
      <w:pPr>
        <w:pStyle w:val="Akapitzlist"/>
        <w:spacing w:before="0" w:after="0" w:line="240" w:lineRule="auto"/>
        <w:ind w:left="284"/>
        <w:outlineLvl w:val="0"/>
        <w:rPr>
          <w:rFonts w:ascii="Segoe UI" w:hAnsi="Segoe UI" w:cs="Segoe UI"/>
          <w:b/>
          <w:sz w:val="20"/>
          <w:szCs w:val="20"/>
        </w:rPr>
      </w:pPr>
    </w:p>
    <w:p w14:paraId="0B0A8791" w14:textId="7B0692C3" w:rsidR="00A87E07" w:rsidRDefault="00A87E07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 Publiczny wskazuje wstępny harmonogram postępowania:</w:t>
      </w:r>
    </w:p>
    <w:p w14:paraId="46394CC8" w14:textId="77777777" w:rsidR="00C83337" w:rsidRPr="00246BA0" w:rsidRDefault="00C83337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438"/>
        <w:gridCol w:w="2693"/>
        <w:gridCol w:w="2278"/>
      </w:tblGrid>
      <w:tr w:rsidR="00A87E07" w:rsidRPr="00C83337" w14:paraId="6BC4E280" w14:textId="77777777" w:rsidTr="00246BA0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DFF878A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/ CZYNNOŚĆ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EFF8602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CZAS TRWANIA</w:t>
            </w:r>
          </w:p>
        </w:tc>
      </w:tr>
      <w:tr w:rsidR="00A87E07" w:rsidRPr="00C83337" w14:paraId="50A66F62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7B32384A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I. OGŁOSZENIE POSTĘPOWANIA</w:t>
            </w:r>
          </w:p>
        </w:tc>
      </w:tr>
      <w:tr w:rsidR="00A87E07" w:rsidRPr="00C83337" w14:paraId="0032D760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BF039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B8A95" w14:textId="5A497510" w:rsidR="00A87E07" w:rsidRPr="00246BA0" w:rsidRDefault="00A87E07" w:rsidP="006F4492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Ogłoszenie postępowania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br/>
              <w:t xml:space="preserve">w Dzienniku Urzędowym Unii Europejskiej oraz opracowanie </w:t>
            </w:r>
            <w:r w:rsidR="006F4492">
              <w:rPr>
                <w:rFonts w:ascii="Segoe UI" w:hAnsi="Segoe UI" w:cs="Segoe UI"/>
                <w:sz w:val="18"/>
                <w:szCs w:val="18"/>
              </w:rPr>
              <w:t>O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pisu potrzeb i wymagań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041BC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14:paraId="0A768757" w14:textId="2A695FE0" w:rsidR="00A87E07" w:rsidRPr="00246BA0" w:rsidRDefault="004917F0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Październik</w:t>
            </w:r>
            <w:r w:rsidR="00A87E07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A87E07" w:rsidRPr="00C83337" w14:paraId="0FA4A460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397D1BEA" w14:textId="5FF986AC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ETAP II. SKŁADANIE PRZEZ ZAINTERESOWANE PODMIOTY WNIOSKÓW </w:t>
            </w:r>
            <w:r w:rsidR="00C044DF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O DOPUSZCZENIE DO UDZIAŁU W POSTĘPOWANIU</w:t>
            </w:r>
          </w:p>
        </w:tc>
      </w:tr>
      <w:tr w:rsidR="00A87E07" w:rsidRPr="00C83337" w14:paraId="65CC579B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2B2F8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8A17F" w14:textId="2F2DA5E2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Składanie wniosków o dopuszczenie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 </w:t>
            </w:r>
            <w:r w:rsidR="006F4492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wraz z informacjami na potrzeby oceny spełnienia kryteriów kwalifikacji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850F7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Terminy ustawowe:</w:t>
            </w:r>
          </w:p>
          <w:p w14:paraId="07E85AD4" w14:textId="77777777" w:rsidR="006F4492" w:rsidRDefault="00A87E07" w:rsidP="00E656DC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Minimalny termin na składanie wniosków o dopuszczenie od udziału w postępowaniu to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>30 dni od dnia przekazania ogłoszenia o zamówieniu Urzędowi Publikacji Unii Europejskiej</w:t>
            </w:r>
            <w:r w:rsidR="007F6ED9"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2A06E6AE" w14:textId="0FFD9D1B" w:rsidR="00A87E07" w:rsidRPr="006F4492" w:rsidRDefault="006F4492" w:rsidP="00E656DC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492">
              <w:rPr>
                <w:rFonts w:ascii="Segoe UI" w:hAnsi="Segoe UI" w:cs="Segoe UI"/>
                <w:sz w:val="18"/>
                <w:szCs w:val="18"/>
              </w:rPr>
              <w:t xml:space="preserve">Termin składania wniosków o dopuszczenie </w:t>
            </w:r>
            <w:r w:rsidRPr="006F4492">
              <w:rPr>
                <w:rFonts w:ascii="Segoe UI" w:hAnsi="Segoe UI" w:cs="Segoe UI"/>
                <w:sz w:val="18"/>
                <w:szCs w:val="18"/>
              </w:rPr>
              <w:br/>
              <w:t xml:space="preserve">do udziału w postępowaniu: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6F4492">
              <w:rPr>
                <w:rFonts w:ascii="Segoe UI" w:hAnsi="Segoe UI" w:cs="Segoe UI"/>
                <w:b/>
                <w:sz w:val="18"/>
                <w:szCs w:val="18"/>
              </w:rPr>
              <w:t>do dnia 22 listopada 2021 r., do godziny 08:00</w:t>
            </w:r>
          </w:p>
        </w:tc>
      </w:tr>
      <w:tr w:rsidR="00A87E07" w:rsidRPr="00C83337" w14:paraId="70EBCD4B" w14:textId="77777777" w:rsidTr="00246BA0">
        <w:trPr>
          <w:trHeight w:val="6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9D090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31CCD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Ocena wniosków</w:t>
            </w: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9AF3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Brak terminu ustawowego</w:t>
            </w:r>
          </w:p>
          <w:p w14:paraId="62B911C6" w14:textId="751758EC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łącznie z uzupełnianiem lub wyjaśnianiem treści wniosków) – </w:t>
            </w:r>
            <w:r w:rsidR="004820FC">
              <w:rPr>
                <w:rFonts w:ascii="Segoe UI" w:hAnsi="Segoe UI" w:cs="Segoe UI"/>
                <w:b/>
                <w:bCs/>
                <w:sz w:val="18"/>
                <w:szCs w:val="18"/>
              </w:rPr>
              <w:t>22</w:t>
            </w:r>
            <w:r w:rsidR="00611A7F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grudnia</w:t>
            </w: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A87E07" w:rsidRPr="00C83337" w14:paraId="19563CC0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FAA76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B4037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Ewentualne wezwanie do uzupełnień dokumentów lub złożenia wyjaśnień</w:t>
            </w:r>
          </w:p>
          <w:p w14:paraId="10CB6589" w14:textId="514C69E5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(brak uregulowań ustawowych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 tym zakresie)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ED4B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87E07" w:rsidRPr="00C83337" w14:paraId="7AF89817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557CF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673AB" w14:textId="5988170C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Przekazanie informacji </w:t>
            </w:r>
            <w:r w:rsidR="00C044DF"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ykonawcom, którzy złożyli wnioski o dopuszczenie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postępowaniu, o wynikach oceny – ustalenie liczby </w:t>
            </w:r>
            <w:r w:rsidR="00601232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Wykonawców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 którymi prowadzone będą negocjacje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4E4D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87E07" w:rsidRPr="00C83337" w14:paraId="5EB6F577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2DEFAC6F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III. Negocjacje</w:t>
            </w:r>
          </w:p>
        </w:tc>
      </w:tr>
      <w:tr w:rsidR="00A87E07" w:rsidRPr="00C83337" w14:paraId="3EF66DD8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3B996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383C9" w14:textId="54E92025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Negocjacje z </w:t>
            </w:r>
            <w:r w:rsidR="00C044DF" w:rsidRPr="00246BA0">
              <w:rPr>
                <w:rFonts w:ascii="Segoe UI" w:hAnsi="Segoe UI" w:cs="Segoe UI"/>
                <w:bCs/>
                <w:sz w:val="18"/>
                <w:szCs w:val="18"/>
              </w:rPr>
              <w:t>Wykonawcami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39D1F" w14:textId="6BB27028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Przepisy nie określają minimalnych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ani maksymalnych ram/terminów trwania negocjacji. Negocjacje prowadzi się do momentu, określenia rozwi</w:t>
            </w:r>
            <w:r w:rsidR="00E656DC">
              <w:rPr>
                <w:rFonts w:ascii="Segoe UI" w:hAnsi="Segoe UI" w:cs="Segoe UI"/>
                <w:bCs/>
                <w:sz w:val="18"/>
                <w:szCs w:val="18"/>
              </w:rPr>
              <w:t>ązań odpowiadających potrzebom 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odmiotu </w:t>
            </w:r>
            <w:r w:rsidR="00E656DC"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ublicznego</w:t>
            </w:r>
          </w:p>
          <w:p w14:paraId="2D2F85B4" w14:textId="0404CE55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(w praktyce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6-12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83337"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w zależności od liczby </w:t>
            </w:r>
            <w:r w:rsidR="00C044DF" w:rsidRPr="00246BA0">
              <w:rPr>
                <w:rFonts w:ascii="Segoe UI" w:hAnsi="Segoe UI" w:cs="Segoe UI"/>
                <w:sz w:val="18"/>
                <w:szCs w:val="18"/>
              </w:rPr>
              <w:t>Wykonawców</w:t>
            </w:r>
            <w:r w:rsidR="00C8333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83337"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i proponowanych </w:t>
            </w:r>
            <w:r w:rsidR="00C83337"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przez nich rozwiązań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)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3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stycznia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2022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r. </w:t>
            </w:r>
            <w:r w:rsidR="00C83337" w:rsidRPr="00526BF8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– 31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sierpnia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2022 r.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92342" w14:textId="02D11345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Najważniejszy etap procedury</w:t>
            </w:r>
            <w:r w:rsidR="00C044DF" w:rsidRPr="00246BA0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podczas którego zostaną ustalone wszelkie kluczowe kwestie realizacji projektu, tj.:</w:t>
            </w:r>
          </w:p>
          <w:p w14:paraId="2C3A5ECA" w14:textId="77777777" w:rsidR="00A87E07" w:rsidRPr="00246BA0" w:rsidRDefault="00A87E07" w:rsidP="00246BA0">
            <w:pPr>
              <w:numPr>
                <w:ilvl w:val="0"/>
                <w:numId w:val="5"/>
              </w:numPr>
              <w:spacing w:before="0" w:after="160"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ostateczny zakres realizacyjny,</w:t>
            </w:r>
          </w:p>
          <w:p w14:paraId="56532D9E" w14:textId="77777777" w:rsidR="00A87E07" w:rsidRPr="00246BA0" w:rsidRDefault="00A87E07" w:rsidP="00246BA0">
            <w:pPr>
              <w:numPr>
                <w:ilvl w:val="0"/>
                <w:numId w:val="5"/>
              </w:numPr>
              <w:spacing w:before="0" w:after="160"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model finansowy przedsięwzięcia,</w:t>
            </w:r>
          </w:p>
          <w:p w14:paraId="5009F61E" w14:textId="77777777" w:rsidR="00A87E07" w:rsidRPr="00246BA0" w:rsidRDefault="00A87E07" w:rsidP="00246BA0">
            <w:pPr>
              <w:numPr>
                <w:ilvl w:val="0"/>
                <w:numId w:val="5"/>
              </w:numPr>
              <w:spacing w:before="0" w:after="160"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uwarunkowania prawne,</w:t>
            </w:r>
          </w:p>
          <w:p w14:paraId="2933B012" w14:textId="0668D0F1" w:rsidR="00A87E07" w:rsidRPr="00246BA0" w:rsidRDefault="00A87E07" w:rsidP="00246BA0">
            <w:pPr>
              <w:numPr>
                <w:ilvl w:val="0"/>
                <w:numId w:val="5"/>
              </w:numPr>
              <w:spacing w:before="0" w:after="160"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inne kwe</w:t>
            </w:r>
            <w:r w:rsidR="006F4492">
              <w:rPr>
                <w:rFonts w:ascii="Segoe UI" w:hAnsi="Segoe UI" w:cs="Segoe UI"/>
                <w:bCs/>
                <w:sz w:val="18"/>
                <w:szCs w:val="18"/>
              </w:rPr>
              <w:t>stie techniczne/ technologiczne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/ organizacyjne</w:t>
            </w:r>
          </w:p>
        </w:tc>
      </w:tr>
      <w:tr w:rsidR="00A87E07" w:rsidRPr="00C83337" w14:paraId="5F32933E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0EE0C001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IV. SKŁADANIE OFERT</w:t>
            </w:r>
          </w:p>
        </w:tc>
      </w:tr>
      <w:tr w:rsidR="00A87E07" w:rsidRPr="00C83337" w14:paraId="3B9F5FC2" w14:textId="77777777" w:rsidTr="00246BA0">
        <w:trPr>
          <w:trHeight w:val="53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7AA29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7AB4F" w14:textId="01B3CDED" w:rsidR="00A87E07" w:rsidRPr="00246BA0" w:rsidRDefault="00A620B6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Opracowanie </w:t>
            </w:r>
            <w:r w:rsidR="005A4DF4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ostatecznej treści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SWZ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3A2F4" w14:textId="0541837E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30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września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2022 r.</w:t>
            </w:r>
          </w:p>
        </w:tc>
      </w:tr>
      <w:tr w:rsidR="00A87E07" w:rsidRPr="00C83337" w14:paraId="17FF1CAF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95C48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628F3" w14:textId="114B0D31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Składanie ofert</w:t>
            </w:r>
            <w:r w:rsidR="00A620B6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C044DF"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="00A620B6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z uwzględnieniem czasu niezbędnego na udzielenie odpowiedzi </w:t>
            </w:r>
            <w:r w:rsidR="006F4492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="00A620B6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na </w:t>
            </w:r>
            <w:r w:rsidR="00232F2B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ewentualne wnioski o wyjaśnienie </w:t>
            </w:r>
            <w:r w:rsidR="00A620B6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584AAB"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SWZ, złożone </w:t>
            </w:r>
            <w:r w:rsidR="00A620B6" w:rsidRPr="00246BA0">
              <w:rPr>
                <w:rFonts w:ascii="Segoe UI" w:hAnsi="Segoe UI" w:cs="Segoe UI"/>
                <w:bCs/>
                <w:sz w:val="18"/>
                <w:szCs w:val="18"/>
              </w:rPr>
              <w:t>przez Wykonawców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DB03F" w14:textId="5530661E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60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30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listopada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2022 r.</w:t>
            </w:r>
          </w:p>
        </w:tc>
      </w:tr>
      <w:tr w:rsidR="00A87E07" w:rsidRPr="00C83337" w14:paraId="520F1CC2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30FC171A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V. OTWARCIE, OCENA OFERT I ROZSTRZYGNIĘCIE POSTĘPOWANIA</w:t>
            </w:r>
          </w:p>
        </w:tc>
      </w:tr>
      <w:tr w:rsidR="00A87E07" w:rsidRPr="00C83337" w14:paraId="28718680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F0FED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2BB95" w14:textId="1538DCB4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Otwarcie, ocena ofert, w tym wezwanie </w:t>
            </w:r>
            <w:r w:rsidR="00584AAB"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ykonawców do uszczegółowienia, wyjaśnienia i ulepszenia treści ofert 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oraz przedstawienia informacji dodatkowych; zawiadomienie wszystkich </w:t>
            </w:r>
            <w:r w:rsidR="00584AAB"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ykonawców o wyborze najkorzystniejszej oferty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31DB8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14:paraId="5297E679" w14:textId="062F21B0" w:rsidR="00A87E07" w:rsidRPr="00246BA0" w:rsidRDefault="00722FC3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30</w:t>
            </w:r>
            <w:r w:rsidR="00A87E07"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A87E07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dni – </w:t>
            </w:r>
            <w:r w:rsidR="00526BF8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30</w:t>
            </w:r>
            <w:r w:rsidR="00351BA6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grudnia</w:t>
            </w:r>
            <w:r w:rsidR="00A87E07"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2022 r.</w:t>
            </w:r>
          </w:p>
        </w:tc>
      </w:tr>
      <w:tr w:rsidR="00A87E07" w:rsidRPr="00C83337" w14:paraId="6F51DE02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1AE79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F26DB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Zawarcie Umowy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283A9" w14:textId="04E7DA42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Zawarcie umowy będzie możliwe dopiero </w:t>
            </w:r>
            <w:r w:rsidR="00C83337"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po bezskutecznym upływie okresu przeznaczonego </w:t>
            </w:r>
            <w:r w:rsidR="00C83337"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na wniesienie ewentualnego odwołania od wyniku postępowania (tzw. klauzula „</w:t>
            </w:r>
            <w:proofErr w:type="spellStart"/>
            <w:r w:rsidRPr="00246BA0">
              <w:rPr>
                <w:rFonts w:ascii="Segoe UI" w:hAnsi="Segoe UI" w:cs="Segoe UI"/>
                <w:i/>
                <w:sz w:val="18"/>
                <w:szCs w:val="18"/>
              </w:rPr>
              <w:t>standstill</w:t>
            </w:r>
            <w:proofErr w:type="spellEnd"/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”), czyli po upływie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 dnia przekazania informacji o wyborze najkorzystniejszej oferty przy użyciu środków komunikacji elektronicznej, albo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15 dni, </w:t>
            </w:r>
            <w:r w:rsidR="00877858">
              <w:rPr>
                <w:rFonts w:ascii="Segoe UI" w:hAnsi="Segoe UI" w:cs="Segoe UI"/>
                <w:bCs/>
                <w:sz w:val="18"/>
                <w:szCs w:val="18"/>
              </w:rPr>
              <w:t>jeżeli 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 w:rsidR="00877858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informację przekazano w inny sposób</w:t>
            </w:r>
            <w:r w:rsidR="00C83337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31</w:t>
            </w:r>
            <w:r w:rsidR="00351BA6"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26BF8" w:rsidRPr="00526BF8">
              <w:rPr>
                <w:rFonts w:ascii="Segoe UI" w:hAnsi="Segoe UI" w:cs="Segoe UI"/>
                <w:b/>
                <w:sz w:val="18"/>
                <w:szCs w:val="18"/>
              </w:rPr>
              <w:t>stycznia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 xml:space="preserve"> 2022 r.</w:t>
            </w:r>
          </w:p>
        </w:tc>
      </w:tr>
      <w:tr w:rsidR="00A87E07" w:rsidRPr="00C83337" w14:paraId="5E4A3685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32BED6FB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VI. ETAP INWESTYCYJNY</w:t>
            </w:r>
          </w:p>
        </w:tc>
      </w:tr>
      <w:tr w:rsidR="00A87E07" w:rsidRPr="00C83337" w14:paraId="2E8FD5FA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7643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E265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Zamknięcie finansowania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38C5" w14:textId="4C17A0A9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3 miesiące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A87E07" w:rsidRPr="00C83337" w14:paraId="67CB2127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0ADB0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418EC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Projektowanie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CE35C" w14:textId="417B4BA9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6 miesięcy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od dnia zawarcia Umowy o PPP</w:t>
            </w:r>
          </w:p>
        </w:tc>
      </w:tr>
      <w:tr w:rsidR="00A87E07" w:rsidRPr="00C83337" w14:paraId="2865FA38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3C21C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AB06B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Wykonanie robót budowlanych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EE9A4" w14:textId="32126B30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18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A87E07" w:rsidRPr="00C83337" w14:paraId="1B8F7E35" w14:textId="77777777" w:rsidTr="00246BA0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14:paraId="6B3CEE51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VII. ETAP EKSPLOATACYJNY</w:t>
            </w:r>
          </w:p>
        </w:tc>
      </w:tr>
      <w:tr w:rsidR="00A87E07" w:rsidRPr="00C83337" w14:paraId="0D58E94B" w14:textId="77777777" w:rsidTr="00246BA0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97691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852D" w14:textId="07A6CD48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Utrzymanie techniczne oraz zarządzanie energia na zasadach określonych </w:t>
            </w:r>
            <w:r w:rsidR="00584AAB"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 Umowie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FC36C" w14:textId="77777777" w:rsidR="00A87E07" w:rsidRPr="00246BA0" w:rsidRDefault="00A87E07" w:rsidP="00246BA0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około 15 lat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zakończenia Etapu Robót</w:t>
            </w:r>
          </w:p>
        </w:tc>
      </w:tr>
    </w:tbl>
    <w:p w14:paraId="507F14DB" w14:textId="77777777" w:rsidR="00C83337" w:rsidRPr="00246BA0" w:rsidRDefault="00C83337" w:rsidP="00246BA0">
      <w:pPr>
        <w:spacing w:before="0" w:line="240" w:lineRule="auto"/>
        <w:rPr>
          <w:rFonts w:ascii="Segoe UI" w:hAnsi="Segoe UI" w:cs="Segoe UI"/>
          <w:sz w:val="20"/>
          <w:szCs w:val="20"/>
        </w:rPr>
      </w:pPr>
    </w:p>
    <w:p w14:paraId="51CAFE13" w14:textId="0C5FD5F0" w:rsidR="00A87E07" w:rsidRPr="00246BA0" w:rsidRDefault="00A87E07" w:rsidP="00246BA0">
      <w:pPr>
        <w:spacing w:before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Podmiot Publiczny zastrzega, iż jest to harmonogram wstępny, który może ulec skróceniu </w:t>
      </w:r>
      <w:r w:rsidR="00936099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lub wydłużeniu w toku postępowania.</w:t>
      </w:r>
    </w:p>
    <w:p w14:paraId="73820EB1" w14:textId="77777777" w:rsidR="00846C8F" w:rsidRPr="00246BA0" w:rsidRDefault="00846C8F" w:rsidP="00246BA0">
      <w:pPr>
        <w:pStyle w:val="Akapitzlist"/>
        <w:numPr>
          <w:ilvl w:val="0"/>
          <w:numId w:val="31"/>
        </w:numPr>
        <w:spacing w:before="240" w:after="24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7" w:name="_Toc81490447"/>
      <w:bookmarkStart w:id="58" w:name="_Toc80699902"/>
      <w:r w:rsidRPr="00246BA0">
        <w:rPr>
          <w:rFonts w:ascii="Segoe UI" w:hAnsi="Segoe UI" w:cs="Segoe UI"/>
          <w:b/>
          <w:sz w:val="20"/>
          <w:szCs w:val="20"/>
        </w:rPr>
        <w:t>Kryteria oceny ofert</w:t>
      </w:r>
      <w:bookmarkEnd w:id="57"/>
      <w:bookmarkEnd w:id="58"/>
    </w:p>
    <w:p w14:paraId="5F7A9CCD" w14:textId="77777777" w:rsidR="00846C8F" w:rsidRPr="00246BA0" w:rsidRDefault="00846C8F" w:rsidP="00246BA0">
      <w:pPr>
        <w:pStyle w:val="Akapitzlist"/>
        <w:spacing w:before="0" w:after="0" w:line="240" w:lineRule="auto"/>
        <w:ind w:left="0"/>
        <w:contextualSpacing w:val="0"/>
        <w:outlineLvl w:val="0"/>
        <w:rPr>
          <w:rFonts w:ascii="Segoe UI" w:hAnsi="Segoe UI" w:cs="Segoe UI"/>
          <w:b/>
          <w:sz w:val="20"/>
          <w:szCs w:val="20"/>
        </w:rPr>
      </w:pPr>
    </w:p>
    <w:p w14:paraId="7DDE5217" w14:textId="3AA6F43A" w:rsidR="00846C8F" w:rsidRPr="00526BF8" w:rsidRDefault="00846C8F" w:rsidP="00246BA0">
      <w:pPr>
        <w:pStyle w:val="Akapitzlist"/>
        <w:spacing w:before="0" w:after="0" w:line="240" w:lineRule="auto"/>
        <w:ind w:left="0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Zamawiający dokona oceny ofert w oparciu o na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stępujące kryteria oceny ofert:</w:t>
      </w:r>
    </w:p>
    <w:p w14:paraId="55003297" w14:textId="2791BA3D" w:rsidR="00846C8F" w:rsidRPr="00526BF8" w:rsidRDefault="004E3647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k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oszt cyklu życia Przedsięwzięcia, określony jako zdyskontowane przepływy pieniężne wygenerowane przez projekt, uwzględniające wynagrodzenie </w:t>
      </w:r>
      <w:r w:rsidR="00584AA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artnera </w:t>
      </w:r>
      <w:r w:rsidR="00584AA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rywatnego za etap robót budowlanych wraz z kosztami finansowymi za rozłożenie tego wynagrodzenia w czasie oraz wynagrodzenie </w:t>
      </w:r>
      <w:r w:rsidR="00584AA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artnera </w:t>
      </w:r>
      <w:r w:rsidR="00584AA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rywatnego za etap zarządzania oraz koszt zużycia energii cieplnej i elektrycznej, ponoszony przez okres eksploatacji z uwzględnieniem waloryzacji cen oraz gwarantowanego poziomu oszc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zędności, określonego w ofercie;</w:t>
      </w:r>
    </w:p>
    <w:p w14:paraId="03A1BCFA" w14:textId="6D489810" w:rsidR="00846C8F" w:rsidRPr="00526BF8" w:rsidRDefault="004E3647" w:rsidP="00246BA0">
      <w:pPr>
        <w:numPr>
          <w:ilvl w:val="1"/>
          <w:numId w:val="31"/>
        </w:numPr>
        <w:spacing w:before="0" w:after="0" w:line="240" w:lineRule="auto"/>
        <w:ind w:left="709" w:hanging="567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</w:t>
      </w:r>
      <w:r w:rsidR="00846C8F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odział zadań i ryzyk</w:t>
      </w:r>
      <w:r w:rsidR="00601232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związanych z Przedsięwzięciem</w:t>
      </w:r>
      <w:r w:rsidR="00CB1B79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uwzględniający punktację oferty Wykonawcy za uzyskanie lepszego efektu na skutek świadczenia usługi utrzymania </w:t>
      </w:r>
      <w:r w:rsidR="008E508D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="00CB1B79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i zarządzania Projektem, uwzględniający świadczenia Wykonawcy wynikające z oferty </w:t>
      </w:r>
      <w:r w:rsidR="008E508D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br/>
      </w:r>
      <w:r w:rsidR="00CB1B79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oraz umowy o partnerstwie publiczno</w:t>
      </w:r>
      <w:r w:rsidR="00AB6E2E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-</w:t>
      </w:r>
      <w:r w:rsidR="00CB1B79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prywatnym, z wyłączeniem elementów składających się na kryterium określone w pkt 1</w:t>
      </w:r>
      <w:r w:rsidR="00584AA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6</w:t>
      </w:r>
      <w:r w:rsidR="00CB1B79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.1</w:t>
      </w:r>
      <w:r w:rsidR="00132F5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 w:rsidR="008E508D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OPIW.</w:t>
      </w:r>
    </w:p>
    <w:p w14:paraId="50F822EC" w14:textId="0E74A999" w:rsidR="008E508D" w:rsidRPr="00246BA0" w:rsidRDefault="00846C8F" w:rsidP="00246BA0">
      <w:pPr>
        <w:pStyle w:val="Akapitzlist"/>
        <w:spacing w:before="240" w:after="240" w:line="240" w:lineRule="auto"/>
        <w:ind w:left="0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Szczegółowy opis kryteriów oceny ofert zostanie dokonany po zakończeniu dialogu konkurencyjnego a następnie zostanie przekazany </w:t>
      </w:r>
      <w:r w:rsidR="008E508D">
        <w:rPr>
          <w:rFonts w:ascii="Segoe UI" w:hAnsi="Segoe UI" w:cs="Segoe UI"/>
          <w:bCs/>
          <w:sz w:val="20"/>
          <w:szCs w:val="20"/>
        </w:rPr>
        <w:t>W</w:t>
      </w:r>
      <w:r w:rsidR="008E508D" w:rsidRPr="00246BA0">
        <w:rPr>
          <w:rFonts w:ascii="Segoe UI" w:hAnsi="Segoe UI" w:cs="Segoe UI"/>
          <w:bCs/>
          <w:sz w:val="20"/>
          <w:szCs w:val="20"/>
        </w:rPr>
        <w:t xml:space="preserve">ykonawcom </w:t>
      </w:r>
      <w:r w:rsidRPr="00246BA0">
        <w:rPr>
          <w:rFonts w:ascii="Segoe UI" w:hAnsi="Segoe UI" w:cs="Segoe UI"/>
          <w:bCs/>
          <w:sz w:val="20"/>
          <w:szCs w:val="20"/>
        </w:rPr>
        <w:t xml:space="preserve">wraz z SWZ oraz zaproszeniem do złożenia oferty. </w:t>
      </w:r>
    </w:p>
    <w:p w14:paraId="744C04D8" w14:textId="2832009F" w:rsidR="00846C8F" w:rsidRPr="00246BA0" w:rsidRDefault="00846C8F" w:rsidP="00246BA0">
      <w:pPr>
        <w:pStyle w:val="Akapitzlist"/>
        <w:spacing w:before="240" w:after="240" w:line="240" w:lineRule="auto"/>
        <w:ind w:left="0"/>
      </w:pPr>
    </w:p>
    <w:p w14:paraId="2362D585" w14:textId="2C9B1964" w:rsidR="0099353B" w:rsidRPr="00246BA0" w:rsidRDefault="00846C8F" w:rsidP="00246BA0">
      <w:pPr>
        <w:pStyle w:val="Akapitzlist"/>
        <w:numPr>
          <w:ilvl w:val="0"/>
          <w:numId w:val="31"/>
        </w:numPr>
        <w:spacing w:before="240" w:after="240" w:line="240" w:lineRule="auto"/>
        <w:ind w:left="426" w:hanging="426"/>
        <w:outlineLvl w:val="0"/>
        <w:rPr>
          <w:rFonts w:ascii="Segoe UI" w:hAnsi="Segoe UI" w:cs="Segoe UI"/>
          <w:b/>
          <w:sz w:val="20"/>
          <w:szCs w:val="20"/>
        </w:rPr>
      </w:pPr>
      <w:bookmarkStart w:id="59" w:name="_Toc81490448"/>
      <w:bookmarkStart w:id="60" w:name="_Toc80699903"/>
      <w:r w:rsidRPr="00246BA0">
        <w:rPr>
          <w:rFonts w:ascii="Segoe UI" w:hAnsi="Segoe UI" w:cs="Segoe UI"/>
          <w:b/>
          <w:sz w:val="20"/>
          <w:szCs w:val="20"/>
        </w:rPr>
        <w:t xml:space="preserve">Liczba </w:t>
      </w:r>
      <w:r w:rsidR="00EC0803" w:rsidRPr="00246BA0">
        <w:rPr>
          <w:rFonts w:ascii="Segoe UI" w:hAnsi="Segoe UI" w:cs="Segoe UI"/>
          <w:b/>
          <w:sz w:val="20"/>
          <w:szCs w:val="20"/>
        </w:rPr>
        <w:t>W</w:t>
      </w:r>
      <w:r w:rsidR="0099353B" w:rsidRPr="00246BA0">
        <w:rPr>
          <w:rFonts w:ascii="Segoe UI" w:hAnsi="Segoe UI" w:cs="Segoe UI"/>
          <w:b/>
          <w:sz w:val="20"/>
          <w:szCs w:val="20"/>
        </w:rPr>
        <w:t>ykonawców, którzy zostaną zaproszeni do udziału w dialogu</w:t>
      </w:r>
      <w:bookmarkEnd w:id="59"/>
      <w:bookmarkEnd w:id="60"/>
      <w:r w:rsidRPr="00246BA0">
        <w:rPr>
          <w:rFonts w:ascii="Segoe UI" w:hAnsi="Segoe UI" w:cs="Segoe UI"/>
          <w:b/>
          <w:sz w:val="20"/>
          <w:szCs w:val="20"/>
        </w:rPr>
        <w:t xml:space="preserve"> </w:t>
      </w:r>
    </w:p>
    <w:p w14:paraId="21A61D52" w14:textId="77777777" w:rsidR="0099353B" w:rsidRPr="00246BA0" w:rsidRDefault="0099353B" w:rsidP="00246BA0">
      <w:pPr>
        <w:pStyle w:val="Akapitzlist"/>
        <w:spacing w:before="240" w:after="240" w:line="240" w:lineRule="auto"/>
        <w:ind w:left="0"/>
        <w:rPr>
          <w:rFonts w:ascii="Segoe UI" w:hAnsi="Segoe UI" w:cs="Segoe UI"/>
          <w:b/>
          <w:sz w:val="20"/>
          <w:szCs w:val="20"/>
        </w:rPr>
      </w:pPr>
    </w:p>
    <w:p w14:paraId="659AD3C0" w14:textId="13340DAA" w:rsidR="008E3D5E" w:rsidRPr="00246BA0" w:rsidRDefault="00846C8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Zamawiający zaprosi do udziału w </w:t>
      </w:r>
      <w:r w:rsidR="00601232" w:rsidRPr="00246BA0">
        <w:rPr>
          <w:rFonts w:ascii="Segoe UI" w:hAnsi="Segoe UI" w:cs="Segoe UI"/>
          <w:bCs/>
          <w:sz w:val="20"/>
          <w:szCs w:val="20"/>
        </w:rPr>
        <w:t xml:space="preserve">dialogu </w:t>
      </w:r>
      <w:r w:rsidR="00BF213F" w:rsidRPr="00246BA0">
        <w:rPr>
          <w:rFonts w:ascii="Segoe UI" w:hAnsi="Segoe UI" w:cs="Segoe UI"/>
          <w:bCs/>
          <w:sz w:val="20"/>
          <w:szCs w:val="20"/>
        </w:rPr>
        <w:t>5</w:t>
      </w:r>
      <w:r w:rsidRPr="00246BA0">
        <w:rPr>
          <w:rFonts w:ascii="Segoe UI" w:hAnsi="Segoe UI" w:cs="Segoe UI"/>
          <w:bCs/>
          <w:sz w:val="20"/>
          <w:szCs w:val="20"/>
        </w:rPr>
        <w:t xml:space="preserve"> Wykonawców, </w:t>
      </w:r>
      <w:r w:rsidR="00601232" w:rsidRPr="00246BA0">
        <w:rPr>
          <w:rFonts w:ascii="Segoe UI" w:hAnsi="Segoe UI" w:cs="Segoe UI"/>
          <w:bCs/>
          <w:sz w:val="20"/>
          <w:szCs w:val="20"/>
        </w:rPr>
        <w:t>których wnioski o dopuszczenie do udziału w postępowaniu nie podlegały odrzuceniu</w:t>
      </w:r>
      <w:r w:rsidRPr="00246BA0">
        <w:rPr>
          <w:rFonts w:ascii="Segoe UI" w:hAnsi="Segoe UI" w:cs="Segoe UI"/>
          <w:bCs/>
          <w:sz w:val="20"/>
          <w:szCs w:val="20"/>
        </w:rPr>
        <w:t>. Jeżeli liczba Wykonawców</w:t>
      </w:r>
      <w:r w:rsidR="00E025C5" w:rsidRPr="00246BA0">
        <w:rPr>
          <w:rFonts w:ascii="Segoe UI" w:hAnsi="Segoe UI" w:cs="Segoe UI"/>
          <w:bCs/>
          <w:sz w:val="20"/>
          <w:szCs w:val="20"/>
        </w:rPr>
        <w:t xml:space="preserve">, </w:t>
      </w:r>
      <w:r w:rsidR="008E508D" w:rsidRPr="000553A4">
        <w:rPr>
          <w:rFonts w:ascii="Segoe UI" w:hAnsi="Segoe UI" w:cs="Segoe UI"/>
          <w:bCs/>
          <w:sz w:val="20"/>
          <w:szCs w:val="20"/>
        </w:rPr>
        <w:br/>
      </w:r>
      <w:r w:rsidR="00E025C5" w:rsidRPr="00246BA0">
        <w:rPr>
          <w:rFonts w:ascii="Segoe UI" w:hAnsi="Segoe UI" w:cs="Segoe UI"/>
          <w:bCs/>
          <w:sz w:val="20"/>
          <w:szCs w:val="20"/>
        </w:rPr>
        <w:t>którzy złożyli niepodlegające odrzuceniu wnioski o dopuszczenie do udziału w postępowaniu</w:t>
      </w:r>
      <w:r w:rsidRPr="00246BA0">
        <w:rPr>
          <w:rFonts w:ascii="Segoe UI" w:hAnsi="Segoe UI" w:cs="Segoe UI"/>
          <w:bCs/>
          <w:sz w:val="20"/>
          <w:szCs w:val="20"/>
        </w:rPr>
        <w:t xml:space="preserve"> </w:t>
      </w:r>
      <w:r w:rsidR="00AB6E2E" w:rsidRPr="000553A4">
        <w:rPr>
          <w:rFonts w:ascii="Segoe UI" w:hAnsi="Segoe UI" w:cs="Segoe UI"/>
          <w:bCs/>
          <w:sz w:val="20"/>
          <w:szCs w:val="20"/>
        </w:rPr>
        <w:t>będzie</w:t>
      </w:r>
      <w:r w:rsidR="008E508D" w:rsidRPr="000553A4">
        <w:rPr>
          <w:rFonts w:ascii="Segoe UI" w:hAnsi="Segoe UI" w:cs="Segoe UI"/>
          <w:b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sz w:val="20"/>
          <w:szCs w:val="20"/>
        </w:rPr>
        <w:t xml:space="preserve">mniejsza niż </w:t>
      </w:r>
      <w:r w:rsidR="00BF213F" w:rsidRPr="00246BA0">
        <w:rPr>
          <w:rFonts w:ascii="Segoe UI" w:hAnsi="Segoe UI" w:cs="Segoe UI"/>
          <w:bCs/>
          <w:sz w:val="20"/>
          <w:szCs w:val="20"/>
        </w:rPr>
        <w:t>5</w:t>
      </w:r>
      <w:r w:rsidRPr="00246BA0">
        <w:rPr>
          <w:rFonts w:ascii="Segoe UI" w:hAnsi="Segoe UI" w:cs="Segoe UI"/>
          <w:bCs/>
          <w:sz w:val="20"/>
          <w:szCs w:val="20"/>
        </w:rPr>
        <w:t>, Zamawiający zaprosi do udziału w postępowaniu wszystkich Wykonawców</w:t>
      </w:r>
      <w:r w:rsidR="003D256D" w:rsidRPr="00246BA0">
        <w:rPr>
          <w:rFonts w:ascii="Segoe UI" w:hAnsi="Segoe UI" w:cs="Segoe UI"/>
          <w:bCs/>
          <w:sz w:val="20"/>
          <w:szCs w:val="20"/>
        </w:rPr>
        <w:t xml:space="preserve">, </w:t>
      </w:r>
      <w:r w:rsidR="00601232" w:rsidRPr="00246BA0">
        <w:rPr>
          <w:rFonts w:ascii="Segoe UI" w:hAnsi="Segoe UI" w:cs="Segoe UI"/>
          <w:bCs/>
          <w:sz w:val="20"/>
          <w:szCs w:val="20"/>
        </w:rPr>
        <w:t xml:space="preserve">których wnioski o dopuszczenie do udziału w postępowaniu nie podlegały </w:t>
      </w:r>
      <w:r w:rsidR="00601232" w:rsidRPr="00246BA0">
        <w:rPr>
          <w:rFonts w:ascii="Segoe UI" w:hAnsi="Segoe UI" w:cs="Segoe UI"/>
          <w:bCs/>
          <w:sz w:val="20"/>
          <w:szCs w:val="20"/>
        </w:rPr>
        <w:lastRenderedPageBreak/>
        <w:t>odrzuceniu</w:t>
      </w:r>
      <w:r w:rsidRPr="00246BA0">
        <w:rPr>
          <w:rFonts w:ascii="Segoe UI" w:hAnsi="Segoe UI" w:cs="Segoe UI"/>
          <w:bCs/>
          <w:sz w:val="20"/>
          <w:szCs w:val="20"/>
        </w:rPr>
        <w:t xml:space="preserve">, z zastrzeżeniem możliwości unieważnienia postępowania na podstawie art. 258 ust. 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1</w:t>
      </w:r>
      <w:r w:rsidR="008E508D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U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stawy Pzp.</w:t>
      </w:r>
    </w:p>
    <w:p w14:paraId="75E86768" w14:textId="7E04CD81" w:rsidR="00C5785C" w:rsidRPr="00246BA0" w:rsidRDefault="00846C8F" w:rsidP="00246BA0">
      <w:pPr>
        <w:pStyle w:val="Akapitzlist"/>
        <w:numPr>
          <w:ilvl w:val="1"/>
          <w:numId w:val="31"/>
        </w:numPr>
        <w:spacing w:before="0" w:after="0" w:line="240" w:lineRule="auto"/>
        <w:ind w:left="709" w:hanging="567"/>
        <w:contextualSpacing w:val="0"/>
      </w:pPr>
      <w:r w:rsidRPr="00246BA0">
        <w:rPr>
          <w:rFonts w:ascii="Segoe UI" w:hAnsi="Segoe UI" w:cs="Segoe UI"/>
          <w:bCs/>
          <w:sz w:val="20"/>
          <w:szCs w:val="20"/>
        </w:rPr>
        <w:t xml:space="preserve">Jeżeli liczba Wykonawców, </w:t>
      </w:r>
      <w:r w:rsidR="00601232" w:rsidRPr="00246BA0">
        <w:rPr>
          <w:rFonts w:ascii="Segoe UI" w:hAnsi="Segoe UI" w:cs="Segoe UI"/>
          <w:bCs/>
          <w:sz w:val="20"/>
          <w:szCs w:val="20"/>
        </w:rPr>
        <w:t xml:space="preserve">których wnioski o dopuszczenie do udziału w postępowaniu </w:t>
      </w:r>
      <w:r w:rsidR="008E508D" w:rsidRPr="00246BA0">
        <w:rPr>
          <w:rFonts w:ascii="Segoe UI" w:hAnsi="Segoe UI" w:cs="Segoe UI"/>
          <w:bCs/>
          <w:sz w:val="20"/>
          <w:szCs w:val="20"/>
        </w:rPr>
        <w:br/>
      </w:r>
      <w:r w:rsidR="00601232" w:rsidRPr="00246BA0">
        <w:rPr>
          <w:rFonts w:ascii="Segoe UI" w:hAnsi="Segoe UI" w:cs="Segoe UI"/>
          <w:bCs/>
          <w:sz w:val="20"/>
          <w:szCs w:val="20"/>
        </w:rPr>
        <w:t>nie podlegały odrzuceniu</w:t>
      </w:r>
      <w:r w:rsidRPr="00246BA0">
        <w:rPr>
          <w:rFonts w:ascii="Segoe UI" w:hAnsi="Segoe UI" w:cs="Segoe UI"/>
          <w:bCs/>
          <w:sz w:val="20"/>
          <w:szCs w:val="20"/>
        </w:rPr>
        <w:t xml:space="preserve">, będzie większa niż </w:t>
      </w:r>
      <w:r w:rsidR="00BF213F" w:rsidRPr="00246BA0">
        <w:rPr>
          <w:rFonts w:ascii="Segoe UI" w:hAnsi="Segoe UI" w:cs="Segoe UI"/>
          <w:sz w:val="20"/>
          <w:szCs w:val="20"/>
        </w:rPr>
        <w:t>5</w:t>
      </w:r>
      <w:r w:rsidRPr="00246BA0">
        <w:rPr>
          <w:rFonts w:ascii="Segoe UI" w:hAnsi="Segoe UI" w:cs="Segoe UI"/>
          <w:bCs/>
          <w:sz w:val="20"/>
          <w:szCs w:val="20"/>
        </w:rPr>
        <w:t>, wówczas Zamawiający zaprosi do dialogu</w:t>
      </w:r>
      <w:r w:rsidR="00601232" w:rsidRPr="00246BA0">
        <w:rPr>
          <w:rFonts w:ascii="Segoe UI" w:hAnsi="Segoe UI" w:cs="Segoe UI"/>
          <w:bCs/>
          <w:sz w:val="20"/>
          <w:szCs w:val="20"/>
        </w:rPr>
        <w:t xml:space="preserve"> </w:t>
      </w:r>
      <w:r w:rsidR="008E508D" w:rsidRPr="00246BA0">
        <w:rPr>
          <w:rFonts w:ascii="Segoe UI" w:hAnsi="Segoe UI" w:cs="Segoe UI"/>
          <w:bCs/>
          <w:sz w:val="20"/>
          <w:szCs w:val="20"/>
        </w:rPr>
        <w:br/>
      </w:r>
      <w:r w:rsidR="00BF213F" w:rsidRPr="00246BA0">
        <w:rPr>
          <w:rFonts w:ascii="Segoe UI" w:hAnsi="Segoe UI" w:cs="Segoe UI"/>
          <w:sz w:val="20"/>
          <w:szCs w:val="20"/>
        </w:rPr>
        <w:t>5</w:t>
      </w:r>
      <w:r w:rsidRPr="00246BA0">
        <w:rPr>
          <w:rFonts w:ascii="Segoe UI" w:hAnsi="Segoe UI" w:cs="Segoe UI"/>
          <w:bCs/>
          <w:sz w:val="20"/>
          <w:szCs w:val="20"/>
        </w:rPr>
        <w:t xml:space="preserve"> Wykonawców, którzy uzyskają największą liczbę punktów, obliczonych w </w:t>
      </w:r>
      <w:r w:rsidR="00601232" w:rsidRPr="00246BA0">
        <w:rPr>
          <w:rFonts w:ascii="Segoe UI" w:hAnsi="Segoe UI" w:cs="Segoe UI"/>
          <w:bCs/>
          <w:sz w:val="20"/>
          <w:szCs w:val="20"/>
        </w:rPr>
        <w:t xml:space="preserve">następujący </w:t>
      </w:r>
      <w:r w:rsidRPr="00246BA0">
        <w:rPr>
          <w:rFonts w:ascii="Segoe UI" w:hAnsi="Segoe UI" w:cs="Segoe UI"/>
          <w:bCs/>
          <w:sz w:val="20"/>
          <w:szCs w:val="20"/>
        </w:rPr>
        <w:t>sposób</w:t>
      </w:r>
      <w:r w:rsidR="008E508D" w:rsidRPr="000553A4">
        <w:rPr>
          <w:rFonts w:ascii="Segoe UI" w:hAnsi="Segoe UI" w:cs="Segoe UI"/>
          <w:bCs/>
          <w:sz w:val="20"/>
          <w:szCs w:val="20"/>
        </w:rPr>
        <w:t>:</w:t>
      </w:r>
    </w:p>
    <w:p w14:paraId="6A91F0A7" w14:textId="04A84E23" w:rsidR="00C5785C" w:rsidRPr="000553A4" w:rsidRDefault="00351BA6" w:rsidP="00246BA0">
      <w:pPr>
        <w:pStyle w:val="Akapitzlist"/>
        <w:numPr>
          <w:ilvl w:val="2"/>
          <w:numId w:val="27"/>
        </w:numPr>
        <w:spacing w:before="0" w:after="0" w:line="240" w:lineRule="auto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przyzna po 1 punkcie za zrealizowanie</w:t>
      </w:r>
      <w:r w:rsidR="008E508D" w:rsidRPr="00246BA0">
        <w:rPr>
          <w:rFonts w:ascii="Segoe UI" w:hAnsi="Segoe UI" w:cs="Segoe UI"/>
          <w:sz w:val="20"/>
          <w:szCs w:val="20"/>
        </w:rPr>
        <w:t xml:space="preserve"> </w:t>
      </w:r>
      <w:r w:rsidR="008E508D" w:rsidRPr="000553A4">
        <w:rPr>
          <w:rFonts w:ascii="Segoe UI" w:hAnsi="Segoe UI" w:cs="Segoe UI"/>
          <w:sz w:val="20"/>
          <w:szCs w:val="20"/>
        </w:rPr>
        <w:t xml:space="preserve">nie wcześniej niż w okresie ostatnich 5 lat, licząc wstecz od dnia, w którym upływa termin składania wniosków </w:t>
      </w:r>
      <w:r w:rsidR="00C5785C" w:rsidRPr="000553A4">
        <w:rPr>
          <w:rFonts w:ascii="Segoe UI" w:hAnsi="Segoe UI" w:cs="Segoe UI"/>
          <w:sz w:val="20"/>
          <w:szCs w:val="20"/>
        </w:rPr>
        <w:br/>
      </w:r>
      <w:r w:rsidR="008E508D" w:rsidRPr="000553A4">
        <w:rPr>
          <w:rFonts w:ascii="Segoe UI" w:hAnsi="Segoe UI" w:cs="Segoe UI"/>
          <w:sz w:val="20"/>
          <w:szCs w:val="20"/>
        </w:rPr>
        <w:t>o dopuszczenie do udziału w postępowaniu, a jeżeli okres prowadzenia działalności jest krótszy – w tym okresie</w:t>
      </w:r>
      <w:r w:rsidRPr="00246BA0">
        <w:rPr>
          <w:rFonts w:ascii="Segoe UI" w:hAnsi="Segoe UI" w:cs="Segoe UI"/>
          <w:sz w:val="20"/>
          <w:szCs w:val="20"/>
        </w:rPr>
        <w:t>, każdego kolejnego</w:t>
      </w:r>
      <w:r w:rsidR="00936099" w:rsidRPr="000553A4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ponad minimum określone </w:t>
      </w:r>
      <w:r w:rsidR="00C5785C" w:rsidRPr="000553A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dla warunku udziału w postępowaniu, przedsięwzięcia termomodernizacyjnego </w:t>
      </w:r>
      <w:r w:rsidR="00C5785C" w:rsidRPr="000553A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rozumieniu art. 2 pkt 2 ustawy z dnia 21 listopada 2008 r. o wspieraniu termomodernizacji i remontów, obejmującego zaprojektowanie i wykonanie robót budowlanych w co najmniej 5 budynkach w rozumieniu art. 3 ust. 2 ustawy z dnia </w:t>
      </w:r>
      <w:r w:rsidR="00C5785C" w:rsidRPr="000553A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7 lipca 1994 r</w:t>
      </w:r>
      <w:r w:rsidR="008E508D" w:rsidRPr="00246BA0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Prawo budowlane</w:t>
      </w:r>
      <w:r w:rsidR="008E508D" w:rsidRPr="00246BA0">
        <w:rPr>
          <w:rFonts w:ascii="Segoe UI" w:hAnsi="Segoe UI" w:cs="Segoe UI"/>
          <w:sz w:val="20"/>
          <w:szCs w:val="20"/>
        </w:rPr>
        <w:t>;</w:t>
      </w:r>
      <w:r w:rsidRPr="00246BA0">
        <w:rPr>
          <w:rFonts w:ascii="Segoe UI" w:hAnsi="Segoe UI" w:cs="Segoe UI"/>
          <w:sz w:val="20"/>
          <w:szCs w:val="20"/>
        </w:rPr>
        <w:t xml:space="preserve"> Zamawiający przyzna maksymalnie 10 pkt </w:t>
      </w:r>
      <w:r w:rsidR="00C5785C" w:rsidRPr="000553A4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tym kryterium</w:t>
      </w:r>
      <w:r w:rsidR="008E508D" w:rsidRPr="00246BA0">
        <w:rPr>
          <w:rFonts w:ascii="Segoe UI" w:hAnsi="Segoe UI" w:cs="Segoe UI"/>
          <w:sz w:val="20"/>
          <w:szCs w:val="20"/>
        </w:rPr>
        <w:t>;</w:t>
      </w:r>
    </w:p>
    <w:p w14:paraId="4983A1F2" w14:textId="2D97624F" w:rsidR="00351BA6" w:rsidRPr="00246BA0" w:rsidRDefault="00351BA6" w:rsidP="00246BA0">
      <w:pPr>
        <w:pStyle w:val="Akapitzlist"/>
        <w:numPr>
          <w:ilvl w:val="2"/>
          <w:numId w:val="27"/>
        </w:numPr>
        <w:spacing w:before="0" w:after="0" w:line="240" w:lineRule="auto"/>
        <w:ind w:left="1429"/>
        <w:contextualSpacing w:val="0"/>
        <w:rPr>
          <w:rFonts w:ascii="Segoe UI" w:hAnsi="Segoe UI" w:cs="Segoe UI"/>
          <w:color w:val="000000"/>
          <w:w w:val="94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Zamawiający przyzna po 1 punkcie za zrealizowanie </w:t>
      </w:r>
      <w:r w:rsidR="008E508D" w:rsidRPr="000553A4">
        <w:rPr>
          <w:rFonts w:ascii="Segoe UI" w:hAnsi="Segoe UI" w:cs="Segoe UI"/>
          <w:sz w:val="20"/>
          <w:szCs w:val="20"/>
        </w:rPr>
        <w:t xml:space="preserve">w okresie ostatnich 5 lat, licząc wstecz od dnia, w którym upływa termin składania wniosków o dopuszczenie </w:t>
      </w:r>
      <w:r w:rsidR="00C5785C" w:rsidRPr="00246BA0">
        <w:rPr>
          <w:rFonts w:ascii="Segoe UI" w:hAnsi="Segoe UI" w:cs="Segoe UI"/>
          <w:sz w:val="20"/>
          <w:szCs w:val="20"/>
        </w:rPr>
        <w:br/>
      </w:r>
      <w:r w:rsidR="008E508D" w:rsidRPr="000553A4">
        <w:rPr>
          <w:rFonts w:ascii="Segoe UI" w:hAnsi="Segoe UI" w:cs="Segoe UI"/>
          <w:sz w:val="20"/>
          <w:szCs w:val="20"/>
        </w:rPr>
        <w:t xml:space="preserve">do udziału w postępowaniu, a jeżeli okres prowadzenia działalności jest krótszy </w:t>
      </w:r>
      <w:r w:rsidR="00C5785C" w:rsidRPr="00246BA0">
        <w:rPr>
          <w:rFonts w:ascii="Segoe UI" w:hAnsi="Segoe UI" w:cs="Segoe UI"/>
          <w:sz w:val="20"/>
          <w:szCs w:val="20"/>
        </w:rPr>
        <w:br/>
      </w:r>
      <w:r w:rsidR="008E508D" w:rsidRPr="000553A4">
        <w:rPr>
          <w:rFonts w:ascii="Segoe UI" w:hAnsi="Segoe UI" w:cs="Segoe UI"/>
          <w:sz w:val="20"/>
          <w:szCs w:val="20"/>
        </w:rPr>
        <w:t>– w tym okresie</w:t>
      </w:r>
      <w:r w:rsidRPr="00246BA0">
        <w:rPr>
          <w:rFonts w:ascii="Segoe UI" w:hAnsi="Segoe UI" w:cs="Segoe UI"/>
          <w:sz w:val="20"/>
          <w:szCs w:val="20"/>
        </w:rPr>
        <w:t>, każdej kolejnej</w:t>
      </w:r>
      <w:r w:rsidR="00936099" w:rsidRPr="000553A4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ponad minimum określone dla warunku udziału </w:t>
      </w:r>
      <w:r w:rsidR="00C5785C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postępowaniu</w:t>
      </w:r>
      <w:r w:rsidR="00C5785C" w:rsidRPr="00246BA0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usługi, która polegała na zarządzaniu energią w budynkach </w:t>
      </w:r>
      <w:r w:rsidR="00C5785C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w rozumieniu art. 3 ust. 2 ustawy z dnia 7 lipca 1994 r</w:t>
      </w:r>
      <w:r w:rsidR="00C5785C" w:rsidRPr="00246BA0">
        <w:rPr>
          <w:rFonts w:ascii="Segoe UI" w:hAnsi="Segoe UI" w:cs="Segoe UI"/>
          <w:sz w:val="20"/>
          <w:szCs w:val="20"/>
        </w:rPr>
        <w:t>.</w:t>
      </w:r>
      <w:r w:rsidRPr="00246BA0">
        <w:rPr>
          <w:rFonts w:ascii="Segoe UI" w:hAnsi="Segoe UI" w:cs="Segoe UI"/>
          <w:sz w:val="20"/>
          <w:szCs w:val="20"/>
        </w:rPr>
        <w:t xml:space="preserve"> Prawo budowlane</w:t>
      </w:r>
      <w:r w:rsidR="009820DD" w:rsidRPr="000553A4">
        <w:rPr>
          <w:rFonts w:ascii="Segoe UI" w:hAnsi="Segoe UI" w:cs="Segoe UI"/>
          <w:sz w:val="20"/>
          <w:szCs w:val="20"/>
        </w:rPr>
        <w:t>,</w:t>
      </w:r>
      <w:r w:rsidRPr="00246BA0">
        <w:rPr>
          <w:rFonts w:ascii="Segoe UI" w:hAnsi="Segoe UI" w:cs="Segoe UI"/>
          <w:sz w:val="20"/>
          <w:szCs w:val="20"/>
        </w:rPr>
        <w:t xml:space="preserve"> przez okres co najmniej 12 miesięcy, obejmując</w:t>
      </w:r>
      <w:r w:rsidR="00C5785C" w:rsidRPr="000553A4">
        <w:rPr>
          <w:rFonts w:ascii="Segoe UI" w:hAnsi="Segoe UI" w:cs="Segoe UI"/>
          <w:sz w:val="20"/>
          <w:szCs w:val="20"/>
        </w:rPr>
        <w:t>ej</w:t>
      </w:r>
      <w:r w:rsidRPr="00246BA0">
        <w:rPr>
          <w:rFonts w:ascii="Segoe UI" w:hAnsi="Segoe UI" w:cs="Segoe UI"/>
          <w:sz w:val="20"/>
          <w:szCs w:val="20"/>
        </w:rPr>
        <w:t xml:space="preserve"> co najmniej </w:t>
      </w:r>
      <w:r w:rsidR="00C5785C" w:rsidRPr="00246BA0">
        <w:rPr>
          <w:rFonts w:ascii="Segoe UI" w:hAnsi="Segoe UI" w:cs="Segoe UI"/>
          <w:sz w:val="20"/>
          <w:szCs w:val="20"/>
        </w:rPr>
        <w:t xml:space="preserve">1 </w:t>
      </w:r>
      <w:r w:rsidRPr="00246BA0">
        <w:rPr>
          <w:rFonts w:ascii="Segoe UI" w:hAnsi="Segoe UI" w:cs="Segoe UI"/>
          <w:sz w:val="20"/>
          <w:szCs w:val="20"/>
        </w:rPr>
        <w:t xml:space="preserve">pełny sezon grzewczy </w:t>
      </w:r>
      <w:r w:rsidR="00C5785C" w:rsidRPr="00246BA0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 xml:space="preserve">w co najmniej 5 budynkach w ramach </w:t>
      </w:r>
      <w:r w:rsidR="00C5785C" w:rsidRPr="00246BA0">
        <w:rPr>
          <w:rFonts w:ascii="Segoe UI" w:hAnsi="Segoe UI" w:cs="Segoe UI"/>
          <w:sz w:val="20"/>
          <w:szCs w:val="20"/>
        </w:rPr>
        <w:t xml:space="preserve">1 </w:t>
      </w:r>
      <w:r w:rsidRPr="00246BA0">
        <w:rPr>
          <w:rFonts w:ascii="Segoe UI" w:hAnsi="Segoe UI" w:cs="Segoe UI"/>
          <w:sz w:val="20"/>
          <w:szCs w:val="20"/>
        </w:rPr>
        <w:t>umowy</w:t>
      </w:r>
      <w:r w:rsidR="00C5785C" w:rsidRPr="00246BA0">
        <w:rPr>
          <w:rFonts w:ascii="Segoe UI" w:hAnsi="Segoe UI" w:cs="Segoe UI"/>
          <w:sz w:val="20"/>
          <w:szCs w:val="20"/>
        </w:rPr>
        <w:t>;</w:t>
      </w:r>
      <w:r w:rsidRPr="00246BA0">
        <w:rPr>
          <w:rFonts w:ascii="Segoe UI" w:hAnsi="Segoe UI" w:cs="Segoe UI"/>
          <w:sz w:val="20"/>
          <w:szCs w:val="20"/>
        </w:rPr>
        <w:t xml:space="preserve"> Zamawiający przyzna maksymalnie 10 pkt w tym kryterium</w:t>
      </w:r>
      <w:r w:rsidR="00C5785C" w:rsidRPr="00246BA0">
        <w:rPr>
          <w:rFonts w:ascii="Segoe UI" w:hAnsi="Segoe UI" w:cs="Segoe UI"/>
          <w:sz w:val="20"/>
          <w:szCs w:val="20"/>
        </w:rPr>
        <w:t>; p</w:t>
      </w:r>
      <w:r w:rsidRPr="00246BA0">
        <w:rPr>
          <w:rFonts w:ascii="Segoe UI" w:hAnsi="Segoe UI" w:cs="Segoe UI"/>
          <w:sz w:val="20"/>
          <w:szCs w:val="20"/>
        </w:rPr>
        <w:t xml:space="preserve">rzez „usługę zarządzania energią”, </w:t>
      </w:r>
      <w:bookmarkStart w:id="61" w:name="_Hlk57895198"/>
      <w:r w:rsidRPr="00246BA0">
        <w:rPr>
          <w:rFonts w:ascii="Segoe UI" w:hAnsi="Segoe UI" w:cs="Segoe UI"/>
          <w:sz w:val="20"/>
          <w:szCs w:val="20"/>
        </w:rPr>
        <w:t xml:space="preserve">zarówno na potrzeby rozumienia warunku udziału w postępowaniu, jak i kryterium selekcji, Zamawiający </w:t>
      </w:r>
      <w:bookmarkEnd w:id="61"/>
      <w:r w:rsidRPr="00246BA0">
        <w:rPr>
          <w:rFonts w:ascii="Segoe UI" w:hAnsi="Segoe UI" w:cs="Segoe UI"/>
          <w:sz w:val="20"/>
          <w:szCs w:val="20"/>
        </w:rPr>
        <w:t xml:space="preserve">rozumie wykonywanie usług polegających na wdrożeniu i eksploatowaniu systemu pomiarowego i informatycznego, którego celem jest </w:t>
      </w:r>
      <w:bookmarkStart w:id="62" w:name="_Hlk77937789"/>
      <w:r w:rsidRPr="00246BA0">
        <w:rPr>
          <w:rFonts w:ascii="Segoe UI" w:hAnsi="Segoe UI" w:cs="Segoe UI"/>
          <w:sz w:val="20"/>
          <w:szCs w:val="20"/>
        </w:rPr>
        <w:t xml:space="preserve">monitorowanie </w:t>
      </w:r>
      <w:r w:rsidR="008E3D5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i optymalizowanie zużycia energii</w:t>
      </w:r>
      <w:bookmarkEnd w:id="62"/>
      <w:r w:rsidRPr="00246BA0">
        <w:rPr>
          <w:rFonts w:ascii="Segoe UI" w:hAnsi="Segoe UI" w:cs="Segoe UI"/>
          <w:sz w:val="20"/>
          <w:szCs w:val="20"/>
        </w:rPr>
        <w:t xml:space="preserve">, w tym identyfikacji stanów awaryjnych </w:t>
      </w:r>
      <w:r w:rsidR="008E3D5E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i ich usuwanie.</w:t>
      </w:r>
    </w:p>
    <w:p w14:paraId="59E89D39" w14:textId="4AF0BBFC" w:rsidR="00351BA6" w:rsidRPr="00246BA0" w:rsidRDefault="00351BA6" w:rsidP="00246BA0">
      <w:pPr>
        <w:pStyle w:val="Akapitzlist"/>
        <w:widowControl w:val="0"/>
        <w:numPr>
          <w:ilvl w:val="1"/>
          <w:numId w:val="27"/>
        </w:numPr>
        <w:spacing w:before="0" w:after="0" w:line="240" w:lineRule="auto"/>
        <w:ind w:left="709" w:right="-1" w:hanging="567"/>
        <w:contextualSpacing w:val="0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W przypadku, gdy w wyniku zastosowania wskazanych powyżej kryteriów 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dwóch </w:t>
      </w:r>
      <w:r w:rsidRPr="00246BA0">
        <w:rPr>
          <w:rFonts w:ascii="Segoe UI" w:hAnsi="Segoe UI" w:cs="Segoe UI"/>
          <w:bCs/>
          <w:sz w:val="20"/>
          <w:szCs w:val="20"/>
        </w:rPr>
        <w:t xml:space="preserve"> lub większa liczba 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Wykonawców </w:t>
      </w:r>
      <w:r w:rsidRPr="00246BA0">
        <w:rPr>
          <w:rFonts w:ascii="Segoe UI" w:hAnsi="Segoe UI" w:cs="Segoe UI"/>
          <w:bCs/>
          <w:sz w:val="20"/>
          <w:szCs w:val="20"/>
        </w:rPr>
        <w:t xml:space="preserve">uzyska tę samą punktację, Zamawiający zaprosi do udziału </w:t>
      </w:r>
      <w:r w:rsidR="008E3D5E">
        <w:rPr>
          <w:rFonts w:ascii="Segoe UI" w:hAnsi="Segoe UI" w:cs="Segoe UI"/>
          <w:bCs/>
          <w:sz w:val="20"/>
          <w:szCs w:val="20"/>
        </w:rPr>
        <w:br/>
      </w:r>
      <w:r w:rsidRPr="00246BA0">
        <w:rPr>
          <w:rFonts w:ascii="Segoe UI" w:hAnsi="Segoe UI" w:cs="Segoe UI"/>
          <w:bCs/>
          <w:sz w:val="20"/>
          <w:szCs w:val="20"/>
        </w:rPr>
        <w:t>w postępowaniu tego Wykonawcę, który wykazał łącznie najdłuższy okres realizacji usług zarządzania</w:t>
      </w:r>
      <w:r w:rsidRPr="00246BA0">
        <w:rPr>
          <w:rFonts w:ascii="Segoe UI" w:hAnsi="Segoe UI" w:cs="Segoe UI"/>
          <w:sz w:val="20"/>
          <w:szCs w:val="20"/>
        </w:rPr>
        <w:t xml:space="preserve"> energią.</w:t>
      </w:r>
    </w:p>
    <w:p w14:paraId="19C931CE" w14:textId="1C278AF8" w:rsidR="00351BA6" w:rsidRPr="00246BA0" w:rsidRDefault="00351BA6" w:rsidP="00246BA0">
      <w:pPr>
        <w:pStyle w:val="Akapitzlist"/>
        <w:widowControl w:val="0"/>
        <w:numPr>
          <w:ilvl w:val="1"/>
          <w:numId w:val="27"/>
        </w:numPr>
        <w:spacing w:before="0" w:after="0" w:line="240" w:lineRule="auto"/>
        <w:ind w:left="709" w:right="-1" w:hanging="567"/>
        <w:contextualSpacing w:val="0"/>
        <w:rPr>
          <w:rFonts w:ascii="Segoe UI" w:hAnsi="Segoe UI" w:cs="Segoe UI"/>
          <w:w w:val="95"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W przypadku, gdy w wyniku zastosowania wskazanych powyżej kryteriów selekcji Zamawiający nie będzie miał możliwości wyłonienia 5 Wykonawców, którzy uzyskali największą liczbę punktów, a </w:t>
      </w:r>
      <w:r w:rsidR="006019FD" w:rsidRPr="00246BA0">
        <w:rPr>
          <w:rFonts w:ascii="Segoe UI" w:hAnsi="Segoe UI" w:cs="Segoe UI"/>
          <w:bCs/>
          <w:sz w:val="20"/>
          <w:szCs w:val="20"/>
        </w:rPr>
        <w:t>dwóch</w:t>
      </w:r>
      <w:r w:rsidRPr="00246BA0">
        <w:rPr>
          <w:rFonts w:ascii="Segoe UI" w:hAnsi="Segoe UI" w:cs="Segoe UI"/>
          <w:bCs/>
          <w:sz w:val="20"/>
          <w:szCs w:val="20"/>
        </w:rPr>
        <w:t xml:space="preserve"> lub większa liczba </w:t>
      </w:r>
      <w:r w:rsidR="006019FD" w:rsidRPr="00246BA0">
        <w:rPr>
          <w:rFonts w:ascii="Segoe UI" w:hAnsi="Segoe UI" w:cs="Segoe UI"/>
          <w:bCs/>
          <w:sz w:val="20"/>
          <w:szCs w:val="20"/>
        </w:rPr>
        <w:t>Wykonawców</w:t>
      </w:r>
      <w:r w:rsidRPr="00246BA0">
        <w:rPr>
          <w:rFonts w:ascii="Segoe UI" w:hAnsi="Segoe UI" w:cs="Segoe UI"/>
          <w:bCs/>
          <w:sz w:val="20"/>
          <w:szCs w:val="20"/>
        </w:rPr>
        <w:t xml:space="preserve"> uzyska tę samą punktację, Zamawiający nie zastosuje dodatkowej selekcji i wszyscy ci Wykonawcy zostaną dopuszczeni do udziału w dialogu konkurencyjnym.</w:t>
      </w:r>
    </w:p>
    <w:p w14:paraId="5688600F" w14:textId="350A65D8" w:rsidR="00351BA6" w:rsidRDefault="00351BA6" w:rsidP="00246BA0">
      <w:pPr>
        <w:pStyle w:val="Akapitzlist"/>
        <w:widowControl w:val="0"/>
        <w:numPr>
          <w:ilvl w:val="1"/>
          <w:numId w:val="27"/>
        </w:numPr>
        <w:spacing w:before="0" w:after="0" w:line="240" w:lineRule="auto"/>
        <w:ind w:left="709" w:right="-1" w:hanging="567"/>
        <w:contextualSpacing w:val="0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Zamawiający informuje, że w przypadku, gdy Wykonawca 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polega na zdolnościach </w:t>
      </w:r>
      <w:r w:rsidRPr="00246BA0">
        <w:rPr>
          <w:rFonts w:ascii="Segoe UI" w:hAnsi="Segoe UI" w:cs="Segoe UI"/>
          <w:bCs/>
          <w:sz w:val="20"/>
          <w:szCs w:val="20"/>
        </w:rPr>
        <w:t xml:space="preserve"> techniczn</w:t>
      </w:r>
      <w:r w:rsidR="006019FD" w:rsidRPr="00246BA0">
        <w:rPr>
          <w:rFonts w:ascii="Segoe UI" w:hAnsi="Segoe UI" w:cs="Segoe UI"/>
          <w:bCs/>
          <w:sz w:val="20"/>
          <w:szCs w:val="20"/>
        </w:rPr>
        <w:t>ych</w:t>
      </w:r>
      <w:r w:rsidRPr="00246BA0">
        <w:rPr>
          <w:rFonts w:ascii="Segoe UI" w:hAnsi="Segoe UI" w:cs="Segoe UI"/>
          <w:bCs/>
          <w:sz w:val="20"/>
          <w:szCs w:val="20"/>
        </w:rPr>
        <w:t xml:space="preserve"> lub zawodow</w:t>
      </w:r>
      <w:r w:rsidR="006019FD" w:rsidRPr="00246BA0">
        <w:rPr>
          <w:rFonts w:ascii="Segoe UI" w:hAnsi="Segoe UI" w:cs="Segoe UI"/>
          <w:bCs/>
          <w:sz w:val="20"/>
          <w:szCs w:val="20"/>
        </w:rPr>
        <w:t>ych</w:t>
      </w:r>
      <w:r w:rsidRPr="00246BA0">
        <w:rPr>
          <w:rFonts w:ascii="Segoe UI" w:hAnsi="Segoe UI" w:cs="Segoe UI"/>
          <w:bCs/>
          <w:sz w:val="20"/>
          <w:szCs w:val="20"/>
        </w:rPr>
        <w:t xml:space="preserve"> innych podmiotów, o których mowa w art. 118 ust 1 </w:t>
      </w:r>
      <w:r w:rsidR="0056394C" w:rsidRPr="00246BA0">
        <w:rPr>
          <w:rFonts w:ascii="Segoe UI" w:hAnsi="Segoe UI" w:cs="Segoe UI"/>
          <w:bCs/>
          <w:sz w:val="20"/>
          <w:szCs w:val="20"/>
        </w:rPr>
        <w:t>U</w:t>
      </w:r>
      <w:r w:rsidRPr="00246BA0">
        <w:rPr>
          <w:rFonts w:ascii="Segoe UI" w:hAnsi="Segoe UI" w:cs="Segoe UI"/>
          <w:bCs/>
          <w:sz w:val="20"/>
          <w:szCs w:val="20"/>
        </w:rPr>
        <w:t>stawy Pzp, Zamawiający uwzględni potencjał tych podmiotów w ramach kryteriów selekcji.</w:t>
      </w:r>
    </w:p>
    <w:p w14:paraId="6AF1EA81" w14:textId="3A29E5E3" w:rsidR="00360671" w:rsidRPr="00526BF8" w:rsidRDefault="00360671" w:rsidP="00246BA0">
      <w:pPr>
        <w:pStyle w:val="Akapitzlist"/>
        <w:widowControl w:val="0"/>
        <w:numPr>
          <w:ilvl w:val="1"/>
          <w:numId w:val="27"/>
        </w:numPr>
        <w:spacing w:before="0" w:after="0" w:line="240" w:lineRule="auto"/>
        <w:ind w:left="709" w:right="-1" w:hanging="567"/>
        <w:contextualSpacing w:val="0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Wykonawca jest obowiązany zawrzeć w </w:t>
      </w:r>
      <w:r w:rsidR="0066210E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C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zęści V JEDZ wszelkie informacje umożliwiające Zamawiającemu weryfikację spełnienia wymagań Zamawiającego i przyznanie punktów. 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br/>
        <w:t xml:space="preserve">W celu </w:t>
      </w:r>
      <w:r w:rsidR="00822D6B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weryfikacji</w:t>
      </w:r>
      <w:r w:rsidR="0066210E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, o której mowa powyżej 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Zamawiający może żądać podmiotowych środków dowodowych, o których mowa w pkt 8.6.2</w:t>
      </w:r>
      <w:r w:rsidR="0066210E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OPIW i 8.6.3</w:t>
      </w:r>
      <w:r w:rsidR="0066210E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OPIW.</w:t>
      </w:r>
    </w:p>
    <w:p w14:paraId="2A9F4E1A" w14:textId="567BCA05" w:rsidR="008E3D5E" w:rsidRDefault="008E3D5E" w:rsidP="00246BA0">
      <w:pPr>
        <w:spacing w:before="0" w:after="0" w:line="240" w:lineRule="auto"/>
        <w:ind w:right="-1"/>
        <w:outlineLvl w:val="0"/>
        <w:rPr>
          <w:rFonts w:ascii="Segoe UI" w:hAnsi="Segoe UI" w:cs="Segoe UI"/>
          <w:b/>
          <w:sz w:val="20"/>
          <w:szCs w:val="20"/>
        </w:rPr>
      </w:pPr>
      <w:bookmarkStart w:id="63" w:name="_Toc81490449"/>
      <w:bookmarkStart w:id="64" w:name="_Toc80699904"/>
    </w:p>
    <w:p w14:paraId="660207B8" w14:textId="06A7F8CF" w:rsidR="00877858" w:rsidRDefault="00877858" w:rsidP="00246BA0">
      <w:pPr>
        <w:spacing w:before="0" w:after="0" w:line="240" w:lineRule="auto"/>
        <w:ind w:right="-1"/>
        <w:outlineLvl w:val="0"/>
        <w:rPr>
          <w:rFonts w:ascii="Segoe UI" w:hAnsi="Segoe UI" w:cs="Segoe UI"/>
          <w:b/>
          <w:sz w:val="20"/>
          <w:szCs w:val="20"/>
        </w:rPr>
      </w:pPr>
    </w:p>
    <w:p w14:paraId="7500D7B7" w14:textId="1FC7FB93" w:rsidR="00877858" w:rsidRDefault="00877858" w:rsidP="00246BA0">
      <w:pPr>
        <w:spacing w:before="0" w:after="0" w:line="240" w:lineRule="auto"/>
        <w:ind w:right="-1"/>
        <w:outlineLvl w:val="0"/>
        <w:rPr>
          <w:rFonts w:ascii="Segoe UI" w:hAnsi="Segoe UI" w:cs="Segoe UI"/>
          <w:b/>
          <w:sz w:val="20"/>
          <w:szCs w:val="20"/>
        </w:rPr>
      </w:pPr>
    </w:p>
    <w:p w14:paraId="560AEBFA" w14:textId="5C7329FF" w:rsidR="00877858" w:rsidRDefault="00877858" w:rsidP="00246BA0">
      <w:pPr>
        <w:spacing w:before="0" w:after="0" w:line="240" w:lineRule="auto"/>
        <w:ind w:right="-1"/>
        <w:outlineLvl w:val="0"/>
        <w:rPr>
          <w:rFonts w:ascii="Segoe UI" w:hAnsi="Segoe UI" w:cs="Segoe UI"/>
          <w:b/>
          <w:sz w:val="20"/>
          <w:szCs w:val="20"/>
        </w:rPr>
      </w:pPr>
    </w:p>
    <w:p w14:paraId="491EF8B3" w14:textId="77777777" w:rsidR="00877858" w:rsidRPr="00246BA0" w:rsidRDefault="00877858" w:rsidP="00246BA0">
      <w:pPr>
        <w:spacing w:before="0" w:after="0" w:line="240" w:lineRule="auto"/>
        <w:ind w:right="-1"/>
        <w:outlineLvl w:val="0"/>
        <w:rPr>
          <w:rFonts w:ascii="Segoe UI" w:hAnsi="Segoe UI" w:cs="Segoe UI"/>
          <w:b/>
          <w:sz w:val="20"/>
          <w:szCs w:val="20"/>
        </w:rPr>
      </w:pPr>
    </w:p>
    <w:p w14:paraId="44C344F3" w14:textId="21934A8A" w:rsidR="00AD3B95" w:rsidRDefault="00FB7E8D" w:rsidP="00246BA0">
      <w:pPr>
        <w:pStyle w:val="Akapitzlist"/>
        <w:numPr>
          <w:ilvl w:val="0"/>
          <w:numId w:val="27"/>
        </w:numPr>
        <w:spacing w:before="0" w:after="0" w:line="240" w:lineRule="auto"/>
        <w:ind w:left="426" w:right="-1" w:hanging="426"/>
        <w:outlineLvl w:val="0"/>
        <w:rPr>
          <w:rFonts w:ascii="Segoe UI" w:hAnsi="Segoe UI" w:cs="Segoe UI"/>
          <w:b/>
          <w:sz w:val="20"/>
          <w:szCs w:val="20"/>
        </w:rPr>
      </w:pPr>
      <w:r w:rsidRPr="00246BA0">
        <w:rPr>
          <w:rFonts w:ascii="Segoe UI" w:hAnsi="Segoe UI" w:cs="Segoe UI"/>
          <w:b/>
          <w:sz w:val="20"/>
          <w:szCs w:val="20"/>
        </w:rPr>
        <w:lastRenderedPageBreak/>
        <w:t>Posiadana dokumentacja</w:t>
      </w:r>
      <w:bookmarkEnd w:id="63"/>
      <w:bookmarkEnd w:id="64"/>
    </w:p>
    <w:p w14:paraId="79764411" w14:textId="77777777" w:rsidR="008E3D5E" w:rsidRPr="00246BA0" w:rsidRDefault="008E3D5E" w:rsidP="00246BA0">
      <w:pPr>
        <w:pStyle w:val="Akapitzlist"/>
        <w:spacing w:before="0" w:after="0" w:line="240" w:lineRule="auto"/>
        <w:ind w:left="426" w:right="-1"/>
        <w:outlineLvl w:val="0"/>
        <w:rPr>
          <w:rFonts w:ascii="Segoe UI" w:hAnsi="Segoe UI" w:cs="Segoe UI"/>
          <w:b/>
          <w:sz w:val="20"/>
          <w:szCs w:val="20"/>
        </w:rPr>
      </w:pPr>
    </w:p>
    <w:p w14:paraId="50ECA355" w14:textId="23D8CAC9" w:rsidR="008E3D5E" w:rsidRPr="00246BA0" w:rsidRDefault="00FB7E8D" w:rsidP="00246BA0">
      <w:pPr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Aktualnie Podmiot Publiczny dysponuje</w:t>
      </w:r>
      <w:r w:rsidR="00CA1E5E" w:rsidRPr="00246BA0">
        <w:rPr>
          <w:rFonts w:ascii="Segoe UI" w:hAnsi="Segoe UI" w:cs="Segoe UI"/>
          <w:sz w:val="20"/>
          <w:szCs w:val="20"/>
        </w:rPr>
        <w:t xml:space="preserve"> </w:t>
      </w:r>
      <w:bookmarkStart w:id="65" w:name="_Hlk80093290"/>
      <w:r w:rsidR="00D90EF9">
        <w:rPr>
          <w:rFonts w:ascii="Segoe UI" w:hAnsi="Segoe UI" w:cs="Segoe UI"/>
          <w:sz w:val="20"/>
          <w:szCs w:val="20"/>
        </w:rPr>
        <w:t>audytami</w:t>
      </w:r>
      <w:r w:rsidR="00CA1E5E" w:rsidRPr="00246BA0">
        <w:rPr>
          <w:rFonts w:ascii="Segoe UI" w:hAnsi="Segoe UI" w:cs="Segoe UI"/>
          <w:sz w:val="20"/>
          <w:szCs w:val="20"/>
        </w:rPr>
        <w:t xml:space="preserve"> energetycznym</w:t>
      </w:r>
      <w:r w:rsidR="00D90EF9">
        <w:rPr>
          <w:rFonts w:ascii="Segoe UI" w:hAnsi="Segoe UI" w:cs="Segoe UI"/>
          <w:sz w:val="20"/>
          <w:szCs w:val="20"/>
        </w:rPr>
        <w:t>i</w:t>
      </w:r>
      <w:r w:rsidR="00CA1E5E" w:rsidRPr="00246BA0">
        <w:rPr>
          <w:rFonts w:ascii="Segoe UI" w:hAnsi="Segoe UI" w:cs="Segoe UI"/>
          <w:sz w:val="20"/>
          <w:szCs w:val="20"/>
        </w:rPr>
        <w:t xml:space="preserve"> opracowanym</w:t>
      </w:r>
      <w:r w:rsidR="00D90EF9">
        <w:rPr>
          <w:rFonts w:ascii="Segoe UI" w:hAnsi="Segoe UI" w:cs="Segoe UI"/>
          <w:sz w:val="20"/>
          <w:szCs w:val="20"/>
        </w:rPr>
        <w:t>i</w:t>
      </w:r>
      <w:r w:rsidR="00CA1E5E" w:rsidRPr="00246BA0">
        <w:rPr>
          <w:rFonts w:ascii="Segoe UI" w:hAnsi="Segoe UI" w:cs="Segoe UI"/>
          <w:sz w:val="20"/>
          <w:szCs w:val="20"/>
        </w:rPr>
        <w:t xml:space="preserve"> na potrzeby realizacji prac termomodernizacyjnych budynków objętych Projektem</w:t>
      </w:r>
      <w:bookmarkEnd w:id="65"/>
      <w:r w:rsidR="003D256D" w:rsidRPr="00246BA0">
        <w:rPr>
          <w:rFonts w:ascii="Segoe UI" w:hAnsi="Segoe UI" w:cs="Segoe UI"/>
          <w:sz w:val="20"/>
          <w:szCs w:val="20"/>
        </w:rPr>
        <w:t xml:space="preserve">, </w:t>
      </w:r>
      <w:r w:rsidR="00D366EB" w:rsidRPr="00246BA0">
        <w:rPr>
          <w:rFonts w:ascii="Segoe UI" w:hAnsi="Segoe UI" w:cs="Segoe UI"/>
          <w:sz w:val="20"/>
          <w:szCs w:val="20"/>
        </w:rPr>
        <w:t>któr</w:t>
      </w:r>
      <w:r w:rsidR="00D90EF9">
        <w:rPr>
          <w:rFonts w:ascii="Segoe UI" w:hAnsi="Segoe UI" w:cs="Segoe UI"/>
          <w:sz w:val="20"/>
          <w:szCs w:val="20"/>
        </w:rPr>
        <w:t>e</w:t>
      </w:r>
      <w:r w:rsidR="00D366EB" w:rsidRPr="00246BA0">
        <w:rPr>
          <w:rFonts w:ascii="Segoe UI" w:hAnsi="Segoe UI" w:cs="Segoe UI"/>
          <w:sz w:val="20"/>
          <w:szCs w:val="20"/>
        </w:rPr>
        <w:t xml:space="preserve"> stanowi</w:t>
      </w:r>
      <w:r w:rsidR="00D90EF9">
        <w:rPr>
          <w:rFonts w:ascii="Segoe UI" w:hAnsi="Segoe UI" w:cs="Segoe UI"/>
          <w:sz w:val="20"/>
          <w:szCs w:val="20"/>
        </w:rPr>
        <w:t>ą</w:t>
      </w:r>
      <w:r w:rsidR="00D366EB" w:rsidRPr="00246BA0">
        <w:rPr>
          <w:rFonts w:ascii="Segoe UI" w:hAnsi="Segoe UI" w:cs="Segoe UI"/>
          <w:sz w:val="20"/>
          <w:szCs w:val="20"/>
        </w:rPr>
        <w:t xml:space="preserve"> </w:t>
      </w:r>
      <w:r w:rsidR="006019FD" w:rsidRPr="00246BA0">
        <w:rPr>
          <w:rFonts w:ascii="Segoe UI" w:hAnsi="Segoe UI" w:cs="Segoe UI"/>
          <w:sz w:val="20"/>
          <w:szCs w:val="20"/>
        </w:rPr>
        <w:t>Z</w:t>
      </w:r>
      <w:r w:rsidR="00D366EB" w:rsidRPr="00246BA0">
        <w:rPr>
          <w:rFonts w:ascii="Segoe UI" w:hAnsi="Segoe UI" w:cs="Segoe UI"/>
          <w:sz w:val="20"/>
          <w:szCs w:val="20"/>
        </w:rPr>
        <w:t>ałącznik</w:t>
      </w:r>
      <w:r w:rsidR="00D90EF9">
        <w:rPr>
          <w:rFonts w:ascii="Segoe UI" w:hAnsi="Segoe UI" w:cs="Segoe UI"/>
          <w:sz w:val="20"/>
          <w:szCs w:val="20"/>
        </w:rPr>
        <w:t>i</w:t>
      </w:r>
      <w:r w:rsidR="00D366EB" w:rsidRPr="00246BA0">
        <w:rPr>
          <w:rFonts w:ascii="Segoe UI" w:hAnsi="Segoe UI" w:cs="Segoe UI"/>
          <w:sz w:val="20"/>
          <w:szCs w:val="20"/>
        </w:rPr>
        <w:t xml:space="preserve"> </w:t>
      </w:r>
      <w:r w:rsidR="004E3647">
        <w:rPr>
          <w:rFonts w:ascii="Segoe UI" w:hAnsi="Segoe UI" w:cs="Segoe UI"/>
          <w:sz w:val="20"/>
          <w:szCs w:val="20"/>
        </w:rPr>
        <w:br/>
      </w:r>
      <w:r w:rsidR="00D90EF9"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od </w:t>
      </w:r>
      <w:r w:rsidR="00202BB6" w:rsidRPr="00526BF8">
        <w:rPr>
          <w:rFonts w:ascii="Segoe UI" w:hAnsi="Segoe UI" w:cs="Segoe UI"/>
          <w:color w:val="000000" w:themeColor="text1"/>
          <w:sz w:val="20"/>
          <w:szCs w:val="20"/>
        </w:rPr>
        <w:t>nr 8</w:t>
      </w:r>
      <w:r w:rsidR="00D90EF9" w:rsidRPr="00526BF8">
        <w:rPr>
          <w:rFonts w:ascii="Segoe UI" w:hAnsi="Segoe UI" w:cs="Segoe UI"/>
          <w:color w:val="000000" w:themeColor="text1"/>
          <w:sz w:val="20"/>
          <w:szCs w:val="20"/>
        </w:rPr>
        <w:t>.1. do nr 8.10</w:t>
      </w:r>
      <w:r w:rsidR="003162DC" w:rsidRPr="00526BF8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202BB6"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053B81"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do </w:t>
      </w:r>
      <w:r w:rsidR="00D366EB" w:rsidRPr="00526BF8">
        <w:rPr>
          <w:rFonts w:ascii="Segoe UI" w:hAnsi="Segoe UI" w:cs="Segoe UI"/>
          <w:color w:val="000000" w:themeColor="text1"/>
          <w:sz w:val="20"/>
          <w:szCs w:val="20"/>
        </w:rPr>
        <w:t>OP</w:t>
      </w:r>
      <w:r w:rsidR="008E3D5E" w:rsidRPr="00526BF8">
        <w:rPr>
          <w:rFonts w:ascii="Segoe UI" w:hAnsi="Segoe UI" w:cs="Segoe UI"/>
          <w:color w:val="000000" w:themeColor="text1"/>
          <w:sz w:val="20"/>
          <w:szCs w:val="20"/>
        </w:rPr>
        <w:t>I</w:t>
      </w:r>
      <w:r w:rsidR="00D366EB" w:rsidRPr="00526BF8">
        <w:rPr>
          <w:rFonts w:ascii="Segoe UI" w:hAnsi="Segoe UI" w:cs="Segoe UI"/>
          <w:color w:val="000000" w:themeColor="text1"/>
          <w:sz w:val="20"/>
          <w:szCs w:val="20"/>
        </w:rPr>
        <w:t>W</w:t>
      </w:r>
      <w:r w:rsidR="003D256D" w:rsidRPr="00526BF8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54AE7793" w14:textId="442E15F3" w:rsidR="006D7DCA" w:rsidRPr="00246BA0" w:rsidRDefault="006D7DCA" w:rsidP="00246BA0">
      <w:pPr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70CD30F" w14:textId="2A621416" w:rsidR="006D7DCA" w:rsidRPr="00246BA0" w:rsidRDefault="006D7DCA" w:rsidP="00246BA0">
      <w:pPr>
        <w:pStyle w:val="Akapitzlist"/>
        <w:numPr>
          <w:ilvl w:val="0"/>
          <w:numId w:val="27"/>
        </w:numPr>
        <w:spacing w:before="0" w:after="0" w:line="240" w:lineRule="auto"/>
        <w:ind w:left="426" w:hanging="426"/>
        <w:contextualSpacing w:val="0"/>
        <w:rPr>
          <w:rFonts w:ascii="Segoe UI" w:hAnsi="Segoe UI" w:cs="Segoe UI"/>
          <w:b/>
          <w:bCs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t>Klauzula informacyjna RODO</w:t>
      </w:r>
    </w:p>
    <w:p w14:paraId="303CD56E" w14:textId="6FBE5894" w:rsidR="001E3CF3" w:rsidRPr="00246BA0" w:rsidRDefault="001E3CF3" w:rsidP="00246BA0">
      <w:pPr>
        <w:pStyle w:val="Akapitzlist"/>
        <w:spacing w:before="0" w:after="0" w:line="240" w:lineRule="auto"/>
        <w:ind w:left="284"/>
        <w:contextualSpacing w:val="0"/>
        <w:rPr>
          <w:rFonts w:ascii="Segoe UI" w:hAnsi="Segoe UI" w:cs="Segoe UI"/>
          <w:sz w:val="20"/>
          <w:szCs w:val="20"/>
        </w:rPr>
      </w:pPr>
    </w:p>
    <w:p w14:paraId="4B2CE2E7" w14:textId="414B7FEA" w:rsidR="006D7DCA" w:rsidRPr="00246BA0" w:rsidRDefault="006D7DCA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Na podstawie art. 13 ust. 1 i ust. 2 Rozporządzenia Parlamentu Europejskiego i Rady (UE) 2016/679 </w:t>
      </w:r>
      <w:r w:rsidR="008E3D5E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z dnia 27 kwietnia 2016 roku (RODO) uprzejmie informujemy, że: </w:t>
      </w:r>
    </w:p>
    <w:p w14:paraId="3C3BD93F" w14:textId="2F0D1446" w:rsidR="008E3D5E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administratorem Pani/Pana danych jest Gmina Miasto Koszalin reprezentowana </w:t>
      </w:r>
      <w:r w:rsidR="00936099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>przez Prezydenta Miasta Koszalina – Urząd Miejski ul. Rynek Staromiejski 6</w:t>
      </w:r>
      <w:r w:rsidR="00936099">
        <w:rPr>
          <w:rFonts w:ascii="Segoe UI" w:hAnsi="Segoe UI" w:cs="Segoe UI"/>
          <w:sz w:val="20"/>
          <w:szCs w:val="20"/>
          <w:lang w:eastAsia="pl-PL"/>
        </w:rPr>
        <w:t xml:space="preserve"> – </w:t>
      </w:r>
      <w:r w:rsidRPr="00246BA0">
        <w:rPr>
          <w:rFonts w:ascii="Segoe UI" w:hAnsi="Segoe UI" w:cs="Segoe UI"/>
          <w:sz w:val="20"/>
          <w:szCs w:val="20"/>
          <w:lang w:eastAsia="pl-PL"/>
        </w:rPr>
        <w:t>7, e-mail:</w:t>
      </w:r>
      <w:r w:rsidR="00936099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DC3742">
        <w:rPr>
          <w:rFonts w:ascii="Segoe UI" w:hAnsi="Segoe UI" w:cs="Segoe UI"/>
          <w:sz w:val="20"/>
          <w:szCs w:val="20"/>
          <w:lang w:eastAsia="pl-PL"/>
        </w:rPr>
        <w:t>um.</w:t>
      </w:r>
      <w:r w:rsidRPr="00246BA0">
        <w:rPr>
          <w:rFonts w:ascii="Segoe UI" w:hAnsi="Segoe UI" w:cs="Segoe UI"/>
          <w:sz w:val="20"/>
          <w:szCs w:val="20"/>
        </w:rPr>
        <w:t>koszalin@um.koszalin.pl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; </w:t>
      </w:r>
    </w:p>
    <w:p w14:paraId="592EF6E6" w14:textId="6EEBF314" w:rsidR="008E3D5E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w Urzędzie Miejskim w Koszalinie został wyznaczony Inspektor Ochrony Danych: </w:t>
      </w:r>
      <w:r w:rsidR="00DC3742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>Mariusz Krasicki Urząd Miejski ul. Rynek Staromiejski 6</w:t>
      </w:r>
      <w:r w:rsidR="00936099">
        <w:rPr>
          <w:rFonts w:ascii="Segoe UI" w:hAnsi="Segoe UI" w:cs="Segoe UI"/>
          <w:sz w:val="20"/>
          <w:szCs w:val="20"/>
          <w:lang w:eastAsia="pl-PL"/>
        </w:rPr>
        <w:t xml:space="preserve"> – 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7, e-mail: </w:t>
      </w:r>
      <w:hyperlink r:id="rId11" w:history="1">
        <w:r w:rsidRPr="00246BA0">
          <w:rPr>
            <w:rFonts w:ascii="Segoe UI" w:hAnsi="Segoe UI" w:cs="Segoe UI"/>
            <w:sz w:val="20"/>
            <w:szCs w:val="20"/>
            <w:lang w:eastAsia="pl-PL"/>
          </w:rPr>
          <w:t>iodo@um.koszalin.pl</w:t>
        </w:r>
      </w:hyperlink>
      <w:r w:rsidRPr="00246BA0">
        <w:rPr>
          <w:rFonts w:ascii="Segoe UI" w:hAnsi="Segoe UI" w:cs="Segoe UI"/>
          <w:sz w:val="20"/>
          <w:szCs w:val="20"/>
          <w:lang w:eastAsia="pl-PL"/>
        </w:rPr>
        <w:t xml:space="preserve">;  </w:t>
      </w:r>
    </w:p>
    <w:p w14:paraId="31145B29" w14:textId="6CD94B1C" w:rsidR="008E3D5E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hanging="567"/>
        <w:contextualSpacing w:val="0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Pani/Pana dane osobowe przetwarzane będą na podstawie art. 6 ust. 1 lit. c RODO </w:t>
      </w:r>
      <w:r w:rsidR="006019FD" w:rsidRPr="00246BA0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w celu związanym z postępowaniem o udzielenie zamówienia publicznego oraz zawarciem umowy; </w:t>
      </w:r>
    </w:p>
    <w:p w14:paraId="21EF357A" w14:textId="560BFE42" w:rsidR="008E3D5E" w:rsidRPr="00246BA0" w:rsidRDefault="00DC3742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t>o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dbiorcami </w:t>
      </w:r>
      <w:r w:rsidR="006D7DCA" w:rsidRPr="00246BA0">
        <w:rPr>
          <w:rFonts w:ascii="Segoe UI" w:hAnsi="Segoe UI" w:cs="Segoe UI"/>
          <w:sz w:val="20"/>
          <w:szCs w:val="20"/>
          <w:lang w:eastAsia="pl-PL"/>
        </w:rPr>
        <w:t>Pani/Pana danych osobowych będą osoby lub podmioty, którym udostępniona zostanie dokumentacja postępowania w oparciu o art. 18 oraz art. 74 ustawy PZP;</w:t>
      </w:r>
    </w:p>
    <w:p w14:paraId="4C653638" w14:textId="2283ADDF" w:rsidR="008E3D5E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Pani/Pana dane osobowe będą przechowywane do czasu osiągnięcia celu, </w:t>
      </w:r>
      <w:r w:rsidR="00DC3742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w jakim je pozyskaliśmy; kryteria ustalania czasu, w którym dane osobowe przetwarzane </w:t>
      </w:r>
      <w:r w:rsidR="00DC3742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na podstawie przepisów prawa będą przechowywane określa Rozporządzenie Prezesa Rady Ministrów z dnia 18 stycznia 2011 r. w sprawie instrukcji kancelaryjnej, jednolitych rzeczowych wykazów akt oraz instrukcji w sprawie organizacji i zakresu działania archiwów zakładowych (Dz. U. z 2011 r. Nr 14, poz. 67 z późn. zm.); </w:t>
      </w:r>
    </w:p>
    <w:p w14:paraId="425447A3" w14:textId="39C8E18B" w:rsidR="008E3D5E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</w:t>
      </w:r>
      <w:r w:rsidR="0056394C" w:rsidRPr="00246BA0">
        <w:rPr>
          <w:rFonts w:ascii="Segoe UI" w:hAnsi="Segoe UI" w:cs="Segoe UI"/>
          <w:sz w:val="20"/>
          <w:szCs w:val="20"/>
          <w:lang w:eastAsia="pl-PL"/>
        </w:rPr>
        <w:t>U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stawy PZP, związanym </w:t>
      </w:r>
      <w:r w:rsidR="00DC3742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z udziałem w postępowaniu o udzielenie zamówienia publicznego; konsekwencje niepodania określonych danych wynikają z </w:t>
      </w:r>
      <w:r w:rsidR="0056394C" w:rsidRPr="00246BA0">
        <w:rPr>
          <w:rFonts w:ascii="Segoe UI" w:hAnsi="Segoe UI" w:cs="Segoe UI"/>
          <w:sz w:val="20"/>
          <w:szCs w:val="20"/>
          <w:lang w:eastAsia="pl-PL"/>
        </w:rPr>
        <w:t>U</w:t>
      </w:r>
      <w:r w:rsidRPr="00246BA0">
        <w:rPr>
          <w:rFonts w:ascii="Segoe UI" w:hAnsi="Segoe UI" w:cs="Segoe UI"/>
          <w:sz w:val="20"/>
          <w:szCs w:val="20"/>
          <w:lang w:eastAsia="pl-PL"/>
        </w:rPr>
        <w:t xml:space="preserve">stawy PZP; </w:t>
      </w:r>
    </w:p>
    <w:p w14:paraId="1F0B70D7" w14:textId="198D5AB6" w:rsidR="008E3D5E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w odniesieniu do Pani/Pana danych osobowych decyzje nie będą podejmowane w sposób zautomatyzowany; </w:t>
      </w:r>
    </w:p>
    <w:p w14:paraId="41C882CF" w14:textId="2F12ABD0" w:rsidR="006D7DCA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posiada Pani/Pan:</w:t>
      </w:r>
    </w:p>
    <w:p w14:paraId="75A90AF6" w14:textId="6B1AD10A" w:rsidR="00DC3742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na podstawie art. 15 RODO prawo dostępu do danych osobowych Pani/Pana dotyczących*;</w:t>
      </w:r>
    </w:p>
    <w:p w14:paraId="43965495" w14:textId="13B6A00F" w:rsidR="00DC3742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na podstawie art. 16 RODO prawo do sprostowania lub uzupełnienia Pani/Pana danych osobowych**;</w:t>
      </w:r>
    </w:p>
    <w:p w14:paraId="0E7F7486" w14:textId="49FA52D8" w:rsidR="00DC3742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DC3742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>w art. 18 ust. 2 RODO***;</w:t>
      </w:r>
    </w:p>
    <w:p w14:paraId="1DE87430" w14:textId="23490575" w:rsidR="006D7DCA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prawo do wniesienia skargi do Prezesa Urzędu Ochrony Danych Osobowych, </w:t>
      </w:r>
      <w:r w:rsidR="00936099">
        <w:rPr>
          <w:rFonts w:ascii="Segoe UI" w:hAnsi="Segoe UI" w:cs="Segoe UI"/>
          <w:sz w:val="20"/>
          <w:szCs w:val="20"/>
          <w:lang w:eastAsia="pl-PL"/>
        </w:rPr>
        <w:br/>
      </w:r>
      <w:r w:rsidRPr="00246BA0">
        <w:rPr>
          <w:rFonts w:ascii="Segoe UI" w:hAnsi="Segoe UI" w:cs="Segoe UI"/>
          <w:sz w:val="20"/>
          <w:szCs w:val="20"/>
          <w:lang w:eastAsia="pl-PL"/>
        </w:rPr>
        <w:t>gdy uzna Pani/Pan, że przetwarzanie danych osobowych Pani/Pana dotyczących narusza przepisy RODO;</w:t>
      </w:r>
    </w:p>
    <w:p w14:paraId="0E653CC6" w14:textId="212153FB" w:rsidR="006D7DCA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709" w:right="-1" w:hanging="567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nie przysługuje Pani/Panu:</w:t>
      </w:r>
    </w:p>
    <w:p w14:paraId="5FC7D62A" w14:textId="360A27A9" w:rsidR="00DC3742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w związku z art. 17 ust. 3 lit. b, d lub e RODO prawo do usunięcia danych osobowych;</w:t>
      </w:r>
    </w:p>
    <w:p w14:paraId="06DB8AED" w14:textId="4846F873" w:rsidR="00DC3742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prawo do przenoszenia danych osobowych, o którym mowa w art. 20 RODO;</w:t>
      </w:r>
    </w:p>
    <w:p w14:paraId="48C4992F" w14:textId="169C939F" w:rsidR="006019FD" w:rsidRPr="00246BA0" w:rsidRDefault="006D7DCA" w:rsidP="00246BA0">
      <w:pPr>
        <w:pStyle w:val="Akapitzlist"/>
        <w:numPr>
          <w:ilvl w:val="2"/>
          <w:numId w:val="28"/>
        </w:numPr>
        <w:autoSpaceDE w:val="0"/>
        <w:autoSpaceDN w:val="0"/>
        <w:adjustRightInd w:val="0"/>
        <w:spacing w:before="0" w:after="0" w:line="240" w:lineRule="auto"/>
        <w:ind w:left="1418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RODO;</w:t>
      </w:r>
    </w:p>
    <w:p w14:paraId="7289BDCE" w14:textId="0FD7E938" w:rsidR="006D7DCA" w:rsidRPr="00246BA0" w:rsidRDefault="006D7DCA" w:rsidP="00246BA0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0" w:after="0" w:line="240" w:lineRule="auto"/>
        <w:ind w:left="851" w:right="-1" w:hanging="709"/>
        <w:rPr>
          <w:rFonts w:ascii="Segoe UI" w:hAnsi="Segoe UI" w:cs="Segoe UI"/>
          <w:sz w:val="20"/>
          <w:szCs w:val="20"/>
          <w:lang w:eastAsia="pl-PL"/>
        </w:rPr>
      </w:pPr>
      <w:r w:rsidRPr="00246BA0">
        <w:rPr>
          <w:rFonts w:ascii="Segoe UI" w:hAnsi="Segoe UI" w:cs="Segoe UI"/>
          <w:sz w:val="20"/>
          <w:szCs w:val="20"/>
          <w:lang w:eastAsia="pl-PL"/>
        </w:rPr>
        <w:t xml:space="preserve">Pani/Pana dane osobowe nie będą przekazywane do państw trzecich lub organizacji międzynarodowych. </w:t>
      </w:r>
    </w:p>
    <w:p w14:paraId="521E652C" w14:textId="17081695" w:rsidR="00DC3742" w:rsidRPr="00246BA0" w:rsidRDefault="00DC3742" w:rsidP="004E3647">
      <w:pPr>
        <w:autoSpaceDE w:val="0"/>
        <w:autoSpaceDN w:val="0"/>
        <w:adjustRightInd w:val="0"/>
        <w:spacing w:before="0" w:after="60" w:line="240" w:lineRule="auto"/>
        <w:rPr>
          <w:rFonts w:ascii="Segoe UI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sz w:val="20"/>
          <w:szCs w:val="20"/>
          <w:lang w:eastAsia="pl-PL"/>
        </w:rPr>
        <w:lastRenderedPageBreak/>
        <w:t>_______________________________________________</w:t>
      </w:r>
    </w:p>
    <w:p w14:paraId="62DC4069" w14:textId="66DB33C7" w:rsidR="006D7DCA" w:rsidRPr="00053B81" w:rsidRDefault="006D7DCA" w:rsidP="00246BA0">
      <w:pPr>
        <w:autoSpaceDE w:val="0"/>
        <w:autoSpaceDN w:val="0"/>
        <w:adjustRightInd w:val="0"/>
        <w:spacing w:before="0" w:after="0" w:line="240" w:lineRule="auto"/>
        <w:ind w:right="-1"/>
        <w:rPr>
          <w:rFonts w:ascii="Segoe UI" w:hAnsi="Segoe UI" w:cs="Segoe UI"/>
          <w:sz w:val="16"/>
          <w:szCs w:val="16"/>
          <w:lang w:eastAsia="pl-PL"/>
        </w:rPr>
      </w:pPr>
      <w:r w:rsidRPr="00053B81">
        <w:rPr>
          <w:rFonts w:ascii="Segoe UI" w:hAnsi="Segoe UI" w:cs="Segoe UI"/>
          <w:sz w:val="16"/>
          <w:szCs w:val="16"/>
          <w:lang w:eastAsia="pl-PL"/>
        </w:rPr>
        <w:t xml:space="preserve">* Wyjaśnienie: w przypadku skorzystania przez osobę, której dane osobowe są przetwarzane przez Zamawiającego, </w:t>
      </w:r>
      <w:r w:rsidR="00053B81">
        <w:rPr>
          <w:rFonts w:ascii="Segoe UI" w:hAnsi="Segoe UI" w:cs="Segoe UI"/>
          <w:sz w:val="16"/>
          <w:szCs w:val="16"/>
          <w:lang w:eastAsia="pl-PL"/>
        </w:rPr>
        <w:br/>
      </w:r>
      <w:r w:rsidRPr="00053B81">
        <w:rPr>
          <w:rFonts w:ascii="Segoe UI" w:hAnsi="Segoe UI" w:cs="Segoe UI"/>
          <w:sz w:val="16"/>
          <w:szCs w:val="16"/>
          <w:lang w:eastAsia="pl-PL"/>
        </w:rPr>
        <w:t>z uprawnienia, o którym mowa w art. 15 RODO, Zamawiający może żądać od osoby występującej z żądaniem wskazania dodatkowych informacji, mających na celu sprecyzowanie nazwy lub daty</w:t>
      </w:r>
      <w:r w:rsidR="00EC0803" w:rsidRPr="00053B81">
        <w:rPr>
          <w:rFonts w:ascii="Segoe UI" w:hAnsi="Segoe UI" w:cs="Segoe UI"/>
          <w:sz w:val="16"/>
          <w:szCs w:val="16"/>
          <w:lang w:eastAsia="pl-PL"/>
        </w:rPr>
        <w:t xml:space="preserve"> </w:t>
      </w:r>
      <w:r w:rsidRPr="00053B81">
        <w:rPr>
          <w:rFonts w:ascii="Segoe UI" w:hAnsi="Segoe UI" w:cs="Segoe UI"/>
          <w:sz w:val="16"/>
          <w:szCs w:val="16"/>
          <w:lang w:eastAsia="pl-PL"/>
        </w:rPr>
        <w:t>zakończonego postępowania o udzielenie zamówienia,</w:t>
      </w:r>
    </w:p>
    <w:p w14:paraId="21987CA0" w14:textId="66E9A21E" w:rsidR="006D7DCA" w:rsidRPr="00053B81" w:rsidRDefault="006D7DCA" w:rsidP="00246BA0">
      <w:pPr>
        <w:autoSpaceDE w:val="0"/>
        <w:autoSpaceDN w:val="0"/>
        <w:adjustRightInd w:val="0"/>
        <w:spacing w:before="0" w:after="0" w:line="240" w:lineRule="auto"/>
        <w:ind w:right="-1"/>
        <w:rPr>
          <w:rFonts w:ascii="Segoe UI" w:hAnsi="Segoe UI" w:cs="Segoe UI"/>
          <w:sz w:val="16"/>
          <w:szCs w:val="16"/>
          <w:lang w:eastAsia="pl-PL"/>
        </w:rPr>
      </w:pPr>
      <w:r w:rsidRPr="00053B81">
        <w:rPr>
          <w:rFonts w:ascii="Segoe UI" w:hAnsi="Segoe UI" w:cs="Segoe UI"/>
          <w:sz w:val="16"/>
          <w:szCs w:val="16"/>
          <w:lang w:eastAsia="pl-PL"/>
        </w:rPr>
        <w:t xml:space="preserve">** Wyjaśnienie: skorzystanie z prawa do sprostowania lub uzupełnienia nie może skutkować zmianą wyniku postępowania </w:t>
      </w:r>
      <w:r w:rsidR="00053B81">
        <w:rPr>
          <w:rFonts w:ascii="Segoe UI" w:hAnsi="Segoe UI" w:cs="Segoe UI"/>
          <w:sz w:val="16"/>
          <w:szCs w:val="16"/>
          <w:lang w:eastAsia="pl-PL"/>
        </w:rPr>
        <w:br/>
      </w:r>
      <w:r w:rsidRPr="00053B81">
        <w:rPr>
          <w:rFonts w:ascii="Segoe UI" w:hAnsi="Segoe UI" w:cs="Segoe UI"/>
          <w:sz w:val="16"/>
          <w:szCs w:val="16"/>
          <w:lang w:eastAsia="pl-PL"/>
        </w:rPr>
        <w:t xml:space="preserve">o udzielenie zamówienia ani zmianą postanowień umowy w sprawie zamówienia publicznego w zakresie niezgodnym z </w:t>
      </w:r>
      <w:r w:rsidR="0056394C" w:rsidRPr="00053B81">
        <w:rPr>
          <w:rFonts w:ascii="Segoe UI" w:hAnsi="Segoe UI" w:cs="Segoe UI"/>
          <w:sz w:val="16"/>
          <w:szCs w:val="16"/>
          <w:lang w:eastAsia="pl-PL"/>
        </w:rPr>
        <w:t>U</w:t>
      </w:r>
      <w:r w:rsidRPr="00053B81">
        <w:rPr>
          <w:rFonts w:ascii="Segoe UI" w:hAnsi="Segoe UI" w:cs="Segoe UI"/>
          <w:sz w:val="16"/>
          <w:szCs w:val="16"/>
          <w:lang w:eastAsia="pl-PL"/>
        </w:rPr>
        <w:t>stawą PZP oraz nie może naruszać integralności protokołu postępowania oraz jego</w:t>
      </w:r>
      <w:r w:rsidR="00EC0803" w:rsidRPr="00053B81">
        <w:rPr>
          <w:rFonts w:ascii="Segoe UI" w:hAnsi="Segoe UI" w:cs="Segoe UI"/>
          <w:sz w:val="16"/>
          <w:szCs w:val="16"/>
          <w:lang w:eastAsia="pl-PL"/>
        </w:rPr>
        <w:t xml:space="preserve"> </w:t>
      </w:r>
      <w:r w:rsidRPr="00053B81">
        <w:rPr>
          <w:rFonts w:ascii="Segoe UI" w:hAnsi="Segoe UI" w:cs="Segoe UI"/>
          <w:sz w:val="16"/>
          <w:szCs w:val="16"/>
          <w:lang w:eastAsia="pl-PL"/>
        </w:rPr>
        <w:t>załączników,</w:t>
      </w:r>
    </w:p>
    <w:p w14:paraId="548401B2" w14:textId="4FC35D8A" w:rsidR="009D2FC5" w:rsidRDefault="006D7DCA" w:rsidP="00246BA0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16"/>
          <w:szCs w:val="16"/>
          <w:lang w:eastAsia="pl-PL"/>
        </w:rPr>
      </w:pPr>
      <w:r w:rsidRPr="00053B81">
        <w:rPr>
          <w:rFonts w:ascii="Segoe UI" w:hAnsi="Segoe UI" w:cs="Segoe UI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14E857DE" w14:textId="77777777" w:rsidR="00877858" w:rsidRPr="00053B81" w:rsidRDefault="00877858" w:rsidP="00246BA0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sz w:val="16"/>
          <w:szCs w:val="16"/>
          <w:lang w:eastAsia="pl-PL"/>
        </w:rPr>
      </w:pPr>
    </w:p>
    <w:p w14:paraId="276FE290" w14:textId="0AA86C82" w:rsidR="006D7DCA" w:rsidRDefault="00FC5E1E" w:rsidP="00246BA0">
      <w:pPr>
        <w:pStyle w:val="Akapitzlist"/>
        <w:numPr>
          <w:ilvl w:val="0"/>
          <w:numId w:val="28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bCs/>
          <w:sz w:val="20"/>
          <w:szCs w:val="20"/>
        </w:rPr>
      </w:pPr>
      <w:bookmarkStart w:id="66" w:name="_Toc81490450"/>
      <w:r w:rsidRPr="00246BA0">
        <w:rPr>
          <w:rFonts w:ascii="Segoe UI" w:hAnsi="Segoe UI" w:cs="Segoe UI"/>
          <w:b/>
          <w:bCs/>
          <w:sz w:val="20"/>
          <w:szCs w:val="20"/>
        </w:rPr>
        <w:t>Tajemnica przedsiębiorstwa</w:t>
      </w:r>
      <w:bookmarkEnd w:id="66"/>
    </w:p>
    <w:p w14:paraId="7A57750A" w14:textId="77777777" w:rsidR="009D2FC5" w:rsidRDefault="009D2FC5" w:rsidP="009D2FC5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bCs/>
          <w:sz w:val="20"/>
          <w:szCs w:val="20"/>
        </w:rPr>
      </w:pPr>
    </w:p>
    <w:p w14:paraId="6DBF2A69" w14:textId="4C6FC04F" w:rsidR="00E20EF4" w:rsidRPr="00246BA0" w:rsidRDefault="00FC5E1E" w:rsidP="00246BA0">
      <w:pPr>
        <w:pStyle w:val="Tekstpodstawowy22"/>
        <w:numPr>
          <w:ilvl w:val="1"/>
          <w:numId w:val="28"/>
        </w:numPr>
        <w:spacing w:after="0" w:line="240" w:lineRule="auto"/>
        <w:ind w:left="709" w:hanging="567"/>
        <w:jc w:val="both"/>
        <w:rPr>
          <w:rFonts w:ascii="Segoe UI" w:hAnsi="Segoe UI" w:cs="Segoe UI"/>
          <w:b/>
        </w:rPr>
      </w:pPr>
      <w:r w:rsidRPr="00246BA0">
        <w:rPr>
          <w:rFonts w:ascii="Segoe UI" w:hAnsi="Segoe UI" w:cs="Segoe UI"/>
        </w:rPr>
        <w:t xml:space="preserve">Nie ujawnia się informacji stanowiących tajemnicę przedsiębiorstwa w rozumieniu przepisów </w:t>
      </w:r>
      <w:hyperlink r:id="rId12" w:tgtFrame="_blank" w:tooltip="USTAWA z dnia 16 kwietnia 1993 r. o zwalczaniu nieuczciwej konkurencji" w:history="1">
        <w:r w:rsidRPr="00246BA0">
          <w:rPr>
            <w:rStyle w:val="Hipercze"/>
            <w:rFonts w:ascii="Segoe UI" w:hAnsi="Segoe UI" w:cs="Segoe UI"/>
            <w:color w:val="auto"/>
            <w:u w:val="none"/>
            <w:shd w:val="clear" w:color="auto" w:fill="FFFFFF"/>
          </w:rPr>
          <w:t>ustawy z dnia 16 kwietnia 1993 r. o zwalczaniu nieuczciwej konkurencji</w:t>
        </w:r>
      </w:hyperlink>
      <w:r w:rsidRPr="00246BA0">
        <w:rPr>
          <w:rFonts w:ascii="Segoe UI" w:hAnsi="Segoe UI" w:cs="Segoe UI"/>
          <w:shd w:val="clear" w:color="auto" w:fill="FFFFFF"/>
        </w:rPr>
        <w:t xml:space="preserve"> (Dz. U. z 2020 r., </w:t>
      </w:r>
      <w:r w:rsidR="00DC3742">
        <w:rPr>
          <w:rFonts w:ascii="Segoe UI" w:hAnsi="Segoe UI" w:cs="Segoe UI"/>
          <w:shd w:val="clear" w:color="auto" w:fill="FFFFFF"/>
        </w:rPr>
        <w:br/>
      </w:r>
      <w:r w:rsidRPr="00246BA0">
        <w:rPr>
          <w:rFonts w:ascii="Segoe UI" w:hAnsi="Segoe UI" w:cs="Segoe UI"/>
          <w:shd w:val="clear" w:color="auto" w:fill="FFFFFF"/>
        </w:rPr>
        <w:t>poz. 1913</w:t>
      </w:r>
      <w:r w:rsidRPr="00246BA0">
        <w:rPr>
          <w:rFonts w:ascii="Segoe UI" w:hAnsi="Segoe UI" w:cs="Segoe UI"/>
          <w:color w:val="000000"/>
          <w:shd w:val="clear" w:color="auto" w:fill="FFFFFF"/>
        </w:rPr>
        <w:t xml:space="preserve">), jeżeli Wykonawca, wraz z przekazaniem takich informacji, zastrzegł, że nie mogą być one udostępniane oraz wykazał, że zastrzeżone informacje stanowią tajemnicę przedsiębiorstwa. </w:t>
      </w:r>
    </w:p>
    <w:p w14:paraId="234B92E5" w14:textId="02FDFB52" w:rsidR="0015190A" w:rsidRPr="00246BA0" w:rsidRDefault="00FC5E1E" w:rsidP="00246BA0">
      <w:pPr>
        <w:pStyle w:val="Tekstpodstawowy22"/>
        <w:numPr>
          <w:ilvl w:val="1"/>
          <w:numId w:val="28"/>
        </w:numPr>
        <w:spacing w:after="0" w:line="240" w:lineRule="auto"/>
        <w:ind w:left="709" w:hanging="567"/>
        <w:jc w:val="both"/>
        <w:rPr>
          <w:rFonts w:ascii="Segoe UI" w:hAnsi="Segoe UI" w:cs="Segoe UI"/>
          <w:bCs/>
        </w:rPr>
      </w:pPr>
      <w:r w:rsidRPr="00246BA0">
        <w:rPr>
          <w:rFonts w:ascii="Segoe UI" w:hAnsi="Segoe UI" w:cs="Segoe UI"/>
          <w:bCs/>
        </w:rPr>
        <w:t xml:space="preserve">Przez tajemnicę przedsiębiorstwa rozumie się informacje techniczne, technologiczne, organizacyjne przedsiębiorstwa lub inne informacje posiadające wartość gospodarczą, </w:t>
      </w:r>
      <w:r w:rsidR="00DC3742">
        <w:rPr>
          <w:rFonts w:ascii="Segoe UI" w:hAnsi="Segoe UI" w:cs="Segoe UI"/>
          <w:bCs/>
        </w:rPr>
        <w:br/>
      </w:r>
      <w:r w:rsidRPr="00246BA0">
        <w:rPr>
          <w:rFonts w:ascii="Segoe UI" w:hAnsi="Segoe UI" w:cs="Segoe UI"/>
          <w:bCs/>
        </w:rPr>
        <w:t>które jako całość lub w szczególnym zestawieniu i zbiorze ich elementów nie są powszechnie znane osobom zwykle zajmującym się tym rodzajem informacji albo nie są łatwo dostępne dla takich osób, o ile uprawniony do korzystania z informacji lub rozporządzania nimi podjął, przy zachowaniu należytej staranności, działania w celu utrzymania ich w poufności.</w:t>
      </w:r>
    </w:p>
    <w:p w14:paraId="19FF019D" w14:textId="77777777" w:rsidR="0015190A" w:rsidRPr="00246BA0" w:rsidRDefault="00FC5E1E" w:rsidP="00246BA0">
      <w:pPr>
        <w:pStyle w:val="Tekstpodstawowy22"/>
        <w:numPr>
          <w:ilvl w:val="1"/>
          <w:numId w:val="28"/>
        </w:numPr>
        <w:spacing w:after="0" w:line="240" w:lineRule="auto"/>
        <w:ind w:left="709" w:hanging="567"/>
        <w:jc w:val="both"/>
        <w:rPr>
          <w:rFonts w:ascii="Segoe UI" w:hAnsi="Segoe UI" w:cs="Segoe UI"/>
          <w:bCs/>
        </w:rPr>
      </w:pPr>
      <w:r w:rsidRPr="00246BA0">
        <w:rPr>
          <w:rFonts w:ascii="Segoe UI" w:hAnsi="Segoe UI" w:cs="Segoe UI"/>
          <w:bCs/>
        </w:rPr>
        <w:t>Wykonawca nie może zastrzec nazwy albo imienia i nazwiska oraz siedziby lub miejsca prowadzonej działalności gospodarczej</w:t>
      </w:r>
      <w:r w:rsidRPr="00246BA0">
        <w:rPr>
          <w:rFonts w:ascii="Segoe UI" w:hAnsi="Segoe UI" w:cs="Segoe UI"/>
        </w:rPr>
        <w:t xml:space="preserve"> albo miejsca zamieszkania, a także informacji dotyczącej ceny zawartej w ofercie.</w:t>
      </w:r>
    </w:p>
    <w:p w14:paraId="10B05C37" w14:textId="06585DDB" w:rsidR="003D256D" w:rsidRPr="00246BA0" w:rsidRDefault="00FC5E1E" w:rsidP="00246BA0">
      <w:pPr>
        <w:pStyle w:val="Tekstpodstawowy22"/>
        <w:numPr>
          <w:ilvl w:val="1"/>
          <w:numId w:val="28"/>
        </w:numPr>
        <w:spacing w:after="0" w:line="240" w:lineRule="auto"/>
        <w:ind w:left="709" w:hanging="567"/>
        <w:jc w:val="both"/>
        <w:rPr>
          <w:rFonts w:ascii="Segoe UI" w:hAnsi="Segoe UI" w:cs="Segoe UI"/>
          <w:bCs/>
        </w:rPr>
      </w:pPr>
      <w:r w:rsidRPr="00246BA0">
        <w:rPr>
          <w:rFonts w:ascii="Segoe UI" w:hAnsi="Segoe UI" w:cs="Segoe UI"/>
          <w:color w:val="000000" w:themeColor="text1"/>
        </w:rPr>
        <w:t xml:space="preserve">Wszelkie informacje stanowiące tajemnicę przedsiębiorstwa w rozumieniu ww. ustawy, </w:t>
      </w:r>
      <w:r w:rsidR="00DC3742">
        <w:rPr>
          <w:rFonts w:ascii="Segoe UI" w:hAnsi="Segoe UI" w:cs="Segoe UI"/>
          <w:color w:val="000000" w:themeColor="text1"/>
        </w:rPr>
        <w:br/>
      </w:r>
      <w:r w:rsidRPr="00246BA0">
        <w:rPr>
          <w:rFonts w:ascii="Segoe UI" w:hAnsi="Segoe UI" w:cs="Segoe UI"/>
          <w:color w:val="000000" w:themeColor="text1"/>
        </w:rPr>
        <w:t>które Wykonawca zastrzeże jako tajemnicę przedsiębiorstwa, należy</w:t>
      </w:r>
      <w:r w:rsidRPr="00246BA0">
        <w:rPr>
          <w:rFonts w:ascii="Segoe UI" w:hAnsi="Segoe UI" w:cs="Segoe UI"/>
        </w:rPr>
        <w:t xml:space="preserve"> przekazać </w:t>
      </w:r>
      <w:r w:rsidR="00DC3742">
        <w:rPr>
          <w:rFonts w:ascii="Segoe UI" w:hAnsi="Segoe UI" w:cs="Segoe UI"/>
        </w:rPr>
        <w:br/>
      </w:r>
      <w:r w:rsidRPr="00246BA0">
        <w:rPr>
          <w:rFonts w:ascii="Segoe UI" w:hAnsi="Segoe UI" w:cs="Segoe UI"/>
        </w:rPr>
        <w:t>w wydzielonym i odpowiednio oznaczonym pliku, wraz z jednoczesnym zaznaczeniem polecenia „Załącznik stanowiący tajemnicę przedsiębiorstwa”, a następnie wraz z plikami stanowiącymi jawną część należy ten plik zaszyfrować.</w:t>
      </w:r>
    </w:p>
    <w:p w14:paraId="6E3F030E" w14:textId="77777777" w:rsidR="00680FB7" w:rsidRPr="00246BA0" w:rsidRDefault="00680FB7">
      <w:pPr>
        <w:pStyle w:val="Tekstpodstawowy22"/>
        <w:spacing w:after="0" w:line="240" w:lineRule="auto"/>
        <w:ind w:left="709"/>
        <w:jc w:val="both"/>
        <w:rPr>
          <w:rFonts w:ascii="Segoe UI" w:hAnsi="Segoe UI" w:cs="Segoe UI"/>
          <w:bCs/>
        </w:rPr>
      </w:pPr>
    </w:p>
    <w:p w14:paraId="6119B0D4" w14:textId="539A8944" w:rsidR="00680FB7" w:rsidRDefault="00680FB7" w:rsidP="00246BA0">
      <w:pPr>
        <w:pStyle w:val="Akapitzlist"/>
        <w:numPr>
          <w:ilvl w:val="0"/>
          <w:numId w:val="28"/>
        </w:numPr>
        <w:spacing w:before="0" w:after="0" w:line="240" w:lineRule="auto"/>
        <w:ind w:left="426" w:hanging="426"/>
        <w:outlineLvl w:val="0"/>
        <w:rPr>
          <w:rFonts w:ascii="Segoe UI" w:hAnsi="Segoe UI" w:cs="Segoe UI"/>
          <w:b/>
          <w:bCs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t>Informacje dodatkowe</w:t>
      </w:r>
    </w:p>
    <w:p w14:paraId="6A90E3D8" w14:textId="77777777" w:rsidR="00567D68" w:rsidRPr="00246BA0" w:rsidRDefault="00567D68" w:rsidP="00246BA0">
      <w:pPr>
        <w:pStyle w:val="Akapitzlist"/>
        <w:spacing w:before="0" w:after="0" w:line="240" w:lineRule="auto"/>
        <w:ind w:left="426"/>
        <w:outlineLvl w:val="0"/>
        <w:rPr>
          <w:rFonts w:ascii="Segoe UI" w:hAnsi="Segoe UI" w:cs="Segoe UI"/>
          <w:b/>
          <w:bCs/>
          <w:sz w:val="20"/>
          <w:szCs w:val="20"/>
        </w:rPr>
      </w:pPr>
    </w:p>
    <w:p w14:paraId="21EDEDD5" w14:textId="77777777" w:rsidR="005705E3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Zamawiający wymaga wniesienia wadium przez Wykonawcę zaproszonego do składania ofert w wysokości 100.000,00 PLN (słownie: sto tysięcy złotych) w jednej z form wskazanych w Ustawie Pzp.</w:t>
      </w:r>
      <w:r w:rsidR="00DC3742">
        <w:rPr>
          <w:rFonts w:ascii="Segoe UI" w:hAnsi="Segoe UI" w:cs="Segoe UI"/>
          <w:sz w:val="20"/>
          <w:szCs w:val="20"/>
        </w:rPr>
        <w:t xml:space="preserve"> </w:t>
      </w:r>
    </w:p>
    <w:p w14:paraId="7B0045C7" w14:textId="7C8CB6CC" w:rsidR="00680FB7" w:rsidRPr="00053B81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526BF8">
        <w:rPr>
          <w:rFonts w:ascii="Segoe UI" w:hAnsi="Segoe UI" w:cs="Segoe UI"/>
          <w:color w:val="000000" w:themeColor="text1"/>
          <w:sz w:val="20"/>
          <w:szCs w:val="20"/>
        </w:rPr>
        <w:t>Podmiot Publiczny</w:t>
      </w:r>
      <w:r w:rsidRPr="00053B81">
        <w:rPr>
          <w:rFonts w:ascii="Segoe UI" w:hAnsi="Segoe UI" w:cs="Segoe UI"/>
          <w:sz w:val="20"/>
          <w:szCs w:val="20"/>
        </w:rPr>
        <w:t xml:space="preserve">, zgodnie z art. 7 ust. 4 </w:t>
      </w:r>
      <w:r w:rsidR="00567D68" w:rsidRPr="00053B81">
        <w:rPr>
          <w:rFonts w:ascii="Segoe UI" w:hAnsi="Segoe UI" w:cs="Segoe UI"/>
          <w:sz w:val="20"/>
          <w:szCs w:val="20"/>
        </w:rPr>
        <w:t>U</w:t>
      </w:r>
      <w:r w:rsidRPr="00053B81">
        <w:rPr>
          <w:rFonts w:ascii="Segoe UI" w:hAnsi="Segoe UI" w:cs="Segoe UI"/>
          <w:sz w:val="20"/>
          <w:szCs w:val="20"/>
        </w:rPr>
        <w:t>stawy o PP</w:t>
      </w:r>
      <w:r w:rsidR="00E656DC" w:rsidRPr="00053B81">
        <w:rPr>
          <w:rFonts w:ascii="Segoe UI" w:hAnsi="Segoe UI" w:cs="Segoe UI"/>
          <w:sz w:val="20"/>
          <w:szCs w:val="20"/>
        </w:rPr>
        <w:t>P, nie przewiduje włączenia do U</w:t>
      </w:r>
      <w:r w:rsidRPr="00053B81">
        <w:rPr>
          <w:rFonts w:ascii="Segoe UI" w:hAnsi="Segoe UI" w:cs="Segoe UI"/>
          <w:sz w:val="20"/>
          <w:szCs w:val="20"/>
        </w:rPr>
        <w:t xml:space="preserve">mowy </w:t>
      </w:r>
      <w:r w:rsidR="00E656DC" w:rsidRPr="00053B81">
        <w:rPr>
          <w:rFonts w:ascii="Segoe UI" w:hAnsi="Segoe UI" w:cs="Segoe UI"/>
          <w:sz w:val="20"/>
          <w:szCs w:val="20"/>
        </w:rPr>
        <w:t xml:space="preserve">o </w:t>
      </w:r>
      <w:r w:rsidRPr="00053B81">
        <w:rPr>
          <w:rFonts w:ascii="Segoe UI" w:hAnsi="Segoe UI" w:cs="Segoe UI"/>
          <w:sz w:val="20"/>
          <w:szCs w:val="20"/>
        </w:rPr>
        <w:t xml:space="preserve">PPP postanowień dotyczących solidarnej odpowiedzialności </w:t>
      </w:r>
      <w:r w:rsidR="00D3390D" w:rsidRPr="00053B81">
        <w:rPr>
          <w:rFonts w:ascii="Segoe UI" w:hAnsi="Segoe UI" w:cs="Segoe UI"/>
          <w:sz w:val="20"/>
          <w:szCs w:val="20"/>
        </w:rPr>
        <w:t>W</w:t>
      </w:r>
      <w:r w:rsidRPr="00053B81">
        <w:rPr>
          <w:rFonts w:ascii="Segoe UI" w:hAnsi="Segoe UI" w:cs="Segoe UI"/>
          <w:sz w:val="20"/>
          <w:szCs w:val="20"/>
        </w:rPr>
        <w:t>ykonawców wspólnie ubiegających się o udzielenie zamówienia za wykonanie umowy i wniesienie zabezpieczenia należytego wykonania umowy</w:t>
      </w:r>
      <w:r w:rsidR="00D3390D" w:rsidRPr="00053B81">
        <w:rPr>
          <w:rFonts w:ascii="Segoe UI" w:hAnsi="Segoe UI" w:cs="Segoe UI"/>
          <w:sz w:val="20"/>
          <w:szCs w:val="20"/>
        </w:rPr>
        <w:t>.</w:t>
      </w:r>
    </w:p>
    <w:p w14:paraId="5481D4A9" w14:textId="4B085AAC" w:rsidR="00680FB7" w:rsidRPr="00246BA0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 Publiczny wyklucza partnerstwo publiczno-prywatne w formie spółek</w:t>
      </w:r>
      <w:r w:rsidR="00D3390D">
        <w:rPr>
          <w:rFonts w:ascii="Segoe UI" w:hAnsi="Segoe UI" w:cs="Segoe UI"/>
          <w:sz w:val="20"/>
          <w:szCs w:val="20"/>
        </w:rPr>
        <w:t xml:space="preserve">, </w:t>
      </w:r>
      <w:r w:rsidR="00D3390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o</w:t>
      </w:r>
      <w:r w:rsidR="00E656DC">
        <w:rPr>
          <w:rFonts w:ascii="Segoe UI" w:hAnsi="Segoe UI" w:cs="Segoe UI"/>
          <w:sz w:val="20"/>
          <w:szCs w:val="20"/>
        </w:rPr>
        <w:t xml:space="preserve"> których mowa w art. 14 ust. 1 U</w:t>
      </w:r>
      <w:r w:rsidRPr="00246BA0">
        <w:rPr>
          <w:rFonts w:ascii="Segoe UI" w:hAnsi="Segoe UI" w:cs="Segoe UI"/>
          <w:sz w:val="20"/>
          <w:szCs w:val="20"/>
        </w:rPr>
        <w:t>stawy o PPP</w:t>
      </w:r>
      <w:r w:rsidR="00D3390D">
        <w:rPr>
          <w:rFonts w:ascii="Segoe UI" w:hAnsi="Segoe UI" w:cs="Segoe UI"/>
          <w:sz w:val="20"/>
          <w:szCs w:val="20"/>
        </w:rPr>
        <w:t>.</w:t>
      </w:r>
    </w:p>
    <w:p w14:paraId="13C82A7E" w14:textId="3615418D" w:rsidR="00680FB7" w:rsidRPr="00246BA0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Zgodnie z art. 7a Ustawy </w:t>
      </w:r>
      <w:r w:rsidR="00E656DC">
        <w:rPr>
          <w:rFonts w:ascii="Segoe UI" w:hAnsi="Segoe UI" w:cs="Segoe UI"/>
          <w:sz w:val="20"/>
          <w:szCs w:val="20"/>
        </w:rPr>
        <w:t xml:space="preserve">o </w:t>
      </w:r>
      <w:r w:rsidRPr="00246BA0">
        <w:rPr>
          <w:rFonts w:ascii="Segoe UI" w:hAnsi="Segoe UI" w:cs="Segoe UI"/>
          <w:sz w:val="20"/>
          <w:szCs w:val="20"/>
        </w:rPr>
        <w:t>PPP, Podmiot Publiczny wyraża</w:t>
      </w:r>
      <w:r w:rsidR="009D2FC5">
        <w:rPr>
          <w:rFonts w:ascii="Segoe UI" w:hAnsi="Segoe UI" w:cs="Segoe UI"/>
          <w:sz w:val="20"/>
          <w:szCs w:val="20"/>
        </w:rPr>
        <w:t xml:space="preserve"> zgodę na zawarcie i wykonanie U</w:t>
      </w:r>
      <w:r w:rsidRPr="00246BA0">
        <w:rPr>
          <w:rFonts w:ascii="Segoe UI" w:hAnsi="Segoe UI" w:cs="Segoe UI"/>
          <w:sz w:val="20"/>
          <w:szCs w:val="20"/>
        </w:rPr>
        <w:t xml:space="preserve">mowy </w:t>
      </w:r>
      <w:r w:rsidR="009D2FC5">
        <w:rPr>
          <w:rFonts w:ascii="Segoe UI" w:hAnsi="Segoe UI" w:cs="Segoe UI"/>
          <w:sz w:val="20"/>
          <w:szCs w:val="20"/>
        </w:rPr>
        <w:t xml:space="preserve">o </w:t>
      </w:r>
      <w:r w:rsidRPr="00246BA0">
        <w:rPr>
          <w:rFonts w:ascii="Segoe UI" w:hAnsi="Segoe UI" w:cs="Segoe UI"/>
          <w:sz w:val="20"/>
          <w:szCs w:val="20"/>
        </w:rPr>
        <w:t>PPP z zawiązaną po wyborze najkorzystniejszej oferty w celu realizacji Przedsięwzięcia jednoosobową spółką Partnera Prywatnego albo spółką kapitałową, której jedynymi wspólnikami są Partnerzy Prywatni. Warunkiem wyrażenia powyższej zgody jest zaakceptowanie umowy takiej spółki przez Podmiot Publiczny</w:t>
      </w:r>
      <w:r w:rsidR="00D3390D">
        <w:rPr>
          <w:rFonts w:ascii="Segoe UI" w:hAnsi="Segoe UI" w:cs="Segoe UI"/>
          <w:sz w:val="20"/>
          <w:szCs w:val="20"/>
        </w:rPr>
        <w:t>.</w:t>
      </w:r>
    </w:p>
    <w:p w14:paraId="0112E81D" w14:textId="721D2056" w:rsidR="00680FB7" w:rsidRPr="00246BA0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lastRenderedPageBreak/>
        <w:t xml:space="preserve">Podmiot Publiczny nie udzieli Partnerowi Prywatnemu ani instytucjom finansującym Projekt poręczeń, gwarancji ani innego rodzaju zabezpieczeń, których skutkiem byłoby uznanie, </w:t>
      </w:r>
      <w:r w:rsidR="00D3390D"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że Projekt wpływa na dług publiczny Podmiotu Publicznego.</w:t>
      </w:r>
    </w:p>
    <w:p w14:paraId="37B492C3" w14:textId="510738AE" w:rsidR="00680FB7" w:rsidRPr="00526BF8" w:rsidRDefault="00680FB7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color w:val="000000" w:themeColor="text1"/>
          <w:sz w:val="20"/>
          <w:szCs w:val="20"/>
        </w:rPr>
        <w:t>Umowa o wykonanie zamówienia zostanie zawarta stosownie do przedstawionych istotnych jej warunków, zawartych w projekcie umowy</w:t>
      </w:r>
      <w:r w:rsidR="00C12CF5"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 sformułowanym na etapie SWZ. Przewidywane możliwości</w:t>
      </w:r>
      <w:r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 dokonania zmian postanowień zawartej umowy </w:t>
      </w:r>
      <w:r w:rsidR="00C12CF5" w:rsidRPr="00526BF8">
        <w:rPr>
          <w:rFonts w:ascii="Segoe UI" w:hAnsi="Segoe UI" w:cs="Segoe UI"/>
          <w:color w:val="000000" w:themeColor="text1"/>
          <w:sz w:val="20"/>
          <w:szCs w:val="20"/>
        </w:rPr>
        <w:t>zgodnie z przepisami Ustawy Pzp Zamawiający wskaże na etapie SWZ</w:t>
      </w:r>
      <w:r w:rsidRPr="00526BF8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1D164AAC" w14:textId="5F9A2F88" w:rsidR="00053B81" w:rsidRPr="00526BF8" w:rsidRDefault="007369F4" w:rsidP="00246BA0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color w:val="000000" w:themeColor="text1"/>
          <w:sz w:val="20"/>
          <w:szCs w:val="20"/>
        </w:rPr>
        <w:t>Termin związania ofertą zgodny z przepisami Ustawy PZP zostanie wskazany na etapie formułowania SWZ.</w:t>
      </w:r>
    </w:p>
    <w:p w14:paraId="7C64422E" w14:textId="77777777" w:rsidR="00053B81" w:rsidRPr="00526BF8" w:rsidRDefault="00A33D1F" w:rsidP="00053B81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color w:val="000000" w:themeColor="text1"/>
          <w:sz w:val="20"/>
          <w:szCs w:val="20"/>
        </w:rPr>
        <w:t>Zamawiający nie przewiduje nagród dla uczestników dialogu.</w:t>
      </w:r>
      <w:r w:rsidR="00053B81" w:rsidRPr="00526BF8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4A8107B" w14:textId="55320E87" w:rsidR="00053B81" w:rsidRDefault="00053B81" w:rsidP="00053B81">
      <w:pPr>
        <w:pStyle w:val="Akapitzlist"/>
        <w:numPr>
          <w:ilvl w:val="1"/>
          <w:numId w:val="28"/>
        </w:numPr>
        <w:tabs>
          <w:tab w:val="left" w:pos="367"/>
        </w:tabs>
        <w:spacing w:before="0" w:after="0" w:line="240" w:lineRule="auto"/>
        <w:ind w:left="709" w:hanging="567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 xml:space="preserve">W kwestiach nieuregulowanych w niniejszym </w:t>
      </w:r>
      <w:r w:rsidRPr="000553A4">
        <w:rPr>
          <w:rFonts w:ascii="Segoe UI" w:hAnsi="Segoe UI" w:cs="Segoe UI"/>
          <w:sz w:val="20"/>
          <w:szCs w:val="20"/>
        </w:rPr>
        <w:t>OPIW</w:t>
      </w:r>
      <w:r w:rsidRPr="00246BA0">
        <w:rPr>
          <w:rFonts w:ascii="Segoe UI" w:hAnsi="Segoe UI" w:cs="Segoe UI"/>
          <w:sz w:val="20"/>
          <w:szCs w:val="20"/>
        </w:rPr>
        <w:t xml:space="preserve"> obowiązują przepisy </w:t>
      </w:r>
      <w:r w:rsidRPr="000553A4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 xml:space="preserve">stawy Pzp i akty wykonawcze do </w:t>
      </w:r>
      <w:r w:rsidRPr="000553A4">
        <w:rPr>
          <w:rFonts w:ascii="Segoe UI" w:hAnsi="Segoe UI" w:cs="Segoe UI"/>
          <w:sz w:val="20"/>
          <w:szCs w:val="20"/>
        </w:rPr>
        <w:t>U</w:t>
      </w:r>
      <w:r w:rsidRPr="00246BA0">
        <w:rPr>
          <w:rFonts w:ascii="Segoe UI" w:hAnsi="Segoe UI" w:cs="Segoe UI"/>
          <w:sz w:val="20"/>
          <w:szCs w:val="20"/>
        </w:rPr>
        <w:t>stawy Pzp.</w:t>
      </w:r>
    </w:p>
    <w:p w14:paraId="6839618E" w14:textId="77777777" w:rsidR="007369F4" w:rsidRDefault="007369F4" w:rsidP="00246BA0">
      <w:pPr>
        <w:spacing w:before="0" w:after="0" w:line="240" w:lineRule="auto"/>
        <w:rPr>
          <w:rFonts w:ascii="Segoe UI" w:hAnsi="Segoe UI" w:cs="Segoe UI"/>
          <w:color w:val="FF0000"/>
          <w:sz w:val="20"/>
          <w:szCs w:val="20"/>
        </w:rPr>
      </w:pPr>
      <w:bookmarkStart w:id="67" w:name="_Hlk80695233"/>
    </w:p>
    <w:p w14:paraId="7E79F378" w14:textId="5B26528A" w:rsidR="003D256D" w:rsidRPr="00246BA0" w:rsidRDefault="003D256D" w:rsidP="00246BA0">
      <w:pPr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246BA0">
        <w:rPr>
          <w:rFonts w:ascii="Segoe UI" w:hAnsi="Segoe UI" w:cs="Segoe UI"/>
          <w:b/>
          <w:bCs/>
          <w:sz w:val="20"/>
          <w:szCs w:val="20"/>
        </w:rPr>
        <w:t>Załącznik</w:t>
      </w:r>
      <w:r w:rsidR="006046E1" w:rsidRPr="00246BA0">
        <w:rPr>
          <w:rFonts w:ascii="Segoe UI" w:hAnsi="Segoe UI" w:cs="Segoe UI"/>
          <w:b/>
          <w:bCs/>
          <w:sz w:val="20"/>
          <w:szCs w:val="20"/>
        </w:rPr>
        <w:t>i</w:t>
      </w:r>
      <w:r w:rsidRPr="00246BA0">
        <w:rPr>
          <w:rFonts w:ascii="Segoe UI" w:hAnsi="Segoe UI" w:cs="Segoe UI"/>
          <w:b/>
          <w:bCs/>
          <w:sz w:val="20"/>
          <w:szCs w:val="20"/>
        </w:rPr>
        <w:t>:</w:t>
      </w:r>
    </w:p>
    <w:p w14:paraId="13766F7F" w14:textId="5C19DEE9" w:rsidR="003D256D" w:rsidRPr="00246BA0" w:rsidRDefault="006046E1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Wzór wniosku o dopuszczenie do udziału w postępowaniu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33B2EAEE" w14:textId="6789805C" w:rsidR="008D709F" w:rsidRPr="00246BA0" w:rsidRDefault="008D709F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Wzór  jednolitego europejskiego dokumentu zamówienia (JEDZ)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71EB7703" w14:textId="2E51C9AE" w:rsidR="008D709F" w:rsidRPr="00246BA0" w:rsidRDefault="008D709F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Wzór oświadczenia </w:t>
      </w:r>
      <w:r w:rsidR="00D3390D">
        <w:rPr>
          <w:rFonts w:ascii="Segoe UI" w:hAnsi="Segoe UI" w:cs="Segoe UI"/>
          <w:bCs/>
          <w:sz w:val="20"/>
          <w:szCs w:val="20"/>
        </w:rPr>
        <w:t>W</w:t>
      </w:r>
      <w:r w:rsidR="00D3390D" w:rsidRPr="00246BA0">
        <w:rPr>
          <w:rFonts w:ascii="Segoe UI" w:hAnsi="Segoe UI" w:cs="Segoe UI"/>
          <w:bCs/>
          <w:sz w:val="20"/>
          <w:szCs w:val="20"/>
        </w:rPr>
        <w:t xml:space="preserve">ykonawców </w:t>
      </w:r>
      <w:r w:rsidRPr="00246BA0">
        <w:rPr>
          <w:rFonts w:ascii="Segoe UI" w:hAnsi="Segoe UI" w:cs="Segoe UI"/>
          <w:bCs/>
          <w:sz w:val="20"/>
          <w:szCs w:val="20"/>
        </w:rPr>
        <w:t>wspólnie ubiegających się o udzielenie zamówienia</w:t>
      </w:r>
      <w:r w:rsidR="00AB6E2E">
        <w:rPr>
          <w:rFonts w:ascii="Segoe UI" w:hAnsi="Segoe UI" w:cs="Segoe UI"/>
          <w:bCs/>
          <w:sz w:val="20"/>
          <w:szCs w:val="20"/>
        </w:rPr>
        <w:t xml:space="preserve"> składanego na podstawie art. 117 ust. 4 Ustawy Pzp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7141A406" w14:textId="467A2E1E" w:rsidR="008D709F" w:rsidRPr="00246BA0" w:rsidRDefault="00202BB6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W</w:t>
      </w:r>
      <w:r w:rsidR="008D709F" w:rsidRPr="00246BA0">
        <w:rPr>
          <w:rFonts w:ascii="Segoe UI" w:hAnsi="Segoe UI" w:cs="Segoe UI"/>
          <w:bCs/>
          <w:sz w:val="20"/>
          <w:szCs w:val="20"/>
        </w:rPr>
        <w:t xml:space="preserve">zór </w:t>
      </w:r>
      <w:r w:rsidR="006019FD" w:rsidRPr="00246BA0">
        <w:rPr>
          <w:rFonts w:ascii="Segoe UI" w:hAnsi="Segoe UI" w:cs="Segoe UI"/>
          <w:bCs/>
          <w:sz w:val="20"/>
          <w:szCs w:val="20"/>
        </w:rPr>
        <w:t>oświadczenia w zakresie art. 108 ust</w:t>
      </w:r>
      <w:r w:rsidR="00D3390D">
        <w:rPr>
          <w:rFonts w:ascii="Segoe UI" w:hAnsi="Segoe UI" w:cs="Segoe UI"/>
          <w:bCs/>
          <w:sz w:val="20"/>
          <w:szCs w:val="20"/>
        </w:rPr>
        <w:t>.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 1 pkt 5 Ustawy Pzp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27AAACDD" w14:textId="5848115C" w:rsidR="00D110FC" w:rsidRPr="00246BA0" w:rsidRDefault="00202BB6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Wzór </w:t>
      </w:r>
      <w:r w:rsidR="008D709F" w:rsidRPr="00246BA0">
        <w:rPr>
          <w:rFonts w:ascii="Segoe UI" w:hAnsi="Segoe UI" w:cs="Segoe UI"/>
          <w:bCs/>
          <w:sz w:val="20"/>
          <w:szCs w:val="20"/>
        </w:rPr>
        <w:t>oświadczenia o aktualności informacji zawartych w oświadczeniu,</w:t>
      </w:r>
      <w:r w:rsidR="00D110FC" w:rsidRPr="00246BA0">
        <w:rPr>
          <w:rFonts w:ascii="Segoe UI" w:hAnsi="Segoe UI" w:cs="Segoe UI"/>
          <w:bCs/>
          <w:sz w:val="20"/>
          <w:szCs w:val="20"/>
        </w:rPr>
        <w:t xml:space="preserve"> </w:t>
      </w:r>
      <w:r w:rsidR="008D709F" w:rsidRPr="00246BA0">
        <w:rPr>
          <w:rFonts w:ascii="Segoe UI" w:hAnsi="Segoe UI" w:cs="Segoe UI"/>
          <w:bCs/>
          <w:sz w:val="20"/>
          <w:szCs w:val="20"/>
        </w:rPr>
        <w:t xml:space="preserve">o którym mowa </w:t>
      </w:r>
      <w:r w:rsidR="00D3390D">
        <w:rPr>
          <w:rFonts w:ascii="Segoe UI" w:hAnsi="Segoe UI" w:cs="Segoe UI"/>
          <w:bCs/>
          <w:sz w:val="20"/>
          <w:szCs w:val="20"/>
        </w:rPr>
        <w:br/>
      </w:r>
      <w:r w:rsidR="008D709F" w:rsidRPr="00246BA0">
        <w:rPr>
          <w:rFonts w:ascii="Segoe UI" w:hAnsi="Segoe UI" w:cs="Segoe UI"/>
          <w:bCs/>
          <w:sz w:val="20"/>
          <w:szCs w:val="20"/>
        </w:rPr>
        <w:t xml:space="preserve">w art. 125 ust. 1 </w:t>
      </w:r>
      <w:r w:rsidRPr="00246BA0">
        <w:rPr>
          <w:rFonts w:ascii="Segoe UI" w:hAnsi="Segoe UI" w:cs="Segoe UI"/>
          <w:bCs/>
          <w:sz w:val="20"/>
          <w:szCs w:val="20"/>
        </w:rPr>
        <w:t>Ustawy PZP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499C55F4" w14:textId="5FCED5CE" w:rsidR="00202BB6" w:rsidRPr="00246BA0" w:rsidRDefault="00202BB6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Wzór wykazu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 wykonanych</w:t>
      </w:r>
      <w:r w:rsidRPr="00246BA0">
        <w:rPr>
          <w:rFonts w:ascii="Segoe UI" w:hAnsi="Segoe UI" w:cs="Segoe UI"/>
          <w:bCs/>
          <w:sz w:val="20"/>
          <w:szCs w:val="20"/>
        </w:rPr>
        <w:t xml:space="preserve"> robót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 budowlanych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7F436582" w14:textId="1CED2272" w:rsidR="00202BB6" w:rsidRPr="00246BA0" w:rsidRDefault="00202BB6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 xml:space="preserve">Wzór wykazu </w:t>
      </w:r>
      <w:r w:rsidR="006019FD" w:rsidRPr="00246BA0">
        <w:rPr>
          <w:rFonts w:ascii="Segoe UI" w:hAnsi="Segoe UI" w:cs="Segoe UI"/>
          <w:bCs/>
          <w:sz w:val="20"/>
          <w:szCs w:val="20"/>
        </w:rPr>
        <w:t>wykonanych</w:t>
      </w:r>
      <w:r w:rsidR="00D3390D">
        <w:rPr>
          <w:rFonts w:ascii="Segoe UI" w:hAnsi="Segoe UI" w:cs="Segoe UI"/>
          <w:bCs/>
          <w:sz w:val="20"/>
          <w:szCs w:val="20"/>
        </w:rPr>
        <w:t>,</w:t>
      </w:r>
      <w:r w:rsidR="006019FD" w:rsidRPr="00246BA0">
        <w:rPr>
          <w:rFonts w:ascii="Segoe UI" w:hAnsi="Segoe UI" w:cs="Segoe UI"/>
          <w:bCs/>
          <w:sz w:val="20"/>
          <w:szCs w:val="20"/>
        </w:rPr>
        <w:t xml:space="preserve"> a w przypadku świadczeń powtarzających się lub ciągłych </w:t>
      </w:r>
      <w:r w:rsidR="00D3390D">
        <w:rPr>
          <w:rFonts w:ascii="Segoe UI" w:hAnsi="Segoe UI" w:cs="Segoe UI"/>
          <w:bCs/>
          <w:sz w:val="20"/>
          <w:szCs w:val="20"/>
        </w:rPr>
        <w:br/>
      </w:r>
      <w:r w:rsidR="006019FD" w:rsidRPr="00246BA0">
        <w:rPr>
          <w:rFonts w:ascii="Segoe UI" w:hAnsi="Segoe UI" w:cs="Segoe UI"/>
          <w:bCs/>
          <w:sz w:val="20"/>
          <w:szCs w:val="20"/>
        </w:rPr>
        <w:t>również wykonywanych usług</w:t>
      </w:r>
      <w:r w:rsidR="00D3390D">
        <w:rPr>
          <w:rFonts w:ascii="Segoe UI" w:hAnsi="Segoe UI" w:cs="Segoe UI"/>
          <w:bCs/>
          <w:sz w:val="20"/>
          <w:szCs w:val="20"/>
        </w:rPr>
        <w:t>.</w:t>
      </w:r>
    </w:p>
    <w:p w14:paraId="0D5FB66E" w14:textId="27789CAD" w:rsidR="003D256D" w:rsidRDefault="003D256D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bCs/>
          <w:sz w:val="20"/>
          <w:szCs w:val="20"/>
        </w:rPr>
        <w:t>Audyt</w:t>
      </w:r>
      <w:r w:rsidR="00D90EF9">
        <w:rPr>
          <w:rFonts w:ascii="Segoe UI" w:hAnsi="Segoe UI" w:cs="Segoe UI"/>
          <w:bCs/>
          <w:sz w:val="20"/>
          <w:szCs w:val="20"/>
        </w:rPr>
        <w:t>y</w:t>
      </w:r>
      <w:r w:rsidRPr="00246BA0">
        <w:rPr>
          <w:rFonts w:ascii="Segoe UI" w:hAnsi="Segoe UI" w:cs="Segoe UI"/>
          <w:bCs/>
          <w:sz w:val="20"/>
          <w:szCs w:val="20"/>
        </w:rPr>
        <w:t xml:space="preserve"> energetyczn</w:t>
      </w:r>
      <w:r w:rsidR="00D90EF9">
        <w:rPr>
          <w:rFonts w:ascii="Segoe UI" w:hAnsi="Segoe UI" w:cs="Segoe UI"/>
          <w:bCs/>
          <w:sz w:val="20"/>
          <w:szCs w:val="20"/>
        </w:rPr>
        <w:t>e</w:t>
      </w:r>
      <w:r w:rsidRPr="00246BA0">
        <w:rPr>
          <w:rFonts w:ascii="Segoe UI" w:hAnsi="Segoe UI" w:cs="Segoe UI"/>
          <w:bCs/>
          <w:sz w:val="20"/>
          <w:szCs w:val="20"/>
        </w:rPr>
        <w:t xml:space="preserve"> opracowan</w:t>
      </w:r>
      <w:r w:rsidR="00D90EF9">
        <w:rPr>
          <w:rFonts w:ascii="Segoe UI" w:hAnsi="Segoe UI" w:cs="Segoe UI"/>
          <w:bCs/>
          <w:sz w:val="20"/>
          <w:szCs w:val="20"/>
        </w:rPr>
        <w:t>e</w:t>
      </w:r>
      <w:r w:rsidRPr="00246BA0">
        <w:rPr>
          <w:rFonts w:ascii="Segoe UI" w:hAnsi="Segoe UI" w:cs="Segoe UI"/>
          <w:bCs/>
          <w:sz w:val="20"/>
          <w:szCs w:val="20"/>
        </w:rPr>
        <w:t xml:space="preserve"> na potrzeby realizacji prac</w:t>
      </w:r>
      <w:r w:rsidR="00593AD5" w:rsidRPr="00246BA0">
        <w:rPr>
          <w:rFonts w:ascii="Segoe UI" w:hAnsi="Segoe UI" w:cs="Segoe UI"/>
          <w:bCs/>
          <w:sz w:val="20"/>
          <w:szCs w:val="20"/>
        </w:rPr>
        <w:t xml:space="preserve"> </w:t>
      </w:r>
      <w:r w:rsidRPr="00246BA0">
        <w:rPr>
          <w:rFonts w:ascii="Segoe UI" w:hAnsi="Segoe UI" w:cs="Segoe UI"/>
          <w:bCs/>
          <w:sz w:val="20"/>
          <w:szCs w:val="20"/>
        </w:rPr>
        <w:t>termomodernizacyjnych budynków objętych Projektem</w:t>
      </w:r>
      <w:bookmarkEnd w:id="67"/>
      <w:r w:rsidR="00D90EF9">
        <w:rPr>
          <w:rFonts w:ascii="Segoe UI" w:hAnsi="Segoe UI" w:cs="Segoe UI"/>
          <w:bCs/>
          <w:sz w:val="20"/>
          <w:szCs w:val="20"/>
        </w:rPr>
        <w:t>:</w:t>
      </w:r>
    </w:p>
    <w:p w14:paraId="591F704A" w14:textId="39D285CD" w:rsidR="00D90EF9" w:rsidRPr="00526BF8" w:rsidRDefault="00D90EF9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8.1.</w:t>
      </w:r>
      <w:r w:rsidR="00ED43E3" w:rsidRPr="00526BF8">
        <w:rPr>
          <w:color w:val="000000" w:themeColor="text1"/>
        </w:rPr>
        <w:t xml:space="preserve"> 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SP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9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Powstańców Wlkp. 23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08369EAB" w14:textId="351F511B" w:rsidR="00D90EF9" w:rsidRPr="00526BF8" w:rsidRDefault="00D90EF9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8.2.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ZS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10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Gnieźnieńska 8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5218A872" w14:textId="78DB46E7" w:rsidR="00D90EF9" w:rsidRPr="00526BF8" w:rsidRDefault="00D90EF9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8.3.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ZS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10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Gnieźnieńska 8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Internat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263C74E0" w14:textId="40F0A8C9" w:rsidR="00D90EF9" w:rsidRPr="00526BF8" w:rsidRDefault="00D90EF9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8.4.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oszalin, ZS n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10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Gnieźnieńska 8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Stacja obsługi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75E2BADB" w14:textId="7EA78D94" w:rsidR="00D90EF9" w:rsidRPr="00526BF8" w:rsidRDefault="00D90EF9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8.5.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SP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6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="00ED43E3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Gnieźnieńska 3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43315077" w14:textId="19AC1C0B" w:rsidR="00ED43E3" w:rsidRPr="00526BF8" w:rsidRDefault="00ED43E3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8.6.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SP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13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Rzemieślnicza 9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14673B73" w14:textId="3542983D" w:rsidR="00ED43E3" w:rsidRPr="00526BF8" w:rsidRDefault="00ED43E3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8.7.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SP 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n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r 3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Jabłoniowa 23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032B3343" w14:textId="033082DE" w:rsidR="00ED43E3" w:rsidRPr="00526BF8" w:rsidRDefault="00ED43E3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8.8.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SOSW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Rzeczna 5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61C45634" w14:textId="608ED0FC" w:rsidR="00ED43E3" w:rsidRPr="00526BF8" w:rsidRDefault="00ED43E3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8.9.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UM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,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ul. Rynek Staromiejski 6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– 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7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;</w:t>
      </w:r>
    </w:p>
    <w:p w14:paraId="17C92F33" w14:textId="59EEF0E8" w:rsidR="00ED43E3" w:rsidRPr="00526BF8" w:rsidRDefault="00ED43E3" w:rsidP="00D90EF9">
      <w:pPr>
        <w:pStyle w:val="Akapitzlist"/>
        <w:spacing w:before="0" w:after="0" w:line="240" w:lineRule="auto"/>
        <w:ind w:left="426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8.10. Audyt energetyczny budynku </w:t>
      </w:r>
      <w:r w:rsidR="004E3647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–</w:t>
      </w:r>
      <w:r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Koszalin, ul. Połczyńska 24</w:t>
      </w:r>
      <w:r w:rsidR="00A90205" w:rsidRPr="00526BF8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</w:p>
    <w:p w14:paraId="5CA73845" w14:textId="7F41CD7A" w:rsidR="00AB6E2E" w:rsidRPr="009E4DF5" w:rsidRDefault="00AB6E2E" w:rsidP="00246BA0">
      <w:pPr>
        <w:pStyle w:val="Akapitzlist"/>
        <w:numPr>
          <w:ilvl w:val="0"/>
          <w:numId w:val="8"/>
        </w:numPr>
        <w:spacing w:before="0" w:after="0" w:line="240" w:lineRule="auto"/>
        <w:ind w:left="426" w:hanging="426"/>
        <w:rPr>
          <w:rFonts w:ascii="Segoe UI" w:hAnsi="Segoe UI" w:cs="Segoe UI"/>
          <w:bCs/>
          <w:sz w:val="20"/>
          <w:szCs w:val="20"/>
        </w:rPr>
      </w:pPr>
      <w:r w:rsidRPr="00246BA0">
        <w:rPr>
          <w:rFonts w:ascii="Segoe UI" w:hAnsi="Segoe UI" w:cs="Segoe UI"/>
          <w:sz w:val="20"/>
        </w:rPr>
        <w:t>Identyfikator postępowania i link do postępowania na miniPortalu</w:t>
      </w:r>
      <w:r>
        <w:rPr>
          <w:rFonts w:ascii="Segoe UI" w:hAnsi="Segoe UI" w:cs="Segoe UI"/>
          <w:sz w:val="20"/>
        </w:rPr>
        <w:t>.</w:t>
      </w:r>
    </w:p>
    <w:sectPr w:rsidR="00AB6E2E" w:rsidRPr="009E4DF5" w:rsidSect="00CC1B7D">
      <w:headerReference w:type="default" r:id="rId13"/>
      <w:footerReference w:type="default" r:id="rId14"/>
      <w:pgSz w:w="11906" w:h="16838"/>
      <w:pgMar w:top="1417" w:right="1701" w:bottom="1702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CEE09" w14:textId="77777777" w:rsidR="006F4492" w:rsidRDefault="006F4492" w:rsidP="000762F9">
      <w:pPr>
        <w:spacing w:before="0" w:after="0" w:line="240" w:lineRule="auto"/>
      </w:pPr>
      <w:r>
        <w:separator/>
      </w:r>
    </w:p>
  </w:endnote>
  <w:endnote w:type="continuationSeparator" w:id="0">
    <w:p w14:paraId="6EDEDAE0" w14:textId="77777777" w:rsidR="006F4492" w:rsidRDefault="006F4492" w:rsidP="000762F9">
      <w:pPr>
        <w:spacing w:before="0" w:after="0" w:line="240" w:lineRule="auto"/>
      </w:pPr>
      <w:r>
        <w:continuationSeparator/>
      </w:r>
    </w:p>
  </w:endnote>
  <w:endnote w:type="continuationNotice" w:id="1">
    <w:p w14:paraId="1AF8560D" w14:textId="77777777" w:rsidR="006F4492" w:rsidRDefault="006F44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EA69" w14:textId="3C408296" w:rsidR="006F4492" w:rsidRDefault="006F4492" w:rsidP="00D266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785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6962" w14:textId="11096C39" w:rsidR="006F4492" w:rsidRDefault="006F449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7858">
      <w:rPr>
        <w:noProof/>
      </w:rPr>
      <w:t>21</w:t>
    </w:r>
    <w:r>
      <w:fldChar w:fldCharType="end"/>
    </w:r>
  </w:p>
  <w:p w14:paraId="6B84B6FB" w14:textId="77777777" w:rsidR="006F4492" w:rsidRDefault="006F4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AD16E" w14:textId="77777777" w:rsidR="006F4492" w:rsidRDefault="006F4492" w:rsidP="000762F9">
      <w:pPr>
        <w:spacing w:before="0" w:after="0" w:line="240" w:lineRule="auto"/>
      </w:pPr>
      <w:r>
        <w:separator/>
      </w:r>
    </w:p>
  </w:footnote>
  <w:footnote w:type="continuationSeparator" w:id="0">
    <w:p w14:paraId="12D71B6D" w14:textId="77777777" w:rsidR="006F4492" w:rsidRDefault="006F4492" w:rsidP="000762F9">
      <w:pPr>
        <w:spacing w:before="0" w:after="0" w:line="240" w:lineRule="auto"/>
      </w:pPr>
      <w:r>
        <w:continuationSeparator/>
      </w:r>
    </w:p>
  </w:footnote>
  <w:footnote w:type="continuationNotice" w:id="1">
    <w:p w14:paraId="04A80CDA" w14:textId="77777777" w:rsidR="006F4492" w:rsidRDefault="006F44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B6B0" w14:textId="0364E2BB" w:rsidR="006F4492" w:rsidRDefault="006F44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2" w15:restartNumberingAfterBreak="0">
    <w:nsid w:val="04816E21"/>
    <w:multiLevelType w:val="hybridMultilevel"/>
    <w:tmpl w:val="867E38AA"/>
    <w:lvl w:ilvl="0" w:tplc="12A45D7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BF261AA"/>
    <w:multiLevelType w:val="hybridMultilevel"/>
    <w:tmpl w:val="B1E4FE4C"/>
    <w:lvl w:ilvl="0" w:tplc="47E8DEB4">
      <w:start w:val="1"/>
      <w:numFmt w:val="upperRoman"/>
      <w:pStyle w:val="stud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stylus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6F05"/>
    <w:multiLevelType w:val="multilevel"/>
    <w:tmpl w:val="373ED416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DD300D2"/>
    <w:multiLevelType w:val="multilevel"/>
    <w:tmpl w:val="2E8E7BB0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F96210A"/>
    <w:multiLevelType w:val="hybridMultilevel"/>
    <w:tmpl w:val="4E0EF81A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104E414F"/>
    <w:multiLevelType w:val="hybridMultilevel"/>
    <w:tmpl w:val="485A22A0"/>
    <w:lvl w:ilvl="0" w:tplc="7456632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61FF3"/>
    <w:multiLevelType w:val="multilevel"/>
    <w:tmpl w:val="258CE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16317E73"/>
    <w:multiLevelType w:val="hybridMultilevel"/>
    <w:tmpl w:val="AB7429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E842F3"/>
    <w:multiLevelType w:val="hybridMultilevel"/>
    <w:tmpl w:val="603087D2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1" w15:restartNumberingAfterBreak="0">
    <w:nsid w:val="1A1A1634"/>
    <w:multiLevelType w:val="multilevel"/>
    <w:tmpl w:val="B2FE6D1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E8D4E19"/>
    <w:multiLevelType w:val="hybridMultilevel"/>
    <w:tmpl w:val="939A089E"/>
    <w:lvl w:ilvl="0" w:tplc="04150017">
      <w:start w:val="1"/>
      <w:numFmt w:val="lowerLetter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219E7555"/>
    <w:multiLevelType w:val="hybridMultilevel"/>
    <w:tmpl w:val="0DACE920"/>
    <w:lvl w:ilvl="0" w:tplc="12A45D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1CD7F71"/>
    <w:multiLevelType w:val="hybridMultilevel"/>
    <w:tmpl w:val="B8BECF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3906FC"/>
    <w:multiLevelType w:val="multilevel"/>
    <w:tmpl w:val="F6745370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6D5D3E"/>
    <w:multiLevelType w:val="multilevel"/>
    <w:tmpl w:val="722A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="Segoe UI" w:hAnsi="Segoe UI" w:cs="Segoe UI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7" w15:restartNumberingAfterBreak="0">
    <w:nsid w:val="2E135C5F"/>
    <w:multiLevelType w:val="hybridMultilevel"/>
    <w:tmpl w:val="07825D2E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3171"/>
    <w:multiLevelType w:val="hybridMultilevel"/>
    <w:tmpl w:val="D1F4F9B2"/>
    <w:lvl w:ilvl="0" w:tplc="75B2A2FE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1C3EEC"/>
    <w:multiLevelType w:val="hybridMultilevel"/>
    <w:tmpl w:val="2C7C1B14"/>
    <w:lvl w:ilvl="0" w:tplc="04150011">
      <w:start w:val="1"/>
      <w:numFmt w:val="decimal"/>
      <w:lvlText w:val="%1)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21" w15:restartNumberingAfterBreak="0">
    <w:nsid w:val="433E59A1"/>
    <w:multiLevelType w:val="hybridMultilevel"/>
    <w:tmpl w:val="7256D30A"/>
    <w:lvl w:ilvl="0" w:tplc="75B2A2FE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2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6A16A5"/>
    <w:multiLevelType w:val="hybridMultilevel"/>
    <w:tmpl w:val="FADA1A4E"/>
    <w:lvl w:ilvl="0" w:tplc="745663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F0B4B"/>
    <w:multiLevelType w:val="multilevel"/>
    <w:tmpl w:val="17D45F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F221F"/>
    <w:multiLevelType w:val="multilevel"/>
    <w:tmpl w:val="663C6E0E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641540AE"/>
    <w:multiLevelType w:val="multilevel"/>
    <w:tmpl w:val="9278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8" w15:restartNumberingAfterBreak="0">
    <w:nsid w:val="6D7D13E5"/>
    <w:multiLevelType w:val="hybridMultilevel"/>
    <w:tmpl w:val="2C7C1B14"/>
    <w:lvl w:ilvl="0" w:tplc="04150011">
      <w:start w:val="1"/>
      <w:numFmt w:val="decimal"/>
      <w:lvlText w:val="%1)"/>
      <w:lvlJc w:val="left"/>
      <w:pPr>
        <w:tabs>
          <w:tab w:val="num" w:pos="442"/>
        </w:tabs>
        <w:ind w:left="4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29" w15:restartNumberingAfterBreak="0">
    <w:nsid w:val="75395B53"/>
    <w:multiLevelType w:val="multilevel"/>
    <w:tmpl w:val="A83A3EDA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7A9C06EF"/>
    <w:multiLevelType w:val="hybridMultilevel"/>
    <w:tmpl w:val="F43C6B64"/>
    <w:lvl w:ilvl="0" w:tplc="59F45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416DC"/>
    <w:multiLevelType w:val="hybridMultilevel"/>
    <w:tmpl w:val="EFBE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F1D3A"/>
    <w:multiLevelType w:val="multilevel"/>
    <w:tmpl w:val="C26AD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3" w15:restartNumberingAfterBreak="0">
    <w:nsid w:val="7F565BF8"/>
    <w:multiLevelType w:val="hybridMultilevel"/>
    <w:tmpl w:val="FA1C9808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9"/>
  </w:num>
  <w:num w:numId="5">
    <w:abstractNumId w:val="7"/>
  </w:num>
  <w:num w:numId="6">
    <w:abstractNumId w:val="20"/>
  </w:num>
  <w:num w:numId="7">
    <w:abstractNumId w:val="28"/>
  </w:num>
  <w:num w:numId="8">
    <w:abstractNumId w:val="31"/>
  </w:num>
  <w:num w:numId="9">
    <w:abstractNumId w:val="33"/>
  </w:num>
  <w:num w:numId="10">
    <w:abstractNumId w:val="32"/>
  </w:num>
  <w:num w:numId="11">
    <w:abstractNumId w:val="0"/>
  </w:num>
  <w:num w:numId="12">
    <w:abstractNumId w:val="18"/>
  </w:num>
  <w:num w:numId="13">
    <w:abstractNumId w:val="8"/>
  </w:num>
  <w:num w:numId="14">
    <w:abstractNumId w:val="22"/>
  </w:num>
  <w:num w:numId="15">
    <w:abstractNumId w:val="25"/>
  </w:num>
  <w:num w:numId="16">
    <w:abstractNumId w:val="13"/>
  </w:num>
  <w:num w:numId="17">
    <w:abstractNumId w:val="10"/>
  </w:num>
  <w:num w:numId="18">
    <w:abstractNumId w:val="12"/>
  </w:num>
  <w:num w:numId="19">
    <w:abstractNumId w:val="6"/>
  </w:num>
  <w:num w:numId="20">
    <w:abstractNumId w:val="21"/>
  </w:num>
  <w:num w:numId="21">
    <w:abstractNumId w:val="2"/>
  </w:num>
  <w:num w:numId="22">
    <w:abstractNumId w:val="19"/>
  </w:num>
  <w:num w:numId="23">
    <w:abstractNumId w:val="17"/>
  </w:num>
  <w:num w:numId="24">
    <w:abstractNumId w:val="16"/>
  </w:num>
  <w:num w:numId="25">
    <w:abstractNumId w:val="26"/>
  </w:num>
  <w:num w:numId="26">
    <w:abstractNumId w:val="29"/>
  </w:num>
  <w:num w:numId="27">
    <w:abstractNumId w:val="4"/>
  </w:num>
  <w:num w:numId="28">
    <w:abstractNumId w:val="15"/>
  </w:num>
  <w:num w:numId="29">
    <w:abstractNumId w:val="24"/>
  </w:num>
  <w:num w:numId="30">
    <w:abstractNumId w:val="5"/>
  </w:num>
  <w:num w:numId="31">
    <w:abstractNumId w:val="11"/>
  </w:num>
  <w:num w:numId="32">
    <w:abstractNumId w:val="30"/>
  </w:num>
  <w:num w:numId="3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0762F9"/>
    <w:rsid w:val="000014D3"/>
    <w:rsid w:val="000069F9"/>
    <w:rsid w:val="00006B01"/>
    <w:rsid w:val="00010F75"/>
    <w:rsid w:val="00014348"/>
    <w:rsid w:val="00014AAA"/>
    <w:rsid w:val="00014E06"/>
    <w:rsid w:val="000153A8"/>
    <w:rsid w:val="0001600E"/>
    <w:rsid w:val="00017F34"/>
    <w:rsid w:val="00020950"/>
    <w:rsid w:val="000221AE"/>
    <w:rsid w:val="00025536"/>
    <w:rsid w:val="00025A93"/>
    <w:rsid w:val="000261C4"/>
    <w:rsid w:val="000265D6"/>
    <w:rsid w:val="00026C00"/>
    <w:rsid w:val="00027934"/>
    <w:rsid w:val="000300B5"/>
    <w:rsid w:val="00031B58"/>
    <w:rsid w:val="00032663"/>
    <w:rsid w:val="000344F3"/>
    <w:rsid w:val="000417E8"/>
    <w:rsid w:val="000445DD"/>
    <w:rsid w:val="00050A9A"/>
    <w:rsid w:val="000523C7"/>
    <w:rsid w:val="00053B81"/>
    <w:rsid w:val="000553A4"/>
    <w:rsid w:val="00055F4F"/>
    <w:rsid w:val="00056548"/>
    <w:rsid w:val="000574D5"/>
    <w:rsid w:val="00061F2B"/>
    <w:rsid w:val="00065261"/>
    <w:rsid w:val="00065975"/>
    <w:rsid w:val="00065D32"/>
    <w:rsid w:val="00066461"/>
    <w:rsid w:val="000665DA"/>
    <w:rsid w:val="00066A3D"/>
    <w:rsid w:val="0006785C"/>
    <w:rsid w:val="00071E48"/>
    <w:rsid w:val="00073760"/>
    <w:rsid w:val="00074439"/>
    <w:rsid w:val="0007458E"/>
    <w:rsid w:val="000762F9"/>
    <w:rsid w:val="00077AE8"/>
    <w:rsid w:val="00080F65"/>
    <w:rsid w:val="00081513"/>
    <w:rsid w:val="0008243E"/>
    <w:rsid w:val="00082CC8"/>
    <w:rsid w:val="00085E3C"/>
    <w:rsid w:val="00085EE7"/>
    <w:rsid w:val="000874D5"/>
    <w:rsid w:val="000876BA"/>
    <w:rsid w:val="00087828"/>
    <w:rsid w:val="00090C78"/>
    <w:rsid w:val="00091C05"/>
    <w:rsid w:val="00095F44"/>
    <w:rsid w:val="000A13F5"/>
    <w:rsid w:val="000A1626"/>
    <w:rsid w:val="000A1F60"/>
    <w:rsid w:val="000A379F"/>
    <w:rsid w:val="000A4DF4"/>
    <w:rsid w:val="000A4E53"/>
    <w:rsid w:val="000A6E4F"/>
    <w:rsid w:val="000A7A16"/>
    <w:rsid w:val="000B097F"/>
    <w:rsid w:val="000B1390"/>
    <w:rsid w:val="000B28A3"/>
    <w:rsid w:val="000B2A06"/>
    <w:rsid w:val="000B401F"/>
    <w:rsid w:val="000B5465"/>
    <w:rsid w:val="000B5CBD"/>
    <w:rsid w:val="000B60C8"/>
    <w:rsid w:val="000C4DB2"/>
    <w:rsid w:val="000C5849"/>
    <w:rsid w:val="000C76D3"/>
    <w:rsid w:val="000D24E2"/>
    <w:rsid w:val="000D27D3"/>
    <w:rsid w:val="000D2E8F"/>
    <w:rsid w:val="000D31EB"/>
    <w:rsid w:val="000D3488"/>
    <w:rsid w:val="000D3E0D"/>
    <w:rsid w:val="000D4C33"/>
    <w:rsid w:val="000D6446"/>
    <w:rsid w:val="000D73A8"/>
    <w:rsid w:val="000E3ACE"/>
    <w:rsid w:val="000E3FB6"/>
    <w:rsid w:val="000E4A3C"/>
    <w:rsid w:val="000E4C83"/>
    <w:rsid w:val="000E5A31"/>
    <w:rsid w:val="000E5D9C"/>
    <w:rsid w:val="000E780F"/>
    <w:rsid w:val="000F0515"/>
    <w:rsid w:val="000F09FD"/>
    <w:rsid w:val="000F17F3"/>
    <w:rsid w:val="000F2AC5"/>
    <w:rsid w:val="0010288C"/>
    <w:rsid w:val="001052BB"/>
    <w:rsid w:val="00105479"/>
    <w:rsid w:val="0010647F"/>
    <w:rsid w:val="00106BB3"/>
    <w:rsid w:val="00107E1D"/>
    <w:rsid w:val="001110E8"/>
    <w:rsid w:val="00111DC2"/>
    <w:rsid w:val="001128ED"/>
    <w:rsid w:val="001134E4"/>
    <w:rsid w:val="001135CF"/>
    <w:rsid w:val="001137C2"/>
    <w:rsid w:val="00114184"/>
    <w:rsid w:val="00114393"/>
    <w:rsid w:val="001156B5"/>
    <w:rsid w:val="00116557"/>
    <w:rsid w:val="00117251"/>
    <w:rsid w:val="00117434"/>
    <w:rsid w:val="00123D9C"/>
    <w:rsid w:val="00126206"/>
    <w:rsid w:val="001274FF"/>
    <w:rsid w:val="0012760D"/>
    <w:rsid w:val="001306F9"/>
    <w:rsid w:val="00132F55"/>
    <w:rsid w:val="0013380C"/>
    <w:rsid w:val="00133B26"/>
    <w:rsid w:val="00141257"/>
    <w:rsid w:val="00141647"/>
    <w:rsid w:val="00142ABA"/>
    <w:rsid w:val="001444A1"/>
    <w:rsid w:val="001463B7"/>
    <w:rsid w:val="00147A29"/>
    <w:rsid w:val="00147E4D"/>
    <w:rsid w:val="00150DEA"/>
    <w:rsid w:val="00151084"/>
    <w:rsid w:val="0015190A"/>
    <w:rsid w:val="00151ECA"/>
    <w:rsid w:val="00152618"/>
    <w:rsid w:val="00157088"/>
    <w:rsid w:val="001604C8"/>
    <w:rsid w:val="001616D5"/>
    <w:rsid w:val="001651ED"/>
    <w:rsid w:val="001656F6"/>
    <w:rsid w:val="00167A7B"/>
    <w:rsid w:val="00170E12"/>
    <w:rsid w:val="0017204A"/>
    <w:rsid w:val="001740F8"/>
    <w:rsid w:val="0017450A"/>
    <w:rsid w:val="00174CB9"/>
    <w:rsid w:val="00175B76"/>
    <w:rsid w:val="001760B4"/>
    <w:rsid w:val="00177B89"/>
    <w:rsid w:val="00181C15"/>
    <w:rsid w:val="00181F0D"/>
    <w:rsid w:val="0018216A"/>
    <w:rsid w:val="00183D1B"/>
    <w:rsid w:val="00185278"/>
    <w:rsid w:val="00186109"/>
    <w:rsid w:val="00186AFC"/>
    <w:rsid w:val="00186BF2"/>
    <w:rsid w:val="001905B4"/>
    <w:rsid w:val="00191E36"/>
    <w:rsid w:val="0019255B"/>
    <w:rsid w:val="001929F1"/>
    <w:rsid w:val="0019486E"/>
    <w:rsid w:val="0019488B"/>
    <w:rsid w:val="00194FBF"/>
    <w:rsid w:val="001A0916"/>
    <w:rsid w:val="001A5818"/>
    <w:rsid w:val="001A6CE5"/>
    <w:rsid w:val="001B48D7"/>
    <w:rsid w:val="001B754C"/>
    <w:rsid w:val="001C1944"/>
    <w:rsid w:val="001C19BB"/>
    <w:rsid w:val="001C3C9D"/>
    <w:rsid w:val="001C7ACC"/>
    <w:rsid w:val="001D1A83"/>
    <w:rsid w:val="001D6F0B"/>
    <w:rsid w:val="001D7480"/>
    <w:rsid w:val="001D753F"/>
    <w:rsid w:val="001E162D"/>
    <w:rsid w:val="001E25E1"/>
    <w:rsid w:val="001E3CF3"/>
    <w:rsid w:val="001E3EE7"/>
    <w:rsid w:val="001E6393"/>
    <w:rsid w:val="001E6CB2"/>
    <w:rsid w:val="001E7A9A"/>
    <w:rsid w:val="001F000C"/>
    <w:rsid w:val="001F1200"/>
    <w:rsid w:val="001F15F6"/>
    <w:rsid w:val="001F19B5"/>
    <w:rsid w:val="001F452A"/>
    <w:rsid w:val="00200C6E"/>
    <w:rsid w:val="002010C5"/>
    <w:rsid w:val="0020278B"/>
    <w:rsid w:val="00202BB6"/>
    <w:rsid w:val="00204276"/>
    <w:rsid w:val="002078BF"/>
    <w:rsid w:val="00207A12"/>
    <w:rsid w:val="00210379"/>
    <w:rsid w:val="00212BD1"/>
    <w:rsid w:val="00215187"/>
    <w:rsid w:val="002170F2"/>
    <w:rsid w:val="0021760D"/>
    <w:rsid w:val="00217BB0"/>
    <w:rsid w:val="00220322"/>
    <w:rsid w:val="00221B4B"/>
    <w:rsid w:val="002221BC"/>
    <w:rsid w:val="00222272"/>
    <w:rsid w:val="00222656"/>
    <w:rsid w:val="0022317E"/>
    <w:rsid w:val="00223F36"/>
    <w:rsid w:val="002251E7"/>
    <w:rsid w:val="0022526E"/>
    <w:rsid w:val="00225E0A"/>
    <w:rsid w:val="00225EDF"/>
    <w:rsid w:val="00226E27"/>
    <w:rsid w:val="002277F5"/>
    <w:rsid w:val="002302E8"/>
    <w:rsid w:val="00232F2B"/>
    <w:rsid w:val="00232F6B"/>
    <w:rsid w:val="002333EC"/>
    <w:rsid w:val="00234FF3"/>
    <w:rsid w:val="00236290"/>
    <w:rsid w:val="00240B71"/>
    <w:rsid w:val="00241B79"/>
    <w:rsid w:val="00242187"/>
    <w:rsid w:val="00243102"/>
    <w:rsid w:val="0024361E"/>
    <w:rsid w:val="002454FE"/>
    <w:rsid w:val="00245FDC"/>
    <w:rsid w:val="00246BA0"/>
    <w:rsid w:val="002472E1"/>
    <w:rsid w:val="00247959"/>
    <w:rsid w:val="00250BC7"/>
    <w:rsid w:val="00251F5B"/>
    <w:rsid w:val="00252049"/>
    <w:rsid w:val="00253314"/>
    <w:rsid w:val="0025454C"/>
    <w:rsid w:val="00255016"/>
    <w:rsid w:val="00257A8F"/>
    <w:rsid w:val="00261EF4"/>
    <w:rsid w:val="002622D4"/>
    <w:rsid w:val="00267CC4"/>
    <w:rsid w:val="00267D34"/>
    <w:rsid w:val="002703FD"/>
    <w:rsid w:val="00271978"/>
    <w:rsid w:val="00271C14"/>
    <w:rsid w:val="0027297E"/>
    <w:rsid w:val="002733A4"/>
    <w:rsid w:val="002738C9"/>
    <w:rsid w:val="00275818"/>
    <w:rsid w:val="002759EE"/>
    <w:rsid w:val="00275DE4"/>
    <w:rsid w:val="002778BA"/>
    <w:rsid w:val="00277A62"/>
    <w:rsid w:val="00277F56"/>
    <w:rsid w:val="002803A7"/>
    <w:rsid w:val="002832C8"/>
    <w:rsid w:val="002865A3"/>
    <w:rsid w:val="00287113"/>
    <w:rsid w:val="00287FC8"/>
    <w:rsid w:val="002919E5"/>
    <w:rsid w:val="00293A89"/>
    <w:rsid w:val="00294241"/>
    <w:rsid w:val="002A1EC4"/>
    <w:rsid w:val="002A4625"/>
    <w:rsid w:val="002A5251"/>
    <w:rsid w:val="002B1E6F"/>
    <w:rsid w:val="002B29AE"/>
    <w:rsid w:val="002B6C25"/>
    <w:rsid w:val="002B7EDD"/>
    <w:rsid w:val="002C06C8"/>
    <w:rsid w:val="002C102D"/>
    <w:rsid w:val="002C1464"/>
    <w:rsid w:val="002C20F8"/>
    <w:rsid w:val="002C479E"/>
    <w:rsid w:val="002C6B3F"/>
    <w:rsid w:val="002D0E8A"/>
    <w:rsid w:val="002D1970"/>
    <w:rsid w:val="002D278F"/>
    <w:rsid w:val="002D3416"/>
    <w:rsid w:val="002D36D0"/>
    <w:rsid w:val="002D372A"/>
    <w:rsid w:val="002D5BAA"/>
    <w:rsid w:val="002E5940"/>
    <w:rsid w:val="002E6FEA"/>
    <w:rsid w:val="002E798E"/>
    <w:rsid w:val="002F07D7"/>
    <w:rsid w:val="002F5183"/>
    <w:rsid w:val="002F6962"/>
    <w:rsid w:val="002F73C4"/>
    <w:rsid w:val="00301918"/>
    <w:rsid w:val="00303111"/>
    <w:rsid w:val="00303B2D"/>
    <w:rsid w:val="00305E8D"/>
    <w:rsid w:val="00307FBD"/>
    <w:rsid w:val="00312AF9"/>
    <w:rsid w:val="00312C41"/>
    <w:rsid w:val="00312C6F"/>
    <w:rsid w:val="00315D77"/>
    <w:rsid w:val="003162DC"/>
    <w:rsid w:val="003207A2"/>
    <w:rsid w:val="00320E66"/>
    <w:rsid w:val="003215A9"/>
    <w:rsid w:val="003229DE"/>
    <w:rsid w:val="00324539"/>
    <w:rsid w:val="00325238"/>
    <w:rsid w:val="00326DE7"/>
    <w:rsid w:val="0033177A"/>
    <w:rsid w:val="00331823"/>
    <w:rsid w:val="00336C81"/>
    <w:rsid w:val="00342671"/>
    <w:rsid w:val="003433C6"/>
    <w:rsid w:val="00344EC6"/>
    <w:rsid w:val="00345116"/>
    <w:rsid w:val="003451AC"/>
    <w:rsid w:val="00345403"/>
    <w:rsid w:val="00345B89"/>
    <w:rsid w:val="00347B9D"/>
    <w:rsid w:val="0035065C"/>
    <w:rsid w:val="0035093A"/>
    <w:rsid w:val="00351BA6"/>
    <w:rsid w:val="003539D7"/>
    <w:rsid w:val="00354C71"/>
    <w:rsid w:val="00355188"/>
    <w:rsid w:val="003567B5"/>
    <w:rsid w:val="00357B59"/>
    <w:rsid w:val="00360671"/>
    <w:rsid w:val="0036294B"/>
    <w:rsid w:val="00362F93"/>
    <w:rsid w:val="003644F8"/>
    <w:rsid w:val="003649DA"/>
    <w:rsid w:val="0036712B"/>
    <w:rsid w:val="003672AB"/>
    <w:rsid w:val="003673C1"/>
    <w:rsid w:val="00380F26"/>
    <w:rsid w:val="0038763D"/>
    <w:rsid w:val="00391535"/>
    <w:rsid w:val="00392752"/>
    <w:rsid w:val="00392E21"/>
    <w:rsid w:val="003A054E"/>
    <w:rsid w:val="003A06CE"/>
    <w:rsid w:val="003A0B60"/>
    <w:rsid w:val="003A3622"/>
    <w:rsid w:val="003B251F"/>
    <w:rsid w:val="003B2D4D"/>
    <w:rsid w:val="003B4DA7"/>
    <w:rsid w:val="003B5E5B"/>
    <w:rsid w:val="003B63B9"/>
    <w:rsid w:val="003B73AF"/>
    <w:rsid w:val="003B75C5"/>
    <w:rsid w:val="003B763F"/>
    <w:rsid w:val="003B7648"/>
    <w:rsid w:val="003C570A"/>
    <w:rsid w:val="003C6CA1"/>
    <w:rsid w:val="003D08D0"/>
    <w:rsid w:val="003D256D"/>
    <w:rsid w:val="003D27B3"/>
    <w:rsid w:val="003D3A66"/>
    <w:rsid w:val="003D3AFE"/>
    <w:rsid w:val="003D4488"/>
    <w:rsid w:val="003E5319"/>
    <w:rsid w:val="003E6AD7"/>
    <w:rsid w:val="003E75AA"/>
    <w:rsid w:val="003E766B"/>
    <w:rsid w:val="003F2E01"/>
    <w:rsid w:val="003F4C44"/>
    <w:rsid w:val="003F53B6"/>
    <w:rsid w:val="00400A2E"/>
    <w:rsid w:val="00411F18"/>
    <w:rsid w:val="00413C67"/>
    <w:rsid w:val="00414C23"/>
    <w:rsid w:val="00415981"/>
    <w:rsid w:val="00415C2E"/>
    <w:rsid w:val="004174E7"/>
    <w:rsid w:val="00417D1F"/>
    <w:rsid w:val="00422AF4"/>
    <w:rsid w:val="00423E7F"/>
    <w:rsid w:val="00424272"/>
    <w:rsid w:val="00424F4F"/>
    <w:rsid w:val="00426B2A"/>
    <w:rsid w:val="00431466"/>
    <w:rsid w:val="004322D6"/>
    <w:rsid w:val="0043272A"/>
    <w:rsid w:val="00432B7C"/>
    <w:rsid w:val="00433058"/>
    <w:rsid w:val="004348C0"/>
    <w:rsid w:val="004350FA"/>
    <w:rsid w:val="00436471"/>
    <w:rsid w:val="00441BFB"/>
    <w:rsid w:val="0044520E"/>
    <w:rsid w:val="00445A98"/>
    <w:rsid w:val="00445C50"/>
    <w:rsid w:val="004469C2"/>
    <w:rsid w:val="004519D7"/>
    <w:rsid w:val="00451D38"/>
    <w:rsid w:val="0045344D"/>
    <w:rsid w:val="004568EB"/>
    <w:rsid w:val="00456A09"/>
    <w:rsid w:val="004570B8"/>
    <w:rsid w:val="00457772"/>
    <w:rsid w:val="00461135"/>
    <w:rsid w:val="00461606"/>
    <w:rsid w:val="00463E00"/>
    <w:rsid w:val="00464A31"/>
    <w:rsid w:val="00464B2B"/>
    <w:rsid w:val="00465598"/>
    <w:rsid w:val="004713B3"/>
    <w:rsid w:val="00471E5B"/>
    <w:rsid w:val="0048035E"/>
    <w:rsid w:val="00481509"/>
    <w:rsid w:val="0048154C"/>
    <w:rsid w:val="004820FC"/>
    <w:rsid w:val="00483A43"/>
    <w:rsid w:val="004847A1"/>
    <w:rsid w:val="00485715"/>
    <w:rsid w:val="00490C99"/>
    <w:rsid w:val="004917F0"/>
    <w:rsid w:val="004917F2"/>
    <w:rsid w:val="00493264"/>
    <w:rsid w:val="00494FDF"/>
    <w:rsid w:val="00496825"/>
    <w:rsid w:val="004974C4"/>
    <w:rsid w:val="004A269E"/>
    <w:rsid w:val="004A4EA9"/>
    <w:rsid w:val="004A65E1"/>
    <w:rsid w:val="004B0D7D"/>
    <w:rsid w:val="004B17DA"/>
    <w:rsid w:val="004B1F8D"/>
    <w:rsid w:val="004B49B2"/>
    <w:rsid w:val="004B4F1D"/>
    <w:rsid w:val="004B584A"/>
    <w:rsid w:val="004B60ED"/>
    <w:rsid w:val="004B6E27"/>
    <w:rsid w:val="004B79DD"/>
    <w:rsid w:val="004C1128"/>
    <w:rsid w:val="004C3FB9"/>
    <w:rsid w:val="004D1520"/>
    <w:rsid w:val="004D2171"/>
    <w:rsid w:val="004D2FD7"/>
    <w:rsid w:val="004D7610"/>
    <w:rsid w:val="004E0DC6"/>
    <w:rsid w:val="004E1576"/>
    <w:rsid w:val="004E3632"/>
    <w:rsid w:val="004E3647"/>
    <w:rsid w:val="004E3A20"/>
    <w:rsid w:val="004E3A99"/>
    <w:rsid w:val="004E57CA"/>
    <w:rsid w:val="004F19B0"/>
    <w:rsid w:val="004F326A"/>
    <w:rsid w:val="004F38D2"/>
    <w:rsid w:val="004F4041"/>
    <w:rsid w:val="004F6241"/>
    <w:rsid w:val="004F6F85"/>
    <w:rsid w:val="0050130B"/>
    <w:rsid w:val="00503E1C"/>
    <w:rsid w:val="0050432B"/>
    <w:rsid w:val="00507B8A"/>
    <w:rsid w:val="00510261"/>
    <w:rsid w:val="00510DAE"/>
    <w:rsid w:val="00511B8B"/>
    <w:rsid w:val="005133BB"/>
    <w:rsid w:val="00513AA1"/>
    <w:rsid w:val="00513C84"/>
    <w:rsid w:val="00517A5E"/>
    <w:rsid w:val="00517A88"/>
    <w:rsid w:val="0052225E"/>
    <w:rsid w:val="00524B11"/>
    <w:rsid w:val="00524F23"/>
    <w:rsid w:val="005264A9"/>
    <w:rsid w:val="00526BF8"/>
    <w:rsid w:val="00530A78"/>
    <w:rsid w:val="00532817"/>
    <w:rsid w:val="0053371B"/>
    <w:rsid w:val="00534208"/>
    <w:rsid w:val="00535755"/>
    <w:rsid w:val="00536216"/>
    <w:rsid w:val="0053724C"/>
    <w:rsid w:val="00540969"/>
    <w:rsid w:val="0054448F"/>
    <w:rsid w:val="005446C8"/>
    <w:rsid w:val="00544896"/>
    <w:rsid w:val="00544E94"/>
    <w:rsid w:val="00545BF0"/>
    <w:rsid w:val="00546F88"/>
    <w:rsid w:val="00547A86"/>
    <w:rsid w:val="005508BC"/>
    <w:rsid w:val="005540A7"/>
    <w:rsid w:val="0055411E"/>
    <w:rsid w:val="00554859"/>
    <w:rsid w:val="005565DB"/>
    <w:rsid w:val="0055721E"/>
    <w:rsid w:val="00562EA3"/>
    <w:rsid w:val="0056394C"/>
    <w:rsid w:val="0056513E"/>
    <w:rsid w:val="005660A3"/>
    <w:rsid w:val="00566DFF"/>
    <w:rsid w:val="00567D68"/>
    <w:rsid w:val="005705E3"/>
    <w:rsid w:val="00570FB0"/>
    <w:rsid w:val="0057252F"/>
    <w:rsid w:val="005735D3"/>
    <w:rsid w:val="00573CD3"/>
    <w:rsid w:val="0057443B"/>
    <w:rsid w:val="005769B6"/>
    <w:rsid w:val="00584AAB"/>
    <w:rsid w:val="00586789"/>
    <w:rsid w:val="0058701A"/>
    <w:rsid w:val="005935D2"/>
    <w:rsid w:val="0059368A"/>
    <w:rsid w:val="00593AD5"/>
    <w:rsid w:val="00593BD2"/>
    <w:rsid w:val="0059470C"/>
    <w:rsid w:val="00594D2F"/>
    <w:rsid w:val="00594DAC"/>
    <w:rsid w:val="00595BFF"/>
    <w:rsid w:val="0059603D"/>
    <w:rsid w:val="005969DD"/>
    <w:rsid w:val="005975A1"/>
    <w:rsid w:val="005A2563"/>
    <w:rsid w:val="005A2E24"/>
    <w:rsid w:val="005A2E5F"/>
    <w:rsid w:val="005A3B57"/>
    <w:rsid w:val="005A3E9F"/>
    <w:rsid w:val="005A4DF4"/>
    <w:rsid w:val="005A55D9"/>
    <w:rsid w:val="005A65C7"/>
    <w:rsid w:val="005A7AB8"/>
    <w:rsid w:val="005B099A"/>
    <w:rsid w:val="005B152C"/>
    <w:rsid w:val="005B1EB6"/>
    <w:rsid w:val="005B2429"/>
    <w:rsid w:val="005B2A5B"/>
    <w:rsid w:val="005B353A"/>
    <w:rsid w:val="005B3BB5"/>
    <w:rsid w:val="005C1997"/>
    <w:rsid w:val="005C1EDA"/>
    <w:rsid w:val="005C347D"/>
    <w:rsid w:val="005C36EE"/>
    <w:rsid w:val="005C398B"/>
    <w:rsid w:val="005C419A"/>
    <w:rsid w:val="005C5A08"/>
    <w:rsid w:val="005C77ED"/>
    <w:rsid w:val="005D1A1C"/>
    <w:rsid w:val="005D1B12"/>
    <w:rsid w:val="005D3E47"/>
    <w:rsid w:val="005D44CF"/>
    <w:rsid w:val="005E081D"/>
    <w:rsid w:val="005E24BD"/>
    <w:rsid w:val="005E36D3"/>
    <w:rsid w:val="005E5983"/>
    <w:rsid w:val="005E788C"/>
    <w:rsid w:val="005F0BCF"/>
    <w:rsid w:val="005F1557"/>
    <w:rsid w:val="005F1F95"/>
    <w:rsid w:val="005F4E5C"/>
    <w:rsid w:val="005F5C61"/>
    <w:rsid w:val="00601232"/>
    <w:rsid w:val="006019FD"/>
    <w:rsid w:val="00601AB5"/>
    <w:rsid w:val="006024F1"/>
    <w:rsid w:val="006037B6"/>
    <w:rsid w:val="00603D38"/>
    <w:rsid w:val="00604613"/>
    <w:rsid w:val="006046E1"/>
    <w:rsid w:val="006051EF"/>
    <w:rsid w:val="00611A7F"/>
    <w:rsid w:val="00612B0A"/>
    <w:rsid w:val="00617D26"/>
    <w:rsid w:val="006201C9"/>
    <w:rsid w:val="006211E1"/>
    <w:rsid w:val="00621C7E"/>
    <w:rsid w:val="0062492D"/>
    <w:rsid w:val="00625611"/>
    <w:rsid w:val="00626A5E"/>
    <w:rsid w:val="0063000F"/>
    <w:rsid w:val="00630852"/>
    <w:rsid w:val="00631F29"/>
    <w:rsid w:val="006324E2"/>
    <w:rsid w:val="00632AD6"/>
    <w:rsid w:val="00636CBE"/>
    <w:rsid w:val="00637764"/>
    <w:rsid w:val="0064140E"/>
    <w:rsid w:val="006455BE"/>
    <w:rsid w:val="0064753A"/>
    <w:rsid w:val="00654E41"/>
    <w:rsid w:val="0065541C"/>
    <w:rsid w:val="0065708A"/>
    <w:rsid w:val="00660639"/>
    <w:rsid w:val="00661204"/>
    <w:rsid w:val="0066210E"/>
    <w:rsid w:val="006638DB"/>
    <w:rsid w:val="006639ED"/>
    <w:rsid w:val="00670977"/>
    <w:rsid w:val="0067401A"/>
    <w:rsid w:val="006771B3"/>
    <w:rsid w:val="00680FB7"/>
    <w:rsid w:val="00684AA7"/>
    <w:rsid w:val="006878C2"/>
    <w:rsid w:val="00690D23"/>
    <w:rsid w:val="00692044"/>
    <w:rsid w:val="00694969"/>
    <w:rsid w:val="00696D9C"/>
    <w:rsid w:val="006A1203"/>
    <w:rsid w:val="006A157D"/>
    <w:rsid w:val="006A1FC7"/>
    <w:rsid w:val="006A3575"/>
    <w:rsid w:val="006A3E4E"/>
    <w:rsid w:val="006A4B57"/>
    <w:rsid w:val="006A60BE"/>
    <w:rsid w:val="006B1575"/>
    <w:rsid w:val="006B15D4"/>
    <w:rsid w:val="006B1628"/>
    <w:rsid w:val="006B3149"/>
    <w:rsid w:val="006B3DDB"/>
    <w:rsid w:val="006B6144"/>
    <w:rsid w:val="006B61F1"/>
    <w:rsid w:val="006C26D9"/>
    <w:rsid w:val="006C2A12"/>
    <w:rsid w:val="006C33AA"/>
    <w:rsid w:val="006C449F"/>
    <w:rsid w:val="006C5B86"/>
    <w:rsid w:val="006D0329"/>
    <w:rsid w:val="006D202B"/>
    <w:rsid w:val="006D296C"/>
    <w:rsid w:val="006D2BD1"/>
    <w:rsid w:val="006D3C61"/>
    <w:rsid w:val="006D4E59"/>
    <w:rsid w:val="006D554A"/>
    <w:rsid w:val="006D7DCA"/>
    <w:rsid w:val="006E1296"/>
    <w:rsid w:val="006E3109"/>
    <w:rsid w:val="006E7370"/>
    <w:rsid w:val="006E7BB9"/>
    <w:rsid w:val="006F004E"/>
    <w:rsid w:val="006F4492"/>
    <w:rsid w:val="006F490A"/>
    <w:rsid w:val="006F6970"/>
    <w:rsid w:val="00701C4B"/>
    <w:rsid w:val="00701DBE"/>
    <w:rsid w:val="00702765"/>
    <w:rsid w:val="00702E39"/>
    <w:rsid w:val="00702FA5"/>
    <w:rsid w:val="00704312"/>
    <w:rsid w:val="00706C88"/>
    <w:rsid w:val="007075A4"/>
    <w:rsid w:val="00711353"/>
    <w:rsid w:val="007113B7"/>
    <w:rsid w:val="007114AE"/>
    <w:rsid w:val="0071477F"/>
    <w:rsid w:val="007158AC"/>
    <w:rsid w:val="0071628A"/>
    <w:rsid w:val="007169BE"/>
    <w:rsid w:val="00722FC3"/>
    <w:rsid w:val="00726580"/>
    <w:rsid w:val="00726C99"/>
    <w:rsid w:val="00727A3B"/>
    <w:rsid w:val="00727BB6"/>
    <w:rsid w:val="00727CEA"/>
    <w:rsid w:val="00733A09"/>
    <w:rsid w:val="007349F0"/>
    <w:rsid w:val="007351BE"/>
    <w:rsid w:val="00735D56"/>
    <w:rsid w:val="007369F4"/>
    <w:rsid w:val="00737B95"/>
    <w:rsid w:val="00740CC2"/>
    <w:rsid w:val="007411DD"/>
    <w:rsid w:val="00742627"/>
    <w:rsid w:val="007504E8"/>
    <w:rsid w:val="00752141"/>
    <w:rsid w:val="00752A9C"/>
    <w:rsid w:val="00753BE6"/>
    <w:rsid w:val="007558ED"/>
    <w:rsid w:val="00755C21"/>
    <w:rsid w:val="0075667B"/>
    <w:rsid w:val="00763628"/>
    <w:rsid w:val="007647E5"/>
    <w:rsid w:val="00765777"/>
    <w:rsid w:val="0076715A"/>
    <w:rsid w:val="00771780"/>
    <w:rsid w:val="007718E9"/>
    <w:rsid w:val="00773630"/>
    <w:rsid w:val="0077428A"/>
    <w:rsid w:val="00774CBB"/>
    <w:rsid w:val="00776ED5"/>
    <w:rsid w:val="00781C74"/>
    <w:rsid w:val="0078221D"/>
    <w:rsid w:val="007822D8"/>
    <w:rsid w:val="00782D26"/>
    <w:rsid w:val="0078323E"/>
    <w:rsid w:val="00783E3C"/>
    <w:rsid w:val="007847DF"/>
    <w:rsid w:val="00784B9F"/>
    <w:rsid w:val="00790941"/>
    <w:rsid w:val="00796602"/>
    <w:rsid w:val="007A0840"/>
    <w:rsid w:val="007A0A4C"/>
    <w:rsid w:val="007A2472"/>
    <w:rsid w:val="007A3CD3"/>
    <w:rsid w:val="007B09C0"/>
    <w:rsid w:val="007B3F95"/>
    <w:rsid w:val="007B6B20"/>
    <w:rsid w:val="007B7156"/>
    <w:rsid w:val="007C133E"/>
    <w:rsid w:val="007C1439"/>
    <w:rsid w:val="007C1F5B"/>
    <w:rsid w:val="007C39F4"/>
    <w:rsid w:val="007C4D39"/>
    <w:rsid w:val="007C6FD8"/>
    <w:rsid w:val="007D2E72"/>
    <w:rsid w:val="007D6CF0"/>
    <w:rsid w:val="007D7A48"/>
    <w:rsid w:val="007E0D23"/>
    <w:rsid w:val="007E3918"/>
    <w:rsid w:val="007E6423"/>
    <w:rsid w:val="007E7EF2"/>
    <w:rsid w:val="007F0F05"/>
    <w:rsid w:val="007F18A6"/>
    <w:rsid w:val="007F1904"/>
    <w:rsid w:val="007F2D6F"/>
    <w:rsid w:val="007F6ED9"/>
    <w:rsid w:val="0080047E"/>
    <w:rsid w:val="00803887"/>
    <w:rsid w:val="008046C0"/>
    <w:rsid w:val="00805B57"/>
    <w:rsid w:val="0080698C"/>
    <w:rsid w:val="00806A0B"/>
    <w:rsid w:val="00810F00"/>
    <w:rsid w:val="008111BC"/>
    <w:rsid w:val="0081279D"/>
    <w:rsid w:val="0081482D"/>
    <w:rsid w:val="00814CF7"/>
    <w:rsid w:val="00822D6B"/>
    <w:rsid w:val="00825FE1"/>
    <w:rsid w:val="0082666C"/>
    <w:rsid w:val="00826ACA"/>
    <w:rsid w:val="00826CC6"/>
    <w:rsid w:val="00827AE1"/>
    <w:rsid w:val="008304A7"/>
    <w:rsid w:val="00831AD1"/>
    <w:rsid w:val="00831C0C"/>
    <w:rsid w:val="008342DD"/>
    <w:rsid w:val="00842864"/>
    <w:rsid w:val="00844C5B"/>
    <w:rsid w:val="00845079"/>
    <w:rsid w:val="00845273"/>
    <w:rsid w:val="00845879"/>
    <w:rsid w:val="00845B64"/>
    <w:rsid w:val="00845EE6"/>
    <w:rsid w:val="00845FC8"/>
    <w:rsid w:val="00846442"/>
    <w:rsid w:val="00846C8F"/>
    <w:rsid w:val="00847330"/>
    <w:rsid w:val="00850D5B"/>
    <w:rsid w:val="008530C9"/>
    <w:rsid w:val="00855D04"/>
    <w:rsid w:val="00855E86"/>
    <w:rsid w:val="0085619D"/>
    <w:rsid w:val="00857BBA"/>
    <w:rsid w:val="00862FAA"/>
    <w:rsid w:val="00863DF1"/>
    <w:rsid w:val="008640A4"/>
    <w:rsid w:val="0086534D"/>
    <w:rsid w:val="008663F4"/>
    <w:rsid w:val="00867A58"/>
    <w:rsid w:val="00870855"/>
    <w:rsid w:val="00871463"/>
    <w:rsid w:val="00872BEB"/>
    <w:rsid w:val="00872CD1"/>
    <w:rsid w:val="00874FF9"/>
    <w:rsid w:val="00876A11"/>
    <w:rsid w:val="00877858"/>
    <w:rsid w:val="00877FC2"/>
    <w:rsid w:val="00881341"/>
    <w:rsid w:val="00882EB7"/>
    <w:rsid w:val="00883288"/>
    <w:rsid w:val="008833AE"/>
    <w:rsid w:val="00883A07"/>
    <w:rsid w:val="00884DA4"/>
    <w:rsid w:val="00885213"/>
    <w:rsid w:val="00885D5C"/>
    <w:rsid w:val="008863B3"/>
    <w:rsid w:val="0088764E"/>
    <w:rsid w:val="008924DC"/>
    <w:rsid w:val="00892C71"/>
    <w:rsid w:val="008A0403"/>
    <w:rsid w:val="008A0D23"/>
    <w:rsid w:val="008A4DBF"/>
    <w:rsid w:val="008A535A"/>
    <w:rsid w:val="008A685B"/>
    <w:rsid w:val="008B07CF"/>
    <w:rsid w:val="008B19E2"/>
    <w:rsid w:val="008B6DDA"/>
    <w:rsid w:val="008B784F"/>
    <w:rsid w:val="008C09CB"/>
    <w:rsid w:val="008C23B1"/>
    <w:rsid w:val="008C247A"/>
    <w:rsid w:val="008C32A8"/>
    <w:rsid w:val="008C4641"/>
    <w:rsid w:val="008C5F81"/>
    <w:rsid w:val="008C739E"/>
    <w:rsid w:val="008C7E64"/>
    <w:rsid w:val="008D07C8"/>
    <w:rsid w:val="008D4D00"/>
    <w:rsid w:val="008D4D4E"/>
    <w:rsid w:val="008D4FC0"/>
    <w:rsid w:val="008D58BD"/>
    <w:rsid w:val="008D5A30"/>
    <w:rsid w:val="008D63DA"/>
    <w:rsid w:val="008D6D24"/>
    <w:rsid w:val="008D709F"/>
    <w:rsid w:val="008D7B3E"/>
    <w:rsid w:val="008D7FD6"/>
    <w:rsid w:val="008E340E"/>
    <w:rsid w:val="008E3D5E"/>
    <w:rsid w:val="008E508D"/>
    <w:rsid w:val="008E5D05"/>
    <w:rsid w:val="008E7F63"/>
    <w:rsid w:val="008F031E"/>
    <w:rsid w:val="008F1D1A"/>
    <w:rsid w:val="008F4FEE"/>
    <w:rsid w:val="008F7E0A"/>
    <w:rsid w:val="009025A7"/>
    <w:rsid w:val="00902743"/>
    <w:rsid w:val="00902B9A"/>
    <w:rsid w:val="00902F5A"/>
    <w:rsid w:val="00903E81"/>
    <w:rsid w:val="0090470E"/>
    <w:rsid w:val="00904F56"/>
    <w:rsid w:val="00907136"/>
    <w:rsid w:val="00911766"/>
    <w:rsid w:val="00912FDF"/>
    <w:rsid w:val="009150E8"/>
    <w:rsid w:val="00922A5D"/>
    <w:rsid w:val="00926CB1"/>
    <w:rsid w:val="009315E2"/>
    <w:rsid w:val="00932234"/>
    <w:rsid w:val="00934871"/>
    <w:rsid w:val="00936099"/>
    <w:rsid w:val="0093697B"/>
    <w:rsid w:val="009369CE"/>
    <w:rsid w:val="00937198"/>
    <w:rsid w:val="00937C0F"/>
    <w:rsid w:val="00940467"/>
    <w:rsid w:val="0094104D"/>
    <w:rsid w:val="0094136D"/>
    <w:rsid w:val="00942ED1"/>
    <w:rsid w:val="00944692"/>
    <w:rsid w:val="009473D1"/>
    <w:rsid w:val="00947FC1"/>
    <w:rsid w:val="00950C6B"/>
    <w:rsid w:val="0095270C"/>
    <w:rsid w:val="00954E5F"/>
    <w:rsid w:val="00956642"/>
    <w:rsid w:val="0095712D"/>
    <w:rsid w:val="0095784E"/>
    <w:rsid w:val="0096086E"/>
    <w:rsid w:val="00960DD5"/>
    <w:rsid w:val="00961305"/>
    <w:rsid w:val="00962A84"/>
    <w:rsid w:val="00964FCE"/>
    <w:rsid w:val="00966FFB"/>
    <w:rsid w:val="00972B7B"/>
    <w:rsid w:val="009746C7"/>
    <w:rsid w:val="00974CCE"/>
    <w:rsid w:val="00975116"/>
    <w:rsid w:val="00975AC7"/>
    <w:rsid w:val="00980BD3"/>
    <w:rsid w:val="009820DD"/>
    <w:rsid w:val="009835A5"/>
    <w:rsid w:val="00984923"/>
    <w:rsid w:val="00987AE9"/>
    <w:rsid w:val="00990812"/>
    <w:rsid w:val="00990BCD"/>
    <w:rsid w:val="009919C0"/>
    <w:rsid w:val="00992284"/>
    <w:rsid w:val="0099353B"/>
    <w:rsid w:val="00993D27"/>
    <w:rsid w:val="009A14A9"/>
    <w:rsid w:val="009A1AC0"/>
    <w:rsid w:val="009A27E7"/>
    <w:rsid w:val="009A7E88"/>
    <w:rsid w:val="009B015D"/>
    <w:rsid w:val="009B03C6"/>
    <w:rsid w:val="009B2638"/>
    <w:rsid w:val="009B301C"/>
    <w:rsid w:val="009B3B5E"/>
    <w:rsid w:val="009B5258"/>
    <w:rsid w:val="009B78F8"/>
    <w:rsid w:val="009B7BBC"/>
    <w:rsid w:val="009C49C0"/>
    <w:rsid w:val="009C4AEE"/>
    <w:rsid w:val="009C537D"/>
    <w:rsid w:val="009D2FC5"/>
    <w:rsid w:val="009D347B"/>
    <w:rsid w:val="009D5AC5"/>
    <w:rsid w:val="009E09A7"/>
    <w:rsid w:val="009E0E9D"/>
    <w:rsid w:val="009E1AB4"/>
    <w:rsid w:val="009E27A8"/>
    <w:rsid w:val="009E28D6"/>
    <w:rsid w:val="009E4134"/>
    <w:rsid w:val="009E46A0"/>
    <w:rsid w:val="009E4AB4"/>
    <w:rsid w:val="009E4DF5"/>
    <w:rsid w:val="009F3590"/>
    <w:rsid w:val="009F4699"/>
    <w:rsid w:val="009F48E2"/>
    <w:rsid w:val="009F7F7F"/>
    <w:rsid w:val="00A00D81"/>
    <w:rsid w:val="00A02B00"/>
    <w:rsid w:val="00A03407"/>
    <w:rsid w:val="00A05490"/>
    <w:rsid w:val="00A05A1A"/>
    <w:rsid w:val="00A05AF7"/>
    <w:rsid w:val="00A064BB"/>
    <w:rsid w:val="00A07D77"/>
    <w:rsid w:val="00A07DA8"/>
    <w:rsid w:val="00A10180"/>
    <w:rsid w:val="00A112D3"/>
    <w:rsid w:val="00A13DDB"/>
    <w:rsid w:val="00A214DA"/>
    <w:rsid w:val="00A23325"/>
    <w:rsid w:val="00A24BAC"/>
    <w:rsid w:val="00A3149E"/>
    <w:rsid w:val="00A33D1F"/>
    <w:rsid w:val="00A37D0B"/>
    <w:rsid w:val="00A406B3"/>
    <w:rsid w:val="00A40AE3"/>
    <w:rsid w:val="00A44028"/>
    <w:rsid w:val="00A448DC"/>
    <w:rsid w:val="00A4490D"/>
    <w:rsid w:val="00A46357"/>
    <w:rsid w:val="00A46367"/>
    <w:rsid w:val="00A509FD"/>
    <w:rsid w:val="00A53929"/>
    <w:rsid w:val="00A55B4E"/>
    <w:rsid w:val="00A56C03"/>
    <w:rsid w:val="00A6068E"/>
    <w:rsid w:val="00A60790"/>
    <w:rsid w:val="00A620B6"/>
    <w:rsid w:val="00A652B7"/>
    <w:rsid w:val="00A6766E"/>
    <w:rsid w:val="00A705B7"/>
    <w:rsid w:val="00A71BF2"/>
    <w:rsid w:val="00A754C7"/>
    <w:rsid w:val="00A75918"/>
    <w:rsid w:val="00A765A9"/>
    <w:rsid w:val="00A7661B"/>
    <w:rsid w:val="00A77863"/>
    <w:rsid w:val="00A81D62"/>
    <w:rsid w:val="00A830CF"/>
    <w:rsid w:val="00A8369B"/>
    <w:rsid w:val="00A84C23"/>
    <w:rsid w:val="00A87E07"/>
    <w:rsid w:val="00A90205"/>
    <w:rsid w:val="00A905F0"/>
    <w:rsid w:val="00A92E96"/>
    <w:rsid w:val="00A94928"/>
    <w:rsid w:val="00A94E2F"/>
    <w:rsid w:val="00A97007"/>
    <w:rsid w:val="00A9746B"/>
    <w:rsid w:val="00A976B9"/>
    <w:rsid w:val="00AA04A1"/>
    <w:rsid w:val="00AA31D4"/>
    <w:rsid w:val="00AA3325"/>
    <w:rsid w:val="00AA499D"/>
    <w:rsid w:val="00AA6968"/>
    <w:rsid w:val="00AA6EEA"/>
    <w:rsid w:val="00AA73B3"/>
    <w:rsid w:val="00AA7702"/>
    <w:rsid w:val="00AB5494"/>
    <w:rsid w:val="00AB5988"/>
    <w:rsid w:val="00AB5B66"/>
    <w:rsid w:val="00AB6E2E"/>
    <w:rsid w:val="00AC0D8A"/>
    <w:rsid w:val="00AC20C8"/>
    <w:rsid w:val="00AC2BF2"/>
    <w:rsid w:val="00AC3478"/>
    <w:rsid w:val="00AC3ED1"/>
    <w:rsid w:val="00AC44D9"/>
    <w:rsid w:val="00AC6DCB"/>
    <w:rsid w:val="00AD1BEF"/>
    <w:rsid w:val="00AD1E28"/>
    <w:rsid w:val="00AD2394"/>
    <w:rsid w:val="00AD3B95"/>
    <w:rsid w:val="00AD6F0E"/>
    <w:rsid w:val="00AD754F"/>
    <w:rsid w:val="00AE7D75"/>
    <w:rsid w:val="00AF1164"/>
    <w:rsid w:val="00AF483E"/>
    <w:rsid w:val="00AF5BF5"/>
    <w:rsid w:val="00B00D27"/>
    <w:rsid w:val="00B00F93"/>
    <w:rsid w:val="00B0304E"/>
    <w:rsid w:val="00B053BC"/>
    <w:rsid w:val="00B10677"/>
    <w:rsid w:val="00B13239"/>
    <w:rsid w:val="00B1526E"/>
    <w:rsid w:val="00B15914"/>
    <w:rsid w:val="00B1725E"/>
    <w:rsid w:val="00B207F3"/>
    <w:rsid w:val="00B21700"/>
    <w:rsid w:val="00B24485"/>
    <w:rsid w:val="00B245ED"/>
    <w:rsid w:val="00B24BF1"/>
    <w:rsid w:val="00B30F02"/>
    <w:rsid w:val="00B33F01"/>
    <w:rsid w:val="00B35102"/>
    <w:rsid w:val="00B4352C"/>
    <w:rsid w:val="00B47527"/>
    <w:rsid w:val="00B508C2"/>
    <w:rsid w:val="00B52021"/>
    <w:rsid w:val="00B52A8B"/>
    <w:rsid w:val="00B52EB4"/>
    <w:rsid w:val="00B53F8E"/>
    <w:rsid w:val="00B551A1"/>
    <w:rsid w:val="00B55425"/>
    <w:rsid w:val="00B6016A"/>
    <w:rsid w:val="00B608F1"/>
    <w:rsid w:val="00B61498"/>
    <w:rsid w:val="00B61F56"/>
    <w:rsid w:val="00B63A7F"/>
    <w:rsid w:val="00B71021"/>
    <w:rsid w:val="00B711D0"/>
    <w:rsid w:val="00B72E81"/>
    <w:rsid w:val="00B72FE6"/>
    <w:rsid w:val="00B77EBD"/>
    <w:rsid w:val="00B826EF"/>
    <w:rsid w:val="00B835BE"/>
    <w:rsid w:val="00B83ADB"/>
    <w:rsid w:val="00B84979"/>
    <w:rsid w:val="00B85C3F"/>
    <w:rsid w:val="00B87852"/>
    <w:rsid w:val="00B9170C"/>
    <w:rsid w:val="00B91CD0"/>
    <w:rsid w:val="00B936F1"/>
    <w:rsid w:val="00B94350"/>
    <w:rsid w:val="00B94D97"/>
    <w:rsid w:val="00B97621"/>
    <w:rsid w:val="00BA35B2"/>
    <w:rsid w:val="00BA46EB"/>
    <w:rsid w:val="00BA6665"/>
    <w:rsid w:val="00BA760B"/>
    <w:rsid w:val="00BB3684"/>
    <w:rsid w:val="00BB4006"/>
    <w:rsid w:val="00BB6FF1"/>
    <w:rsid w:val="00BB779C"/>
    <w:rsid w:val="00BC06C0"/>
    <w:rsid w:val="00BC1A8E"/>
    <w:rsid w:val="00BC1F2E"/>
    <w:rsid w:val="00BC2ACE"/>
    <w:rsid w:val="00BC36FC"/>
    <w:rsid w:val="00BC41FF"/>
    <w:rsid w:val="00BC4324"/>
    <w:rsid w:val="00BC4577"/>
    <w:rsid w:val="00BC4B73"/>
    <w:rsid w:val="00BC7F21"/>
    <w:rsid w:val="00BD0E83"/>
    <w:rsid w:val="00BD4D42"/>
    <w:rsid w:val="00BD57D8"/>
    <w:rsid w:val="00BD6EC5"/>
    <w:rsid w:val="00BD7836"/>
    <w:rsid w:val="00BE2C53"/>
    <w:rsid w:val="00BE32BD"/>
    <w:rsid w:val="00BE4298"/>
    <w:rsid w:val="00BE5149"/>
    <w:rsid w:val="00BE6ED1"/>
    <w:rsid w:val="00BF213F"/>
    <w:rsid w:val="00BF4BBF"/>
    <w:rsid w:val="00BF59ED"/>
    <w:rsid w:val="00BF6835"/>
    <w:rsid w:val="00C004FC"/>
    <w:rsid w:val="00C00AE5"/>
    <w:rsid w:val="00C01C30"/>
    <w:rsid w:val="00C0351D"/>
    <w:rsid w:val="00C044DF"/>
    <w:rsid w:val="00C106EC"/>
    <w:rsid w:val="00C10973"/>
    <w:rsid w:val="00C11AD2"/>
    <w:rsid w:val="00C12CF5"/>
    <w:rsid w:val="00C1557C"/>
    <w:rsid w:val="00C16DC6"/>
    <w:rsid w:val="00C21C91"/>
    <w:rsid w:val="00C237B1"/>
    <w:rsid w:val="00C2454E"/>
    <w:rsid w:val="00C24A78"/>
    <w:rsid w:val="00C25B4B"/>
    <w:rsid w:val="00C271E7"/>
    <w:rsid w:val="00C304DE"/>
    <w:rsid w:val="00C30788"/>
    <w:rsid w:val="00C30A96"/>
    <w:rsid w:val="00C34331"/>
    <w:rsid w:val="00C366A6"/>
    <w:rsid w:val="00C37247"/>
    <w:rsid w:val="00C42228"/>
    <w:rsid w:val="00C436F6"/>
    <w:rsid w:val="00C45E3F"/>
    <w:rsid w:val="00C46058"/>
    <w:rsid w:val="00C5383A"/>
    <w:rsid w:val="00C55E58"/>
    <w:rsid w:val="00C56E01"/>
    <w:rsid w:val="00C5785C"/>
    <w:rsid w:val="00C5788F"/>
    <w:rsid w:val="00C57FF2"/>
    <w:rsid w:val="00C601BB"/>
    <w:rsid w:val="00C611AF"/>
    <w:rsid w:val="00C614E3"/>
    <w:rsid w:val="00C61C23"/>
    <w:rsid w:val="00C64ACF"/>
    <w:rsid w:val="00C64FEB"/>
    <w:rsid w:val="00C65150"/>
    <w:rsid w:val="00C73219"/>
    <w:rsid w:val="00C74296"/>
    <w:rsid w:val="00C74C29"/>
    <w:rsid w:val="00C74EC8"/>
    <w:rsid w:val="00C75726"/>
    <w:rsid w:val="00C8216C"/>
    <w:rsid w:val="00C821B5"/>
    <w:rsid w:val="00C83337"/>
    <w:rsid w:val="00C8600A"/>
    <w:rsid w:val="00C86FD5"/>
    <w:rsid w:val="00C904B0"/>
    <w:rsid w:val="00C92F4A"/>
    <w:rsid w:val="00C94452"/>
    <w:rsid w:val="00C94BCB"/>
    <w:rsid w:val="00C94D29"/>
    <w:rsid w:val="00C95144"/>
    <w:rsid w:val="00C97623"/>
    <w:rsid w:val="00CA033D"/>
    <w:rsid w:val="00CA1DC8"/>
    <w:rsid w:val="00CA1DDB"/>
    <w:rsid w:val="00CA1E5E"/>
    <w:rsid w:val="00CA1F53"/>
    <w:rsid w:val="00CA2F25"/>
    <w:rsid w:val="00CA345C"/>
    <w:rsid w:val="00CA3A99"/>
    <w:rsid w:val="00CA6B81"/>
    <w:rsid w:val="00CB1B79"/>
    <w:rsid w:val="00CB704E"/>
    <w:rsid w:val="00CB73E6"/>
    <w:rsid w:val="00CB7578"/>
    <w:rsid w:val="00CC0642"/>
    <w:rsid w:val="00CC0980"/>
    <w:rsid w:val="00CC1B7D"/>
    <w:rsid w:val="00CC1EAE"/>
    <w:rsid w:val="00CC3CE2"/>
    <w:rsid w:val="00CC404B"/>
    <w:rsid w:val="00CC5557"/>
    <w:rsid w:val="00CC7672"/>
    <w:rsid w:val="00CD0A07"/>
    <w:rsid w:val="00CD26AF"/>
    <w:rsid w:val="00CE250C"/>
    <w:rsid w:val="00CF03EC"/>
    <w:rsid w:val="00CF4AEC"/>
    <w:rsid w:val="00CF5A4D"/>
    <w:rsid w:val="00D022A5"/>
    <w:rsid w:val="00D03E07"/>
    <w:rsid w:val="00D0640D"/>
    <w:rsid w:val="00D077A8"/>
    <w:rsid w:val="00D110FC"/>
    <w:rsid w:val="00D1495E"/>
    <w:rsid w:val="00D212E6"/>
    <w:rsid w:val="00D21DF7"/>
    <w:rsid w:val="00D22372"/>
    <w:rsid w:val="00D26653"/>
    <w:rsid w:val="00D26694"/>
    <w:rsid w:val="00D26FC3"/>
    <w:rsid w:val="00D278CA"/>
    <w:rsid w:val="00D30EC1"/>
    <w:rsid w:val="00D30FEE"/>
    <w:rsid w:val="00D31323"/>
    <w:rsid w:val="00D31863"/>
    <w:rsid w:val="00D3390D"/>
    <w:rsid w:val="00D351D7"/>
    <w:rsid w:val="00D366EB"/>
    <w:rsid w:val="00D373B8"/>
    <w:rsid w:val="00D41037"/>
    <w:rsid w:val="00D440FA"/>
    <w:rsid w:val="00D45E8E"/>
    <w:rsid w:val="00D51FC7"/>
    <w:rsid w:val="00D53D31"/>
    <w:rsid w:val="00D55C8C"/>
    <w:rsid w:val="00D56380"/>
    <w:rsid w:val="00D56A15"/>
    <w:rsid w:val="00D575ED"/>
    <w:rsid w:val="00D57A4C"/>
    <w:rsid w:val="00D57B44"/>
    <w:rsid w:val="00D57B7D"/>
    <w:rsid w:val="00D57DF0"/>
    <w:rsid w:val="00D609AD"/>
    <w:rsid w:val="00D62C5C"/>
    <w:rsid w:val="00D6385F"/>
    <w:rsid w:val="00D64A7A"/>
    <w:rsid w:val="00D6665A"/>
    <w:rsid w:val="00D6699B"/>
    <w:rsid w:val="00D67466"/>
    <w:rsid w:val="00D70207"/>
    <w:rsid w:val="00D72DDB"/>
    <w:rsid w:val="00D75A98"/>
    <w:rsid w:val="00D779AF"/>
    <w:rsid w:val="00D807C2"/>
    <w:rsid w:val="00D84722"/>
    <w:rsid w:val="00D855FD"/>
    <w:rsid w:val="00D86932"/>
    <w:rsid w:val="00D86DB6"/>
    <w:rsid w:val="00D87134"/>
    <w:rsid w:val="00D90600"/>
    <w:rsid w:val="00D90EF9"/>
    <w:rsid w:val="00D92B63"/>
    <w:rsid w:val="00D93DF2"/>
    <w:rsid w:val="00D9433D"/>
    <w:rsid w:val="00D95551"/>
    <w:rsid w:val="00D973DB"/>
    <w:rsid w:val="00DA0FD2"/>
    <w:rsid w:val="00DA2D4A"/>
    <w:rsid w:val="00DA4A56"/>
    <w:rsid w:val="00DA7AA9"/>
    <w:rsid w:val="00DB2E98"/>
    <w:rsid w:val="00DB4C73"/>
    <w:rsid w:val="00DB635B"/>
    <w:rsid w:val="00DB79C0"/>
    <w:rsid w:val="00DB7A6F"/>
    <w:rsid w:val="00DC035B"/>
    <w:rsid w:val="00DC058F"/>
    <w:rsid w:val="00DC2A2F"/>
    <w:rsid w:val="00DC317A"/>
    <w:rsid w:val="00DC3742"/>
    <w:rsid w:val="00DC6016"/>
    <w:rsid w:val="00DC6CA9"/>
    <w:rsid w:val="00DD54B6"/>
    <w:rsid w:val="00DD5DF9"/>
    <w:rsid w:val="00DD7F74"/>
    <w:rsid w:val="00DE1187"/>
    <w:rsid w:val="00DE1596"/>
    <w:rsid w:val="00DE1B0E"/>
    <w:rsid w:val="00DE1E00"/>
    <w:rsid w:val="00DE2DE6"/>
    <w:rsid w:val="00DE529B"/>
    <w:rsid w:val="00DF0321"/>
    <w:rsid w:val="00DF0D3D"/>
    <w:rsid w:val="00DF4679"/>
    <w:rsid w:val="00DF5CCE"/>
    <w:rsid w:val="00E00A34"/>
    <w:rsid w:val="00E025C5"/>
    <w:rsid w:val="00E1070C"/>
    <w:rsid w:val="00E10AAE"/>
    <w:rsid w:val="00E10CC5"/>
    <w:rsid w:val="00E11327"/>
    <w:rsid w:val="00E12678"/>
    <w:rsid w:val="00E13AEF"/>
    <w:rsid w:val="00E172CE"/>
    <w:rsid w:val="00E20EF4"/>
    <w:rsid w:val="00E22AC5"/>
    <w:rsid w:val="00E25F3A"/>
    <w:rsid w:val="00E30FC4"/>
    <w:rsid w:val="00E31892"/>
    <w:rsid w:val="00E341BC"/>
    <w:rsid w:val="00E34D9C"/>
    <w:rsid w:val="00E3612E"/>
    <w:rsid w:val="00E37973"/>
    <w:rsid w:val="00E41C4C"/>
    <w:rsid w:val="00E503AE"/>
    <w:rsid w:val="00E52685"/>
    <w:rsid w:val="00E5373B"/>
    <w:rsid w:val="00E54E8E"/>
    <w:rsid w:val="00E563A7"/>
    <w:rsid w:val="00E569CB"/>
    <w:rsid w:val="00E60CE3"/>
    <w:rsid w:val="00E623F3"/>
    <w:rsid w:val="00E63E40"/>
    <w:rsid w:val="00E64035"/>
    <w:rsid w:val="00E64530"/>
    <w:rsid w:val="00E656DC"/>
    <w:rsid w:val="00E65B46"/>
    <w:rsid w:val="00E661D1"/>
    <w:rsid w:val="00E66575"/>
    <w:rsid w:val="00E7021F"/>
    <w:rsid w:val="00E7099C"/>
    <w:rsid w:val="00E719F0"/>
    <w:rsid w:val="00E7307C"/>
    <w:rsid w:val="00E81F4E"/>
    <w:rsid w:val="00E82762"/>
    <w:rsid w:val="00E863F7"/>
    <w:rsid w:val="00E90F8F"/>
    <w:rsid w:val="00E90FC7"/>
    <w:rsid w:val="00E92D24"/>
    <w:rsid w:val="00E931AF"/>
    <w:rsid w:val="00E934EE"/>
    <w:rsid w:val="00E946C1"/>
    <w:rsid w:val="00E948BA"/>
    <w:rsid w:val="00E94A63"/>
    <w:rsid w:val="00E9543F"/>
    <w:rsid w:val="00E95667"/>
    <w:rsid w:val="00E96C91"/>
    <w:rsid w:val="00EA435F"/>
    <w:rsid w:val="00EA68BD"/>
    <w:rsid w:val="00EA7C79"/>
    <w:rsid w:val="00EB1BB8"/>
    <w:rsid w:val="00EB259A"/>
    <w:rsid w:val="00EB2D96"/>
    <w:rsid w:val="00EB6205"/>
    <w:rsid w:val="00EC0803"/>
    <w:rsid w:val="00EC2EB2"/>
    <w:rsid w:val="00EC39A8"/>
    <w:rsid w:val="00EC6E1D"/>
    <w:rsid w:val="00ED155B"/>
    <w:rsid w:val="00ED43E3"/>
    <w:rsid w:val="00EE018E"/>
    <w:rsid w:val="00EE136A"/>
    <w:rsid w:val="00EE1A0E"/>
    <w:rsid w:val="00EE2D94"/>
    <w:rsid w:val="00EE5A1D"/>
    <w:rsid w:val="00EE66A7"/>
    <w:rsid w:val="00EE779B"/>
    <w:rsid w:val="00EE7EBC"/>
    <w:rsid w:val="00EF1DF6"/>
    <w:rsid w:val="00EF200F"/>
    <w:rsid w:val="00EF503B"/>
    <w:rsid w:val="00EF5292"/>
    <w:rsid w:val="00F00CDF"/>
    <w:rsid w:val="00F07254"/>
    <w:rsid w:val="00F07CCE"/>
    <w:rsid w:val="00F12445"/>
    <w:rsid w:val="00F12597"/>
    <w:rsid w:val="00F125B2"/>
    <w:rsid w:val="00F126AF"/>
    <w:rsid w:val="00F16B4C"/>
    <w:rsid w:val="00F17897"/>
    <w:rsid w:val="00F2083A"/>
    <w:rsid w:val="00F22051"/>
    <w:rsid w:val="00F23BE3"/>
    <w:rsid w:val="00F2415E"/>
    <w:rsid w:val="00F27DCA"/>
    <w:rsid w:val="00F31B4A"/>
    <w:rsid w:val="00F32116"/>
    <w:rsid w:val="00F322E2"/>
    <w:rsid w:val="00F32ACF"/>
    <w:rsid w:val="00F3492B"/>
    <w:rsid w:val="00F362DE"/>
    <w:rsid w:val="00F40782"/>
    <w:rsid w:val="00F424F7"/>
    <w:rsid w:val="00F45EE5"/>
    <w:rsid w:val="00F46E26"/>
    <w:rsid w:val="00F46E5C"/>
    <w:rsid w:val="00F47A14"/>
    <w:rsid w:val="00F51F1A"/>
    <w:rsid w:val="00F5303F"/>
    <w:rsid w:val="00F5450B"/>
    <w:rsid w:val="00F56650"/>
    <w:rsid w:val="00F57369"/>
    <w:rsid w:val="00F575F1"/>
    <w:rsid w:val="00F57AC0"/>
    <w:rsid w:val="00F57BB3"/>
    <w:rsid w:val="00F61600"/>
    <w:rsid w:val="00F66584"/>
    <w:rsid w:val="00F7034D"/>
    <w:rsid w:val="00F74161"/>
    <w:rsid w:val="00F75B76"/>
    <w:rsid w:val="00F75CB3"/>
    <w:rsid w:val="00F779F9"/>
    <w:rsid w:val="00F77A25"/>
    <w:rsid w:val="00F80855"/>
    <w:rsid w:val="00F80946"/>
    <w:rsid w:val="00F8303B"/>
    <w:rsid w:val="00F87F20"/>
    <w:rsid w:val="00F9403D"/>
    <w:rsid w:val="00F9589C"/>
    <w:rsid w:val="00F963F4"/>
    <w:rsid w:val="00FA0B40"/>
    <w:rsid w:val="00FA3459"/>
    <w:rsid w:val="00FA38B4"/>
    <w:rsid w:val="00FA3C81"/>
    <w:rsid w:val="00FA563A"/>
    <w:rsid w:val="00FB0222"/>
    <w:rsid w:val="00FB158C"/>
    <w:rsid w:val="00FB4F4F"/>
    <w:rsid w:val="00FB69EE"/>
    <w:rsid w:val="00FB6FB2"/>
    <w:rsid w:val="00FB7E8D"/>
    <w:rsid w:val="00FC154A"/>
    <w:rsid w:val="00FC5E1E"/>
    <w:rsid w:val="00FC671A"/>
    <w:rsid w:val="00FD279F"/>
    <w:rsid w:val="00FD45C7"/>
    <w:rsid w:val="00FD6C2C"/>
    <w:rsid w:val="00FD7A59"/>
    <w:rsid w:val="00FE0221"/>
    <w:rsid w:val="00FE52C0"/>
    <w:rsid w:val="00FE5D08"/>
    <w:rsid w:val="00FE6A4A"/>
    <w:rsid w:val="00FE761A"/>
    <w:rsid w:val="00FF0BBC"/>
    <w:rsid w:val="00FF164E"/>
    <w:rsid w:val="00FF1C52"/>
    <w:rsid w:val="00FF328B"/>
    <w:rsid w:val="00FF3D32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1F0E1C"/>
  <w15:docId w15:val="{63F9AD02-2356-4BAF-8964-DD43201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2E2"/>
    <w:pPr>
      <w:spacing w:before="120" w:after="120" w:line="360" w:lineRule="auto"/>
      <w:jc w:val="both"/>
    </w:pPr>
    <w:rPr>
      <w:sz w:val="22"/>
      <w:szCs w:val="6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28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CE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53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328B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C3CE2"/>
    <w:rPr>
      <w:rFonts w:ascii="Calibri Light" w:eastAsia="Times New Roman" w:hAnsi="Calibri Light"/>
      <w:color w:val="2E74B5"/>
      <w:sz w:val="26"/>
      <w:szCs w:val="26"/>
    </w:rPr>
  </w:style>
  <w:style w:type="paragraph" w:styleId="Bezodstpw">
    <w:name w:val="No Spacing"/>
    <w:link w:val="BezodstpwZnak"/>
    <w:uiPriority w:val="1"/>
    <w:qFormat/>
    <w:rsid w:val="000762F9"/>
    <w:rPr>
      <w:rFonts w:ascii="Calibri" w:eastAsia="Times New Roman" w:hAnsi="Calibri"/>
      <w:szCs w:val="22"/>
      <w:lang w:val="en-US"/>
    </w:rPr>
  </w:style>
  <w:style w:type="character" w:customStyle="1" w:styleId="BezodstpwZnak">
    <w:name w:val="Bez odstępów Znak"/>
    <w:link w:val="Bezodstpw"/>
    <w:uiPriority w:val="1"/>
    <w:rsid w:val="000762F9"/>
    <w:rPr>
      <w:rFonts w:ascii="Calibri" w:eastAsia="Times New Roman" w:hAnsi="Calibri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076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2F9"/>
  </w:style>
  <w:style w:type="paragraph" w:styleId="Stopka">
    <w:name w:val="footer"/>
    <w:basedOn w:val="Normalny"/>
    <w:link w:val="StopkaZnak"/>
    <w:uiPriority w:val="99"/>
    <w:unhideWhenUsed/>
    <w:rsid w:val="000762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2F9"/>
  </w:style>
  <w:style w:type="paragraph" w:styleId="Akapitzlist">
    <w:name w:val="List Paragraph"/>
    <w:aliases w:val="List bullet,Lista punktowana1,Lista punktowana2,Lista punktowana3,Obiekt,List Paragraph1,Akapit z listą1,CW_Lista,L1,Numerowanie"/>
    <w:basedOn w:val="Normalny"/>
    <w:link w:val="AkapitzlistZnak"/>
    <w:uiPriority w:val="34"/>
    <w:qFormat/>
    <w:rsid w:val="00241B79"/>
    <w:pPr>
      <w:ind w:left="720"/>
      <w:contextualSpacing/>
    </w:pPr>
  </w:style>
  <w:style w:type="character" w:customStyle="1" w:styleId="AkapitzlistZnak">
    <w:name w:val="Akapit z listą Znak"/>
    <w:aliases w:val="List bullet Znak,Lista punktowana1 Znak,Lista punktowana2 Znak,Lista punktowana3 Znak,Obiekt Znak,List Paragraph1 Znak,Akapit z listą1 Znak,CW_Lista Znak,L1 Znak,Numerowanie Znak"/>
    <w:link w:val="Akapitzlist"/>
    <w:uiPriority w:val="34"/>
    <w:qFormat/>
    <w:rsid w:val="008F7E0A"/>
  </w:style>
  <w:style w:type="paragraph" w:styleId="Legenda">
    <w:name w:val="caption"/>
    <w:aliases w:val="Podpis nad obiektem,Podpis pod rysunkiem,Nagłówek Tabeli,Nag3ówek Tabeli,Naglówek Tabeli,Nag³ówek Tabeli,Legenda Znak,Legenda Znak Znak Znak,Legenda Znak Znak,Legenda Znak Znak Znak Znak,Legenda Znak Znak Znak Znak Znak Znak,Podpisy"/>
    <w:basedOn w:val="Normalny"/>
    <w:next w:val="Normalny"/>
    <w:unhideWhenUsed/>
    <w:qFormat/>
    <w:rsid w:val="00A94928"/>
    <w:pPr>
      <w:spacing w:before="0" w:after="200" w:line="240" w:lineRule="auto"/>
    </w:pPr>
    <w:rPr>
      <w:i/>
      <w:iCs/>
      <w:color w:val="44546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8DB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638D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unhideWhenUsed/>
    <w:rsid w:val="006638DB"/>
    <w:rPr>
      <w:vertAlign w:val="superscript"/>
    </w:rPr>
  </w:style>
  <w:style w:type="character" w:styleId="Hipercze">
    <w:name w:val="Hyperlink"/>
    <w:uiPriority w:val="99"/>
    <w:unhideWhenUsed/>
    <w:rsid w:val="00A05490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328B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C3C9D"/>
    <w:pPr>
      <w:tabs>
        <w:tab w:val="left" w:pos="440"/>
        <w:tab w:val="right" w:leader="dot" w:pos="8778"/>
      </w:tabs>
      <w:spacing w:after="10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AC2BF2"/>
    <w:pPr>
      <w:tabs>
        <w:tab w:val="left" w:pos="1320"/>
        <w:tab w:val="right" w:leader="dot" w:pos="8778"/>
      </w:tabs>
      <w:spacing w:after="100"/>
      <w:ind w:left="220"/>
    </w:pPr>
    <w:rPr>
      <w:rFonts w:ascii="Calibri" w:hAnsi="Calibri"/>
      <w:noProof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434"/>
    <w:pPr>
      <w:spacing w:before="0"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1743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17434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661204"/>
    <w:pPr>
      <w:spacing w:after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36D"/>
    <w:pPr>
      <w:spacing w:before="0"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413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BD4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4D4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BD4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D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4D42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C3CE2"/>
    <w:pPr>
      <w:spacing w:before="0" w:after="0" w:line="240" w:lineRule="auto"/>
      <w:jc w:val="left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CC3CE2"/>
    <w:rPr>
      <w:rFonts w:ascii="Consolas" w:hAnsi="Consolas" w:cs="Times New Roman"/>
      <w:sz w:val="21"/>
      <w:szCs w:val="21"/>
    </w:rPr>
  </w:style>
  <w:style w:type="table" w:styleId="Tabela-Siatka">
    <w:name w:val="Table Grid"/>
    <w:basedOn w:val="Standardowy"/>
    <w:uiPriority w:val="39"/>
    <w:rsid w:val="00E96C91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E96C9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96C91"/>
    <w:pPr>
      <w:widowControl w:val="0"/>
      <w:shd w:val="clear" w:color="auto" w:fill="FFFFFF"/>
      <w:spacing w:before="0" w:after="300" w:line="0" w:lineRule="atLeast"/>
      <w:ind w:hanging="1360"/>
      <w:jc w:val="left"/>
    </w:pPr>
    <w:rPr>
      <w:rFonts w:ascii="Arial" w:eastAsia="Arial" w:hAnsi="Arial"/>
      <w:sz w:val="20"/>
      <w:szCs w:val="20"/>
      <w:lang w:val="x-none" w:eastAsia="x-none"/>
    </w:rPr>
  </w:style>
  <w:style w:type="paragraph" w:customStyle="1" w:styleId="Default">
    <w:name w:val="Default"/>
    <w:rsid w:val="00A31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tud1">
    <w:name w:val="stud1"/>
    <w:basedOn w:val="Akapitzlist"/>
    <w:qFormat/>
    <w:rsid w:val="0088764E"/>
    <w:pPr>
      <w:numPr>
        <w:numId w:val="1"/>
      </w:numPr>
      <w:spacing w:before="0" w:after="200" w:line="276" w:lineRule="auto"/>
      <w:jc w:val="left"/>
    </w:pPr>
    <w:rPr>
      <w:rFonts w:ascii="Times New Roman" w:hAnsi="Times New Roman"/>
      <w:b/>
      <w:sz w:val="32"/>
      <w:szCs w:val="32"/>
    </w:rPr>
  </w:style>
  <w:style w:type="paragraph" w:customStyle="1" w:styleId="studi1">
    <w:name w:val="studi1"/>
    <w:basedOn w:val="stud1"/>
    <w:link w:val="studi1Znak"/>
    <w:qFormat/>
    <w:rsid w:val="0088764E"/>
    <w:rPr>
      <w:lang w:val="x-none" w:eastAsia="x-none"/>
    </w:rPr>
  </w:style>
  <w:style w:type="character" w:customStyle="1" w:styleId="studi1Znak">
    <w:name w:val="studi1 Znak"/>
    <w:link w:val="studi1"/>
    <w:rsid w:val="0088764E"/>
    <w:rPr>
      <w:rFonts w:ascii="Times New Roman" w:hAnsi="Times New Roman"/>
      <w:b/>
      <w:sz w:val="32"/>
      <w:szCs w:val="32"/>
      <w:lang w:val="x-none" w:eastAsia="x-none"/>
    </w:rPr>
  </w:style>
  <w:style w:type="paragraph" w:customStyle="1" w:styleId="stylus2">
    <w:name w:val="stylus2"/>
    <w:basedOn w:val="Normalny"/>
    <w:qFormat/>
    <w:rsid w:val="0088764E"/>
    <w:pPr>
      <w:numPr>
        <w:ilvl w:val="1"/>
        <w:numId w:val="1"/>
      </w:numPr>
      <w:spacing w:before="0" w:after="200"/>
      <w:contextualSpacing/>
      <w:jc w:val="left"/>
    </w:pPr>
    <w:rPr>
      <w:rFonts w:ascii="Times New Roman" w:eastAsia="Times New Roman" w:hAnsi="Times New Roman"/>
      <w:b/>
      <w:sz w:val="28"/>
      <w:szCs w:val="28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64530"/>
    <w:rPr>
      <w:color w:val="808080"/>
      <w:shd w:val="clear" w:color="auto" w:fill="E6E6E6"/>
    </w:rPr>
  </w:style>
  <w:style w:type="table" w:customStyle="1" w:styleId="Siatkatabeli1">
    <w:name w:val="Siatka tabeli1"/>
    <w:basedOn w:val="Standardowy"/>
    <w:next w:val="Tabela-Siatka"/>
    <w:uiPriority w:val="39"/>
    <w:rsid w:val="00D31323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3">
    <w:name w:val="toc 3"/>
    <w:basedOn w:val="Normalny"/>
    <w:next w:val="Normalny"/>
    <w:autoRedefine/>
    <w:uiPriority w:val="39"/>
    <w:unhideWhenUsed/>
    <w:rsid w:val="00271978"/>
    <w:pPr>
      <w:spacing w:after="100"/>
      <w:ind w:left="440"/>
    </w:pPr>
  </w:style>
  <w:style w:type="table" w:customStyle="1" w:styleId="Tabela-Siatka1">
    <w:name w:val="Tabela - Siatka1"/>
    <w:basedOn w:val="Standardowy"/>
    <w:next w:val="Tabela-Siatka"/>
    <w:uiPriority w:val="39"/>
    <w:rsid w:val="00625611"/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9746C7"/>
    <w:rPr>
      <w:color w:val="808080"/>
      <w:shd w:val="clear" w:color="auto" w:fill="E6E6E6"/>
    </w:rPr>
  </w:style>
  <w:style w:type="paragraph" w:styleId="Tekstpodstawowy2">
    <w:name w:val="Body Text 2"/>
    <w:basedOn w:val="Normalny"/>
    <w:link w:val="Tekstpodstawowy2Znak"/>
    <w:uiPriority w:val="99"/>
    <w:semiHidden/>
    <w:rsid w:val="00692044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69204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qFormat/>
    <w:rsid w:val="000B5CBD"/>
    <w:pPr>
      <w:widowControl w:val="0"/>
      <w:spacing w:before="46" w:after="0" w:line="240" w:lineRule="auto"/>
      <w:ind w:left="82" w:right="100"/>
      <w:jc w:val="left"/>
    </w:pPr>
    <w:rPr>
      <w:rFonts w:ascii="Calibri" w:hAnsi="Calibri" w:cs="Calibri"/>
      <w:szCs w:val="22"/>
      <w:lang w:val="en-US"/>
    </w:rPr>
  </w:style>
  <w:style w:type="character" w:customStyle="1" w:styleId="Nierozpoznanawzmianka3">
    <w:name w:val="Nierozpoznana wzmianka3"/>
    <w:uiPriority w:val="99"/>
    <w:semiHidden/>
    <w:unhideWhenUsed/>
    <w:rsid w:val="00BF59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D6C2C"/>
    <w:rPr>
      <w:sz w:val="22"/>
      <w:szCs w:val="64"/>
      <w:lang w:eastAsia="en-US"/>
    </w:rPr>
  </w:style>
  <w:style w:type="character" w:customStyle="1" w:styleId="Nierozpoznanawzmianka4">
    <w:name w:val="Nierozpoznana wzmianka4"/>
    <w:uiPriority w:val="99"/>
    <w:semiHidden/>
    <w:unhideWhenUsed/>
    <w:rsid w:val="0006785C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99353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5251"/>
  </w:style>
  <w:style w:type="character" w:customStyle="1" w:styleId="TekstpodstawowyZnak">
    <w:name w:val="Tekst podstawowy Znak"/>
    <w:link w:val="Tekstpodstawowy"/>
    <w:uiPriority w:val="99"/>
    <w:rsid w:val="002A5251"/>
    <w:rPr>
      <w:sz w:val="22"/>
      <w:szCs w:val="64"/>
      <w:lang w:eastAsia="en-US"/>
    </w:rPr>
  </w:style>
  <w:style w:type="character" w:styleId="Pogrubienie">
    <w:name w:val="Strong"/>
    <w:uiPriority w:val="22"/>
    <w:qFormat/>
    <w:rsid w:val="002A5251"/>
    <w:rPr>
      <w:b/>
      <w:bCs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D7DCA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locked/>
    <w:rsid w:val="00225E0A"/>
    <w:rPr>
      <w:rFonts w:ascii="Calibri" w:hAnsi="Calibri"/>
      <w:lang w:eastAsia="en-US"/>
    </w:rPr>
  </w:style>
  <w:style w:type="paragraph" w:customStyle="1" w:styleId="Tekstpodstawowy22">
    <w:name w:val="Tekst podstawowy 22"/>
    <w:basedOn w:val="Normalny"/>
    <w:rsid w:val="00FC5E1E"/>
    <w:pPr>
      <w:suppressAutoHyphens/>
      <w:spacing w:before="0" w:line="480" w:lineRule="auto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95F44"/>
    <w:rPr>
      <w:color w:val="954F72" w:themeColor="followedHyperlink"/>
      <w:u w:val="single"/>
    </w:rPr>
  </w:style>
  <w:style w:type="paragraph" w:customStyle="1" w:styleId="WW-Tretekstu">
    <w:name w:val="WW-Treść tekstu"/>
    <w:basedOn w:val="Normalny"/>
    <w:rsid w:val="0045344D"/>
    <w:pPr>
      <w:tabs>
        <w:tab w:val="left" w:pos="708"/>
      </w:tabs>
      <w:suppressAutoHyphens/>
      <w:spacing w:before="0"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nowy.inforlex.pl/dok/tresc,DZU.2020.227.0001913,USTAWA-z-dnia-16-kwietnia-1993-r-o-zwalczaniu-nieuczciwej-konkurencji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um.koszali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55FFC4-9475-4B66-8A2D-80EA18F3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13624</Words>
  <Characters>81750</Characters>
  <Application>Microsoft Office Word</Application>
  <DocSecurity>0</DocSecurity>
  <Lines>681</Lines>
  <Paragraphs>190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„MEMORANDUM INFORMACYJNE”</vt:lpstr>
      <vt:lpstr>„MEMORANDUM INFORMACYJNE”</vt:lpstr>
    </vt:vector>
  </TitlesOfParts>
  <Company>MRR</Company>
  <LinksUpToDate>false</LinksUpToDate>
  <CharactersWithSpaces>95184</CharactersWithSpaces>
  <SharedDoc>false</SharedDoc>
  <HLinks>
    <vt:vector size="150" baseType="variant">
      <vt:variant>
        <vt:i4>7012464</vt:i4>
      </vt:variant>
      <vt:variant>
        <vt:i4>141</vt:i4>
      </vt:variant>
      <vt:variant>
        <vt:i4>0</vt:i4>
      </vt:variant>
      <vt:variant>
        <vt:i4>5</vt:i4>
      </vt:variant>
      <vt:variant>
        <vt:lpwstr>http://www.bip.koszalin.pl/</vt:lpwstr>
      </vt:variant>
      <vt:variant>
        <vt:lpwstr/>
      </vt:variant>
      <vt:variant>
        <vt:i4>2949239</vt:i4>
      </vt:variant>
      <vt:variant>
        <vt:i4>138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1966080</vt:i4>
      </vt:variant>
      <vt:variant>
        <vt:i4>135</vt:i4>
      </vt:variant>
      <vt:variant>
        <vt:i4>0</vt:i4>
      </vt:variant>
      <vt:variant>
        <vt:i4>5</vt:i4>
      </vt:variant>
      <vt:variant>
        <vt:lpwstr>https://bip.koszalin.pl/</vt:lpwstr>
      </vt:variant>
      <vt:variant>
        <vt:lpwstr/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_Toc77579983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_Toc77579982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_Toc77579981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_Toc77579980</vt:lpwstr>
      </vt:variant>
      <vt:variant>
        <vt:i4>1507388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_Toc77579979</vt:lpwstr>
      </vt:variant>
      <vt:variant>
        <vt:i4>1441852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_Toc77579978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_Toc77579977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_Toc77579976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_Toc77579975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_Toc77579974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_Toc77579973</vt:lpwstr>
      </vt:variant>
      <vt:variant>
        <vt:i4>1835068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_Toc77579972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_Toc77579971</vt:lpwstr>
      </vt:variant>
      <vt:variant>
        <vt:i4>1966140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_Toc77579970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_Toc77579969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_Toc77579968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_Toc77579967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_Toc77579966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_Toc77579965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_Toc77579964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_Toc77579963</vt:lpwstr>
      </vt:variant>
      <vt:variant>
        <vt:i4>1835069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_Toc77579962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„MEMORANDUM INFORMACYJNE”</dc:title>
  <dc:subject/>
  <dc:creator>DELL2</dc:creator>
  <cp:keywords/>
  <dc:description/>
  <cp:lastModifiedBy>Emilia Miszewska</cp:lastModifiedBy>
  <cp:revision>3</cp:revision>
  <cp:lastPrinted>2021-10-15T06:01:00Z</cp:lastPrinted>
  <dcterms:created xsi:type="dcterms:W3CDTF">2021-10-15T06:02:00Z</dcterms:created>
  <dcterms:modified xsi:type="dcterms:W3CDTF">2021-10-15T09:00:00Z</dcterms:modified>
</cp:coreProperties>
</file>