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86" w:rsidRDefault="000E1786" w:rsidP="000E1786">
      <w:pPr>
        <w:spacing w:after="0" w:line="240" w:lineRule="auto"/>
        <w:rPr>
          <w:rFonts w:ascii="Segoe UI" w:eastAsia="Calibri" w:hAnsi="Segoe UI" w:cs="Segoe UI"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Cs/>
          <w:sz w:val="20"/>
          <w:szCs w:val="20"/>
          <w:lang w:eastAsia="pl-PL"/>
        </w:rPr>
        <w:t>BZP-6.271.1.18</w:t>
      </w:r>
      <w:r w:rsidR="00FE07C4">
        <w:rPr>
          <w:rFonts w:ascii="Segoe UI" w:eastAsia="Calibri" w:hAnsi="Segoe UI" w:cs="Segoe UI"/>
          <w:bCs/>
          <w:sz w:val="20"/>
          <w:szCs w:val="20"/>
          <w:lang w:eastAsia="pl-PL"/>
        </w:rPr>
        <w:t>.2021.AP</w:t>
      </w:r>
      <w:r w:rsidRPr="000E1786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                                 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                          </w:t>
      </w:r>
      <w:r w:rsidRPr="000E1786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Koszalin, dnia </w:t>
      </w:r>
      <w:r w:rsidR="009017E2">
        <w:rPr>
          <w:rFonts w:ascii="Segoe UI" w:eastAsia="Calibri" w:hAnsi="Segoe UI" w:cs="Segoe UI"/>
          <w:bCs/>
          <w:sz w:val="20"/>
          <w:szCs w:val="20"/>
          <w:lang w:eastAsia="pl-PL"/>
        </w:rPr>
        <w:t>12.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11.</w:t>
      </w:r>
      <w:r w:rsidRPr="000E1786">
        <w:rPr>
          <w:rFonts w:ascii="Segoe UI" w:eastAsia="Calibri" w:hAnsi="Segoe UI" w:cs="Segoe UI"/>
          <w:bCs/>
          <w:sz w:val="20"/>
          <w:szCs w:val="20"/>
          <w:lang w:eastAsia="pl-PL"/>
        </w:rPr>
        <w:t>2021 r.</w:t>
      </w:r>
    </w:p>
    <w:p w:rsidR="009017E2" w:rsidRPr="000E1786" w:rsidRDefault="009017E2" w:rsidP="000E1786">
      <w:pPr>
        <w:spacing w:after="0" w:line="240" w:lineRule="auto"/>
        <w:rPr>
          <w:rFonts w:ascii="Segoe UI" w:eastAsia="Calibri" w:hAnsi="Segoe UI" w:cs="Segoe UI"/>
          <w:bCs/>
          <w:sz w:val="20"/>
          <w:szCs w:val="20"/>
          <w:lang w:eastAsia="pl-PL"/>
        </w:rPr>
      </w:pPr>
    </w:p>
    <w:p w:rsidR="000E1786" w:rsidRPr="000E1786" w:rsidRDefault="000E1786" w:rsidP="000E1786">
      <w:pPr>
        <w:widowControl w:val="0"/>
        <w:tabs>
          <w:tab w:val="left" w:pos="3600"/>
        </w:tabs>
        <w:spacing w:before="240" w:after="24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E178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0E1786" w:rsidRPr="008D2205" w:rsidRDefault="000E1786" w:rsidP="000E1786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u w:val="single"/>
          <w:lang w:eastAsia="pl-PL"/>
        </w:rPr>
      </w:pPr>
      <w:r w:rsidRPr="000E1786">
        <w:rPr>
          <w:rFonts w:ascii="Segoe UI" w:eastAsia="Calibri" w:hAnsi="Segoe UI" w:cs="Segoe UI"/>
          <w:bCs/>
          <w:sz w:val="20"/>
          <w:szCs w:val="20"/>
          <w:u w:val="single"/>
          <w:lang w:eastAsia="pl-PL"/>
        </w:rPr>
        <w:t xml:space="preserve">Dotyczy postępowania o udzielenie zamówienia publicznego prowadzonego </w:t>
      </w:r>
      <w:r w:rsidRPr="000E1786">
        <w:rPr>
          <w:rFonts w:ascii="Segoe UI" w:eastAsia="Calibri" w:hAnsi="Segoe UI" w:cs="Segoe UI"/>
          <w:sz w:val="20"/>
          <w:szCs w:val="20"/>
          <w:u w:val="single"/>
          <w:lang w:eastAsia="pl-PL"/>
        </w:rPr>
        <w:t xml:space="preserve">w trybie przetargu nieograniczonego na: </w:t>
      </w:r>
      <w:r w:rsidRPr="008D2205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Zakup energii elektrycznej dla Gminy Miasto Koszalin wraz z jednostkami organizacyjnymi, instytucjami kultury, spółkami miejskimi oraz innymi podmiotami</w:t>
      </w:r>
    </w:p>
    <w:p w:rsidR="000E1786" w:rsidRPr="000E1786" w:rsidRDefault="000E1786" w:rsidP="000E1786">
      <w:pPr>
        <w:spacing w:after="120" w:line="240" w:lineRule="auto"/>
        <w:rPr>
          <w:rFonts w:ascii="Segoe UI" w:eastAsia="Times New Roman" w:hAnsi="Segoe UI" w:cs="Segoe UI"/>
          <w:i/>
          <w:sz w:val="20"/>
          <w:szCs w:val="20"/>
          <w:lang w:eastAsia="pl-PL"/>
        </w:rPr>
      </w:pPr>
    </w:p>
    <w:p w:rsidR="000E1786" w:rsidRPr="000E1786" w:rsidRDefault="000E1786" w:rsidP="000E1786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E1786">
        <w:rPr>
          <w:rFonts w:ascii="Segoe UI" w:eastAsia="Calibri" w:hAnsi="Segoe UI" w:cs="Segoe UI"/>
          <w:sz w:val="20"/>
          <w:szCs w:val="20"/>
        </w:rPr>
        <w:tab/>
        <w:t>Zamawiający Gmina Miasto Koszalin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 xml:space="preserve">, na podstawie art. 253 ust. 2 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ustawy z dnia 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br/>
        <w:t xml:space="preserve">11 września 2019 r. – </w:t>
      </w:r>
      <w:r w:rsidR="00D5627D">
        <w:rPr>
          <w:rFonts w:ascii="Segoe UI" w:eastAsia="Times New Roman" w:hAnsi="Segoe UI" w:cs="Segoe UI"/>
          <w:bCs/>
          <w:sz w:val="20"/>
          <w:szCs w:val="20"/>
          <w:lang w:eastAsia="pl-PL"/>
        </w:rPr>
        <w:t>Prawo zamówień publicznych (</w:t>
      </w:r>
      <w:bookmarkStart w:id="0" w:name="_GoBack"/>
      <w:bookmarkEnd w:id="0"/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>Dz. U. z 2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021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r., poz.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1129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z </w:t>
      </w:r>
      <w:proofErr w:type="spellStart"/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>późn</w:t>
      </w:r>
      <w:proofErr w:type="spellEnd"/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. zm.), 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>informuje, że:</w:t>
      </w:r>
    </w:p>
    <w:p w:rsidR="000E1786" w:rsidRPr="000E1786" w:rsidRDefault="000E1786" w:rsidP="000E1786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val="x-none" w:eastAsia="x-none"/>
        </w:rPr>
      </w:pP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w przedmiotowym postępowaniu do realizacji zamówienia wybrano </w:t>
      </w:r>
      <w:r w:rsidR="009017E2">
        <w:rPr>
          <w:rFonts w:ascii="Segoe UI" w:eastAsia="Times New Roman" w:hAnsi="Segoe UI" w:cs="Segoe UI"/>
          <w:sz w:val="20"/>
          <w:szCs w:val="20"/>
          <w:lang w:eastAsia="pl-PL"/>
        </w:rPr>
        <w:br/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</w:t>
      </w:r>
      <w:r w:rsidR="009017E2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fertę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n</w:t>
      </w:r>
      <w:r w:rsidR="009017E2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r 3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Pr="000E1786">
        <w:rPr>
          <w:rFonts w:ascii="Segoe UI" w:eastAsia="Calibri" w:hAnsi="Segoe UI" w:cs="Segoe UI"/>
          <w:sz w:val="20"/>
          <w:szCs w:val="20"/>
        </w:rPr>
        <w:t xml:space="preserve"> 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>złożoną przez Wykonawcę:</w:t>
      </w:r>
      <w:r w:rsidRPr="000E1786">
        <w:rPr>
          <w:rFonts w:ascii="Segoe UI" w:eastAsia="Calibri" w:hAnsi="Segoe UI" w:cs="Segoe UI"/>
          <w:sz w:val="20"/>
          <w:szCs w:val="20"/>
        </w:rPr>
        <w:t xml:space="preserve"> </w:t>
      </w:r>
      <w:r w:rsidRPr="008D2205">
        <w:rPr>
          <w:rFonts w:ascii="Segoe UI" w:hAnsi="Segoe UI" w:cs="Segoe UI"/>
          <w:b/>
          <w:sz w:val="20"/>
        </w:rPr>
        <w:t>ENEA S.A., Poznań</w:t>
      </w:r>
      <w:r>
        <w:rPr>
          <w:rFonts w:ascii="Segoe UI" w:hAnsi="Segoe UI" w:cs="Segoe UI"/>
          <w:b/>
          <w:sz w:val="20"/>
        </w:rPr>
        <w:t xml:space="preserve"> </w:t>
      </w:r>
      <w:r w:rsidRPr="000E1786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z ceną </w:t>
      </w:r>
      <w:r>
        <w:rPr>
          <w:rFonts w:ascii="Segoe UI" w:eastAsia="Calibri" w:hAnsi="Segoe UI" w:cs="Segoe UI"/>
          <w:b/>
          <w:sz w:val="20"/>
          <w:szCs w:val="20"/>
          <w:lang w:eastAsia="zh-CN"/>
        </w:rPr>
        <w:t>15.563.886,94</w:t>
      </w:r>
      <w:r w:rsidRPr="000E1786">
        <w:rPr>
          <w:rFonts w:ascii="Segoe UI" w:eastAsia="Calibri" w:hAnsi="Segoe UI" w:cs="Segoe UI"/>
          <w:b/>
          <w:sz w:val="20"/>
          <w:szCs w:val="20"/>
          <w:lang w:eastAsia="zh-CN"/>
        </w:rPr>
        <w:t xml:space="preserve"> </w:t>
      </w:r>
      <w:r w:rsidRPr="000E1786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zł</w:t>
      </w:r>
      <w:r w:rsidRPr="000E178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(słownie: </w:t>
      </w:r>
      <w:r w:rsidRPr="009017E2">
        <w:rPr>
          <w:rFonts w:ascii="Segoe UI" w:eastAsia="Times New Roman" w:hAnsi="Segoe UI" w:cs="Segoe UI"/>
          <w:bCs/>
          <w:sz w:val="20"/>
          <w:szCs w:val="20"/>
          <w:lang w:eastAsia="pl-PL"/>
        </w:rPr>
        <w:t>piętnaście milionów pięćset sześćdziesiąt trzy tysiące osiemset osiemdziesiąt sześć złotych 94/100)</w:t>
      </w:r>
      <w:r w:rsidRPr="009017E2">
        <w:rPr>
          <w:rFonts w:ascii="Segoe UI" w:eastAsia="Times New Roman" w:hAnsi="Segoe UI" w:cs="Segoe UI"/>
          <w:sz w:val="20"/>
          <w:szCs w:val="24"/>
          <w:lang w:eastAsia="pl-PL"/>
        </w:rPr>
        <w:t>;</w:t>
      </w:r>
      <w:r w:rsidRPr="000E1786">
        <w:rPr>
          <w:rFonts w:ascii="Segoe UI" w:eastAsia="Times New Roman" w:hAnsi="Segoe UI" w:cs="Segoe UI"/>
          <w:sz w:val="20"/>
          <w:szCs w:val="24"/>
          <w:lang w:eastAsia="pl-PL"/>
        </w:rPr>
        <w:t xml:space="preserve"> </w:t>
      </w:r>
      <w:r w:rsidR="009017E2">
        <w:rPr>
          <w:rFonts w:ascii="Segoe UI" w:eastAsia="Times New Roman" w:hAnsi="Segoe UI" w:cs="Segoe UI"/>
          <w:sz w:val="20"/>
          <w:szCs w:val="24"/>
          <w:lang w:eastAsia="pl-PL"/>
        </w:rPr>
        <w:br/>
      </w:r>
      <w:r w:rsidRPr="000E1786">
        <w:rPr>
          <w:rFonts w:ascii="Segoe UI" w:eastAsia="Times New Roman" w:hAnsi="Segoe UI" w:cs="Segoe UI"/>
          <w:sz w:val="20"/>
          <w:szCs w:val="24"/>
          <w:lang w:eastAsia="pl-PL"/>
        </w:rPr>
        <w:t>ww. oferta uzyskała najwyższą (maksymalną) liczbę punktów w kryteri</w:t>
      </w:r>
      <w:r>
        <w:rPr>
          <w:rFonts w:ascii="Segoe UI" w:eastAsia="Times New Roman" w:hAnsi="Segoe UI" w:cs="Segoe UI"/>
          <w:sz w:val="20"/>
          <w:szCs w:val="24"/>
          <w:lang w:eastAsia="pl-PL"/>
        </w:rPr>
        <w:t>um</w:t>
      </w:r>
      <w:r w:rsidRPr="000E1786">
        <w:rPr>
          <w:rFonts w:ascii="Segoe UI" w:eastAsia="Times New Roman" w:hAnsi="Segoe UI" w:cs="Segoe UI"/>
          <w:sz w:val="20"/>
          <w:szCs w:val="24"/>
          <w:lang w:eastAsia="pl-PL"/>
        </w:rPr>
        <w:t xml:space="preserve"> oceny ofert oraz spełnia warunki dotyczące przedmiotu zamówienia określone przez Zamawiającego w specyfikacji warunków zamówienia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>;</w:t>
      </w:r>
    </w:p>
    <w:p w:rsidR="000E1786" w:rsidRDefault="000E1786" w:rsidP="000E178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 oferty złożyli niżej wymienieni Wykonawcy: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736"/>
        <w:gridCol w:w="4488"/>
      </w:tblGrid>
      <w:tr w:rsidR="000E1786" w:rsidRPr="000E1786" w:rsidTr="000E1786">
        <w:trPr>
          <w:cantSplit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Nazwa albo imię i nazwisko oraz siedziba lub miejsce prowadzonej działalności gospodarczej albo miejsce zamieszkania Wykonawcy</w:t>
            </w:r>
          </w:p>
        </w:tc>
      </w:tr>
      <w:tr w:rsidR="000E1786" w:rsidRPr="000E1786" w:rsidTr="000E1786">
        <w:trPr>
          <w:cantSplit/>
          <w:trHeight w:val="789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Veolia</w:t>
            </w:r>
            <w:proofErr w:type="spellEnd"/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Energy </w:t>
            </w:r>
            <w:proofErr w:type="spellStart"/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Contracting</w:t>
            </w:r>
            <w:proofErr w:type="spellEnd"/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Poland Sp. z o.o.</w:t>
            </w:r>
          </w:p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Warszawa</w:t>
            </w:r>
          </w:p>
        </w:tc>
      </w:tr>
      <w:tr w:rsidR="000E1786" w:rsidRPr="000E1786" w:rsidTr="000E1786">
        <w:trPr>
          <w:cantSplit/>
          <w:trHeight w:val="702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ENERGA - OBRÓT SPÓŁKA AKCYJNA</w:t>
            </w:r>
          </w:p>
          <w:p w:rsidR="000E1786" w:rsidRPr="000E1786" w:rsidRDefault="000E1786" w:rsidP="000E17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Gdańsk</w:t>
            </w:r>
          </w:p>
        </w:tc>
      </w:tr>
      <w:tr w:rsidR="000E1786" w:rsidRPr="000E1786" w:rsidTr="000E1786">
        <w:trPr>
          <w:cantSplit/>
          <w:trHeight w:val="683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E1786" w:rsidRPr="000E1786" w:rsidRDefault="000E1786" w:rsidP="000E17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ENEA S.A.</w:t>
            </w:r>
          </w:p>
          <w:p w:rsidR="000E1786" w:rsidRPr="000E1786" w:rsidRDefault="000E1786" w:rsidP="000E17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Poznań</w:t>
            </w:r>
          </w:p>
        </w:tc>
      </w:tr>
    </w:tbl>
    <w:p w:rsidR="000E1786" w:rsidRPr="000E1786" w:rsidRDefault="000E1786" w:rsidP="000E1786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0E1786" w:rsidRPr="000E1786" w:rsidRDefault="000E1786" w:rsidP="000E1786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lang w:eastAsia="x-none"/>
        </w:rPr>
      </w:pPr>
      <w:r w:rsidRPr="000E1786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i porównanie złożonych ofert niepodlegających odrzuceniu</w:t>
      </w:r>
      <w:r w:rsidRPr="000E1786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</w:p>
    <w:p w:rsidR="000E1786" w:rsidRPr="000E1786" w:rsidRDefault="000E1786" w:rsidP="000E178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x-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736"/>
        <w:gridCol w:w="4488"/>
        <w:gridCol w:w="1701"/>
        <w:gridCol w:w="1701"/>
      </w:tblGrid>
      <w:tr w:rsidR="000E1786" w:rsidRPr="000E1786" w:rsidTr="003418A7">
        <w:trPr>
          <w:cantSplit/>
        </w:trPr>
        <w:tc>
          <w:tcPr>
            <w:tcW w:w="44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</w:t>
            </w:r>
          </w:p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Cena </w:t>
            </w:r>
          </w:p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100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Razem </w:t>
            </w:r>
          </w:p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liczba punktów</w:t>
            </w:r>
          </w:p>
        </w:tc>
      </w:tr>
      <w:tr w:rsidR="000E1786" w:rsidRPr="000E1786" w:rsidTr="003418A7">
        <w:trPr>
          <w:cantSplit/>
          <w:trHeight w:val="789"/>
        </w:trPr>
        <w:tc>
          <w:tcPr>
            <w:tcW w:w="44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Veolia</w:t>
            </w:r>
            <w:proofErr w:type="spellEnd"/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Energy </w:t>
            </w:r>
            <w:proofErr w:type="spellStart"/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Contracting</w:t>
            </w:r>
            <w:proofErr w:type="spellEnd"/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Poland Sp. z o.o.</w:t>
            </w:r>
          </w:p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96,03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96,03</w:t>
            </w:r>
          </w:p>
        </w:tc>
      </w:tr>
      <w:tr w:rsidR="000E1786" w:rsidRPr="000E1786" w:rsidTr="003418A7">
        <w:trPr>
          <w:cantSplit/>
          <w:trHeight w:val="702"/>
        </w:trPr>
        <w:tc>
          <w:tcPr>
            <w:tcW w:w="44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ENERGA - OBRÓT SPÓŁKA AKCYJNA</w:t>
            </w:r>
          </w:p>
          <w:p w:rsidR="000E1786" w:rsidRPr="000E1786" w:rsidRDefault="000E1786" w:rsidP="000E17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Gdańsk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99,16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99,16</w:t>
            </w:r>
          </w:p>
        </w:tc>
      </w:tr>
      <w:tr w:rsidR="000E1786" w:rsidRPr="000E1786" w:rsidTr="003418A7">
        <w:trPr>
          <w:cantSplit/>
          <w:trHeight w:val="683"/>
        </w:trPr>
        <w:tc>
          <w:tcPr>
            <w:tcW w:w="44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E1786" w:rsidRPr="000E1786" w:rsidRDefault="000E1786" w:rsidP="000E17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ENEA S.A.</w:t>
            </w:r>
          </w:p>
          <w:p w:rsidR="000E1786" w:rsidRPr="000E1786" w:rsidRDefault="000E1786" w:rsidP="000E17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86" w:rsidRPr="000E1786" w:rsidRDefault="000E1786" w:rsidP="000E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100,00</w:t>
            </w:r>
          </w:p>
        </w:tc>
      </w:tr>
    </w:tbl>
    <w:p w:rsidR="000E1786" w:rsidRPr="000E1786" w:rsidRDefault="000E1786" w:rsidP="000E1786">
      <w:pPr>
        <w:spacing w:after="0" w:line="360" w:lineRule="auto"/>
        <w:ind w:left="4956" w:firstLine="708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0E1786">
        <w:rPr>
          <w:rFonts w:ascii="Segoe UI" w:eastAsia="Times New Roman" w:hAnsi="Segoe UI" w:cs="Segoe UI"/>
          <w:b/>
          <w:i/>
          <w:color w:val="FF0000"/>
          <w:sz w:val="20"/>
          <w:szCs w:val="20"/>
          <w:lang w:eastAsia="pl-PL"/>
        </w:rPr>
        <w:tab/>
      </w:r>
      <w:r w:rsidRPr="000E1786">
        <w:rPr>
          <w:rFonts w:ascii="Segoe UI" w:eastAsia="Times New Roman" w:hAnsi="Segoe UI" w:cs="Segoe UI"/>
          <w:b/>
          <w:i/>
          <w:color w:val="FF0000"/>
          <w:sz w:val="20"/>
          <w:szCs w:val="20"/>
          <w:lang w:eastAsia="pl-PL"/>
        </w:rPr>
        <w:tab/>
      </w:r>
      <w:r w:rsidRPr="000E1786">
        <w:rPr>
          <w:rFonts w:ascii="Segoe UI" w:eastAsia="Times New Roman" w:hAnsi="Segoe UI" w:cs="Segoe UI"/>
          <w:b/>
          <w:i/>
          <w:color w:val="FF0000"/>
          <w:sz w:val="20"/>
          <w:szCs w:val="20"/>
          <w:lang w:eastAsia="pl-PL"/>
        </w:rPr>
        <w:tab/>
      </w:r>
      <w:r w:rsidRPr="000E1786">
        <w:rPr>
          <w:rFonts w:ascii="Segoe UI" w:eastAsia="Times New Roman" w:hAnsi="Segoe UI" w:cs="Segoe UI"/>
          <w:b/>
          <w:i/>
          <w:color w:val="FF0000"/>
          <w:sz w:val="20"/>
          <w:szCs w:val="20"/>
          <w:lang w:eastAsia="pl-PL"/>
        </w:rPr>
        <w:tab/>
        <w:t xml:space="preserve">        </w:t>
      </w:r>
      <w:r w:rsidRPr="000E1786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</w:t>
      </w:r>
    </w:p>
    <w:p w:rsidR="009017E2" w:rsidRPr="00F241DB" w:rsidRDefault="009017E2" w:rsidP="009017E2">
      <w:pPr>
        <w:spacing w:after="0" w:line="240" w:lineRule="auto"/>
        <w:ind w:left="4956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F241D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wz. Prezydenta Miasta</w:t>
      </w:r>
    </w:p>
    <w:p w:rsidR="009017E2" w:rsidRPr="006B712F" w:rsidRDefault="009017E2" w:rsidP="009017E2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6B712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    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Zastępca Prezydenta</w:t>
      </w:r>
    </w:p>
    <w:p w:rsidR="009017E2" w:rsidRPr="006B712F" w:rsidRDefault="009017E2" w:rsidP="009017E2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6B712F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 xml:space="preserve">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Wojciech Kasprzyk</w:t>
      </w:r>
    </w:p>
    <w:p w:rsidR="009017E2" w:rsidRPr="006B712F" w:rsidRDefault="009017E2" w:rsidP="009017E2">
      <w:pPr>
        <w:spacing w:before="120"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 w:rsidRPr="006B712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  <w:t xml:space="preserve">       </w:t>
      </w:r>
      <w:r w:rsidRPr="006B712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6B712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  <w:t xml:space="preserve">        </w:t>
      </w:r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 </w:t>
      </w:r>
      <w:r w:rsidRPr="006B712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</w:t>
      </w:r>
      <w:r w:rsidRPr="006B712F"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dokument opatrzony </w:t>
      </w:r>
    </w:p>
    <w:p w:rsidR="009017E2" w:rsidRPr="006B712F" w:rsidRDefault="009017E2" w:rsidP="009017E2">
      <w:pPr>
        <w:spacing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 w:rsidRPr="006B712F"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</w:t>
      </w:r>
      <w:r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   </w:t>
      </w:r>
      <w:r w:rsidRPr="006B712F">
        <w:rPr>
          <w:rFonts w:ascii="Segoe UI" w:eastAsia="Times New Roman" w:hAnsi="Segoe UI" w:cs="Segoe UI"/>
          <w:i/>
          <w:sz w:val="16"/>
          <w:szCs w:val="16"/>
          <w:lang w:eastAsia="pl-PL"/>
        </w:rPr>
        <w:t>kwalifikowanym podpisem elektronicznym</w:t>
      </w:r>
    </w:p>
    <w:sectPr w:rsidR="009017E2" w:rsidRPr="006B712F" w:rsidSect="009017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86"/>
    <w:rsid w:val="000E1786"/>
    <w:rsid w:val="0079417C"/>
    <w:rsid w:val="00854FDD"/>
    <w:rsid w:val="009017E2"/>
    <w:rsid w:val="00B03F55"/>
    <w:rsid w:val="00D5627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822D"/>
  <w15:chartTrackingRefBased/>
  <w15:docId w15:val="{EADE0682-DF95-49CA-98EB-B45DC461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5</cp:revision>
  <cp:lastPrinted>2021-11-12T07:54:00Z</cp:lastPrinted>
  <dcterms:created xsi:type="dcterms:W3CDTF">2021-11-04T13:43:00Z</dcterms:created>
  <dcterms:modified xsi:type="dcterms:W3CDTF">2021-11-12T08:15:00Z</dcterms:modified>
</cp:coreProperties>
</file>