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AC" w:rsidRDefault="00AC01D9" w:rsidP="00C5631B">
      <w:pPr>
        <w:tabs>
          <w:tab w:val="left" w:pos="2618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BZP-8.271.1.</w:t>
      </w:r>
      <w:r w:rsidR="00FF259B">
        <w:rPr>
          <w:rFonts w:ascii="Segoe UI" w:hAnsi="Segoe UI" w:cs="Segoe UI"/>
          <w:sz w:val="20"/>
          <w:szCs w:val="20"/>
        </w:rPr>
        <w:t>3</w:t>
      </w:r>
      <w:r>
        <w:rPr>
          <w:rFonts w:ascii="Segoe UI" w:hAnsi="Segoe UI" w:cs="Segoe UI"/>
          <w:sz w:val="20"/>
          <w:szCs w:val="20"/>
        </w:rPr>
        <w:t>5</w:t>
      </w:r>
      <w:r w:rsidR="00CD3E31">
        <w:rPr>
          <w:rFonts w:ascii="Segoe UI" w:hAnsi="Segoe UI" w:cs="Segoe UI"/>
          <w:sz w:val="20"/>
          <w:szCs w:val="20"/>
        </w:rPr>
        <w:t>.2021.EM</w:t>
      </w:r>
      <w:r w:rsidR="009146AC">
        <w:rPr>
          <w:rFonts w:ascii="Segoe UI" w:hAnsi="Segoe UI" w:cs="Segoe UI"/>
          <w:sz w:val="20"/>
          <w:szCs w:val="20"/>
        </w:rPr>
        <w:t xml:space="preserve">                      </w:t>
      </w:r>
      <w:r w:rsidR="00CD3E31">
        <w:rPr>
          <w:rFonts w:ascii="Segoe UI" w:hAnsi="Segoe UI" w:cs="Segoe UI"/>
          <w:sz w:val="20"/>
          <w:szCs w:val="20"/>
        </w:rPr>
        <w:t xml:space="preserve">                      </w:t>
      </w:r>
      <w:r w:rsidR="009146AC">
        <w:rPr>
          <w:rFonts w:ascii="Segoe UI" w:hAnsi="Segoe UI" w:cs="Segoe UI"/>
          <w:sz w:val="20"/>
          <w:szCs w:val="20"/>
        </w:rPr>
        <w:t xml:space="preserve">             </w:t>
      </w:r>
      <w:r w:rsidR="007B752C">
        <w:rPr>
          <w:rFonts w:ascii="Segoe UI" w:hAnsi="Segoe UI" w:cs="Segoe UI"/>
          <w:sz w:val="20"/>
          <w:szCs w:val="20"/>
        </w:rPr>
        <w:t xml:space="preserve"> </w:t>
      </w:r>
      <w:r w:rsidR="00B517DF">
        <w:rPr>
          <w:rFonts w:ascii="Segoe UI" w:hAnsi="Segoe UI" w:cs="Segoe UI"/>
          <w:sz w:val="20"/>
          <w:szCs w:val="20"/>
        </w:rPr>
        <w:t xml:space="preserve">                Koszalin, dnia </w:t>
      </w:r>
      <w:r w:rsidR="007D1C2F">
        <w:rPr>
          <w:rFonts w:ascii="Segoe UI" w:hAnsi="Segoe UI" w:cs="Segoe UI"/>
          <w:sz w:val="20"/>
          <w:szCs w:val="20"/>
        </w:rPr>
        <w:t>13</w:t>
      </w:r>
      <w:r w:rsidR="00FF259B">
        <w:rPr>
          <w:rFonts w:ascii="Segoe UI" w:hAnsi="Segoe UI" w:cs="Segoe UI"/>
          <w:sz w:val="20"/>
          <w:szCs w:val="20"/>
        </w:rPr>
        <w:t xml:space="preserve"> grudnia</w:t>
      </w:r>
      <w:r w:rsidR="00CD3E31">
        <w:rPr>
          <w:rFonts w:ascii="Segoe UI" w:hAnsi="Segoe UI" w:cs="Segoe UI"/>
          <w:sz w:val="20"/>
          <w:szCs w:val="20"/>
        </w:rPr>
        <w:t xml:space="preserve"> </w:t>
      </w:r>
      <w:r w:rsidR="009146AC">
        <w:rPr>
          <w:rFonts w:ascii="Segoe UI" w:hAnsi="Segoe UI" w:cs="Segoe UI"/>
          <w:sz w:val="20"/>
          <w:szCs w:val="20"/>
        </w:rPr>
        <w:t>2021 r.</w:t>
      </w:r>
    </w:p>
    <w:p w:rsidR="008C02B4" w:rsidRDefault="008C02B4" w:rsidP="009146AC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FF259B" w:rsidRPr="00FF259B" w:rsidRDefault="009146AC" w:rsidP="00FF259B">
      <w:pPr>
        <w:jc w:val="center"/>
        <w:rPr>
          <w:rFonts w:ascii="Segoe UI" w:hAnsi="Segoe UI" w:cs="Segoe UI"/>
          <w:sz w:val="19"/>
          <w:szCs w:val="19"/>
        </w:rPr>
      </w:pPr>
      <w:r w:rsidRPr="00FF259B">
        <w:rPr>
          <w:rFonts w:ascii="Segoe UI" w:hAnsi="Segoe UI" w:cs="Segoe UI"/>
          <w:bCs/>
          <w:sz w:val="19"/>
          <w:szCs w:val="19"/>
        </w:rPr>
        <w:t>Do Wykonawców biorących udział w postępowaniu o ud</w:t>
      </w:r>
      <w:r w:rsidR="00AE2614" w:rsidRPr="00FF259B">
        <w:rPr>
          <w:rFonts w:ascii="Segoe UI" w:hAnsi="Segoe UI" w:cs="Segoe UI"/>
          <w:bCs/>
          <w:sz w:val="19"/>
          <w:szCs w:val="19"/>
        </w:rPr>
        <w:t xml:space="preserve">zielenie zamówienia publicznego </w:t>
      </w:r>
      <w:r w:rsidRPr="00FF259B">
        <w:rPr>
          <w:rFonts w:ascii="Segoe UI" w:hAnsi="Segoe UI" w:cs="Segoe UI"/>
          <w:bCs/>
          <w:sz w:val="19"/>
          <w:szCs w:val="19"/>
        </w:rPr>
        <w:t xml:space="preserve">prowadzonego </w:t>
      </w:r>
      <w:r w:rsidR="00AE2614" w:rsidRPr="00FF259B">
        <w:rPr>
          <w:rFonts w:ascii="Segoe UI" w:hAnsi="Segoe UI" w:cs="Segoe UI"/>
          <w:bCs/>
          <w:sz w:val="19"/>
          <w:szCs w:val="19"/>
        </w:rPr>
        <w:br/>
      </w:r>
      <w:r w:rsidRPr="00FF259B">
        <w:rPr>
          <w:rFonts w:ascii="Segoe UI" w:hAnsi="Segoe UI" w:cs="Segoe UI"/>
          <w:sz w:val="19"/>
          <w:szCs w:val="19"/>
        </w:rPr>
        <w:t>w trybie podstawowym na pod</w:t>
      </w:r>
      <w:r w:rsidR="00CD3E31" w:rsidRPr="00FF259B">
        <w:rPr>
          <w:rFonts w:ascii="Segoe UI" w:hAnsi="Segoe UI" w:cs="Segoe UI"/>
          <w:sz w:val="19"/>
          <w:szCs w:val="19"/>
        </w:rPr>
        <w:t xml:space="preserve">stawie art. 275 pkt 2 ustawy Prawo zamówień publicznych </w:t>
      </w:r>
      <w:r w:rsidR="00AE2614" w:rsidRPr="00FF259B">
        <w:rPr>
          <w:rFonts w:ascii="Segoe UI" w:hAnsi="Segoe UI" w:cs="Segoe UI"/>
          <w:sz w:val="19"/>
          <w:szCs w:val="19"/>
        </w:rPr>
        <w:br/>
      </w:r>
      <w:r w:rsidR="00CD3E31" w:rsidRPr="00FF259B">
        <w:rPr>
          <w:rFonts w:ascii="Segoe UI" w:hAnsi="Segoe UI" w:cs="Segoe UI"/>
          <w:sz w:val="19"/>
          <w:szCs w:val="19"/>
        </w:rPr>
        <w:t xml:space="preserve">na </w:t>
      </w:r>
      <w:r w:rsidR="00FF259B" w:rsidRPr="00FF259B">
        <w:rPr>
          <w:rFonts w:ascii="Segoe UI" w:hAnsi="Segoe UI" w:cs="Segoe UI"/>
          <w:b/>
          <w:sz w:val="19"/>
          <w:szCs w:val="19"/>
        </w:rPr>
        <w:t xml:space="preserve">Przebudowę ze zmianą sposobu użytkowania pomieszczeń zaplecza hali sportowej </w:t>
      </w:r>
      <w:r w:rsidR="00FF259B" w:rsidRPr="00FF259B">
        <w:rPr>
          <w:rFonts w:ascii="Segoe UI" w:hAnsi="Segoe UI" w:cs="Segoe UI"/>
          <w:b/>
          <w:sz w:val="19"/>
          <w:szCs w:val="19"/>
        </w:rPr>
        <w:br/>
        <w:t>Zespołu Szkół Nr 1 im. Mikołaja Kopernika przy ul. Władysława Andersa 30 w Koszalinie</w:t>
      </w:r>
    </w:p>
    <w:p w:rsidR="00FF259B" w:rsidRPr="00FF259B" w:rsidRDefault="00FF259B" w:rsidP="00FF259B">
      <w:pPr>
        <w:ind w:left="3742" w:hanging="3742"/>
        <w:jc w:val="center"/>
        <w:rPr>
          <w:rFonts w:ascii="Segoe UI" w:hAnsi="Segoe UI" w:cs="Segoe UI"/>
          <w:sz w:val="19"/>
          <w:szCs w:val="19"/>
        </w:rPr>
      </w:pPr>
      <w:r w:rsidRPr="00FF259B">
        <w:rPr>
          <w:rFonts w:ascii="Segoe UI" w:hAnsi="Segoe UI" w:cs="Segoe UI"/>
          <w:sz w:val="19"/>
          <w:szCs w:val="19"/>
        </w:rPr>
        <w:t>w ramach zadania inwestycyjnego pn.:</w:t>
      </w:r>
    </w:p>
    <w:p w:rsidR="00FF259B" w:rsidRPr="00FF259B" w:rsidRDefault="00FF259B" w:rsidP="00FF259B">
      <w:pPr>
        <w:ind w:left="3742" w:hanging="3742"/>
        <w:jc w:val="center"/>
        <w:rPr>
          <w:rFonts w:ascii="Segoe UI" w:hAnsi="Segoe UI" w:cs="Segoe UI"/>
          <w:sz w:val="20"/>
          <w:szCs w:val="20"/>
        </w:rPr>
      </w:pPr>
      <w:r w:rsidRPr="00FF259B">
        <w:rPr>
          <w:rFonts w:ascii="Segoe UI" w:hAnsi="Segoe UI" w:cs="Segoe UI"/>
          <w:b/>
          <w:sz w:val="19"/>
          <w:szCs w:val="19"/>
        </w:rPr>
        <w:t>Modernizacja budynku Zespołu Szkół Nr 1 im. Mikołaja Kopernika</w:t>
      </w:r>
    </w:p>
    <w:p w:rsidR="00D96DF2" w:rsidRPr="00CD44C7" w:rsidRDefault="00D96DF2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9146AC" w:rsidRPr="00DD0D55" w:rsidRDefault="009146AC" w:rsidP="00DD0D55">
      <w:pPr>
        <w:widowControl w:val="0"/>
        <w:shd w:val="clear" w:color="auto" w:fill="FFFFFF"/>
        <w:spacing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ZAPYTANIA I ODPOWIEDZI </w:t>
      </w:r>
      <w:r w:rsidR="00B517DF">
        <w:rPr>
          <w:rFonts w:ascii="Segoe UI" w:hAnsi="Segoe UI" w:cs="Segoe UI"/>
          <w:b/>
          <w:bCs/>
          <w:sz w:val="20"/>
          <w:szCs w:val="20"/>
        </w:rPr>
        <w:t xml:space="preserve">Nr </w:t>
      </w:r>
      <w:r w:rsidR="00DD0D55">
        <w:rPr>
          <w:rFonts w:ascii="Segoe UI" w:hAnsi="Segoe UI" w:cs="Segoe UI"/>
          <w:b/>
          <w:bCs/>
          <w:sz w:val="20"/>
          <w:szCs w:val="20"/>
        </w:rPr>
        <w:t>2</w:t>
      </w:r>
    </w:p>
    <w:p w:rsidR="008C02B4" w:rsidRDefault="008C02B4" w:rsidP="009146AC">
      <w:pPr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9146AC" w:rsidRDefault="009146AC" w:rsidP="00B517DF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Zamawiający Gmina Miasto Koszalin, działając w oparciu o art. 284 ust. 2 i ust. 6 ustawy z dnia 11 września 2019 r. </w:t>
      </w:r>
      <w:r w:rsidR="00155272">
        <w:rPr>
          <w:rFonts w:ascii="Segoe UI" w:hAnsi="Segoe UI" w:cs="Segoe UI"/>
          <w:sz w:val="20"/>
          <w:szCs w:val="20"/>
        </w:rPr>
        <w:t xml:space="preserve">– </w:t>
      </w:r>
      <w:r>
        <w:rPr>
          <w:rFonts w:ascii="Segoe UI" w:hAnsi="Segoe UI" w:cs="Segoe UI"/>
          <w:sz w:val="20"/>
          <w:szCs w:val="20"/>
        </w:rPr>
        <w:t>Prawo zamówień publicznych (Dz.</w:t>
      </w:r>
      <w:r w:rsidR="007B752C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U. z </w:t>
      </w:r>
      <w:r w:rsidR="00155272">
        <w:rPr>
          <w:rFonts w:ascii="Segoe UI" w:hAnsi="Segoe UI" w:cs="Segoe UI"/>
          <w:sz w:val="20"/>
          <w:szCs w:val="20"/>
        </w:rPr>
        <w:t xml:space="preserve">2021 r., </w:t>
      </w:r>
      <w:r w:rsidR="006726A1">
        <w:rPr>
          <w:rFonts w:ascii="Segoe UI" w:hAnsi="Segoe UI" w:cs="Segoe UI"/>
          <w:sz w:val="20"/>
          <w:szCs w:val="20"/>
        </w:rPr>
        <w:t>poz. 1129</w:t>
      </w:r>
      <w:r w:rsidR="00FF259B">
        <w:rPr>
          <w:rFonts w:ascii="Segoe UI" w:hAnsi="Segoe UI" w:cs="Segoe UI"/>
          <w:sz w:val="20"/>
          <w:szCs w:val="20"/>
        </w:rPr>
        <w:t xml:space="preserve"> z późn. zm.</w:t>
      </w:r>
      <w:r>
        <w:rPr>
          <w:rFonts w:ascii="Segoe UI" w:hAnsi="Segoe UI" w:cs="Segoe UI"/>
          <w:sz w:val="20"/>
          <w:szCs w:val="20"/>
        </w:rPr>
        <w:t>)</w:t>
      </w:r>
      <w:r w:rsidR="00101D54">
        <w:rPr>
          <w:rFonts w:ascii="Segoe UI" w:hAnsi="Segoe UI" w:cs="Segoe UI"/>
          <w:sz w:val="20"/>
          <w:szCs w:val="20"/>
        </w:rPr>
        <w:t xml:space="preserve">, informuje, iż w przedmiotowym </w:t>
      </w:r>
      <w:r w:rsidR="00DD0D55">
        <w:rPr>
          <w:rFonts w:ascii="Segoe UI" w:hAnsi="Segoe UI" w:cs="Segoe UI"/>
          <w:sz w:val="20"/>
          <w:szCs w:val="20"/>
        </w:rPr>
        <w:t>postępowaniu wpłynęły następujące zapytania</w:t>
      </w:r>
      <w:r>
        <w:rPr>
          <w:rFonts w:ascii="Segoe UI" w:hAnsi="Segoe UI" w:cs="Segoe UI"/>
          <w:sz w:val="20"/>
          <w:szCs w:val="20"/>
        </w:rPr>
        <w:t xml:space="preserve"> do sp</w:t>
      </w:r>
      <w:r w:rsidR="007B752C">
        <w:rPr>
          <w:rFonts w:ascii="Segoe UI" w:hAnsi="Segoe UI" w:cs="Segoe UI"/>
          <w:sz w:val="20"/>
          <w:szCs w:val="20"/>
        </w:rPr>
        <w:t xml:space="preserve">ecyfikacji </w:t>
      </w:r>
      <w:r w:rsidR="00CD44C7">
        <w:rPr>
          <w:rFonts w:ascii="Segoe UI" w:hAnsi="Segoe UI" w:cs="Segoe UI"/>
          <w:sz w:val="20"/>
          <w:szCs w:val="20"/>
        </w:rPr>
        <w:t>warunków zamówienia</w:t>
      </w:r>
      <w:r w:rsidR="00155272">
        <w:rPr>
          <w:rFonts w:ascii="Segoe UI" w:hAnsi="Segoe UI" w:cs="Segoe UI"/>
          <w:sz w:val="20"/>
          <w:szCs w:val="20"/>
        </w:rPr>
        <w:t xml:space="preserve"> (SWZ)</w:t>
      </w:r>
      <w:r w:rsidR="00DE7FF5" w:rsidRPr="00DE7FF5">
        <w:rPr>
          <w:rFonts w:ascii="Segoe UI" w:hAnsi="Segoe UI" w:cs="Segoe UI"/>
          <w:sz w:val="20"/>
          <w:szCs w:val="20"/>
        </w:rPr>
        <w:t xml:space="preserve"> </w:t>
      </w:r>
      <w:r w:rsidR="00DE7FF5">
        <w:rPr>
          <w:rFonts w:ascii="Segoe UI" w:hAnsi="Segoe UI" w:cs="Segoe UI"/>
          <w:sz w:val="20"/>
          <w:szCs w:val="20"/>
        </w:rPr>
        <w:t xml:space="preserve">– numeracja pytań z zachowaniem ciągłości wszystkich pytań zadanych </w:t>
      </w:r>
      <w:r w:rsidR="00DE7FF5">
        <w:rPr>
          <w:rFonts w:ascii="Segoe UI" w:hAnsi="Segoe UI" w:cs="Segoe UI"/>
          <w:sz w:val="20"/>
          <w:szCs w:val="20"/>
        </w:rPr>
        <w:br/>
        <w:t>w postępowaniu –</w:t>
      </w:r>
      <w:r w:rsidR="00CD44C7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na które udziela odpowiedzi</w:t>
      </w:r>
      <w:r w:rsidR="00AC01D9">
        <w:rPr>
          <w:rFonts w:ascii="Segoe UI" w:hAnsi="Segoe UI" w:cs="Segoe UI"/>
          <w:sz w:val="20"/>
          <w:szCs w:val="20"/>
        </w:rPr>
        <w:t>:</w:t>
      </w:r>
    </w:p>
    <w:p w:rsidR="008C02B4" w:rsidRPr="00DD0D55" w:rsidRDefault="008C02B4" w:rsidP="00DD0D55">
      <w:pPr>
        <w:jc w:val="both"/>
        <w:rPr>
          <w:rFonts w:ascii="Segoe UI" w:hAnsi="Segoe UI" w:cs="Segoe UI"/>
          <w:sz w:val="20"/>
          <w:szCs w:val="20"/>
        </w:rPr>
      </w:pPr>
    </w:p>
    <w:p w:rsidR="00CD44C7" w:rsidRPr="00AB1CE7" w:rsidRDefault="00155272" w:rsidP="00AB1CE7">
      <w:pPr>
        <w:jc w:val="both"/>
        <w:rPr>
          <w:rFonts w:ascii="Segoe UI" w:hAnsi="Segoe UI" w:cs="Segoe UI"/>
          <w:b/>
          <w:sz w:val="20"/>
          <w:szCs w:val="20"/>
        </w:rPr>
      </w:pPr>
      <w:r w:rsidRPr="00AB1CE7">
        <w:rPr>
          <w:rFonts w:ascii="Segoe UI" w:hAnsi="Segoe UI" w:cs="Segoe UI"/>
          <w:b/>
          <w:sz w:val="20"/>
          <w:szCs w:val="20"/>
        </w:rPr>
        <w:t>Pytanie N</w:t>
      </w:r>
      <w:r w:rsidR="00B517DF" w:rsidRPr="00AB1CE7">
        <w:rPr>
          <w:rFonts w:ascii="Segoe UI" w:hAnsi="Segoe UI" w:cs="Segoe UI"/>
          <w:b/>
          <w:sz w:val="20"/>
          <w:szCs w:val="20"/>
        </w:rPr>
        <w:t xml:space="preserve">r </w:t>
      </w:r>
      <w:r w:rsidR="00DD0D55" w:rsidRPr="00AB1CE7">
        <w:rPr>
          <w:rFonts w:ascii="Segoe UI" w:hAnsi="Segoe UI" w:cs="Segoe UI"/>
          <w:b/>
          <w:sz w:val="20"/>
          <w:szCs w:val="20"/>
        </w:rPr>
        <w:t>2</w:t>
      </w:r>
    </w:p>
    <w:p w:rsidR="00DD0D55" w:rsidRPr="00AB1CE7" w:rsidRDefault="00DD0D55" w:rsidP="00AB1CE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AB1CE7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W projekcie brak opisu sposobu odwodnienia dachu </w:t>
      </w:r>
      <w:r w:rsidR="00DE7FF5" w:rsidRPr="00AB1CE7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–</w:t>
      </w:r>
      <w:r w:rsidRPr="00AB1CE7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proszę o podanie wytycznych, jeśli odwodnienia dachu jest objęte przedmiotem zamówienia. </w:t>
      </w:r>
    </w:p>
    <w:p w:rsidR="00FF259B" w:rsidRPr="00AB1CE7" w:rsidRDefault="006726A1" w:rsidP="00AB1CE7">
      <w:pPr>
        <w:pStyle w:val="Akapitzlis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AB1CE7">
        <w:rPr>
          <w:rFonts w:ascii="Segoe UI" w:hAnsi="Segoe UI" w:cs="Segoe UI"/>
          <w:b/>
          <w:sz w:val="20"/>
          <w:szCs w:val="20"/>
        </w:rPr>
        <w:t xml:space="preserve">Odpowiedź na </w:t>
      </w:r>
      <w:r w:rsidR="00155272" w:rsidRPr="00AB1CE7">
        <w:rPr>
          <w:rFonts w:ascii="Segoe UI" w:hAnsi="Segoe UI" w:cs="Segoe UI"/>
          <w:b/>
          <w:sz w:val="20"/>
          <w:szCs w:val="20"/>
        </w:rPr>
        <w:t>pytanie N</w:t>
      </w:r>
      <w:r w:rsidRPr="00AB1CE7">
        <w:rPr>
          <w:rFonts w:ascii="Segoe UI" w:hAnsi="Segoe UI" w:cs="Segoe UI"/>
          <w:b/>
          <w:sz w:val="20"/>
          <w:szCs w:val="20"/>
        </w:rPr>
        <w:t xml:space="preserve">r </w:t>
      </w:r>
      <w:r w:rsidR="00DD0D55" w:rsidRPr="00AB1CE7">
        <w:rPr>
          <w:rFonts w:ascii="Segoe UI" w:hAnsi="Segoe UI" w:cs="Segoe UI"/>
          <w:b/>
          <w:sz w:val="20"/>
          <w:szCs w:val="20"/>
        </w:rPr>
        <w:t>2</w:t>
      </w:r>
    </w:p>
    <w:p w:rsidR="00AB1CE7" w:rsidRPr="00AB1CE7" w:rsidRDefault="00AB1CE7" w:rsidP="00AB1CE7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AB1CE7">
        <w:rPr>
          <w:rFonts w:ascii="Segoe UI" w:hAnsi="Segoe UI" w:cs="Segoe UI"/>
          <w:sz w:val="20"/>
          <w:szCs w:val="20"/>
        </w:rPr>
        <w:t xml:space="preserve">Istniejące odwodnienie dachu hali sportowej i jej zaplecza jest odwodnieniem wewnętrznym </w:t>
      </w:r>
      <w:r w:rsidRPr="00AB1CE7">
        <w:rPr>
          <w:rFonts w:ascii="Segoe UI" w:hAnsi="Segoe UI" w:cs="Segoe UI"/>
          <w:sz w:val="20"/>
          <w:szCs w:val="20"/>
        </w:rPr>
        <w:br/>
        <w:t>(bez klasycznych rur spustowych zewnętrznych). Wykonane oględziny i inwentaryzacja budowlana budynku nie wykazały nadmiernego zużycia elementów odwodnienia, dlatego też nie przewidziano zakresu robót związanych z wymianą tych elementów.</w:t>
      </w:r>
    </w:p>
    <w:p w:rsidR="00395EC8" w:rsidRPr="00AB1CE7" w:rsidRDefault="00395EC8" w:rsidP="00AB1CE7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DD0D55" w:rsidRPr="00AB1CE7" w:rsidRDefault="00DD0D55" w:rsidP="00AB1CE7">
      <w:pPr>
        <w:jc w:val="both"/>
        <w:rPr>
          <w:rFonts w:ascii="Segoe UI" w:hAnsi="Segoe UI" w:cs="Segoe UI"/>
          <w:b/>
          <w:sz w:val="20"/>
          <w:szCs w:val="20"/>
        </w:rPr>
      </w:pPr>
      <w:r w:rsidRPr="00AB1CE7">
        <w:rPr>
          <w:rFonts w:ascii="Segoe UI" w:hAnsi="Segoe UI" w:cs="Segoe UI"/>
          <w:b/>
          <w:sz w:val="20"/>
          <w:szCs w:val="20"/>
        </w:rPr>
        <w:t>Pytanie Nr 3</w:t>
      </w:r>
    </w:p>
    <w:p w:rsidR="00DD0D55" w:rsidRPr="00AB1CE7" w:rsidRDefault="00DD0D55" w:rsidP="00AB1CE7">
      <w:pPr>
        <w:jc w:val="both"/>
        <w:rPr>
          <w:rFonts w:ascii="Segoe UI" w:hAnsi="Segoe UI" w:cs="Segoe UI"/>
          <w:b/>
          <w:sz w:val="20"/>
          <w:szCs w:val="20"/>
        </w:rPr>
      </w:pPr>
      <w:r w:rsidRPr="00AB1CE7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Czy przedmiot zamówienia obejmuje dostawę i montaż tablicy wyników.</w:t>
      </w:r>
    </w:p>
    <w:p w:rsidR="00DD0D55" w:rsidRPr="00AB1CE7" w:rsidRDefault="00DD0D55" w:rsidP="00AB1CE7">
      <w:pPr>
        <w:pStyle w:val="Akapitzlis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AB1CE7">
        <w:rPr>
          <w:rFonts w:ascii="Segoe UI" w:hAnsi="Segoe UI" w:cs="Segoe UI"/>
          <w:b/>
          <w:sz w:val="20"/>
          <w:szCs w:val="20"/>
        </w:rPr>
        <w:t>Odpowiedź na pytanie Nr 3</w:t>
      </w:r>
    </w:p>
    <w:p w:rsidR="00AB1CE7" w:rsidRPr="00AB1CE7" w:rsidRDefault="00AB1CE7" w:rsidP="00AB1CE7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AB1CE7">
        <w:rPr>
          <w:rFonts w:ascii="Segoe UI" w:hAnsi="Segoe UI" w:cs="Segoe UI"/>
          <w:sz w:val="20"/>
          <w:szCs w:val="20"/>
        </w:rPr>
        <w:t>Nie przewiduje się dostawy i montażu tablicy wyników.</w:t>
      </w:r>
    </w:p>
    <w:p w:rsidR="007D1C2F" w:rsidRPr="00AB1CE7" w:rsidRDefault="007D1C2F" w:rsidP="00AB1CE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</w:p>
    <w:p w:rsidR="00DD0D55" w:rsidRPr="00AB1CE7" w:rsidRDefault="00DD0D55" w:rsidP="00AB1CE7">
      <w:pPr>
        <w:jc w:val="both"/>
        <w:rPr>
          <w:rFonts w:ascii="Segoe UI" w:hAnsi="Segoe UI" w:cs="Segoe UI"/>
          <w:b/>
          <w:sz w:val="20"/>
          <w:szCs w:val="20"/>
        </w:rPr>
      </w:pPr>
      <w:r w:rsidRPr="00AB1CE7">
        <w:rPr>
          <w:rFonts w:ascii="Segoe UI" w:hAnsi="Segoe UI" w:cs="Segoe UI"/>
          <w:b/>
          <w:sz w:val="20"/>
          <w:szCs w:val="20"/>
        </w:rPr>
        <w:t>Pytanie Nr 4</w:t>
      </w:r>
    </w:p>
    <w:p w:rsidR="00DD0D55" w:rsidRPr="00AB1CE7" w:rsidRDefault="00DD0D55" w:rsidP="00AB1CE7">
      <w:pPr>
        <w:jc w:val="both"/>
        <w:rPr>
          <w:rFonts w:ascii="Segoe UI" w:hAnsi="Segoe UI" w:cs="Segoe UI"/>
          <w:b/>
          <w:sz w:val="20"/>
          <w:szCs w:val="20"/>
        </w:rPr>
      </w:pPr>
      <w:r w:rsidRPr="00AB1CE7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Czy po skuciu posadzki w POM. zaplecza hali, należy wykonać podsypkę piaskowo pod podbudową betonową?</w:t>
      </w:r>
    </w:p>
    <w:p w:rsidR="00DD0D55" w:rsidRPr="00AB1CE7" w:rsidRDefault="00DD0D55" w:rsidP="00AB1CE7">
      <w:pPr>
        <w:pStyle w:val="Akapitzlis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AB1CE7">
        <w:rPr>
          <w:rFonts w:ascii="Segoe UI" w:hAnsi="Segoe UI" w:cs="Segoe UI"/>
          <w:b/>
          <w:sz w:val="20"/>
          <w:szCs w:val="20"/>
        </w:rPr>
        <w:t>Odpowiedź na pytanie Nr 4</w:t>
      </w:r>
    </w:p>
    <w:p w:rsidR="00AB1CE7" w:rsidRPr="00AB1CE7" w:rsidRDefault="00AB1CE7" w:rsidP="00AB1CE7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AB1CE7">
        <w:rPr>
          <w:rFonts w:ascii="Segoe UI" w:hAnsi="Segoe UI" w:cs="Segoe UI"/>
          <w:sz w:val="20"/>
          <w:szCs w:val="20"/>
        </w:rPr>
        <w:t xml:space="preserve">Nie przewiduje się wymiany podsypki piaskowej w pomieszczeniach zaplecza hali sportowej, </w:t>
      </w:r>
      <w:r>
        <w:rPr>
          <w:rFonts w:ascii="Segoe UI" w:hAnsi="Segoe UI" w:cs="Segoe UI"/>
          <w:sz w:val="20"/>
          <w:szCs w:val="20"/>
        </w:rPr>
        <w:br/>
      </w:r>
      <w:r w:rsidRPr="00AB1CE7">
        <w:rPr>
          <w:rFonts w:ascii="Segoe UI" w:hAnsi="Segoe UI" w:cs="Segoe UI"/>
          <w:sz w:val="20"/>
          <w:szCs w:val="20"/>
        </w:rPr>
        <w:t>a jedynie jej mechaniczne zagęszczenie przed wykonaniem warstwy podkładu betonowego.</w:t>
      </w:r>
    </w:p>
    <w:p w:rsidR="00DD0D55" w:rsidRPr="00AB1CE7" w:rsidRDefault="00DD0D55" w:rsidP="00AB1CE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</w:p>
    <w:p w:rsidR="00DD0D55" w:rsidRPr="00AB1CE7" w:rsidRDefault="00DD0D55" w:rsidP="00AB1CE7">
      <w:pPr>
        <w:jc w:val="both"/>
        <w:rPr>
          <w:rFonts w:ascii="Segoe UI" w:hAnsi="Segoe UI" w:cs="Segoe UI"/>
          <w:b/>
          <w:sz w:val="20"/>
          <w:szCs w:val="20"/>
        </w:rPr>
      </w:pPr>
      <w:r w:rsidRPr="00AB1CE7">
        <w:rPr>
          <w:rFonts w:ascii="Segoe UI" w:hAnsi="Segoe UI" w:cs="Segoe UI"/>
          <w:b/>
          <w:sz w:val="20"/>
          <w:szCs w:val="20"/>
        </w:rPr>
        <w:t>Pytanie Nr 5</w:t>
      </w:r>
    </w:p>
    <w:p w:rsidR="00DD0D55" w:rsidRPr="00AB1CE7" w:rsidRDefault="00DD0D55" w:rsidP="00AB1CE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AB1CE7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Czy po wykonaniu prac związanych z izolacjami cokołu należy je zasypać wykopanym urobkiem </w:t>
      </w:r>
      <w:r w:rsidRPr="00AB1CE7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br/>
        <w:t xml:space="preserve">czy wymienić na piasek? </w:t>
      </w:r>
    </w:p>
    <w:p w:rsidR="00DD0D55" w:rsidRPr="00AB1CE7" w:rsidRDefault="00DD0D55" w:rsidP="00AB1CE7">
      <w:pPr>
        <w:pStyle w:val="Akapitzlist"/>
        <w:ind w:left="0"/>
        <w:contextualSpacing w:val="0"/>
        <w:jc w:val="both"/>
        <w:rPr>
          <w:rFonts w:ascii="Segoe UI" w:hAnsi="Segoe UI" w:cs="Segoe UI"/>
          <w:b/>
          <w:sz w:val="20"/>
          <w:szCs w:val="20"/>
        </w:rPr>
      </w:pPr>
      <w:r w:rsidRPr="00AB1CE7">
        <w:rPr>
          <w:rFonts w:ascii="Segoe UI" w:hAnsi="Segoe UI" w:cs="Segoe UI"/>
          <w:b/>
          <w:sz w:val="20"/>
          <w:szCs w:val="20"/>
        </w:rPr>
        <w:t>Odpowiedź na pytanie Nr 5</w:t>
      </w:r>
    </w:p>
    <w:p w:rsidR="00AB1CE7" w:rsidRPr="00AB1CE7" w:rsidRDefault="00AB1CE7" w:rsidP="00AB1CE7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AB1CE7">
        <w:rPr>
          <w:rFonts w:ascii="Segoe UI" w:hAnsi="Segoe UI" w:cs="Segoe UI"/>
          <w:sz w:val="20"/>
          <w:szCs w:val="20"/>
        </w:rPr>
        <w:t>Po zakończeniu prac związanych z izolacją cokołu, wykop należy zasypać gruntem rodzimym.</w:t>
      </w:r>
    </w:p>
    <w:p w:rsidR="00395EC8" w:rsidRPr="00DD0D55" w:rsidRDefault="00395EC8" w:rsidP="00DD0D55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680A6C" w:rsidRDefault="00680A6C" w:rsidP="007D1C2F">
      <w:pPr>
        <w:widowControl w:val="0"/>
        <w:shd w:val="clear" w:color="auto" w:fill="FFFFFF"/>
        <w:spacing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>
        <w:rPr>
          <w:rFonts w:ascii="Segoe UI" w:eastAsia="Arial" w:hAnsi="Segoe UI" w:cs="Segoe UI"/>
          <w:b/>
          <w:sz w:val="20"/>
          <w:szCs w:val="20"/>
          <w:lang w:eastAsia="en-US"/>
        </w:rPr>
        <w:t>MODYFIKACJA Nr 1 SWZ</w:t>
      </w:r>
    </w:p>
    <w:p w:rsidR="007D1C2F" w:rsidRPr="007D1C2F" w:rsidRDefault="007D1C2F" w:rsidP="007D1C2F">
      <w:pPr>
        <w:widowControl w:val="0"/>
        <w:shd w:val="clear" w:color="auto" w:fill="FFFFFF"/>
        <w:spacing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</w:p>
    <w:p w:rsidR="00680A6C" w:rsidRDefault="00680A6C" w:rsidP="00680A6C">
      <w:pPr>
        <w:widowControl w:val="0"/>
        <w:shd w:val="clear" w:color="auto" w:fill="FFFFFF"/>
        <w:spacing w:line="283" w:lineRule="exact"/>
        <w:ind w:firstLine="708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>
        <w:rPr>
          <w:rFonts w:ascii="Segoe UI" w:eastAsia="Arial" w:hAnsi="Segoe UI" w:cs="Segoe UI"/>
          <w:sz w:val="20"/>
          <w:szCs w:val="20"/>
          <w:lang w:eastAsia="en-US"/>
        </w:rPr>
        <w:t>Zamawiający Gmina Miasto Koszalin, działając w oparciu o art. 286 ust. 1 i ust. 7 ww. ustawy Prawo zamówień publicznych, modyfikuje treść SWZ:</w:t>
      </w:r>
    </w:p>
    <w:p w:rsidR="00680A6C" w:rsidRDefault="00680A6C" w:rsidP="00680A6C">
      <w:pPr>
        <w:widowControl w:val="0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680A6C" w:rsidRPr="00680A6C" w:rsidRDefault="00680A6C" w:rsidP="00680A6C">
      <w:pPr>
        <w:pStyle w:val="Akapitzlist"/>
        <w:widowControl w:val="0"/>
        <w:numPr>
          <w:ilvl w:val="0"/>
          <w:numId w:val="24"/>
        </w:numPr>
        <w:ind w:hanging="436"/>
        <w:jc w:val="both"/>
        <w:rPr>
          <w:rFonts w:ascii="Segoe UI" w:hAnsi="Segoe UI" w:cs="Segoe UI"/>
          <w:b/>
          <w:bCs/>
          <w:sz w:val="20"/>
          <w:szCs w:val="20"/>
          <w:lang w:eastAsia="zh-CN"/>
        </w:rPr>
      </w:pPr>
      <w:r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SWZ w pkt 14 </w:t>
      </w:r>
      <w:r>
        <w:rPr>
          <w:rFonts w:ascii="Segoe UI" w:hAnsi="Segoe UI" w:cs="Segoe UI"/>
          <w:b/>
          <w:sz w:val="20"/>
          <w:szCs w:val="20"/>
        </w:rPr>
        <w:t xml:space="preserve">SPOSÓB I TERMIN SKŁADANIA OFERT ORAZ TERMIN OTWARCIA OFERT w ppkt 3 i 4 </w:t>
      </w:r>
    </w:p>
    <w:p w:rsidR="00680A6C" w:rsidRDefault="00680A6C" w:rsidP="00680A6C">
      <w:pPr>
        <w:widowControl w:val="0"/>
        <w:jc w:val="both"/>
        <w:rPr>
          <w:rFonts w:ascii="Segoe UI" w:hAnsi="Segoe UI" w:cs="Segoe UI"/>
          <w:b/>
          <w:bCs/>
          <w:i/>
          <w:sz w:val="20"/>
          <w:szCs w:val="20"/>
          <w:lang w:eastAsia="zh-CN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680A6C" w:rsidRDefault="00680A6C" w:rsidP="00680A6C">
      <w:p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3) Termin składania ofert: do dnia </w:t>
      </w:r>
      <w:r>
        <w:rPr>
          <w:rFonts w:ascii="Segoe UI" w:eastAsiaTheme="minorHAnsi" w:hAnsi="Segoe UI" w:cs="Segoe UI"/>
          <w:b/>
          <w:sz w:val="20"/>
          <w:szCs w:val="20"/>
          <w:lang w:eastAsia="en-US"/>
        </w:rPr>
        <w:t>15 grudnia 2021 r.,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 do godziny </w:t>
      </w:r>
      <w:r>
        <w:rPr>
          <w:rFonts w:ascii="Segoe UI" w:eastAsiaTheme="minorHAnsi" w:hAnsi="Segoe UI" w:cs="Segoe UI"/>
          <w:b/>
          <w:sz w:val="20"/>
          <w:szCs w:val="20"/>
          <w:lang w:eastAsia="en-US"/>
        </w:rPr>
        <w:t>08:00.</w:t>
      </w:r>
    </w:p>
    <w:p w:rsidR="00680A6C" w:rsidRPr="00680A6C" w:rsidRDefault="00680A6C" w:rsidP="00680A6C">
      <w:p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sz w:val="20"/>
          <w:szCs w:val="20"/>
          <w:lang w:eastAsia="en-US"/>
        </w:rPr>
        <w:lastRenderedPageBreak/>
        <w:t xml:space="preserve">4) Termin otwarcia ofert: </w:t>
      </w:r>
      <w:r>
        <w:rPr>
          <w:rFonts w:ascii="Segoe UI" w:eastAsiaTheme="minorHAnsi" w:hAnsi="Segoe UI" w:cs="Segoe UI"/>
          <w:b/>
          <w:sz w:val="20"/>
          <w:szCs w:val="20"/>
          <w:lang w:eastAsia="en-US"/>
        </w:rPr>
        <w:t>15 grudnia 2021 r.,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 godzina </w:t>
      </w:r>
      <w:r>
        <w:rPr>
          <w:rFonts w:ascii="Segoe UI" w:eastAsiaTheme="minorHAnsi" w:hAnsi="Segoe UI" w:cs="Segoe UI"/>
          <w:b/>
          <w:sz w:val="20"/>
          <w:szCs w:val="20"/>
          <w:lang w:eastAsia="en-US"/>
        </w:rPr>
        <w:t>09:00.</w:t>
      </w:r>
    </w:p>
    <w:p w:rsidR="00680A6C" w:rsidRDefault="00680A6C" w:rsidP="00680A6C">
      <w:pPr>
        <w:suppressAutoHyphens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680A6C" w:rsidRDefault="00680A6C" w:rsidP="00680A6C">
      <w:p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3) Termin składania ofert: do dnia </w:t>
      </w:r>
      <w:r>
        <w:rPr>
          <w:rFonts w:ascii="Segoe UI" w:eastAsiaTheme="minorHAnsi" w:hAnsi="Segoe UI" w:cs="Segoe UI"/>
          <w:b/>
          <w:color w:val="0070C0"/>
          <w:sz w:val="20"/>
          <w:szCs w:val="20"/>
          <w:lang w:eastAsia="en-US"/>
        </w:rPr>
        <w:t>16 grudnia 2021 r.,</w:t>
      </w:r>
      <w:r>
        <w:rPr>
          <w:rFonts w:ascii="Segoe UI" w:eastAsiaTheme="minorHAnsi" w:hAnsi="Segoe UI" w:cs="Segoe UI"/>
          <w:color w:val="0070C0"/>
          <w:sz w:val="20"/>
          <w:szCs w:val="20"/>
          <w:lang w:eastAsia="en-US"/>
        </w:rPr>
        <w:t xml:space="preserve"> 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do godziny </w:t>
      </w:r>
      <w:r>
        <w:rPr>
          <w:rFonts w:ascii="Segoe UI" w:eastAsiaTheme="minorHAnsi" w:hAnsi="Segoe UI" w:cs="Segoe UI"/>
          <w:b/>
          <w:sz w:val="20"/>
          <w:szCs w:val="20"/>
          <w:lang w:eastAsia="en-US"/>
        </w:rPr>
        <w:t>08:00.</w:t>
      </w:r>
    </w:p>
    <w:p w:rsidR="00680A6C" w:rsidRDefault="00680A6C" w:rsidP="00680A6C">
      <w:p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4) Termin otwarcia ofert: </w:t>
      </w:r>
      <w:r>
        <w:rPr>
          <w:rFonts w:ascii="Segoe UI" w:eastAsiaTheme="minorHAnsi" w:hAnsi="Segoe UI" w:cs="Segoe UI"/>
          <w:b/>
          <w:color w:val="0070C0"/>
          <w:sz w:val="20"/>
          <w:szCs w:val="20"/>
          <w:lang w:eastAsia="en-US"/>
        </w:rPr>
        <w:t>16 grudnia 2021 r.,</w:t>
      </w:r>
      <w:r>
        <w:rPr>
          <w:rFonts w:ascii="Segoe UI" w:eastAsiaTheme="minorHAnsi" w:hAnsi="Segoe UI" w:cs="Segoe UI"/>
          <w:color w:val="0070C0"/>
          <w:sz w:val="20"/>
          <w:szCs w:val="20"/>
          <w:lang w:eastAsia="en-US"/>
        </w:rPr>
        <w:t xml:space="preserve"> 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godzina </w:t>
      </w:r>
      <w:r>
        <w:rPr>
          <w:rFonts w:ascii="Segoe UI" w:eastAsiaTheme="minorHAnsi" w:hAnsi="Segoe UI" w:cs="Segoe UI"/>
          <w:b/>
          <w:sz w:val="20"/>
          <w:szCs w:val="20"/>
          <w:lang w:eastAsia="en-US"/>
        </w:rPr>
        <w:t>09:00.</w:t>
      </w:r>
    </w:p>
    <w:p w:rsidR="00680A6C" w:rsidRDefault="00680A6C" w:rsidP="00680A6C">
      <w:pPr>
        <w:widowControl w:val="0"/>
        <w:jc w:val="both"/>
        <w:rPr>
          <w:rFonts w:ascii="Segoe UI" w:hAnsi="Segoe UI" w:cs="Segoe UI"/>
          <w:b/>
          <w:bCs/>
          <w:i/>
          <w:sz w:val="20"/>
          <w:szCs w:val="20"/>
          <w:lang w:eastAsia="zh-CN"/>
        </w:rPr>
      </w:pPr>
    </w:p>
    <w:p w:rsidR="00680A6C" w:rsidRPr="00680A6C" w:rsidRDefault="00680A6C" w:rsidP="00680A6C">
      <w:pPr>
        <w:pStyle w:val="Akapitzlist"/>
        <w:widowControl w:val="0"/>
        <w:numPr>
          <w:ilvl w:val="0"/>
          <w:numId w:val="24"/>
        </w:numPr>
        <w:ind w:hanging="436"/>
        <w:jc w:val="both"/>
        <w:rPr>
          <w:rFonts w:ascii="Segoe UI" w:hAnsi="Segoe UI" w:cs="Segoe UI"/>
          <w:b/>
          <w:bCs/>
          <w:sz w:val="20"/>
          <w:szCs w:val="20"/>
          <w:lang w:eastAsia="zh-CN"/>
        </w:rPr>
      </w:pPr>
      <w:r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SWZ w pkt </w:t>
      </w:r>
      <w:r>
        <w:rPr>
          <w:rFonts w:ascii="Segoe UI" w:eastAsiaTheme="minorHAnsi" w:hAnsi="Segoe UI" w:cs="Segoe UI"/>
          <w:b/>
          <w:sz w:val="20"/>
          <w:szCs w:val="20"/>
          <w:lang w:eastAsia="en-US"/>
        </w:rPr>
        <w:t xml:space="preserve">12 TERMIN ZWIĄZANIA OFERTĄ w ppkt 1 </w:t>
      </w:r>
    </w:p>
    <w:p w:rsidR="00680A6C" w:rsidRDefault="00680A6C" w:rsidP="00680A6C">
      <w:pPr>
        <w:widowControl w:val="0"/>
        <w:jc w:val="both"/>
        <w:rPr>
          <w:rFonts w:ascii="Segoe UI" w:hAnsi="Segoe UI" w:cs="Segoe UI"/>
          <w:b/>
          <w:bCs/>
          <w:i/>
          <w:sz w:val="20"/>
          <w:szCs w:val="20"/>
          <w:lang w:eastAsia="zh-CN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680A6C" w:rsidRPr="00680A6C" w:rsidRDefault="00680A6C" w:rsidP="00680A6C">
      <w:pPr>
        <w:pStyle w:val="Akapitzlist"/>
        <w:numPr>
          <w:ilvl w:val="0"/>
          <w:numId w:val="25"/>
        </w:numPr>
        <w:ind w:left="284" w:hanging="284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Wykonawca jest związany ofertą do dnia </w:t>
      </w:r>
      <w:r>
        <w:rPr>
          <w:rFonts w:ascii="Segoe UI" w:eastAsiaTheme="minorHAnsi" w:hAnsi="Segoe UI" w:cs="Segoe UI"/>
          <w:b/>
          <w:sz w:val="20"/>
          <w:szCs w:val="20"/>
          <w:lang w:eastAsia="en-US"/>
        </w:rPr>
        <w:t>13 stycznia 2022 r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>. przy czym pierwszym dniem terminu związania ofertą jest dzień, w którym upływa termin składania ofert.</w:t>
      </w:r>
    </w:p>
    <w:p w:rsidR="00680A6C" w:rsidRDefault="00680A6C" w:rsidP="00680A6C">
      <w:pPr>
        <w:suppressAutoHyphens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680A6C" w:rsidRDefault="00680A6C" w:rsidP="00680A6C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Wykonawca jest związany ofertą do dnia </w:t>
      </w:r>
      <w:r>
        <w:rPr>
          <w:rFonts w:ascii="Segoe UI" w:eastAsiaTheme="minorHAnsi" w:hAnsi="Segoe UI" w:cs="Segoe UI"/>
          <w:b/>
          <w:color w:val="0070C0"/>
          <w:sz w:val="20"/>
          <w:szCs w:val="20"/>
          <w:lang w:eastAsia="en-US"/>
        </w:rPr>
        <w:t>14 stycznia 2022 r</w:t>
      </w:r>
      <w:r>
        <w:rPr>
          <w:rFonts w:ascii="Segoe UI" w:eastAsiaTheme="minorHAnsi" w:hAnsi="Segoe UI" w:cs="Segoe UI"/>
          <w:color w:val="0070C0"/>
          <w:sz w:val="20"/>
          <w:szCs w:val="20"/>
          <w:lang w:eastAsia="en-US"/>
        </w:rPr>
        <w:t xml:space="preserve">. 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>przy czym pierwszym dniem terminu związania ofertą jest dzień, w którym upływa termin składania ofert.</w:t>
      </w:r>
    </w:p>
    <w:p w:rsidR="00395EC8" w:rsidRDefault="00395EC8" w:rsidP="00DD0D55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AC01D9" w:rsidRPr="00AC01D9" w:rsidRDefault="00AC01D9" w:rsidP="00DD0D55">
      <w:pPr>
        <w:rPr>
          <w:rFonts w:ascii="Segoe UI" w:eastAsiaTheme="minorHAnsi" w:hAnsi="Segoe UI" w:cs="Segoe UI"/>
          <w:b/>
          <w:sz w:val="20"/>
          <w:szCs w:val="20"/>
          <w:lang w:eastAsia="en-US"/>
        </w:rPr>
      </w:pPr>
    </w:p>
    <w:p w:rsidR="00AC01D9" w:rsidRPr="00FF259B" w:rsidRDefault="00AC01D9" w:rsidP="00AC01D9">
      <w:pPr>
        <w:ind w:left="6027" w:firstLine="221"/>
        <w:rPr>
          <w:rFonts w:ascii="Segoe UI" w:hAnsi="Segoe UI" w:cs="Segoe UI"/>
          <w:b/>
          <w:iCs/>
          <w:sz w:val="20"/>
          <w:szCs w:val="20"/>
        </w:rPr>
      </w:pPr>
      <w:r w:rsidRPr="00FF259B">
        <w:rPr>
          <w:rFonts w:ascii="Segoe UI" w:hAnsi="Segoe UI" w:cs="Segoe UI"/>
          <w:b/>
          <w:iCs/>
          <w:sz w:val="20"/>
          <w:szCs w:val="20"/>
        </w:rPr>
        <w:t xml:space="preserve">Z up. Prezydenta Miasta                              </w:t>
      </w:r>
    </w:p>
    <w:p w:rsidR="00AC01D9" w:rsidRPr="00AC01D9" w:rsidRDefault="00AC01D9" w:rsidP="00AC01D9">
      <w:pPr>
        <w:ind w:left="6096" w:hanging="426"/>
        <w:rPr>
          <w:rFonts w:ascii="Segoe UI" w:hAnsi="Segoe UI" w:cs="Segoe UI"/>
          <w:b/>
          <w:i/>
          <w:iCs/>
          <w:sz w:val="20"/>
          <w:szCs w:val="20"/>
        </w:rPr>
      </w:pPr>
      <w:r w:rsidRPr="00FF259B">
        <w:rPr>
          <w:rFonts w:ascii="Segoe UI" w:hAnsi="Segoe UI" w:cs="Segoe UI"/>
          <w:b/>
          <w:iCs/>
          <w:sz w:val="20"/>
          <w:szCs w:val="20"/>
        </w:rPr>
        <w:t xml:space="preserve">              SEKRETARZ MIASTA</w:t>
      </w:r>
    </w:p>
    <w:p w:rsidR="001D4F00" w:rsidRDefault="001D4F00" w:rsidP="001D4F00">
      <w:pPr>
        <w:ind w:firstLine="6237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   </w:t>
      </w:r>
      <w:r>
        <w:rPr>
          <w:rFonts w:ascii="Segoe UI" w:hAnsi="Segoe UI" w:cs="Segoe UI"/>
          <w:b/>
          <w:bCs/>
          <w:sz w:val="20"/>
          <w:szCs w:val="20"/>
        </w:rPr>
        <w:t>Tomasz Czuczak</w:t>
      </w:r>
    </w:p>
    <w:p w:rsidR="001D4F00" w:rsidRDefault="001D4F00" w:rsidP="001D4F00">
      <w:pPr>
        <w:ind w:firstLine="6237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1D4F00" w:rsidRPr="001D4F00" w:rsidRDefault="001D4F00" w:rsidP="001D4F00">
      <w:pPr>
        <w:rPr>
          <w:rFonts w:ascii="Segoe UI" w:hAnsi="Segoe UI" w:cs="Segoe UI"/>
          <w:bCs/>
          <w:sz w:val="10"/>
          <w:szCs w:val="10"/>
        </w:rPr>
      </w:pPr>
      <w:r>
        <w:rPr>
          <w:rFonts w:ascii="Segoe UI" w:hAnsi="Segoe UI" w:cs="Segoe UI"/>
          <w:bCs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1D4F00">
        <w:rPr>
          <w:rFonts w:ascii="Segoe UI" w:hAnsi="Segoe UI" w:cs="Segoe UI"/>
          <w:bCs/>
          <w:sz w:val="10"/>
          <w:szCs w:val="10"/>
        </w:rPr>
        <w:t>dokument opatrzony kwalifikowanym podpisem elektronicznym</w:t>
      </w:r>
    </w:p>
    <w:p w:rsidR="00C5631B" w:rsidRPr="00073228" w:rsidRDefault="00C5631B" w:rsidP="00705AB4">
      <w:pPr>
        <w:spacing w:before="120"/>
        <w:jc w:val="center"/>
        <w:rPr>
          <w:rFonts w:ascii="Segoe UI" w:eastAsia="Calibri" w:hAnsi="Segoe UI" w:cs="Segoe UI"/>
          <w:sz w:val="14"/>
          <w:szCs w:val="14"/>
          <w:lang w:eastAsia="en-US"/>
        </w:rPr>
      </w:pPr>
    </w:p>
    <w:sectPr w:rsidR="00C5631B" w:rsidRPr="00073228" w:rsidSect="007D1C2F">
      <w:pgSz w:w="11906" w:h="16838"/>
      <w:pgMar w:top="851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D9" w:rsidRDefault="00AC01D9" w:rsidP="00AC01D9">
      <w:r>
        <w:separator/>
      </w:r>
    </w:p>
  </w:endnote>
  <w:endnote w:type="continuationSeparator" w:id="0">
    <w:p w:rsidR="00AC01D9" w:rsidRDefault="00AC01D9" w:rsidP="00AC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D9" w:rsidRDefault="00AC01D9" w:rsidP="00AC01D9">
      <w:r>
        <w:separator/>
      </w:r>
    </w:p>
  </w:footnote>
  <w:footnote w:type="continuationSeparator" w:id="0">
    <w:p w:rsidR="00AC01D9" w:rsidRDefault="00AC01D9" w:rsidP="00AC0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25F3"/>
    <w:multiLevelType w:val="hybridMultilevel"/>
    <w:tmpl w:val="7E445402"/>
    <w:lvl w:ilvl="0" w:tplc="D5E8A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3FADED0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052E"/>
    <w:multiLevelType w:val="hybridMultilevel"/>
    <w:tmpl w:val="94E0E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938AE"/>
    <w:multiLevelType w:val="hybridMultilevel"/>
    <w:tmpl w:val="6A9EC5DA"/>
    <w:lvl w:ilvl="0" w:tplc="D41838D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D6C715B"/>
    <w:multiLevelType w:val="hybridMultilevel"/>
    <w:tmpl w:val="2CEA8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82FE8"/>
    <w:multiLevelType w:val="hybridMultilevel"/>
    <w:tmpl w:val="65422756"/>
    <w:lvl w:ilvl="0" w:tplc="C02E2950">
      <w:start w:val="1"/>
      <w:numFmt w:val="decimal"/>
      <w:lvlText w:val="%1."/>
      <w:lvlJc w:val="left"/>
      <w:pPr>
        <w:ind w:left="1080" w:hanging="360"/>
      </w:pPr>
      <w:rPr>
        <w:rFonts w:ascii="Verdana" w:hAnsi="Verdana" w:cs="Times New Roman" w:hint="default"/>
        <w:color w:val="333333"/>
        <w:sz w:val="17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6181A"/>
    <w:multiLevelType w:val="hybridMultilevel"/>
    <w:tmpl w:val="BF06C82C"/>
    <w:lvl w:ilvl="0" w:tplc="9092942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305C731B"/>
    <w:multiLevelType w:val="hybridMultilevel"/>
    <w:tmpl w:val="AD1EC50A"/>
    <w:lvl w:ilvl="0" w:tplc="3FFE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34BC3"/>
    <w:multiLevelType w:val="hybridMultilevel"/>
    <w:tmpl w:val="82BE1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85381"/>
    <w:multiLevelType w:val="hybridMultilevel"/>
    <w:tmpl w:val="5DEA5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05939"/>
    <w:multiLevelType w:val="hybridMultilevel"/>
    <w:tmpl w:val="5378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53D9D"/>
    <w:multiLevelType w:val="hybridMultilevel"/>
    <w:tmpl w:val="D4123E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20EBF"/>
    <w:multiLevelType w:val="hybridMultilevel"/>
    <w:tmpl w:val="E26619D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53C2202"/>
    <w:multiLevelType w:val="hybridMultilevel"/>
    <w:tmpl w:val="FA7CF3E0"/>
    <w:lvl w:ilvl="0" w:tplc="583C7E76">
      <w:numFmt w:val="bullet"/>
      <w:lvlText w:val="•"/>
      <w:lvlJc w:val="left"/>
      <w:pPr>
        <w:ind w:left="951" w:hanging="525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565575D"/>
    <w:multiLevelType w:val="hybridMultilevel"/>
    <w:tmpl w:val="941A3096"/>
    <w:lvl w:ilvl="0" w:tplc="46465016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D68D7"/>
    <w:multiLevelType w:val="hybridMultilevel"/>
    <w:tmpl w:val="A4828212"/>
    <w:lvl w:ilvl="0" w:tplc="69B0F69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5B6B5357"/>
    <w:multiLevelType w:val="hybridMultilevel"/>
    <w:tmpl w:val="11E49350"/>
    <w:lvl w:ilvl="0" w:tplc="EF0406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4430F"/>
    <w:multiLevelType w:val="hybridMultilevel"/>
    <w:tmpl w:val="9D94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105A2"/>
    <w:multiLevelType w:val="hybridMultilevel"/>
    <w:tmpl w:val="C44E7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2"/>
  </w:num>
  <w:num w:numId="5">
    <w:abstractNumId w:val="13"/>
  </w:num>
  <w:num w:numId="6">
    <w:abstractNumId w:val="15"/>
  </w:num>
  <w:num w:numId="7">
    <w:abstractNumId w:val="5"/>
  </w:num>
  <w:num w:numId="8">
    <w:abstractNumId w:val="11"/>
  </w:num>
  <w:num w:numId="9">
    <w:abstractNumId w:val="20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0"/>
  </w:num>
  <w:num w:numId="21">
    <w:abstractNumId w:val="8"/>
  </w:num>
  <w:num w:numId="22">
    <w:abstractNumId w:val="1"/>
  </w:num>
  <w:num w:numId="23">
    <w:abstractNumId w:val="9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001693"/>
    <w:rsid w:val="00073228"/>
    <w:rsid w:val="00101D54"/>
    <w:rsid w:val="00155272"/>
    <w:rsid w:val="00174CDF"/>
    <w:rsid w:val="0019072B"/>
    <w:rsid w:val="00190B55"/>
    <w:rsid w:val="001C2637"/>
    <w:rsid w:val="001D4F00"/>
    <w:rsid w:val="001D5AA5"/>
    <w:rsid w:val="001F5088"/>
    <w:rsid w:val="002475A1"/>
    <w:rsid w:val="00247A64"/>
    <w:rsid w:val="00251972"/>
    <w:rsid w:val="00290579"/>
    <w:rsid w:val="00291A1F"/>
    <w:rsid w:val="002A21C1"/>
    <w:rsid w:val="00325474"/>
    <w:rsid w:val="00326FB8"/>
    <w:rsid w:val="00395EC8"/>
    <w:rsid w:val="003C58B5"/>
    <w:rsid w:val="003F216A"/>
    <w:rsid w:val="00460ACF"/>
    <w:rsid w:val="00494BC8"/>
    <w:rsid w:val="00497BCD"/>
    <w:rsid w:val="00576DF0"/>
    <w:rsid w:val="005E4C28"/>
    <w:rsid w:val="00605801"/>
    <w:rsid w:val="006664A7"/>
    <w:rsid w:val="006726A1"/>
    <w:rsid w:val="00680A6C"/>
    <w:rsid w:val="006A61AE"/>
    <w:rsid w:val="006B0A3A"/>
    <w:rsid w:val="006B7B5C"/>
    <w:rsid w:val="006E5792"/>
    <w:rsid w:val="00705AB4"/>
    <w:rsid w:val="007170EA"/>
    <w:rsid w:val="00724718"/>
    <w:rsid w:val="0079417C"/>
    <w:rsid w:val="007A3E8B"/>
    <w:rsid w:val="007B752C"/>
    <w:rsid w:val="007C7201"/>
    <w:rsid w:val="007D1C2F"/>
    <w:rsid w:val="007D58E3"/>
    <w:rsid w:val="00854FDD"/>
    <w:rsid w:val="00880479"/>
    <w:rsid w:val="00880CB6"/>
    <w:rsid w:val="00897615"/>
    <w:rsid w:val="008C02B4"/>
    <w:rsid w:val="008D11D8"/>
    <w:rsid w:val="009146AC"/>
    <w:rsid w:val="0095298E"/>
    <w:rsid w:val="00966135"/>
    <w:rsid w:val="009D3934"/>
    <w:rsid w:val="00A147A4"/>
    <w:rsid w:val="00A61EE1"/>
    <w:rsid w:val="00A72B74"/>
    <w:rsid w:val="00AB1CE7"/>
    <w:rsid w:val="00AC01D9"/>
    <w:rsid w:val="00AC2D00"/>
    <w:rsid w:val="00AE2614"/>
    <w:rsid w:val="00B05A74"/>
    <w:rsid w:val="00B40AC7"/>
    <w:rsid w:val="00B41993"/>
    <w:rsid w:val="00B517DF"/>
    <w:rsid w:val="00B5749E"/>
    <w:rsid w:val="00C034CC"/>
    <w:rsid w:val="00C100C6"/>
    <w:rsid w:val="00C5631B"/>
    <w:rsid w:val="00C63CDA"/>
    <w:rsid w:val="00C6539F"/>
    <w:rsid w:val="00C74AAE"/>
    <w:rsid w:val="00CA6632"/>
    <w:rsid w:val="00CB65D6"/>
    <w:rsid w:val="00CD290C"/>
    <w:rsid w:val="00CD30D7"/>
    <w:rsid w:val="00CD3E31"/>
    <w:rsid w:val="00CD44C7"/>
    <w:rsid w:val="00CF4D6A"/>
    <w:rsid w:val="00D83EA3"/>
    <w:rsid w:val="00D96DF2"/>
    <w:rsid w:val="00DD0D55"/>
    <w:rsid w:val="00DD4C19"/>
    <w:rsid w:val="00DE7FF5"/>
    <w:rsid w:val="00E04603"/>
    <w:rsid w:val="00E5786C"/>
    <w:rsid w:val="00ED4FBF"/>
    <w:rsid w:val="00F412D8"/>
    <w:rsid w:val="00F64FDF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2911"/>
  <w15:chartTrackingRefBased/>
  <w15:docId w15:val="{5042E17F-1DFE-422F-AF8C-F316085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CD44C7"/>
    <w:pPr>
      <w:ind w:left="720"/>
      <w:contextualSpacing/>
    </w:pPr>
  </w:style>
  <w:style w:type="paragraph" w:styleId="Bezodstpw">
    <w:name w:val="No Spacing"/>
    <w:uiPriority w:val="1"/>
    <w:qFormat/>
    <w:rsid w:val="00B4199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251972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19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3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726A1"/>
    <w:pPr>
      <w:spacing w:before="100" w:beforeAutospacing="1" w:after="100" w:afterAutospacing="1"/>
    </w:p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6B0A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C0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01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01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01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Emilia Miszewska</cp:lastModifiedBy>
  <cp:revision>8</cp:revision>
  <cp:lastPrinted>2021-12-13T10:03:00Z</cp:lastPrinted>
  <dcterms:created xsi:type="dcterms:W3CDTF">2021-12-10T12:33:00Z</dcterms:created>
  <dcterms:modified xsi:type="dcterms:W3CDTF">2021-12-13T15:06:00Z</dcterms:modified>
</cp:coreProperties>
</file>