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AAE" w:rsidRDefault="00AB0AAE" w:rsidP="00477D82">
      <w:pPr>
        <w:tabs>
          <w:tab w:val="left" w:pos="708"/>
          <w:tab w:val="center" w:pos="4536"/>
          <w:tab w:val="right" w:pos="9072"/>
        </w:tabs>
        <w:spacing w:after="120" w:line="240" w:lineRule="auto"/>
        <w:jc w:val="both"/>
        <w:rPr>
          <w:rFonts w:ascii="Segoe UI" w:hAnsi="Segoe UI" w:cs="Segoe UI"/>
          <w:bCs/>
          <w:sz w:val="20"/>
          <w:szCs w:val="20"/>
        </w:rPr>
      </w:pPr>
    </w:p>
    <w:p w:rsidR="00AB0AAE" w:rsidRPr="00AF561D" w:rsidRDefault="00F36DFA" w:rsidP="00477D82">
      <w:pPr>
        <w:tabs>
          <w:tab w:val="left" w:pos="708"/>
          <w:tab w:val="center" w:pos="4536"/>
          <w:tab w:val="right" w:pos="9072"/>
        </w:tabs>
        <w:spacing w:after="120" w:line="240" w:lineRule="auto"/>
        <w:jc w:val="both"/>
        <w:rPr>
          <w:rFonts w:ascii="Segoe UI" w:hAnsi="Segoe UI" w:cs="Segoe UI"/>
          <w:bCs/>
          <w:sz w:val="20"/>
          <w:szCs w:val="20"/>
        </w:rPr>
      </w:pPr>
      <w:r w:rsidRPr="00AF561D">
        <w:rPr>
          <w:rFonts w:ascii="Segoe UI" w:hAnsi="Segoe UI" w:cs="Segoe UI"/>
          <w:bCs/>
          <w:sz w:val="20"/>
          <w:szCs w:val="20"/>
        </w:rPr>
        <w:t>BZP-8.271.1.</w:t>
      </w:r>
      <w:r w:rsidR="00EF0F99">
        <w:rPr>
          <w:rFonts w:ascii="Segoe UI" w:hAnsi="Segoe UI" w:cs="Segoe UI"/>
          <w:bCs/>
          <w:sz w:val="20"/>
          <w:szCs w:val="20"/>
        </w:rPr>
        <w:t>16</w:t>
      </w:r>
      <w:r w:rsidRPr="00AF561D">
        <w:rPr>
          <w:rFonts w:ascii="Segoe UI" w:hAnsi="Segoe UI" w:cs="Segoe UI"/>
          <w:bCs/>
          <w:sz w:val="20"/>
          <w:szCs w:val="20"/>
        </w:rPr>
        <w:t>.2022</w:t>
      </w:r>
      <w:r w:rsidR="00243C17" w:rsidRPr="00AF561D">
        <w:rPr>
          <w:rFonts w:ascii="Segoe UI" w:hAnsi="Segoe UI" w:cs="Segoe UI"/>
          <w:bCs/>
          <w:sz w:val="20"/>
          <w:szCs w:val="20"/>
        </w:rPr>
        <w:t xml:space="preserve">.EM                                       </w:t>
      </w:r>
      <w:r w:rsidR="00310456" w:rsidRPr="00AF561D">
        <w:rPr>
          <w:rFonts w:ascii="Segoe UI" w:hAnsi="Segoe UI" w:cs="Segoe UI"/>
          <w:bCs/>
          <w:sz w:val="20"/>
          <w:szCs w:val="20"/>
        </w:rPr>
        <w:t xml:space="preserve">                        </w:t>
      </w:r>
      <w:r w:rsidR="00EF0F99">
        <w:rPr>
          <w:rFonts w:ascii="Segoe UI" w:hAnsi="Segoe UI" w:cs="Segoe UI"/>
          <w:bCs/>
          <w:sz w:val="20"/>
          <w:szCs w:val="20"/>
        </w:rPr>
        <w:t xml:space="preserve">        </w:t>
      </w:r>
      <w:r w:rsidR="00243C17" w:rsidRPr="00AF561D">
        <w:rPr>
          <w:rFonts w:ascii="Segoe UI" w:hAnsi="Segoe UI" w:cs="Segoe UI"/>
          <w:bCs/>
          <w:sz w:val="20"/>
          <w:szCs w:val="20"/>
        </w:rPr>
        <w:t xml:space="preserve">    Koszalin, dnia </w:t>
      </w:r>
      <w:r w:rsidR="006D2BCB">
        <w:rPr>
          <w:rFonts w:ascii="Segoe UI" w:hAnsi="Segoe UI" w:cs="Segoe UI"/>
          <w:bCs/>
          <w:sz w:val="20"/>
          <w:szCs w:val="20"/>
        </w:rPr>
        <w:t>25</w:t>
      </w:r>
      <w:r w:rsidR="00EF0F99">
        <w:rPr>
          <w:rFonts w:ascii="Segoe UI" w:hAnsi="Segoe UI" w:cs="Segoe UI"/>
          <w:bCs/>
          <w:sz w:val="20"/>
          <w:szCs w:val="20"/>
        </w:rPr>
        <w:t xml:space="preserve"> kwietnia</w:t>
      </w:r>
      <w:r w:rsidRPr="00AF561D">
        <w:rPr>
          <w:rFonts w:ascii="Segoe UI" w:hAnsi="Segoe UI" w:cs="Segoe UI"/>
          <w:bCs/>
          <w:sz w:val="20"/>
          <w:szCs w:val="20"/>
        </w:rPr>
        <w:t xml:space="preserve"> 2022</w:t>
      </w:r>
      <w:r w:rsidR="00243C17" w:rsidRPr="00AF561D">
        <w:rPr>
          <w:rFonts w:ascii="Segoe UI" w:hAnsi="Segoe UI" w:cs="Segoe UI"/>
          <w:bCs/>
          <w:sz w:val="20"/>
          <w:szCs w:val="20"/>
        </w:rPr>
        <w:t xml:space="preserve"> r. </w:t>
      </w:r>
    </w:p>
    <w:p w:rsidR="001E2DF7" w:rsidRPr="00477D82" w:rsidRDefault="00243C17" w:rsidP="00477D82">
      <w:pPr>
        <w:widowControl w:val="0"/>
        <w:suppressAutoHyphens/>
        <w:spacing w:after="0" w:line="240" w:lineRule="auto"/>
        <w:jc w:val="center"/>
        <w:rPr>
          <w:rFonts w:ascii="Segoe UI" w:eastAsia="SimSun" w:hAnsi="Segoe UI" w:cs="Segoe UI"/>
          <w:b/>
          <w:sz w:val="20"/>
          <w:szCs w:val="20"/>
          <w:lang w:eastAsia="zh-CN"/>
        </w:rPr>
      </w:pPr>
      <w:r w:rsidRPr="00AF561D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Do Wykonawców biorących udział w postępowaniu o udzielenie zamówienia publicznego prowadzonego </w:t>
      </w:r>
      <w:r w:rsidRPr="00AF561D">
        <w:rPr>
          <w:rFonts w:ascii="Segoe UI" w:eastAsia="SimSun" w:hAnsi="Segoe UI" w:cs="Segoe UI"/>
          <w:b/>
          <w:sz w:val="20"/>
          <w:szCs w:val="20"/>
          <w:lang w:eastAsia="zh-CN"/>
        </w:rPr>
        <w:t>w trybie podstawo</w:t>
      </w:r>
      <w:r w:rsidR="00646578">
        <w:rPr>
          <w:rFonts w:ascii="Segoe UI" w:eastAsia="SimSun" w:hAnsi="Segoe UI" w:cs="Segoe UI"/>
          <w:b/>
          <w:sz w:val="20"/>
          <w:szCs w:val="20"/>
          <w:lang w:eastAsia="zh-CN"/>
        </w:rPr>
        <w:t xml:space="preserve">wym na podstawie art. 275 pkt 1 </w:t>
      </w:r>
      <w:r w:rsidRPr="00AF561D">
        <w:rPr>
          <w:rFonts w:ascii="Segoe UI" w:eastAsia="SimSun" w:hAnsi="Segoe UI" w:cs="Segoe UI"/>
          <w:b/>
          <w:sz w:val="20"/>
          <w:szCs w:val="20"/>
          <w:lang w:eastAsia="zh-CN"/>
        </w:rPr>
        <w:t xml:space="preserve">ustawy Prawo zamówień publicznych na </w:t>
      </w:r>
      <w:r w:rsidR="00646578">
        <w:rPr>
          <w:rFonts w:ascii="Segoe UI" w:eastAsia="Times New Roman" w:hAnsi="Segoe UI" w:cs="Segoe UI"/>
          <w:b/>
          <w:color w:val="000000"/>
          <w:sz w:val="19"/>
          <w:szCs w:val="19"/>
          <w:lang w:eastAsia="pl-PL"/>
        </w:rPr>
        <w:t>w</w:t>
      </w:r>
      <w:r w:rsidR="00646578" w:rsidRPr="00646578">
        <w:rPr>
          <w:rFonts w:ascii="Segoe UI" w:eastAsia="Times New Roman" w:hAnsi="Segoe UI" w:cs="Segoe UI"/>
          <w:b/>
          <w:color w:val="000000"/>
          <w:sz w:val="19"/>
          <w:szCs w:val="19"/>
          <w:lang w:eastAsia="pl-PL"/>
        </w:rPr>
        <w:t xml:space="preserve">ykonanie </w:t>
      </w:r>
      <w:r w:rsidR="00646578" w:rsidRPr="00646578">
        <w:rPr>
          <w:rFonts w:ascii="Segoe UI" w:eastAsia="Times New Roman" w:hAnsi="Segoe UI" w:cs="Segoe UI"/>
          <w:b/>
          <w:sz w:val="19"/>
          <w:szCs w:val="19"/>
          <w:lang w:eastAsia="pl-PL"/>
        </w:rPr>
        <w:t xml:space="preserve">wielobranżowych koncepcji zagospodarowania pasów drogowych </w:t>
      </w:r>
      <w:r w:rsidR="00646578">
        <w:rPr>
          <w:rFonts w:ascii="Segoe UI" w:eastAsia="Times New Roman" w:hAnsi="Segoe UI" w:cs="Segoe UI"/>
          <w:b/>
          <w:sz w:val="19"/>
          <w:szCs w:val="19"/>
          <w:lang w:eastAsia="pl-PL"/>
        </w:rPr>
        <w:br/>
      </w:r>
      <w:r w:rsidR="00646578" w:rsidRPr="00646578">
        <w:rPr>
          <w:rFonts w:ascii="Segoe UI" w:eastAsia="Times New Roman" w:hAnsi="Segoe UI" w:cs="Segoe UI"/>
          <w:b/>
          <w:sz w:val="19"/>
          <w:szCs w:val="19"/>
          <w:lang w:eastAsia="pl-PL"/>
        </w:rPr>
        <w:t>dla dwóch obszarów:</w:t>
      </w:r>
      <w:r w:rsidR="00477D82">
        <w:rPr>
          <w:rFonts w:ascii="Segoe UI" w:eastAsia="SimSun" w:hAnsi="Segoe UI" w:cs="Segoe UI"/>
          <w:b/>
          <w:sz w:val="20"/>
          <w:szCs w:val="20"/>
          <w:lang w:eastAsia="zh-CN"/>
        </w:rPr>
        <w:t xml:space="preserve"> 1. </w:t>
      </w:r>
      <w:r w:rsidR="00646578" w:rsidRPr="00646578">
        <w:rPr>
          <w:rFonts w:ascii="Segoe UI" w:eastAsia="Times New Roman" w:hAnsi="Segoe UI" w:cs="Segoe UI"/>
          <w:b/>
          <w:sz w:val="19"/>
          <w:szCs w:val="19"/>
          <w:lang w:eastAsia="pl-PL"/>
        </w:rPr>
        <w:t>osiedla mieszkaniowego Raduszka w Koszalinie,</w:t>
      </w:r>
      <w:r w:rsidR="00477D82">
        <w:rPr>
          <w:rFonts w:ascii="Segoe UI" w:eastAsia="SimSun" w:hAnsi="Segoe UI" w:cs="Segoe UI"/>
          <w:b/>
          <w:sz w:val="20"/>
          <w:szCs w:val="20"/>
          <w:lang w:eastAsia="zh-CN"/>
        </w:rPr>
        <w:t xml:space="preserve"> 2. </w:t>
      </w:r>
      <w:r w:rsidR="00646578" w:rsidRPr="00646578">
        <w:rPr>
          <w:rFonts w:ascii="Segoe UI" w:eastAsia="Times New Roman" w:hAnsi="Segoe UI" w:cs="Segoe UI"/>
          <w:b/>
          <w:sz w:val="19"/>
          <w:szCs w:val="19"/>
          <w:lang w:eastAsia="pl-PL"/>
        </w:rPr>
        <w:t xml:space="preserve">Słupskiej Specjalnej Strefy Ekonomicznej w </w:t>
      </w:r>
      <w:r w:rsidR="00646578">
        <w:rPr>
          <w:rFonts w:ascii="Segoe UI" w:eastAsia="Times New Roman" w:hAnsi="Segoe UI" w:cs="Segoe UI"/>
          <w:b/>
          <w:sz w:val="19"/>
          <w:szCs w:val="19"/>
          <w:lang w:eastAsia="pl-PL"/>
        </w:rPr>
        <w:t xml:space="preserve">Koszalinie oraz pasa drogowego </w:t>
      </w:r>
      <w:r w:rsidR="00646578" w:rsidRPr="00646578">
        <w:rPr>
          <w:rFonts w:ascii="Segoe UI" w:eastAsia="Times New Roman" w:hAnsi="Segoe UI" w:cs="Segoe UI"/>
          <w:b/>
          <w:sz w:val="19"/>
          <w:szCs w:val="19"/>
          <w:lang w:eastAsia="pl-PL"/>
        </w:rPr>
        <w:t>ulicy Bojowników o wolność i demokrację</w:t>
      </w:r>
    </w:p>
    <w:p w:rsidR="00646578" w:rsidRPr="00AF561D" w:rsidRDefault="00646578" w:rsidP="000D6668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Segoe UI" w:eastAsia="Calibri" w:hAnsi="Segoe UI" w:cs="Segoe UI"/>
          <w:b/>
          <w:sz w:val="20"/>
          <w:szCs w:val="20"/>
          <w:u w:val="single"/>
        </w:rPr>
      </w:pPr>
    </w:p>
    <w:p w:rsidR="00243C17" w:rsidRPr="00AF561D" w:rsidRDefault="00F36DFA" w:rsidP="00477D82">
      <w:pPr>
        <w:tabs>
          <w:tab w:val="left" w:pos="708"/>
          <w:tab w:val="center" w:pos="4536"/>
          <w:tab w:val="right" w:pos="9072"/>
        </w:tabs>
        <w:spacing w:after="120" w:line="240" w:lineRule="auto"/>
        <w:jc w:val="center"/>
        <w:rPr>
          <w:rFonts w:ascii="Segoe UI" w:eastAsia="Calibri" w:hAnsi="Segoe UI" w:cs="Segoe UI"/>
          <w:b/>
          <w:sz w:val="20"/>
          <w:szCs w:val="20"/>
          <w:u w:val="single"/>
        </w:rPr>
      </w:pPr>
      <w:r w:rsidRPr="00AF561D">
        <w:rPr>
          <w:rFonts w:ascii="Segoe UI" w:eastAsia="Calibri" w:hAnsi="Segoe UI" w:cs="Segoe UI"/>
          <w:b/>
          <w:sz w:val="20"/>
          <w:szCs w:val="20"/>
          <w:u w:val="single"/>
        </w:rPr>
        <w:t>Zapytania i odpowiedzi N</w:t>
      </w:r>
      <w:r w:rsidR="006D2BCB">
        <w:rPr>
          <w:rFonts w:ascii="Segoe UI" w:eastAsia="Calibri" w:hAnsi="Segoe UI" w:cs="Segoe UI"/>
          <w:b/>
          <w:sz w:val="20"/>
          <w:szCs w:val="20"/>
          <w:u w:val="single"/>
        </w:rPr>
        <w:t>r 2</w:t>
      </w:r>
    </w:p>
    <w:p w:rsidR="00243C17" w:rsidRPr="00AF561D" w:rsidRDefault="00243C17" w:rsidP="00646578">
      <w:pPr>
        <w:suppressAutoHyphens/>
        <w:spacing w:after="0" w:line="240" w:lineRule="auto"/>
        <w:ind w:firstLine="709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AF561D">
        <w:rPr>
          <w:rFonts w:ascii="Segoe UI" w:eastAsia="Times New Roman" w:hAnsi="Segoe UI" w:cs="Segoe UI"/>
          <w:sz w:val="20"/>
          <w:szCs w:val="20"/>
          <w:lang w:eastAsia="pl-PL"/>
        </w:rPr>
        <w:t>Zamawiający Gmina</w:t>
      </w:r>
      <w:r w:rsidR="00EF0F99">
        <w:rPr>
          <w:rFonts w:ascii="Segoe UI" w:eastAsia="Times New Roman" w:hAnsi="Segoe UI" w:cs="Segoe UI"/>
          <w:sz w:val="20"/>
          <w:szCs w:val="20"/>
          <w:lang w:eastAsia="pl-PL"/>
        </w:rPr>
        <w:t xml:space="preserve"> Miasto Koszalin</w:t>
      </w:r>
      <w:r w:rsidRPr="00AF561D">
        <w:rPr>
          <w:rFonts w:ascii="Segoe UI" w:eastAsia="Times New Roman" w:hAnsi="Segoe UI" w:cs="Segoe UI"/>
          <w:sz w:val="20"/>
          <w:szCs w:val="20"/>
          <w:lang w:eastAsia="pl-PL"/>
        </w:rPr>
        <w:t>, działając w oparciu o art. 284 ust. 2 i ust. 6 ustawy z dnia 11 września 2019 r. – Prawo zamówień publicznych (Dz. U. z 2021 r., poz. 1129 z późn. zm.), informuje, iż w prz</w:t>
      </w:r>
      <w:r w:rsidR="006D2BCB">
        <w:rPr>
          <w:rFonts w:ascii="Segoe UI" w:eastAsia="Times New Roman" w:hAnsi="Segoe UI" w:cs="Segoe UI"/>
          <w:sz w:val="20"/>
          <w:szCs w:val="20"/>
          <w:lang w:eastAsia="pl-PL"/>
        </w:rPr>
        <w:t xml:space="preserve">edmiotowym postępowaniu wpłynęło następujące zapytanie </w:t>
      </w:r>
      <w:r w:rsidRPr="00AF561D">
        <w:rPr>
          <w:rFonts w:ascii="Segoe UI" w:eastAsia="Times New Roman" w:hAnsi="Segoe UI" w:cs="Segoe UI"/>
          <w:sz w:val="20"/>
          <w:szCs w:val="20"/>
          <w:lang w:eastAsia="pl-PL"/>
        </w:rPr>
        <w:t>do specyfikacji warunków zamówienia (SWZ), na które udziela odpowiedzi:</w:t>
      </w:r>
    </w:p>
    <w:p w:rsidR="001E2DF7" w:rsidRPr="00AF561D" w:rsidRDefault="001E2DF7" w:rsidP="00646578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Segoe UI" w:eastAsia="Calibri" w:hAnsi="Segoe UI" w:cs="Segoe UI"/>
          <w:b/>
          <w:sz w:val="20"/>
          <w:szCs w:val="20"/>
          <w:u w:val="single"/>
        </w:rPr>
      </w:pPr>
    </w:p>
    <w:p w:rsidR="001D0155" w:rsidRDefault="001D0155" w:rsidP="00646578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Segoe UI" w:eastAsia="Calibri" w:hAnsi="Segoe UI" w:cs="Segoe UI"/>
          <w:b/>
          <w:sz w:val="20"/>
          <w:szCs w:val="20"/>
          <w:u w:val="single"/>
        </w:rPr>
      </w:pPr>
      <w:r w:rsidRPr="00AF561D">
        <w:rPr>
          <w:rFonts w:ascii="Segoe UI" w:eastAsia="Calibri" w:hAnsi="Segoe UI" w:cs="Segoe UI"/>
          <w:b/>
          <w:sz w:val="20"/>
          <w:szCs w:val="20"/>
          <w:u w:val="single"/>
        </w:rPr>
        <w:t>P</w:t>
      </w:r>
      <w:r w:rsidR="00243C17" w:rsidRPr="00AF561D">
        <w:rPr>
          <w:rFonts w:ascii="Segoe UI" w:eastAsia="Calibri" w:hAnsi="Segoe UI" w:cs="Segoe UI"/>
          <w:b/>
          <w:sz w:val="20"/>
          <w:szCs w:val="20"/>
          <w:u w:val="single"/>
        </w:rPr>
        <w:t>ytanie N</w:t>
      </w:r>
      <w:r w:rsidRPr="00AF561D">
        <w:rPr>
          <w:rFonts w:ascii="Segoe UI" w:eastAsia="Calibri" w:hAnsi="Segoe UI" w:cs="Segoe UI"/>
          <w:b/>
          <w:sz w:val="20"/>
          <w:szCs w:val="20"/>
          <w:u w:val="single"/>
        </w:rPr>
        <w:t xml:space="preserve">r </w:t>
      </w:r>
      <w:r w:rsidR="006D2BCB">
        <w:rPr>
          <w:rFonts w:ascii="Segoe UI" w:eastAsia="Calibri" w:hAnsi="Segoe UI" w:cs="Segoe UI"/>
          <w:b/>
          <w:sz w:val="20"/>
          <w:szCs w:val="20"/>
          <w:u w:val="single"/>
        </w:rPr>
        <w:t>3</w:t>
      </w:r>
    </w:p>
    <w:p w:rsidR="006D2BCB" w:rsidRPr="006D2BCB" w:rsidRDefault="006D2BCB" w:rsidP="006D2BCB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 w:rsidRPr="006D2BCB">
        <w:rPr>
          <w:rFonts w:ascii="Segoe UI" w:hAnsi="Segoe UI" w:cs="Segoe UI"/>
          <w:sz w:val="20"/>
          <w:szCs w:val="20"/>
        </w:rPr>
        <w:t>Wnoszę o wprowadzenie zmiany w treści umowy:</w:t>
      </w:r>
    </w:p>
    <w:p w:rsidR="006D2BCB" w:rsidRPr="006D2BCB" w:rsidRDefault="006D2BCB" w:rsidP="006D2BCB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i/>
          <w:iCs/>
          <w:sz w:val="20"/>
          <w:szCs w:val="20"/>
        </w:rPr>
      </w:pPr>
      <w:r w:rsidRPr="006D2BCB">
        <w:rPr>
          <w:rFonts w:ascii="Segoe UI" w:hAnsi="Segoe UI" w:cs="Segoe UI"/>
          <w:i/>
          <w:iCs/>
          <w:sz w:val="20"/>
          <w:szCs w:val="20"/>
        </w:rPr>
        <w:t>§ 9.</w:t>
      </w:r>
    </w:p>
    <w:p w:rsidR="006D2BCB" w:rsidRPr="006D2BCB" w:rsidRDefault="006D2BCB" w:rsidP="006D2BCB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i/>
          <w:iCs/>
          <w:sz w:val="20"/>
          <w:szCs w:val="20"/>
        </w:rPr>
      </w:pPr>
      <w:r w:rsidRPr="006D2BCB">
        <w:rPr>
          <w:rFonts w:ascii="Segoe UI" w:hAnsi="Segoe UI" w:cs="Segoe UI"/>
          <w:i/>
          <w:iCs/>
          <w:sz w:val="20"/>
          <w:szCs w:val="20"/>
        </w:rPr>
        <w:t xml:space="preserve">1. Zamawiający dopuszcza możliwość dokonania następujących zmian postanowień zawartej umowy </w:t>
      </w:r>
      <w:r>
        <w:rPr>
          <w:rFonts w:ascii="Segoe UI" w:hAnsi="Segoe UI" w:cs="Segoe UI"/>
          <w:i/>
          <w:iCs/>
          <w:sz w:val="20"/>
          <w:szCs w:val="20"/>
        </w:rPr>
        <w:br/>
        <w:t xml:space="preserve">w stosunku do </w:t>
      </w:r>
      <w:r w:rsidRPr="006D2BCB">
        <w:rPr>
          <w:rFonts w:ascii="Segoe UI" w:hAnsi="Segoe UI" w:cs="Segoe UI"/>
          <w:i/>
          <w:iCs/>
          <w:sz w:val="20"/>
          <w:szCs w:val="20"/>
        </w:rPr>
        <w:t>treści oferty Wykonawcy:</w:t>
      </w:r>
    </w:p>
    <w:p w:rsidR="006D2BCB" w:rsidRPr="006D2BCB" w:rsidRDefault="006D2BCB" w:rsidP="006D2BCB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i/>
          <w:iCs/>
          <w:sz w:val="20"/>
          <w:szCs w:val="20"/>
        </w:rPr>
      </w:pPr>
      <w:r w:rsidRPr="006D2BCB">
        <w:rPr>
          <w:rFonts w:ascii="Segoe UI" w:hAnsi="Segoe UI" w:cs="Segoe UI"/>
          <w:i/>
          <w:iCs/>
          <w:sz w:val="20"/>
          <w:szCs w:val="20"/>
        </w:rPr>
        <w:t>1) zmiana terminu realizacji przedmiotu umowy (...)</w:t>
      </w:r>
    </w:p>
    <w:p w:rsidR="006D2BCB" w:rsidRPr="006D2BCB" w:rsidRDefault="006D2BCB" w:rsidP="006D2BCB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i/>
          <w:iCs/>
          <w:sz w:val="20"/>
          <w:szCs w:val="20"/>
        </w:rPr>
      </w:pPr>
      <w:r w:rsidRPr="006D2BCB">
        <w:rPr>
          <w:rFonts w:ascii="Segoe UI" w:hAnsi="Segoe UI" w:cs="Segoe UI"/>
          <w:i/>
          <w:iCs/>
          <w:sz w:val="20"/>
          <w:szCs w:val="20"/>
        </w:rPr>
        <w:t>2) zmiana Podwykonawców, (...)</w:t>
      </w:r>
    </w:p>
    <w:p w:rsidR="006D2BCB" w:rsidRPr="006D2BCB" w:rsidRDefault="006D2BCB" w:rsidP="006D2BCB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i/>
          <w:iCs/>
          <w:sz w:val="20"/>
          <w:szCs w:val="20"/>
        </w:rPr>
      </w:pPr>
      <w:r w:rsidRPr="006D2BCB">
        <w:rPr>
          <w:rFonts w:ascii="Segoe UI" w:hAnsi="Segoe UI" w:cs="Segoe UI"/>
          <w:i/>
          <w:iCs/>
          <w:sz w:val="20"/>
          <w:szCs w:val="20"/>
        </w:rPr>
        <w:t>3) zmiana osób, (...)</w:t>
      </w:r>
    </w:p>
    <w:p w:rsidR="006D2BCB" w:rsidRPr="006D2BCB" w:rsidRDefault="006D2BCB" w:rsidP="006D2BCB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i/>
          <w:iCs/>
          <w:sz w:val="20"/>
          <w:szCs w:val="20"/>
        </w:rPr>
      </w:pPr>
      <w:r w:rsidRPr="006D2BCB">
        <w:rPr>
          <w:rFonts w:ascii="Segoe UI" w:hAnsi="Segoe UI" w:cs="Segoe UI"/>
          <w:i/>
          <w:iCs/>
          <w:sz w:val="20"/>
          <w:szCs w:val="20"/>
        </w:rPr>
        <w:t>2. Podstawą dokonania zmian, o których mowa w ust. 1 pkt 1, będzie protokół konie</w:t>
      </w:r>
      <w:r>
        <w:rPr>
          <w:rFonts w:ascii="Segoe UI" w:hAnsi="Segoe UI" w:cs="Segoe UI"/>
          <w:i/>
          <w:iCs/>
          <w:sz w:val="20"/>
          <w:szCs w:val="20"/>
        </w:rPr>
        <w:t xml:space="preserve">czności określający wystąpienie </w:t>
      </w:r>
      <w:r w:rsidRPr="006D2BCB">
        <w:rPr>
          <w:rFonts w:ascii="Segoe UI" w:hAnsi="Segoe UI" w:cs="Segoe UI"/>
          <w:i/>
          <w:iCs/>
          <w:sz w:val="20"/>
          <w:szCs w:val="20"/>
        </w:rPr>
        <w:t>okoliczności uzasadniających wprowadzenie zmiany terminu.</w:t>
      </w:r>
    </w:p>
    <w:p w:rsidR="006D2BCB" w:rsidRPr="006D2BCB" w:rsidRDefault="006D2BCB" w:rsidP="006D2BCB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 w:rsidRPr="006D2BCB">
        <w:rPr>
          <w:rFonts w:ascii="Segoe UI" w:hAnsi="Segoe UI" w:cs="Segoe UI"/>
          <w:sz w:val="20"/>
          <w:szCs w:val="20"/>
        </w:rPr>
        <w:t>Powyższy zapis określa nieprzekraczalny katalog zdarzeń, jakie upoważniają do zmiany umowy.</w:t>
      </w:r>
    </w:p>
    <w:p w:rsidR="006D2BCB" w:rsidRPr="006D2BCB" w:rsidRDefault="006D2BCB" w:rsidP="006D2BCB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 w:rsidRPr="006D2BCB">
        <w:rPr>
          <w:rFonts w:ascii="Segoe UI" w:hAnsi="Segoe UI" w:cs="Segoe UI"/>
          <w:sz w:val="20"/>
          <w:szCs w:val="20"/>
        </w:rPr>
        <w:t>Wnoszę o dopuszczenie zmian umowy w zakresie terminu i wynagrodzenia w przypadku:</w:t>
      </w:r>
    </w:p>
    <w:p w:rsidR="006D2BCB" w:rsidRPr="006D2BCB" w:rsidRDefault="006D2BCB" w:rsidP="006D2BCB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i/>
          <w:iCs/>
          <w:sz w:val="20"/>
          <w:szCs w:val="20"/>
        </w:rPr>
      </w:pPr>
      <w:r w:rsidRPr="006D2BCB">
        <w:rPr>
          <w:rFonts w:ascii="Segoe UI" w:hAnsi="Segoe UI" w:cs="Segoe UI"/>
          <w:i/>
          <w:iCs/>
          <w:sz w:val="20"/>
          <w:szCs w:val="20"/>
        </w:rPr>
        <w:t>a) jeżeli konieczność zmiany umowy spowodowana jest okolicznoś</w:t>
      </w:r>
      <w:r>
        <w:rPr>
          <w:rFonts w:ascii="Segoe UI" w:hAnsi="Segoe UI" w:cs="Segoe UI"/>
          <w:i/>
          <w:iCs/>
          <w:sz w:val="20"/>
          <w:szCs w:val="20"/>
        </w:rPr>
        <w:t xml:space="preserve">ciami, których zamawiający, </w:t>
      </w:r>
      <w:r w:rsidRPr="006D2BCB">
        <w:rPr>
          <w:rFonts w:ascii="Segoe UI" w:hAnsi="Segoe UI" w:cs="Segoe UI"/>
          <w:i/>
          <w:iCs/>
          <w:sz w:val="20"/>
          <w:szCs w:val="20"/>
        </w:rPr>
        <w:t xml:space="preserve">działając </w:t>
      </w:r>
      <w:r>
        <w:rPr>
          <w:rFonts w:ascii="Segoe UI" w:hAnsi="Segoe UI" w:cs="Segoe UI"/>
          <w:i/>
          <w:iCs/>
          <w:sz w:val="20"/>
          <w:szCs w:val="20"/>
        </w:rPr>
        <w:br/>
      </w:r>
      <w:r w:rsidRPr="006D2BCB">
        <w:rPr>
          <w:rFonts w:ascii="Segoe UI" w:hAnsi="Segoe UI" w:cs="Segoe UI"/>
          <w:i/>
          <w:iCs/>
          <w:sz w:val="20"/>
          <w:szCs w:val="20"/>
        </w:rPr>
        <w:t>z należytą starannością, nie mógł przewidzieć, o ile</w:t>
      </w:r>
      <w:r>
        <w:rPr>
          <w:rFonts w:ascii="Segoe UI" w:hAnsi="Segoe UI" w:cs="Segoe UI"/>
          <w:i/>
          <w:iCs/>
          <w:sz w:val="20"/>
          <w:szCs w:val="20"/>
        </w:rPr>
        <w:t xml:space="preserve"> zmiana nie modyfikuje ogólnego </w:t>
      </w:r>
      <w:r w:rsidRPr="006D2BCB">
        <w:rPr>
          <w:rFonts w:ascii="Segoe UI" w:hAnsi="Segoe UI" w:cs="Segoe UI"/>
          <w:i/>
          <w:iCs/>
          <w:sz w:val="20"/>
          <w:szCs w:val="20"/>
        </w:rPr>
        <w:t xml:space="preserve">charakteru umowy </w:t>
      </w:r>
      <w:r>
        <w:rPr>
          <w:rFonts w:ascii="Segoe UI" w:hAnsi="Segoe UI" w:cs="Segoe UI"/>
          <w:i/>
          <w:iCs/>
          <w:sz w:val="20"/>
          <w:szCs w:val="20"/>
        </w:rPr>
        <w:br/>
      </w:r>
      <w:r w:rsidRPr="006D2BCB">
        <w:rPr>
          <w:rFonts w:ascii="Segoe UI" w:hAnsi="Segoe UI" w:cs="Segoe UI"/>
          <w:i/>
          <w:iCs/>
          <w:sz w:val="20"/>
          <w:szCs w:val="20"/>
        </w:rPr>
        <w:t>a wzrost ceny spowodowany każdą kolejną zmi</w:t>
      </w:r>
      <w:r>
        <w:rPr>
          <w:rFonts w:ascii="Segoe UI" w:hAnsi="Segoe UI" w:cs="Segoe UI"/>
          <w:i/>
          <w:iCs/>
          <w:sz w:val="20"/>
          <w:szCs w:val="20"/>
        </w:rPr>
        <w:t xml:space="preserve">aną nie przekracza 50% wartości </w:t>
      </w:r>
      <w:r w:rsidRPr="006D2BCB">
        <w:rPr>
          <w:rFonts w:ascii="Segoe UI" w:hAnsi="Segoe UI" w:cs="Segoe UI"/>
          <w:i/>
          <w:iCs/>
          <w:sz w:val="20"/>
          <w:szCs w:val="20"/>
        </w:rPr>
        <w:t>pierwotnej umowy,</w:t>
      </w:r>
    </w:p>
    <w:p w:rsidR="006D2BCB" w:rsidRPr="006D2BCB" w:rsidRDefault="006D2BCB" w:rsidP="006D2BCB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i/>
          <w:iCs/>
          <w:sz w:val="20"/>
          <w:szCs w:val="20"/>
        </w:rPr>
      </w:pPr>
      <w:r w:rsidRPr="006D2BCB">
        <w:rPr>
          <w:rFonts w:ascii="Segoe UI" w:hAnsi="Segoe UI" w:cs="Segoe UI"/>
          <w:i/>
          <w:iCs/>
          <w:sz w:val="20"/>
          <w:szCs w:val="20"/>
        </w:rPr>
        <w:t>b) opóźnienia spowodowane uwarunkowaniami społecznymi (protesty, epidemie, wojna).</w:t>
      </w:r>
    </w:p>
    <w:p w:rsidR="006D2BCB" w:rsidRPr="006D2BCB" w:rsidRDefault="006D2BCB" w:rsidP="006D2BCB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 w:rsidRPr="006D2BCB">
        <w:rPr>
          <w:rFonts w:ascii="Segoe UI" w:hAnsi="Segoe UI" w:cs="Segoe UI"/>
          <w:sz w:val="20"/>
          <w:szCs w:val="20"/>
        </w:rPr>
        <w:t>Powyższe(a) wynika z Art 735 Kodeksu Cywilnego. W przypadku p</w:t>
      </w:r>
      <w:r>
        <w:rPr>
          <w:rFonts w:ascii="Segoe UI" w:hAnsi="Segoe UI" w:cs="Segoe UI"/>
          <w:sz w:val="20"/>
          <w:szCs w:val="20"/>
        </w:rPr>
        <w:t xml:space="preserve">ojawienia się obszarów zlecenia </w:t>
      </w:r>
      <w:r w:rsidRPr="006D2BCB">
        <w:rPr>
          <w:rFonts w:ascii="Segoe UI" w:hAnsi="Segoe UI" w:cs="Segoe UI"/>
          <w:sz w:val="20"/>
          <w:szCs w:val="20"/>
        </w:rPr>
        <w:t>nie wynikających wprost z SWZ, przy braku możliwości zmia</w:t>
      </w:r>
      <w:r>
        <w:rPr>
          <w:rFonts w:ascii="Segoe UI" w:hAnsi="Segoe UI" w:cs="Segoe UI"/>
          <w:sz w:val="20"/>
          <w:szCs w:val="20"/>
        </w:rPr>
        <w:t xml:space="preserve">ny umowy może zajść konieczność </w:t>
      </w:r>
      <w:r w:rsidRPr="006D2BCB">
        <w:rPr>
          <w:rFonts w:ascii="Segoe UI" w:hAnsi="Segoe UI" w:cs="Segoe UI"/>
          <w:sz w:val="20"/>
          <w:szCs w:val="20"/>
        </w:rPr>
        <w:t>odstąpienia od umowy, gdyż wykonanie części zadania b</w:t>
      </w:r>
      <w:r>
        <w:rPr>
          <w:rFonts w:ascii="Segoe UI" w:hAnsi="Segoe UI" w:cs="Segoe UI"/>
          <w:sz w:val="20"/>
          <w:szCs w:val="20"/>
        </w:rPr>
        <w:t xml:space="preserve">ez wynagrodzenia (dla elementów </w:t>
      </w:r>
      <w:r w:rsidRPr="006D2BCB">
        <w:rPr>
          <w:rFonts w:ascii="Segoe UI" w:hAnsi="Segoe UI" w:cs="Segoe UI"/>
          <w:sz w:val="20"/>
          <w:szCs w:val="20"/>
        </w:rPr>
        <w:t>niewynikających z SWZ) powoduje po stronie wykonawcy ko</w:t>
      </w:r>
      <w:r>
        <w:rPr>
          <w:rFonts w:ascii="Segoe UI" w:hAnsi="Segoe UI" w:cs="Segoe UI"/>
          <w:sz w:val="20"/>
          <w:szCs w:val="20"/>
        </w:rPr>
        <w:t xml:space="preserve">nieczność doliczenia podatku od </w:t>
      </w:r>
      <w:r w:rsidRPr="006D2BCB">
        <w:rPr>
          <w:rFonts w:ascii="Segoe UI" w:hAnsi="Segoe UI" w:cs="Segoe UI"/>
          <w:sz w:val="20"/>
          <w:szCs w:val="20"/>
        </w:rPr>
        <w:t>towarów i usług, oraz rodzi problemy dla rozliczenia kosztów całego zadania.</w:t>
      </w:r>
    </w:p>
    <w:p w:rsidR="006D2BCB" w:rsidRPr="006D2BCB" w:rsidRDefault="006D2BCB" w:rsidP="006D2BCB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 w:rsidRPr="006D2BCB">
        <w:rPr>
          <w:rFonts w:ascii="Segoe UI" w:hAnsi="Segoe UI" w:cs="Segoe UI"/>
          <w:sz w:val="20"/>
          <w:szCs w:val="20"/>
        </w:rPr>
        <w:t>Sytuacja taka pojawia się np. w wyniku:</w:t>
      </w:r>
    </w:p>
    <w:p w:rsidR="006D2BCB" w:rsidRPr="006D2BCB" w:rsidRDefault="006D2BCB" w:rsidP="006D2BCB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 w:rsidRPr="006D2BCB">
        <w:rPr>
          <w:rFonts w:ascii="Segoe UI" w:hAnsi="Segoe UI" w:cs="Segoe UI"/>
          <w:sz w:val="20"/>
          <w:szCs w:val="20"/>
        </w:rPr>
        <w:t>- zmiany koncepcji w wyniku wniosków Zamawiającego;</w:t>
      </w:r>
    </w:p>
    <w:p w:rsidR="006D2BCB" w:rsidRPr="006D2BCB" w:rsidRDefault="006D2BCB" w:rsidP="006D2BCB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 w:rsidRPr="006D2BCB">
        <w:rPr>
          <w:rFonts w:ascii="Segoe UI" w:hAnsi="Segoe UI" w:cs="Segoe UI"/>
          <w:sz w:val="20"/>
          <w:szCs w:val="20"/>
        </w:rPr>
        <w:t>- pojawienia się nowych oczekiwań Inwestora lub organów uzgadniających;</w:t>
      </w:r>
    </w:p>
    <w:p w:rsidR="006D2BCB" w:rsidRPr="006D2BCB" w:rsidRDefault="006D2BCB" w:rsidP="006D2BCB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 w:rsidRPr="006D2BCB">
        <w:rPr>
          <w:rFonts w:ascii="Segoe UI" w:hAnsi="Segoe UI" w:cs="Segoe UI"/>
          <w:sz w:val="20"/>
          <w:szCs w:val="20"/>
        </w:rPr>
        <w:t>- przekazania przez Zamawiającego dodatkowych materiałów we</w:t>
      </w:r>
      <w:r>
        <w:rPr>
          <w:rFonts w:ascii="Segoe UI" w:hAnsi="Segoe UI" w:cs="Segoe UI"/>
          <w:sz w:val="20"/>
          <w:szCs w:val="20"/>
        </w:rPr>
        <w:t xml:space="preserve">jściowych, które powinny zostać </w:t>
      </w:r>
      <w:r w:rsidRPr="006D2BCB">
        <w:rPr>
          <w:rFonts w:ascii="Segoe UI" w:hAnsi="Segoe UI" w:cs="Segoe UI"/>
          <w:sz w:val="20"/>
          <w:szCs w:val="20"/>
        </w:rPr>
        <w:t>uwzględnione przy sporządzaniu koncepcji, a które nie zostały wymienione w OPZ, itp.</w:t>
      </w:r>
    </w:p>
    <w:p w:rsidR="001D0155" w:rsidRDefault="00243C17" w:rsidP="00646578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Segoe UI" w:eastAsia="Calibri" w:hAnsi="Segoe UI" w:cs="Segoe UI"/>
          <w:b/>
          <w:sz w:val="20"/>
          <w:szCs w:val="20"/>
          <w:u w:val="single"/>
          <w:lang w:eastAsia="x-none"/>
        </w:rPr>
      </w:pPr>
      <w:r w:rsidRPr="00AF561D">
        <w:rPr>
          <w:rFonts w:ascii="Segoe UI" w:eastAsia="Calibri" w:hAnsi="Segoe UI" w:cs="Segoe UI"/>
          <w:b/>
          <w:sz w:val="20"/>
          <w:szCs w:val="20"/>
          <w:u w:val="single"/>
          <w:lang w:eastAsia="x-none"/>
        </w:rPr>
        <w:t>Odpowiedź na pytanie N</w:t>
      </w:r>
      <w:r w:rsidR="001D0155" w:rsidRPr="00AF561D">
        <w:rPr>
          <w:rFonts w:ascii="Segoe UI" w:eastAsia="Calibri" w:hAnsi="Segoe UI" w:cs="Segoe UI"/>
          <w:b/>
          <w:sz w:val="20"/>
          <w:szCs w:val="20"/>
          <w:u w:val="single"/>
          <w:lang w:eastAsia="x-none"/>
        </w:rPr>
        <w:t xml:space="preserve">r </w:t>
      </w:r>
      <w:r w:rsidR="006D2BCB">
        <w:rPr>
          <w:rFonts w:ascii="Segoe UI" w:eastAsia="Calibri" w:hAnsi="Segoe UI" w:cs="Segoe UI"/>
          <w:b/>
          <w:sz w:val="20"/>
          <w:szCs w:val="20"/>
          <w:u w:val="single"/>
          <w:lang w:eastAsia="x-none"/>
        </w:rPr>
        <w:t>3</w:t>
      </w:r>
    </w:p>
    <w:p w:rsidR="004360F1" w:rsidRPr="004360F1" w:rsidRDefault="004360F1" w:rsidP="00646578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Segoe UI" w:eastAsia="Calibri" w:hAnsi="Segoe UI" w:cs="Segoe UI"/>
          <w:sz w:val="20"/>
          <w:szCs w:val="20"/>
          <w:lang w:eastAsia="x-none"/>
        </w:rPr>
      </w:pPr>
      <w:r w:rsidRPr="004360F1">
        <w:rPr>
          <w:rFonts w:ascii="Segoe UI" w:eastAsia="Calibri" w:hAnsi="Segoe UI" w:cs="Segoe UI"/>
          <w:sz w:val="20"/>
          <w:szCs w:val="20"/>
          <w:lang w:eastAsia="x-none"/>
        </w:rPr>
        <w:t>Zamawiający podtrzymuje dotychczasowe zapisy SWZ.</w:t>
      </w:r>
    </w:p>
    <w:p w:rsidR="00AF561D" w:rsidRDefault="00AF561D" w:rsidP="009B6EEF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Segoe UI" w:eastAsia="Calibri" w:hAnsi="Segoe UI" w:cs="Segoe UI"/>
          <w:b/>
          <w:sz w:val="20"/>
          <w:szCs w:val="20"/>
          <w:u w:val="single"/>
          <w:lang w:eastAsia="x-none"/>
        </w:rPr>
      </w:pPr>
    </w:p>
    <w:p w:rsidR="00AB0AAE" w:rsidRPr="00AF561D" w:rsidRDefault="00AB0AAE" w:rsidP="009B6EEF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</w:p>
    <w:p w:rsidR="000D6668" w:rsidRPr="00477D82" w:rsidRDefault="000D6668" w:rsidP="00477D82">
      <w:pPr>
        <w:spacing w:after="120" w:line="240" w:lineRule="auto"/>
        <w:jc w:val="center"/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</w:pPr>
      <w:r w:rsidRPr="00AF561D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MODYFIKACJA Nr </w:t>
      </w:r>
      <w:r w:rsidR="006D2BCB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>2</w:t>
      </w:r>
      <w:r w:rsidRPr="00AF561D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 SWZ</w:t>
      </w:r>
    </w:p>
    <w:p w:rsidR="004360F1" w:rsidRDefault="000D6668" w:rsidP="004360F1">
      <w:pPr>
        <w:suppressAutoHyphens/>
        <w:spacing w:after="0" w:line="240" w:lineRule="auto"/>
        <w:ind w:firstLine="709"/>
        <w:jc w:val="both"/>
        <w:rPr>
          <w:rFonts w:ascii="Segoe UI" w:eastAsia="Times New Roman" w:hAnsi="Segoe UI" w:cs="Segoe UI"/>
          <w:color w:val="000000"/>
          <w:sz w:val="20"/>
          <w:szCs w:val="20"/>
          <w:shd w:val="clear" w:color="auto" w:fill="FFFFFF"/>
          <w:lang w:eastAsia="pl-PL"/>
        </w:rPr>
      </w:pPr>
      <w:r w:rsidRPr="00AF561D">
        <w:rPr>
          <w:rFonts w:ascii="Segoe UI" w:eastAsia="Times New Roman" w:hAnsi="Segoe UI" w:cs="Segoe UI"/>
          <w:sz w:val="20"/>
          <w:szCs w:val="20"/>
          <w:lang w:eastAsia="pl-PL"/>
        </w:rPr>
        <w:t>Zamawiający Gmina</w:t>
      </w:r>
      <w:r w:rsidR="00EF0F99">
        <w:rPr>
          <w:rFonts w:ascii="Segoe UI" w:eastAsia="Times New Roman" w:hAnsi="Segoe UI" w:cs="Segoe UI"/>
          <w:sz w:val="20"/>
          <w:szCs w:val="20"/>
          <w:lang w:eastAsia="pl-PL"/>
        </w:rPr>
        <w:t xml:space="preserve"> Miasto Koszalin</w:t>
      </w:r>
      <w:r w:rsidRPr="00AF561D">
        <w:rPr>
          <w:rFonts w:ascii="Segoe UI" w:eastAsia="Times New Roman" w:hAnsi="Segoe UI" w:cs="Segoe UI"/>
          <w:sz w:val="20"/>
          <w:szCs w:val="20"/>
          <w:lang w:eastAsia="pl-PL"/>
        </w:rPr>
        <w:t xml:space="preserve">, działając w oparciu </w:t>
      </w:r>
      <w:r w:rsidRPr="00AF561D">
        <w:rPr>
          <w:rFonts w:ascii="Segoe UI" w:eastAsia="Arial" w:hAnsi="Segoe UI" w:cs="Segoe UI"/>
          <w:sz w:val="20"/>
          <w:szCs w:val="20"/>
        </w:rPr>
        <w:t>o art. 286 ust. 1</w:t>
      </w:r>
      <w:r w:rsidR="004360F1">
        <w:rPr>
          <w:rFonts w:ascii="Segoe UI" w:eastAsia="Arial" w:hAnsi="Segoe UI" w:cs="Segoe UI"/>
          <w:sz w:val="20"/>
          <w:szCs w:val="20"/>
        </w:rPr>
        <w:t xml:space="preserve"> </w:t>
      </w:r>
      <w:r w:rsidRPr="00AF561D">
        <w:rPr>
          <w:rFonts w:ascii="Segoe UI" w:eastAsia="Arial" w:hAnsi="Segoe UI" w:cs="Segoe UI"/>
          <w:sz w:val="20"/>
          <w:szCs w:val="20"/>
        </w:rPr>
        <w:t xml:space="preserve">i ust. 7 </w:t>
      </w:r>
      <w:r w:rsidRPr="00AF561D">
        <w:rPr>
          <w:rFonts w:ascii="Segoe UI" w:eastAsia="Times New Roman" w:hAnsi="Segoe UI" w:cs="Segoe UI"/>
          <w:sz w:val="20"/>
          <w:szCs w:val="20"/>
          <w:lang w:eastAsia="pl-PL"/>
        </w:rPr>
        <w:t>ustawy Prawo zamówień publicznych</w:t>
      </w:r>
      <w:r w:rsidR="004360F1">
        <w:rPr>
          <w:rFonts w:ascii="Segoe UI" w:eastAsia="Times New Roman" w:hAnsi="Segoe UI" w:cs="Segoe UI"/>
          <w:sz w:val="20"/>
          <w:szCs w:val="20"/>
          <w:lang w:eastAsia="pl-PL"/>
        </w:rPr>
        <w:t>, w związku z art.</w:t>
      </w:r>
      <w:r w:rsidR="00AB0AAE">
        <w:rPr>
          <w:rFonts w:ascii="Segoe UI" w:eastAsia="Times New Roman" w:hAnsi="Segoe UI" w:cs="Segoe UI"/>
          <w:sz w:val="20"/>
          <w:szCs w:val="20"/>
          <w:lang w:eastAsia="pl-PL"/>
        </w:rPr>
        <w:t xml:space="preserve"> </w:t>
      </w:r>
      <w:r w:rsidR="00B10E42">
        <w:rPr>
          <w:rFonts w:ascii="Segoe UI" w:eastAsia="Times New Roman" w:hAnsi="Segoe UI" w:cs="Segoe UI"/>
          <w:sz w:val="20"/>
          <w:szCs w:val="20"/>
          <w:lang w:eastAsia="pl-PL"/>
        </w:rPr>
        <w:t xml:space="preserve">7 ust. 1 oraz art. </w:t>
      </w:r>
      <w:r w:rsidR="00AB0AAE">
        <w:rPr>
          <w:rFonts w:ascii="Segoe UI" w:eastAsia="Times New Roman" w:hAnsi="Segoe UI" w:cs="Segoe UI"/>
          <w:sz w:val="20"/>
          <w:szCs w:val="20"/>
          <w:lang w:eastAsia="pl-PL"/>
        </w:rPr>
        <w:t>22</w:t>
      </w:r>
      <w:r w:rsidR="004360F1" w:rsidRPr="004360F1">
        <w:rPr>
          <w:rFonts w:ascii="Segoe UI" w:eastAsia="Times New Roman" w:hAnsi="Segoe UI" w:cs="Segoe UI"/>
          <w:sz w:val="20"/>
          <w:szCs w:val="20"/>
          <w:lang w:eastAsia="pl-PL"/>
        </w:rPr>
        <w:t xml:space="preserve"> ustawy z dnia 13 kwietnia 2022 r. </w:t>
      </w:r>
      <w:r w:rsidR="00B10E42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="004360F1" w:rsidRPr="004360F1">
        <w:rPr>
          <w:rFonts w:ascii="Segoe UI" w:eastAsia="Times New Roman" w:hAnsi="Segoe UI" w:cs="Segoe UI"/>
          <w:bCs/>
          <w:sz w:val="20"/>
          <w:szCs w:val="20"/>
          <w:lang w:eastAsia="pl-PL"/>
        </w:rPr>
        <w:t xml:space="preserve">o szczególnych rozwiązaniach w zakresie przeciwdziałania wspieraniu agresji na Ukrainę oraz służących ochronie bezpieczeństwa narodowego (Dz. U. z 2022 r., poz. 835), </w:t>
      </w:r>
      <w:r w:rsidR="004360F1" w:rsidRPr="00AF561D">
        <w:rPr>
          <w:rFonts w:ascii="Segoe UI" w:eastAsia="Arial" w:hAnsi="Segoe UI" w:cs="Segoe UI"/>
          <w:sz w:val="20"/>
          <w:szCs w:val="20"/>
        </w:rPr>
        <w:t xml:space="preserve">modyfikuje treść </w:t>
      </w:r>
      <w:r w:rsidR="004360F1" w:rsidRPr="00AF561D">
        <w:rPr>
          <w:rFonts w:ascii="Segoe UI" w:eastAsia="Times New Roman" w:hAnsi="Segoe UI" w:cs="Segoe UI"/>
          <w:sz w:val="20"/>
          <w:szCs w:val="20"/>
          <w:lang w:eastAsia="pl-PL"/>
        </w:rPr>
        <w:t>SWZ</w:t>
      </w:r>
      <w:r w:rsidR="004360F1">
        <w:rPr>
          <w:rFonts w:ascii="Segoe UI" w:eastAsia="Times New Roman" w:hAnsi="Segoe UI" w:cs="Segoe UI"/>
          <w:color w:val="000000"/>
          <w:sz w:val="20"/>
          <w:szCs w:val="20"/>
          <w:shd w:val="clear" w:color="auto" w:fill="FFFFFF"/>
          <w:lang w:eastAsia="pl-PL"/>
        </w:rPr>
        <w:t>:</w:t>
      </w:r>
    </w:p>
    <w:p w:rsidR="000D6668" w:rsidRPr="00AF561D" w:rsidRDefault="000D6668" w:rsidP="009B6EEF">
      <w:pPr>
        <w:widowControl w:val="0"/>
        <w:spacing w:after="0" w:line="240" w:lineRule="auto"/>
        <w:jc w:val="both"/>
        <w:rPr>
          <w:rFonts w:ascii="Segoe UI" w:eastAsia="Calibri" w:hAnsi="Segoe UI" w:cs="Segoe UI"/>
          <w:b/>
          <w:sz w:val="20"/>
          <w:szCs w:val="20"/>
        </w:rPr>
      </w:pPr>
    </w:p>
    <w:p w:rsidR="004360F1" w:rsidRPr="004360F1" w:rsidRDefault="00310456" w:rsidP="004360F1">
      <w:pPr>
        <w:widowControl w:val="0"/>
        <w:numPr>
          <w:ilvl w:val="0"/>
          <w:numId w:val="6"/>
        </w:numPr>
        <w:spacing w:after="120" w:line="240" w:lineRule="auto"/>
        <w:ind w:left="721" w:hanging="437"/>
        <w:jc w:val="both"/>
        <w:rPr>
          <w:rFonts w:ascii="Segoe UI" w:eastAsia="Times New Roman" w:hAnsi="Segoe UI" w:cs="Segoe UI"/>
          <w:b/>
          <w:bCs/>
          <w:sz w:val="20"/>
          <w:szCs w:val="20"/>
          <w:lang w:eastAsia="zh-CN"/>
        </w:rPr>
      </w:pPr>
      <w:r w:rsidRPr="00AF561D">
        <w:rPr>
          <w:rFonts w:ascii="Segoe UI" w:eastAsia="Calibri" w:hAnsi="Segoe UI" w:cs="Segoe UI"/>
          <w:b/>
          <w:sz w:val="20"/>
          <w:szCs w:val="20"/>
        </w:rPr>
        <w:t xml:space="preserve">w Rozdziale </w:t>
      </w:r>
      <w:r w:rsidR="00646578" w:rsidRPr="00646578">
        <w:rPr>
          <w:rFonts w:ascii="Segoe UI" w:eastAsia="Calibri" w:hAnsi="Segoe UI" w:cs="Segoe UI"/>
          <w:b/>
          <w:sz w:val="20"/>
          <w:szCs w:val="20"/>
        </w:rPr>
        <w:t>I SWZ w pkt</w:t>
      </w:r>
      <w:r w:rsidR="00646578">
        <w:rPr>
          <w:rFonts w:ascii="Segoe UI" w:eastAsia="Times New Roman" w:hAnsi="Segoe UI" w:cs="Segoe UI"/>
          <w:b/>
          <w:bCs/>
          <w:sz w:val="20"/>
          <w:szCs w:val="20"/>
          <w:lang w:eastAsia="zh-CN"/>
        </w:rPr>
        <w:t xml:space="preserve"> 5</w:t>
      </w:r>
      <w:r w:rsidR="00477D82">
        <w:rPr>
          <w:rFonts w:ascii="Segoe UI" w:eastAsia="Times New Roman" w:hAnsi="Segoe UI" w:cs="Segoe UI"/>
          <w:b/>
          <w:bCs/>
          <w:sz w:val="20"/>
          <w:szCs w:val="20"/>
          <w:lang w:eastAsia="zh-CN"/>
        </w:rPr>
        <w:t>.</w:t>
      </w:r>
      <w:r w:rsidR="00646578">
        <w:rPr>
          <w:rFonts w:ascii="Segoe UI" w:eastAsia="Times New Roman" w:hAnsi="Segoe UI" w:cs="Segoe UI"/>
          <w:b/>
          <w:bCs/>
          <w:sz w:val="20"/>
          <w:szCs w:val="20"/>
          <w:lang w:eastAsia="zh-CN"/>
        </w:rPr>
        <w:t xml:space="preserve"> </w:t>
      </w:r>
      <w:r w:rsidR="004360F1" w:rsidRPr="004360F1">
        <w:rPr>
          <w:rFonts w:ascii="Segoe UI" w:hAnsi="Segoe UI" w:cs="Segoe UI"/>
          <w:b/>
          <w:sz w:val="20"/>
          <w:szCs w:val="20"/>
        </w:rPr>
        <w:t xml:space="preserve">PODSTAWY WYKLUCZENIA ORAZ WARUNKI UDZIAŁU </w:t>
      </w:r>
      <w:r w:rsidR="004360F1">
        <w:rPr>
          <w:rFonts w:ascii="Segoe UI" w:hAnsi="Segoe UI" w:cs="Segoe UI"/>
          <w:b/>
          <w:sz w:val="20"/>
          <w:szCs w:val="20"/>
        </w:rPr>
        <w:br/>
      </w:r>
      <w:r w:rsidR="004360F1" w:rsidRPr="004360F1">
        <w:rPr>
          <w:rFonts w:ascii="Segoe UI" w:hAnsi="Segoe UI" w:cs="Segoe UI"/>
          <w:b/>
          <w:sz w:val="20"/>
          <w:szCs w:val="20"/>
        </w:rPr>
        <w:t>W POSTĘPOWANIU</w:t>
      </w:r>
      <w:r w:rsidR="004360F1">
        <w:rPr>
          <w:rFonts w:ascii="Segoe UI" w:hAnsi="Segoe UI" w:cs="Segoe UI"/>
          <w:b/>
          <w:sz w:val="20"/>
          <w:szCs w:val="20"/>
        </w:rPr>
        <w:t xml:space="preserve"> w ppkt 1</w:t>
      </w:r>
    </w:p>
    <w:p w:rsidR="000D6668" w:rsidRPr="00582C6D" w:rsidRDefault="000D6668" w:rsidP="00582C6D">
      <w:pPr>
        <w:widowControl w:val="0"/>
        <w:spacing w:after="0" w:line="240" w:lineRule="auto"/>
        <w:jc w:val="both"/>
        <w:rPr>
          <w:rFonts w:ascii="Segoe UI" w:eastAsia="Times New Roman" w:hAnsi="Segoe UI" w:cs="Segoe UI"/>
          <w:b/>
          <w:bCs/>
          <w:sz w:val="20"/>
          <w:szCs w:val="20"/>
          <w:lang w:eastAsia="zh-CN"/>
        </w:rPr>
      </w:pPr>
      <w:r w:rsidRPr="00582C6D">
        <w:rPr>
          <w:rFonts w:ascii="Segoe UI" w:eastAsia="Times New Roman" w:hAnsi="Segoe UI" w:cs="Segoe UI"/>
          <w:b/>
          <w:sz w:val="20"/>
          <w:szCs w:val="20"/>
          <w:u w:val="single"/>
          <w:lang w:eastAsia="pl-PL"/>
        </w:rPr>
        <w:t>JEST:</w:t>
      </w:r>
    </w:p>
    <w:p w:rsidR="004360F1" w:rsidRDefault="004360F1" w:rsidP="00AB0AAE">
      <w:pPr>
        <w:numPr>
          <w:ilvl w:val="0"/>
          <w:numId w:val="28"/>
        </w:numPr>
        <w:spacing w:after="0" w:line="240" w:lineRule="auto"/>
        <w:ind w:left="425" w:hanging="425"/>
        <w:jc w:val="both"/>
        <w:rPr>
          <w:rFonts w:ascii="Segoe UI" w:eastAsia="SimSun" w:hAnsi="Segoe UI" w:cs="Segoe UI"/>
          <w:sz w:val="20"/>
          <w:szCs w:val="20"/>
        </w:rPr>
      </w:pPr>
      <w:r w:rsidRPr="004360F1">
        <w:rPr>
          <w:rFonts w:ascii="Segoe UI" w:eastAsia="SimSun" w:hAnsi="Segoe UI" w:cs="Segoe UI"/>
          <w:b/>
          <w:sz w:val="20"/>
          <w:szCs w:val="20"/>
        </w:rPr>
        <w:t>Zadanie Nr 1 i Zadanie Nr 2</w:t>
      </w:r>
      <w:r w:rsidRPr="004360F1">
        <w:rPr>
          <w:rFonts w:ascii="Segoe UI" w:eastAsia="SimSun" w:hAnsi="Segoe UI" w:cs="Segoe UI"/>
          <w:sz w:val="20"/>
          <w:szCs w:val="20"/>
        </w:rPr>
        <w:t>: nie podlegają wykluczeniu na podstawie art. 108 ust. 1 ustawy PZP; Zamawiający nie przewiduje wykluczenia na podstawie art. 109 ust. 1 ustawy PZP;</w:t>
      </w:r>
    </w:p>
    <w:p w:rsidR="00AB0AAE" w:rsidRPr="004360F1" w:rsidRDefault="00AB0AAE" w:rsidP="00AB0AAE">
      <w:pPr>
        <w:spacing w:after="0" w:line="240" w:lineRule="auto"/>
        <w:ind w:left="425"/>
        <w:jc w:val="both"/>
        <w:rPr>
          <w:rFonts w:ascii="Segoe UI" w:eastAsia="SimSun" w:hAnsi="Segoe UI" w:cs="Segoe UI"/>
          <w:sz w:val="20"/>
          <w:szCs w:val="20"/>
        </w:rPr>
      </w:pPr>
    </w:p>
    <w:p w:rsidR="000D6668" w:rsidRDefault="000D6668" w:rsidP="00620F0E">
      <w:pPr>
        <w:autoSpaceDE w:val="0"/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0"/>
          <w:u w:val="single"/>
          <w:lang w:eastAsia="ar-SA"/>
        </w:rPr>
      </w:pPr>
      <w:r w:rsidRPr="00AF561D">
        <w:rPr>
          <w:rFonts w:ascii="Segoe UI" w:eastAsia="Times New Roman" w:hAnsi="Segoe UI" w:cs="Segoe UI"/>
          <w:b/>
          <w:sz w:val="20"/>
          <w:szCs w:val="20"/>
          <w:u w:val="single"/>
          <w:lang w:eastAsia="ar-SA"/>
        </w:rPr>
        <w:lastRenderedPageBreak/>
        <w:t>POWINNO BYĆ:</w:t>
      </w:r>
    </w:p>
    <w:p w:rsidR="00AB0AAE" w:rsidRDefault="00AB0AAE" w:rsidP="00AB0AAE">
      <w:pPr>
        <w:pStyle w:val="Akapitzlist"/>
        <w:numPr>
          <w:ilvl w:val="0"/>
          <w:numId w:val="29"/>
        </w:numPr>
        <w:spacing w:after="0" w:line="240" w:lineRule="auto"/>
        <w:ind w:left="426" w:hanging="426"/>
        <w:jc w:val="both"/>
        <w:rPr>
          <w:rFonts w:ascii="Segoe UI" w:eastAsia="SimSun" w:hAnsi="Segoe UI" w:cs="Segoe UI"/>
          <w:sz w:val="20"/>
          <w:szCs w:val="20"/>
        </w:rPr>
      </w:pPr>
      <w:r w:rsidRPr="00AB0AAE">
        <w:rPr>
          <w:rFonts w:ascii="Segoe UI" w:eastAsia="SimSun" w:hAnsi="Segoe UI" w:cs="Segoe UI"/>
          <w:b/>
          <w:sz w:val="20"/>
          <w:szCs w:val="20"/>
        </w:rPr>
        <w:t>Zadanie Nr 1 i Zadanie Nr 2</w:t>
      </w:r>
      <w:r w:rsidRPr="00AB0AAE">
        <w:rPr>
          <w:rFonts w:ascii="Segoe UI" w:eastAsia="SimSun" w:hAnsi="Segoe UI" w:cs="Segoe UI"/>
          <w:sz w:val="20"/>
          <w:szCs w:val="20"/>
        </w:rPr>
        <w:t>: nie podlegają wykluczeniu na podstawie art. 108 ust. 1 ustawy PZP; Zamawiający nie przewiduje wykluczenia na podstawie art. 109 ust. 1 ustawy PZP;</w:t>
      </w:r>
    </w:p>
    <w:p w:rsidR="00620F0E" w:rsidRPr="00B10E42" w:rsidRDefault="00AB0AAE" w:rsidP="00B360CC">
      <w:pPr>
        <w:pStyle w:val="Akapitzlist"/>
        <w:spacing w:after="0"/>
        <w:ind w:left="425"/>
        <w:contextualSpacing w:val="0"/>
        <w:jc w:val="both"/>
        <w:rPr>
          <w:rFonts w:ascii="Segoe UI" w:eastAsia="Times New Roman" w:hAnsi="Segoe UI" w:cs="Segoe UI"/>
          <w:color w:val="00B0F0"/>
          <w:sz w:val="20"/>
          <w:szCs w:val="20"/>
          <w:lang w:eastAsia="pl-PL"/>
        </w:rPr>
      </w:pPr>
      <w:r w:rsidRPr="00AB0AAE">
        <w:rPr>
          <w:rFonts w:ascii="Segoe UI" w:eastAsia="SimSun" w:hAnsi="Segoe UI" w:cs="Segoe UI"/>
          <w:color w:val="00B0F0"/>
          <w:sz w:val="20"/>
          <w:szCs w:val="20"/>
        </w:rPr>
        <w:t>ponadto,</w:t>
      </w:r>
      <w:r w:rsidRPr="00AB0AAE">
        <w:rPr>
          <w:rFonts w:ascii="Segoe UI" w:eastAsia="SimSun" w:hAnsi="Segoe UI" w:cs="Segoe UI"/>
          <w:b/>
          <w:color w:val="00B0F0"/>
          <w:sz w:val="20"/>
          <w:szCs w:val="20"/>
        </w:rPr>
        <w:t xml:space="preserve"> </w:t>
      </w:r>
      <w:r w:rsidRPr="00AB0AAE">
        <w:rPr>
          <w:rFonts w:ascii="Segoe UI" w:eastAsia="Times New Roman" w:hAnsi="Segoe UI" w:cs="Segoe UI"/>
          <w:color w:val="00B0F0"/>
          <w:sz w:val="20"/>
          <w:szCs w:val="20"/>
          <w:lang w:eastAsia="pl-PL"/>
        </w:rPr>
        <w:t>nie podlegają wykluczeniu na podstawie art. 7 ust. 1 ustawy</w:t>
      </w:r>
      <w:r w:rsidRPr="00AB0AAE">
        <w:rPr>
          <w:rFonts w:ascii="Times New Roman" w:eastAsia="Times New Roman" w:hAnsi="Times New Roman" w:cs="Times New Roman"/>
          <w:color w:val="00B0F0"/>
          <w:sz w:val="24"/>
          <w:szCs w:val="24"/>
          <w:lang w:eastAsia="pl-PL"/>
        </w:rPr>
        <w:t xml:space="preserve"> </w:t>
      </w:r>
      <w:r w:rsidRPr="00AB0AAE">
        <w:rPr>
          <w:rFonts w:ascii="Segoe UI" w:eastAsia="Times New Roman" w:hAnsi="Segoe UI" w:cs="Segoe UI"/>
          <w:color w:val="00B0F0"/>
          <w:sz w:val="20"/>
          <w:szCs w:val="20"/>
          <w:lang w:eastAsia="pl-PL"/>
        </w:rPr>
        <w:t xml:space="preserve">z dnia 13 kwietnia 2022 r. </w:t>
      </w:r>
      <w:r w:rsidRPr="00AB0AAE">
        <w:rPr>
          <w:rFonts w:ascii="Segoe UI" w:eastAsia="Times New Roman" w:hAnsi="Segoe UI" w:cs="Segoe UI"/>
          <w:color w:val="00B0F0"/>
          <w:sz w:val="20"/>
          <w:szCs w:val="20"/>
          <w:lang w:eastAsia="pl-PL"/>
        </w:rPr>
        <w:br/>
        <w:t xml:space="preserve">o szczególnych rozwiązaniach w zakresie przeciwdziałania wspieraniu agresji na Ukrainie </w:t>
      </w:r>
      <w:r>
        <w:rPr>
          <w:rFonts w:ascii="Segoe UI" w:eastAsia="Times New Roman" w:hAnsi="Segoe UI" w:cs="Segoe UI"/>
          <w:color w:val="00B0F0"/>
          <w:sz w:val="20"/>
          <w:szCs w:val="20"/>
          <w:lang w:eastAsia="pl-PL"/>
        </w:rPr>
        <w:br/>
      </w:r>
      <w:r w:rsidRPr="00AB0AAE">
        <w:rPr>
          <w:rFonts w:ascii="Segoe UI" w:eastAsia="Times New Roman" w:hAnsi="Segoe UI" w:cs="Segoe UI"/>
          <w:color w:val="00B0F0"/>
          <w:sz w:val="20"/>
          <w:szCs w:val="20"/>
          <w:lang w:eastAsia="pl-PL"/>
        </w:rPr>
        <w:t>oraz służących ochronie bezpieczeństwa narodowego</w:t>
      </w:r>
      <w:r w:rsidR="00B10E42">
        <w:rPr>
          <w:rFonts w:ascii="Segoe UI" w:eastAsia="Times New Roman" w:hAnsi="Segoe UI" w:cs="Segoe UI"/>
          <w:color w:val="00B0F0"/>
          <w:sz w:val="20"/>
          <w:szCs w:val="20"/>
          <w:lang w:eastAsia="pl-PL"/>
        </w:rPr>
        <w:t xml:space="preserve"> </w:t>
      </w:r>
      <w:r w:rsidR="00B10E42" w:rsidRPr="00B10E42">
        <w:rPr>
          <w:rFonts w:ascii="Segoe UI" w:eastAsia="Times New Roman" w:hAnsi="Segoe UI" w:cs="Segoe UI"/>
          <w:bCs/>
          <w:color w:val="00B0F0"/>
          <w:sz w:val="20"/>
          <w:szCs w:val="20"/>
          <w:lang w:eastAsia="pl-PL"/>
        </w:rPr>
        <w:t>(Dz. U. z 2022 r., poz. 835)</w:t>
      </w:r>
      <w:r w:rsidRPr="00B10E42">
        <w:rPr>
          <w:rFonts w:ascii="Segoe UI" w:eastAsia="Times New Roman" w:hAnsi="Segoe UI" w:cs="Segoe UI"/>
          <w:color w:val="00B0F0"/>
          <w:sz w:val="20"/>
          <w:szCs w:val="20"/>
          <w:lang w:eastAsia="pl-PL"/>
        </w:rPr>
        <w:t>;</w:t>
      </w:r>
    </w:p>
    <w:p w:rsidR="00B360CC" w:rsidRPr="00B360CC" w:rsidRDefault="00B360CC" w:rsidP="00B360CC">
      <w:pPr>
        <w:pStyle w:val="Akapitzlist"/>
        <w:spacing w:after="0"/>
        <w:ind w:left="425"/>
        <w:contextualSpacing w:val="0"/>
        <w:jc w:val="both"/>
        <w:rPr>
          <w:rFonts w:ascii="Segoe UI" w:eastAsia="Times New Roman" w:hAnsi="Segoe UI" w:cs="Segoe UI"/>
          <w:color w:val="00B0F0"/>
          <w:sz w:val="20"/>
          <w:szCs w:val="20"/>
          <w:lang w:eastAsia="pl-PL"/>
        </w:rPr>
      </w:pPr>
    </w:p>
    <w:p w:rsidR="00D908FB" w:rsidRPr="00B22777" w:rsidRDefault="00B360CC" w:rsidP="00B22777">
      <w:pPr>
        <w:widowControl w:val="0"/>
        <w:numPr>
          <w:ilvl w:val="0"/>
          <w:numId w:val="6"/>
        </w:numPr>
        <w:spacing w:after="120" w:line="240" w:lineRule="auto"/>
        <w:jc w:val="both"/>
        <w:rPr>
          <w:rFonts w:ascii="Segoe UI" w:eastAsia="Times New Roman" w:hAnsi="Segoe UI" w:cs="Segoe UI"/>
          <w:bCs/>
          <w:color w:val="00B0F0"/>
          <w:sz w:val="20"/>
          <w:szCs w:val="20"/>
          <w:lang w:eastAsia="zh-CN"/>
        </w:rPr>
      </w:pPr>
      <w:r w:rsidRPr="00B22777">
        <w:rPr>
          <w:rFonts w:ascii="Segoe UI" w:hAnsi="Segoe UI" w:cs="Segoe UI"/>
          <w:b/>
          <w:color w:val="00B0F0"/>
          <w:sz w:val="20"/>
          <w:szCs w:val="20"/>
        </w:rPr>
        <w:t xml:space="preserve">Oświadczenie Wykonawcy o niepodleganiu wykluczeniu oraz spełnianiu warunków udziału w postępowaniu – dla Zadania Nr 1 </w:t>
      </w:r>
      <w:r w:rsidRPr="00B22777">
        <w:rPr>
          <w:rFonts w:ascii="Segoe UI" w:hAnsi="Segoe UI" w:cs="Segoe UI"/>
          <w:color w:val="00B0F0"/>
          <w:sz w:val="20"/>
          <w:szCs w:val="20"/>
        </w:rPr>
        <w:t>zawarte w Rozdziale III SWZ pkt 1 przyjmuje</w:t>
      </w:r>
      <w:r w:rsidRPr="00B22777">
        <w:rPr>
          <w:rFonts w:ascii="Segoe UI" w:hAnsi="Segoe UI" w:cs="Segoe UI"/>
          <w:b/>
          <w:color w:val="00B0F0"/>
          <w:sz w:val="20"/>
          <w:szCs w:val="20"/>
        </w:rPr>
        <w:t xml:space="preserve"> </w:t>
      </w:r>
      <w:r w:rsidRPr="00B22777">
        <w:rPr>
          <w:rFonts w:ascii="Segoe UI" w:hAnsi="Segoe UI" w:cs="Segoe UI"/>
          <w:color w:val="00B0F0"/>
          <w:sz w:val="20"/>
          <w:szCs w:val="20"/>
        </w:rPr>
        <w:t xml:space="preserve">brzmienie zgodne z treścią załącznika Nr 1 do niniejszych zapytań i odpowiedzi Nr 2 </w:t>
      </w:r>
      <w:r w:rsidRPr="00B22777">
        <w:rPr>
          <w:rFonts w:ascii="Segoe UI" w:hAnsi="Segoe UI" w:cs="Segoe UI"/>
          <w:color w:val="00B0F0"/>
          <w:sz w:val="20"/>
          <w:szCs w:val="20"/>
        </w:rPr>
        <w:br/>
        <w:t xml:space="preserve">+ modyfikacji Nr 2 SWZ </w:t>
      </w:r>
      <w:r w:rsidRPr="00B22777">
        <w:rPr>
          <w:rFonts w:ascii="Segoe UI" w:eastAsia="Arial" w:hAnsi="Segoe UI" w:cs="Segoe UI"/>
          <w:color w:val="00B0F0"/>
          <w:sz w:val="20"/>
          <w:szCs w:val="20"/>
        </w:rPr>
        <w:t>(p</w:t>
      </w:r>
      <w:r w:rsidRPr="00B22777">
        <w:rPr>
          <w:rFonts w:ascii="Segoe UI" w:hAnsi="Segoe UI" w:cs="Segoe UI"/>
          <w:color w:val="00B0F0"/>
          <w:sz w:val="20"/>
          <w:szCs w:val="20"/>
        </w:rPr>
        <w:t xml:space="preserve">atrz: plik o nazwie: </w:t>
      </w:r>
      <w:r w:rsidR="00B22777" w:rsidRPr="00B22777">
        <w:rPr>
          <w:rFonts w:ascii="Segoe UI" w:hAnsi="Segoe UI" w:cs="Segoe UI"/>
          <w:color w:val="00B0F0"/>
          <w:sz w:val="20"/>
          <w:szCs w:val="20"/>
        </w:rPr>
        <w:t>zmodyfikowane Ośw. Wyk. o niepodleganiu wykluczeniu oraz spełnianiu warunków udziału w postępowaniu – Zad1</w:t>
      </w:r>
      <w:r w:rsidRPr="00B22777">
        <w:rPr>
          <w:rFonts w:ascii="Segoe UI" w:hAnsi="Segoe UI" w:cs="Segoe UI"/>
          <w:color w:val="00B0F0"/>
          <w:sz w:val="20"/>
          <w:szCs w:val="20"/>
        </w:rPr>
        <w:t>);</w:t>
      </w:r>
    </w:p>
    <w:p w:rsidR="00D908FB" w:rsidRPr="00B22777" w:rsidRDefault="00B360CC" w:rsidP="00B22777">
      <w:pPr>
        <w:widowControl w:val="0"/>
        <w:numPr>
          <w:ilvl w:val="0"/>
          <w:numId w:val="6"/>
        </w:numPr>
        <w:spacing w:after="120" w:line="240" w:lineRule="auto"/>
        <w:jc w:val="both"/>
        <w:rPr>
          <w:rFonts w:ascii="Segoe UI" w:eastAsia="Times New Roman" w:hAnsi="Segoe UI" w:cs="Segoe UI"/>
          <w:bCs/>
          <w:color w:val="00B0F0"/>
          <w:sz w:val="20"/>
          <w:szCs w:val="20"/>
          <w:lang w:eastAsia="zh-CN"/>
        </w:rPr>
      </w:pPr>
      <w:r w:rsidRPr="00B22777">
        <w:rPr>
          <w:rFonts w:ascii="Segoe UI" w:hAnsi="Segoe UI" w:cs="Segoe UI"/>
          <w:b/>
          <w:color w:val="00B0F0"/>
          <w:sz w:val="20"/>
          <w:szCs w:val="20"/>
        </w:rPr>
        <w:t>Oświadczenie Wykonawcy o niepodleganiu wykluczeniu oraz spełnianiu warunków udziału w postępowaniu – dla Zadania Nr 2</w:t>
      </w:r>
      <w:r w:rsidR="00D908FB" w:rsidRPr="00B22777">
        <w:rPr>
          <w:rFonts w:ascii="Segoe UI" w:hAnsi="Segoe UI" w:cs="Segoe UI"/>
          <w:color w:val="00B0F0"/>
          <w:sz w:val="20"/>
          <w:szCs w:val="20"/>
        </w:rPr>
        <w:t xml:space="preserve"> zawarte w Rozdziale III SWZ pkt 2 przyjmuje</w:t>
      </w:r>
      <w:r w:rsidR="00D908FB" w:rsidRPr="00B22777">
        <w:rPr>
          <w:rFonts w:ascii="Segoe UI" w:hAnsi="Segoe UI" w:cs="Segoe UI"/>
          <w:b/>
          <w:color w:val="00B0F0"/>
          <w:sz w:val="20"/>
          <w:szCs w:val="20"/>
        </w:rPr>
        <w:t xml:space="preserve"> </w:t>
      </w:r>
      <w:r w:rsidR="00D908FB" w:rsidRPr="00B22777">
        <w:rPr>
          <w:rFonts w:ascii="Segoe UI" w:hAnsi="Segoe UI" w:cs="Segoe UI"/>
          <w:color w:val="00B0F0"/>
          <w:sz w:val="20"/>
          <w:szCs w:val="20"/>
        </w:rPr>
        <w:t xml:space="preserve">brzmienie zgodne z treścią załącznika Nr 2 do niniejszych zapytań i odpowiedzi Nr 2 </w:t>
      </w:r>
      <w:r w:rsidR="00D908FB" w:rsidRPr="00B22777">
        <w:rPr>
          <w:rFonts w:ascii="Segoe UI" w:hAnsi="Segoe UI" w:cs="Segoe UI"/>
          <w:color w:val="00B0F0"/>
          <w:sz w:val="20"/>
          <w:szCs w:val="20"/>
        </w:rPr>
        <w:br/>
        <w:t xml:space="preserve">+ modyfikacji Nr 2 SWZ </w:t>
      </w:r>
      <w:r w:rsidR="00D908FB" w:rsidRPr="00B22777">
        <w:rPr>
          <w:rFonts w:ascii="Segoe UI" w:eastAsia="Arial" w:hAnsi="Segoe UI" w:cs="Segoe UI"/>
          <w:color w:val="00B0F0"/>
          <w:sz w:val="20"/>
          <w:szCs w:val="20"/>
        </w:rPr>
        <w:t>(p</w:t>
      </w:r>
      <w:r w:rsidR="00D908FB" w:rsidRPr="00B22777">
        <w:rPr>
          <w:rFonts w:ascii="Segoe UI" w:hAnsi="Segoe UI" w:cs="Segoe UI"/>
          <w:color w:val="00B0F0"/>
          <w:sz w:val="20"/>
          <w:szCs w:val="20"/>
        </w:rPr>
        <w:t xml:space="preserve">atrz: plik o nazwie: </w:t>
      </w:r>
      <w:r w:rsidR="00B22777" w:rsidRPr="00B22777">
        <w:rPr>
          <w:rFonts w:ascii="Segoe UI" w:hAnsi="Segoe UI" w:cs="Segoe UI"/>
          <w:color w:val="00B0F0"/>
          <w:sz w:val="20"/>
          <w:szCs w:val="20"/>
        </w:rPr>
        <w:t>zmodyfikowane Ośw. Wyk. o niepodleganiu wykluczeniu oraz spełnianiu warunków udziału w postępowaniu – Zad2</w:t>
      </w:r>
      <w:r w:rsidR="00D908FB" w:rsidRPr="00B22777">
        <w:rPr>
          <w:rFonts w:ascii="Segoe UI" w:hAnsi="Segoe UI" w:cs="Segoe UI"/>
          <w:color w:val="00B0F0"/>
          <w:sz w:val="20"/>
          <w:szCs w:val="20"/>
        </w:rPr>
        <w:t>);</w:t>
      </w:r>
    </w:p>
    <w:p w:rsidR="00D908FB" w:rsidRPr="00B22777" w:rsidRDefault="00B360CC" w:rsidP="00D908FB">
      <w:pPr>
        <w:widowControl w:val="0"/>
        <w:numPr>
          <w:ilvl w:val="0"/>
          <w:numId w:val="6"/>
        </w:numPr>
        <w:spacing w:after="120" w:line="240" w:lineRule="auto"/>
        <w:ind w:left="721" w:hanging="437"/>
        <w:jc w:val="both"/>
        <w:rPr>
          <w:rFonts w:ascii="Segoe UI" w:eastAsia="Times New Roman" w:hAnsi="Segoe UI" w:cs="Segoe UI"/>
          <w:bCs/>
          <w:color w:val="00B0F0"/>
          <w:sz w:val="20"/>
          <w:szCs w:val="20"/>
          <w:lang w:eastAsia="zh-CN"/>
        </w:rPr>
      </w:pPr>
      <w:r w:rsidRPr="00B22777">
        <w:rPr>
          <w:rFonts w:ascii="Segoe UI" w:hAnsi="Segoe UI" w:cs="Segoe UI"/>
          <w:b/>
          <w:color w:val="00B0F0"/>
          <w:sz w:val="20"/>
          <w:szCs w:val="20"/>
        </w:rPr>
        <w:t xml:space="preserve">Oświadczenie Podmiotu udostępniającego zasoby o niepodleganiu wykluczeniu </w:t>
      </w:r>
      <w:r w:rsidR="00D908FB" w:rsidRPr="00B22777">
        <w:rPr>
          <w:rFonts w:ascii="Segoe UI" w:hAnsi="Segoe UI" w:cs="Segoe UI"/>
          <w:b/>
          <w:color w:val="00B0F0"/>
          <w:sz w:val="20"/>
          <w:szCs w:val="20"/>
        </w:rPr>
        <w:br/>
      </w:r>
      <w:r w:rsidRPr="00B22777">
        <w:rPr>
          <w:rFonts w:ascii="Segoe UI" w:hAnsi="Segoe UI" w:cs="Segoe UI"/>
          <w:b/>
          <w:color w:val="00B0F0"/>
          <w:sz w:val="20"/>
          <w:szCs w:val="20"/>
        </w:rPr>
        <w:t>oraz spełnianiu warunków udziału w postępowaniu składane na podstawie art. 125 ust. 5 ustawy PZP – dla Zadania Nr 1</w:t>
      </w:r>
      <w:r w:rsidR="00D908FB" w:rsidRPr="00B22777">
        <w:rPr>
          <w:rFonts w:ascii="Segoe UI" w:hAnsi="Segoe UI" w:cs="Segoe UI"/>
          <w:color w:val="00B0F0"/>
          <w:sz w:val="20"/>
          <w:szCs w:val="20"/>
        </w:rPr>
        <w:t xml:space="preserve"> zawarte w Rozdziale III SWZ pkt 3 przyjmuje</w:t>
      </w:r>
      <w:r w:rsidR="00D908FB" w:rsidRPr="00B22777">
        <w:rPr>
          <w:rFonts w:ascii="Segoe UI" w:hAnsi="Segoe UI" w:cs="Segoe UI"/>
          <w:b/>
          <w:color w:val="00B0F0"/>
          <w:sz w:val="20"/>
          <w:szCs w:val="20"/>
        </w:rPr>
        <w:t xml:space="preserve"> </w:t>
      </w:r>
      <w:r w:rsidR="00D908FB" w:rsidRPr="00B22777">
        <w:rPr>
          <w:rFonts w:ascii="Segoe UI" w:hAnsi="Segoe UI" w:cs="Segoe UI"/>
          <w:color w:val="00B0F0"/>
          <w:sz w:val="20"/>
          <w:szCs w:val="20"/>
        </w:rPr>
        <w:t xml:space="preserve">brzmienie zgodne z treścią załącznika Nr 3 do niniejszych zapytań i odpowiedzi Nr 2 + modyfikacji Nr 2 SWZ </w:t>
      </w:r>
      <w:r w:rsidR="00D908FB" w:rsidRPr="00B22777">
        <w:rPr>
          <w:rFonts w:ascii="Segoe UI" w:eastAsia="Arial" w:hAnsi="Segoe UI" w:cs="Segoe UI"/>
          <w:color w:val="00B0F0"/>
          <w:sz w:val="20"/>
          <w:szCs w:val="20"/>
        </w:rPr>
        <w:t>(p</w:t>
      </w:r>
      <w:r w:rsidR="00D908FB" w:rsidRPr="00B22777">
        <w:rPr>
          <w:rFonts w:ascii="Segoe UI" w:hAnsi="Segoe UI" w:cs="Segoe UI"/>
          <w:color w:val="00B0F0"/>
          <w:sz w:val="20"/>
          <w:szCs w:val="20"/>
        </w:rPr>
        <w:t xml:space="preserve">atrz: plik o nazwie: </w:t>
      </w:r>
      <w:r w:rsidR="00B22777" w:rsidRPr="00B22777">
        <w:rPr>
          <w:rFonts w:ascii="Segoe UI" w:hAnsi="Segoe UI" w:cs="Segoe UI"/>
          <w:color w:val="00B0F0"/>
          <w:sz w:val="20"/>
          <w:szCs w:val="20"/>
        </w:rPr>
        <w:t xml:space="preserve">zmodyf. Ośw. Podm. udost. zas. o niepodl. wykl. oraz speł. war. udz. w postęp. skł. na podst. art. 125 ust. 5 UPZP </w:t>
      </w:r>
      <w:r w:rsidR="00F57762">
        <w:rPr>
          <w:rFonts w:ascii="Segoe UI" w:hAnsi="Segoe UI" w:cs="Segoe UI"/>
          <w:color w:val="00B0F0"/>
          <w:sz w:val="20"/>
          <w:szCs w:val="20"/>
        </w:rPr>
        <w:t>–</w:t>
      </w:r>
      <w:r w:rsidR="00B22777" w:rsidRPr="00B22777">
        <w:rPr>
          <w:rFonts w:ascii="Segoe UI" w:hAnsi="Segoe UI" w:cs="Segoe UI"/>
          <w:color w:val="00B0F0"/>
          <w:sz w:val="20"/>
          <w:szCs w:val="20"/>
        </w:rPr>
        <w:t xml:space="preserve"> Zad1</w:t>
      </w:r>
      <w:r w:rsidR="00D908FB" w:rsidRPr="00B22777">
        <w:rPr>
          <w:rFonts w:ascii="Segoe UI" w:hAnsi="Segoe UI" w:cs="Segoe UI"/>
          <w:color w:val="00B0F0"/>
          <w:sz w:val="20"/>
          <w:szCs w:val="20"/>
        </w:rPr>
        <w:t>);</w:t>
      </w:r>
    </w:p>
    <w:p w:rsidR="00B360CC" w:rsidRPr="00B22777" w:rsidRDefault="00B360CC" w:rsidP="00B22777">
      <w:pPr>
        <w:widowControl w:val="0"/>
        <w:numPr>
          <w:ilvl w:val="0"/>
          <w:numId w:val="6"/>
        </w:numPr>
        <w:spacing w:after="120" w:line="240" w:lineRule="auto"/>
        <w:jc w:val="both"/>
        <w:rPr>
          <w:rFonts w:ascii="Segoe UI" w:eastAsia="Times New Roman" w:hAnsi="Segoe UI" w:cs="Segoe UI"/>
          <w:bCs/>
          <w:color w:val="00B0F0"/>
          <w:sz w:val="20"/>
          <w:szCs w:val="20"/>
          <w:lang w:eastAsia="zh-CN"/>
        </w:rPr>
      </w:pPr>
      <w:r w:rsidRPr="00B22777">
        <w:rPr>
          <w:rFonts w:ascii="Segoe UI" w:hAnsi="Segoe UI" w:cs="Segoe UI"/>
          <w:b/>
          <w:color w:val="00B0F0"/>
          <w:sz w:val="20"/>
          <w:szCs w:val="20"/>
        </w:rPr>
        <w:t xml:space="preserve">Oświadczenie Podmiotu udostępniającego zasoby o niepodleganiu wykluczeniu </w:t>
      </w:r>
      <w:r w:rsidR="00D908FB" w:rsidRPr="00B22777">
        <w:rPr>
          <w:rFonts w:ascii="Segoe UI" w:hAnsi="Segoe UI" w:cs="Segoe UI"/>
          <w:b/>
          <w:color w:val="00B0F0"/>
          <w:sz w:val="20"/>
          <w:szCs w:val="20"/>
        </w:rPr>
        <w:br/>
      </w:r>
      <w:r w:rsidRPr="00B22777">
        <w:rPr>
          <w:rFonts w:ascii="Segoe UI" w:hAnsi="Segoe UI" w:cs="Segoe UI"/>
          <w:b/>
          <w:color w:val="00B0F0"/>
          <w:sz w:val="20"/>
          <w:szCs w:val="20"/>
        </w:rPr>
        <w:t>oraz spełnianiu warunków udziału w postępowaniu składane na podstawie art. 125 ust. 5 ustawy PZP – dla Zadania Nr 2</w:t>
      </w:r>
      <w:r w:rsidR="00D908FB" w:rsidRPr="00B22777">
        <w:rPr>
          <w:rFonts w:ascii="Segoe UI" w:hAnsi="Segoe UI" w:cs="Segoe UI"/>
          <w:color w:val="00B0F0"/>
          <w:sz w:val="20"/>
          <w:szCs w:val="20"/>
        </w:rPr>
        <w:t xml:space="preserve"> zawarte w Rozdziale III SWZ pkt 4 przyjmuje</w:t>
      </w:r>
      <w:r w:rsidR="00D908FB" w:rsidRPr="00B22777">
        <w:rPr>
          <w:rFonts w:ascii="Segoe UI" w:hAnsi="Segoe UI" w:cs="Segoe UI"/>
          <w:b/>
          <w:color w:val="00B0F0"/>
          <w:sz w:val="20"/>
          <w:szCs w:val="20"/>
        </w:rPr>
        <w:t xml:space="preserve"> </w:t>
      </w:r>
      <w:r w:rsidR="00D908FB" w:rsidRPr="00B22777">
        <w:rPr>
          <w:rFonts w:ascii="Segoe UI" w:hAnsi="Segoe UI" w:cs="Segoe UI"/>
          <w:color w:val="00B0F0"/>
          <w:sz w:val="20"/>
          <w:szCs w:val="20"/>
        </w:rPr>
        <w:t xml:space="preserve">brzmienie zgodne z treścią załącznika Nr 4 do niniejszych zapytań i odpowiedzi Nr 2 + modyfikacji Nr 2 SWZ </w:t>
      </w:r>
      <w:r w:rsidR="00D908FB" w:rsidRPr="00B22777">
        <w:rPr>
          <w:rFonts w:ascii="Segoe UI" w:eastAsia="Arial" w:hAnsi="Segoe UI" w:cs="Segoe UI"/>
          <w:color w:val="00B0F0"/>
          <w:sz w:val="20"/>
          <w:szCs w:val="20"/>
        </w:rPr>
        <w:t>(p</w:t>
      </w:r>
      <w:r w:rsidR="00D908FB" w:rsidRPr="00B22777">
        <w:rPr>
          <w:rFonts w:ascii="Segoe UI" w:hAnsi="Segoe UI" w:cs="Segoe UI"/>
          <w:color w:val="00B0F0"/>
          <w:sz w:val="20"/>
          <w:szCs w:val="20"/>
        </w:rPr>
        <w:t xml:space="preserve">atrz: plik o nazwie: </w:t>
      </w:r>
      <w:r w:rsidR="00B22777" w:rsidRPr="00B22777">
        <w:rPr>
          <w:rFonts w:ascii="Segoe UI" w:hAnsi="Segoe UI" w:cs="Segoe UI"/>
          <w:color w:val="00B0F0"/>
          <w:sz w:val="20"/>
          <w:szCs w:val="20"/>
        </w:rPr>
        <w:t>zmodyf. Ośw. Podm. udost. zas. o niepodl. wykl. oraz speł. war. udz. w postęp. skł. na podst. art. 125 ust. 5 UPZP – Zad2</w:t>
      </w:r>
      <w:r w:rsidR="00D908FB" w:rsidRPr="00B22777">
        <w:rPr>
          <w:rFonts w:ascii="Segoe UI" w:hAnsi="Segoe UI" w:cs="Segoe UI"/>
          <w:color w:val="00B0F0"/>
          <w:sz w:val="20"/>
          <w:szCs w:val="20"/>
        </w:rPr>
        <w:t>).</w:t>
      </w:r>
    </w:p>
    <w:p w:rsidR="00477D82" w:rsidRPr="00D908FB" w:rsidRDefault="00477D82" w:rsidP="00D908FB">
      <w:pPr>
        <w:widowControl w:val="0"/>
        <w:spacing w:after="120" w:line="240" w:lineRule="auto"/>
        <w:jc w:val="both"/>
        <w:rPr>
          <w:rFonts w:ascii="Segoe UI" w:eastAsia="Times New Roman" w:hAnsi="Segoe UI" w:cs="Segoe UI"/>
          <w:b/>
          <w:bCs/>
          <w:sz w:val="20"/>
          <w:szCs w:val="20"/>
          <w:lang w:eastAsia="zh-CN"/>
        </w:rPr>
      </w:pPr>
    </w:p>
    <w:p w:rsidR="00EF0F99" w:rsidRPr="00EF0F99" w:rsidRDefault="00EF0F99" w:rsidP="00EF0F99">
      <w:pPr>
        <w:spacing w:after="0" w:line="240" w:lineRule="auto"/>
        <w:ind w:firstLine="6237"/>
        <w:jc w:val="center"/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</w:pPr>
      <w:r w:rsidRPr="00EF0F99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>Z up. Prezydenta Miasta</w:t>
      </w:r>
    </w:p>
    <w:p w:rsidR="00EF0F99" w:rsidRPr="00EF0F99" w:rsidRDefault="00EF0F99" w:rsidP="00EF0F99">
      <w:pPr>
        <w:spacing w:after="0" w:line="240" w:lineRule="auto"/>
        <w:ind w:firstLine="6237"/>
        <w:jc w:val="center"/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</w:pPr>
      <w:r w:rsidRPr="00EF0F99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SEKRETARZ MIASTA </w:t>
      </w:r>
    </w:p>
    <w:p w:rsidR="008B3DE9" w:rsidRDefault="008B3DE9" w:rsidP="008B3DE9">
      <w:pPr>
        <w:ind w:firstLine="6237"/>
        <w:jc w:val="center"/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hAnsi="Segoe UI" w:cs="Segoe UI"/>
          <w:b/>
          <w:bCs/>
          <w:sz w:val="20"/>
          <w:szCs w:val="20"/>
        </w:rPr>
        <w:t>Tomasz Czuczak</w:t>
      </w:r>
    </w:p>
    <w:p w:rsidR="008B3DE9" w:rsidRDefault="008B3DE9" w:rsidP="008B3DE9">
      <w:pPr>
        <w:ind w:left="5529" w:firstLine="708"/>
        <w:rPr>
          <w:rFonts w:ascii="Segoe UI" w:hAnsi="Segoe UI" w:cs="Segoe UI"/>
          <w:bCs/>
          <w:sz w:val="10"/>
          <w:szCs w:val="10"/>
        </w:rPr>
      </w:pPr>
      <w:r>
        <w:rPr>
          <w:rFonts w:ascii="Segoe UI" w:hAnsi="Segoe UI" w:cs="Segoe UI"/>
          <w:bCs/>
          <w:sz w:val="10"/>
          <w:szCs w:val="10"/>
        </w:rPr>
        <w:t>dokument opatrzony kwalifikowanym podpisem elektronicznym</w:t>
      </w:r>
    </w:p>
    <w:p w:rsidR="001E2DF7" w:rsidRPr="001D0155" w:rsidRDefault="001E2DF7">
      <w:pPr>
        <w:rPr>
          <w:rFonts w:ascii="Segoe UI" w:hAnsi="Segoe UI" w:cs="Segoe UI"/>
          <w:sz w:val="20"/>
          <w:szCs w:val="20"/>
        </w:rPr>
      </w:pPr>
      <w:bookmarkStart w:id="0" w:name="_GoBack"/>
      <w:bookmarkEnd w:id="0"/>
    </w:p>
    <w:sectPr w:rsidR="001E2DF7" w:rsidRPr="001D0155" w:rsidSect="00477D82">
      <w:footerReference w:type="default" r:id="rId7"/>
      <w:headerReference w:type="first" r:id="rId8"/>
      <w:footerReference w:type="first" r:id="rId9"/>
      <w:pgSz w:w="11906" w:h="16838"/>
      <w:pgMar w:top="426" w:right="1417" w:bottom="426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74BF" w:rsidRDefault="005E410F">
      <w:pPr>
        <w:spacing w:after="0" w:line="240" w:lineRule="auto"/>
      </w:pPr>
      <w:r>
        <w:separator/>
      </w:r>
    </w:p>
  </w:endnote>
  <w:endnote w:type="continuationSeparator" w:id="0">
    <w:p w:rsidR="00CE74BF" w:rsidRDefault="005E41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2727" w:rsidRDefault="00582C6D" w:rsidP="00582C6D">
    <w:pPr>
      <w:pStyle w:val="Stopka"/>
      <w:tabs>
        <w:tab w:val="left" w:pos="233"/>
      </w:tabs>
    </w:pPr>
    <w:r>
      <w:tab/>
    </w:r>
    <w:r>
      <w:tab/>
    </w:r>
    <w:r>
      <w:tab/>
    </w:r>
  </w:p>
  <w:p w:rsidR="00CE2727" w:rsidRDefault="008B3DE9">
    <w:pPr>
      <w:pStyle w:val="Stopka"/>
      <w:jc w:val="right"/>
    </w:pPr>
  </w:p>
  <w:p w:rsidR="00CE2727" w:rsidRDefault="008B3DE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2727" w:rsidRDefault="00945467">
    <w:pPr>
      <w:pStyle w:val="Stopka"/>
      <w:jc w:val="right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91D0E90" wp14:editId="1AC49397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3970" cy="145415"/>
              <wp:effectExtent l="1270" t="635" r="3810" b="0"/>
              <wp:wrapSquare wrapText="largest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" cy="1454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E2727" w:rsidRDefault="008B3DE9">
                          <w:pPr>
                            <w:pStyle w:val="Stopka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1D0E9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0;margin-top:.05pt;width:1.1pt;height:11.45pt;z-index:25165926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" stroked="f">
              <v:textbox inset="0,0,0,0">
                <w:txbxContent>
                  <w:p w:rsidR="00CE2727" w:rsidRDefault="00F57762">
                    <w:pPr>
                      <w:pStyle w:val="Stopka"/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74BF" w:rsidRDefault="005E410F">
      <w:pPr>
        <w:spacing w:after="0" w:line="240" w:lineRule="auto"/>
      </w:pPr>
      <w:r>
        <w:separator/>
      </w:r>
    </w:p>
  </w:footnote>
  <w:footnote w:type="continuationSeparator" w:id="0">
    <w:p w:rsidR="00CE74BF" w:rsidRDefault="005E41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2727" w:rsidRDefault="00945467">
    <w:pPr>
      <w:pStyle w:val="Nagwek"/>
    </w:pPr>
    <w:r>
      <w:t>BZP-9.271.1.1.2021.AN</w:t>
    </w:r>
  </w:p>
  <w:p w:rsidR="00CE2727" w:rsidRDefault="008B3DE9">
    <w:pPr>
      <w:pStyle w:val="Nagwek"/>
      <w:rPr>
        <w:rFonts w:ascii="Segoe UI" w:hAnsi="Segoe UI" w:cs="Segoe UI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C052E"/>
    <w:multiLevelType w:val="hybridMultilevel"/>
    <w:tmpl w:val="94E0E6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4A1508"/>
    <w:multiLevelType w:val="hybridMultilevel"/>
    <w:tmpl w:val="71044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A503F0"/>
    <w:multiLevelType w:val="hybridMultilevel"/>
    <w:tmpl w:val="D3669F8E"/>
    <w:lvl w:ilvl="0" w:tplc="49908E7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16590BFB"/>
    <w:multiLevelType w:val="hybridMultilevel"/>
    <w:tmpl w:val="9FE45680"/>
    <w:lvl w:ilvl="0" w:tplc="B4049C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903662"/>
    <w:multiLevelType w:val="hybridMultilevel"/>
    <w:tmpl w:val="FD4CD988"/>
    <w:lvl w:ilvl="0" w:tplc="F792584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F7240E"/>
    <w:multiLevelType w:val="hybridMultilevel"/>
    <w:tmpl w:val="7BF866C4"/>
    <w:lvl w:ilvl="0" w:tplc="947AAC3C">
      <w:start w:val="4"/>
      <w:numFmt w:val="decimal"/>
      <w:lvlText w:val="%1.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E52EF9"/>
    <w:multiLevelType w:val="hybridMultilevel"/>
    <w:tmpl w:val="5C64BF42"/>
    <w:lvl w:ilvl="0" w:tplc="F40CF75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03173D"/>
    <w:multiLevelType w:val="hybridMultilevel"/>
    <w:tmpl w:val="EB222A48"/>
    <w:lvl w:ilvl="0" w:tplc="76004D54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582663"/>
    <w:multiLevelType w:val="hybridMultilevel"/>
    <w:tmpl w:val="B81812A0"/>
    <w:lvl w:ilvl="0" w:tplc="F7169BC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186034"/>
    <w:multiLevelType w:val="hybridMultilevel"/>
    <w:tmpl w:val="34668540"/>
    <w:lvl w:ilvl="0" w:tplc="827C39AE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784CF8"/>
    <w:multiLevelType w:val="multilevel"/>
    <w:tmpl w:val="5E52D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C1C4350"/>
    <w:multiLevelType w:val="multilevel"/>
    <w:tmpl w:val="130C3AB6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D034BC3"/>
    <w:multiLevelType w:val="hybridMultilevel"/>
    <w:tmpl w:val="82BE10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4546B7"/>
    <w:multiLevelType w:val="hybridMultilevel"/>
    <w:tmpl w:val="785279B6"/>
    <w:lvl w:ilvl="0" w:tplc="A2566BD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8A7292"/>
    <w:multiLevelType w:val="hybridMultilevel"/>
    <w:tmpl w:val="7284B6B4"/>
    <w:lvl w:ilvl="0" w:tplc="7E2E39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4A2996"/>
    <w:multiLevelType w:val="hybridMultilevel"/>
    <w:tmpl w:val="FF70FB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7A718B"/>
    <w:multiLevelType w:val="hybridMultilevel"/>
    <w:tmpl w:val="A3269694"/>
    <w:lvl w:ilvl="0" w:tplc="4AACF6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907157"/>
    <w:multiLevelType w:val="multilevel"/>
    <w:tmpl w:val="5A944938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b w:val="0"/>
        <w:bCs/>
        <w:color w:val="auto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-76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-76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-76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-76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-76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-76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-76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-76"/>
        </w:tabs>
        <w:ind w:left="6404" w:hanging="180"/>
      </w:pPr>
    </w:lvl>
  </w:abstractNum>
  <w:abstractNum w:abstractNumId="18" w15:restartNumberingAfterBreak="0">
    <w:nsid w:val="46805939"/>
    <w:multiLevelType w:val="hybridMultilevel"/>
    <w:tmpl w:val="24646AF6"/>
    <w:lvl w:ilvl="0" w:tplc="C7301B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865B15"/>
    <w:multiLevelType w:val="hybridMultilevel"/>
    <w:tmpl w:val="7182FEB2"/>
    <w:lvl w:ilvl="0" w:tplc="0F6AB738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1CFE81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Segoe UI" w:hAnsi="Segoe UI" w:cs="Segoe UI" w:hint="default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C7A9656">
      <w:start w:val="2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EFA22E9"/>
    <w:multiLevelType w:val="hybridMultilevel"/>
    <w:tmpl w:val="8B24882A"/>
    <w:lvl w:ilvl="0" w:tplc="769CC3EC">
      <w:start w:val="3"/>
      <w:numFmt w:val="decimal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AB7E70"/>
    <w:multiLevelType w:val="hybridMultilevel"/>
    <w:tmpl w:val="E572F99C"/>
    <w:lvl w:ilvl="0" w:tplc="4022C9DE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3141BF"/>
    <w:multiLevelType w:val="hybridMultilevel"/>
    <w:tmpl w:val="6B868284"/>
    <w:lvl w:ilvl="0" w:tplc="FD72879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Segoe UI" w:hAnsi="Segoe UI" w:cs="Segoe U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F4351F"/>
    <w:multiLevelType w:val="multilevel"/>
    <w:tmpl w:val="DBB8E5BA"/>
    <w:lvl w:ilvl="0">
      <w:start w:val="2"/>
      <w:numFmt w:val="decimal"/>
      <w:lvlText w:val="%1."/>
      <w:lvlJc w:val="left"/>
      <w:pPr>
        <w:ind w:left="360" w:hanging="360"/>
      </w:pPr>
      <w:rPr>
        <w:rFonts w:eastAsia="SimSun" w:hint="default"/>
        <w:b/>
      </w:rPr>
    </w:lvl>
    <w:lvl w:ilvl="1">
      <w:start w:val="1"/>
      <w:numFmt w:val="decimal"/>
      <w:lvlText w:val="%1.%2)"/>
      <w:lvlJc w:val="left"/>
      <w:pPr>
        <w:ind w:left="786" w:hanging="360"/>
      </w:pPr>
      <w:rPr>
        <w:rFonts w:eastAsia="SimSun" w:hint="default"/>
      </w:rPr>
    </w:lvl>
    <w:lvl w:ilvl="2">
      <w:start w:val="1"/>
      <w:numFmt w:val="decimal"/>
      <w:lvlText w:val="%1.%2)%3."/>
      <w:lvlJc w:val="left"/>
      <w:pPr>
        <w:ind w:left="1572" w:hanging="720"/>
      </w:pPr>
      <w:rPr>
        <w:rFonts w:eastAsia="SimSun" w:hint="default"/>
      </w:rPr>
    </w:lvl>
    <w:lvl w:ilvl="3">
      <w:start w:val="1"/>
      <w:numFmt w:val="decimal"/>
      <w:lvlText w:val="%1.%2)%3.%4."/>
      <w:lvlJc w:val="left"/>
      <w:pPr>
        <w:ind w:left="1998" w:hanging="720"/>
      </w:pPr>
      <w:rPr>
        <w:rFonts w:eastAsia="SimSun" w:hint="default"/>
      </w:rPr>
    </w:lvl>
    <w:lvl w:ilvl="4">
      <w:start w:val="1"/>
      <w:numFmt w:val="decimal"/>
      <w:lvlText w:val="%1.%2)%3.%4.%5."/>
      <w:lvlJc w:val="left"/>
      <w:pPr>
        <w:ind w:left="2784" w:hanging="1080"/>
      </w:pPr>
      <w:rPr>
        <w:rFonts w:eastAsia="SimSun" w:hint="default"/>
      </w:rPr>
    </w:lvl>
    <w:lvl w:ilvl="5">
      <w:start w:val="1"/>
      <w:numFmt w:val="decimal"/>
      <w:lvlText w:val="%1.%2)%3.%4.%5.%6."/>
      <w:lvlJc w:val="left"/>
      <w:pPr>
        <w:ind w:left="3210" w:hanging="1080"/>
      </w:pPr>
      <w:rPr>
        <w:rFonts w:eastAsia="SimSun" w:hint="default"/>
      </w:rPr>
    </w:lvl>
    <w:lvl w:ilvl="6">
      <w:start w:val="1"/>
      <w:numFmt w:val="decimal"/>
      <w:lvlText w:val="%1.%2)%3.%4.%5.%6.%7."/>
      <w:lvlJc w:val="left"/>
      <w:pPr>
        <w:ind w:left="3996" w:hanging="1440"/>
      </w:pPr>
      <w:rPr>
        <w:rFonts w:eastAsia="SimSun" w:hint="default"/>
      </w:rPr>
    </w:lvl>
    <w:lvl w:ilvl="7">
      <w:start w:val="1"/>
      <w:numFmt w:val="decimal"/>
      <w:lvlText w:val="%1.%2)%3.%4.%5.%6.%7.%8."/>
      <w:lvlJc w:val="left"/>
      <w:pPr>
        <w:ind w:left="4422" w:hanging="1440"/>
      </w:pPr>
      <w:rPr>
        <w:rFonts w:eastAsia="SimSun" w:hint="default"/>
      </w:rPr>
    </w:lvl>
    <w:lvl w:ilvl="8">
      <w:start w:val="1"/>
      <w:numFmt w:val="decimal"/>
      <w:lvlText w:val="%1.%2)%3.%4.%5.%6.%7.%8.%9."/>
      <w:lvlJc w:val="left"/>
      <w:pPr>
        <w:ind w:left="5208" w:hanging="1800"/>
      </w:pPr>
      <w:rPr>
        <w:rFonts w:eastAsia="SimSun" w:hint="default"/>
      </w:rPr>
    </w:lvl>
  </w:abstractNum>
  <w:abstractNum w:abstractNumId="24" w15:restartNumberingAfterBreak="0">
    <w:nsid w:val="7067751A"/>
    <w:multiLevelType w:val="multilevel"/>
    <w:tmpl w:val="8794D3C8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70D44D0E"/>
    <w:multiLevelType w:val="hybridMultilevel"/>
    <w:tmpl w:val="32DC74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F230FA"/>
    <w:multiLevelType w:val="hybridMultilevel"/>
    <w:tmpl w:val="2232380A"/>
    <w:lvl w:ilvl="0" w:tplc="00000007">
      <w:start w:val="1"/>
      <w:numFmt w:val="decimal"/>
      <w:lvlText w:val="%1)"/>
      <w:lvlJc w:val="left"/>
      <w:pPr>
        <w:ind w:left="720" w:hanging="360"/>
      </w:pPr>
      <w:rPr>
        <w:rFonts w:cs="Segoe U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556146"/>
    <w:multiLevelType w:val="hybridMultilevel"/>
    <w:tmpl w:val="20026CAE"/>
    <w:lvl w:ilvl="0" w:tplc="1DE8AF42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D062AF"/>
    <w:multiLevelType w:val="hybridMultilevel"/>
    <w:tmpl w:val="C7AA4E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CC54AF"/>
    <w:multiLevelType w:val="hybridMultilevel"/>
    <w:tmpl w:val="5F4C43BC"/>
    <w:lvl w:ilvl="0" w:tplc="830004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7"/>
  </w:num>
  <w:num w:numId="3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24"/>
  </w:num>
  <w:num w:numId="6">
    <w:abstractNumId w:val="18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9"/>
  </w:num>
  <w:num w:numId="11">
    <w:abstractNumId w:val="22"/>
  </w:num>
  <w:num w:numId="12">
    <w:abstractNumId w:val="25"/>
  </w:num>
  <w:num w:numId="13">
    <w:abstractNumId w:val="21"/>
  </w:num>
  <w:num w:numId="14">
    <w:abstractNumId w:val="4"/>
  </w:num>
  <w:num w:numId="15">
    <w:abstractNumId w:val="2"/>
  </w:num>
  <w:num w:numId="16">
    <w:abstractNumId w:val="15"/>
  </w:num>
  <w:num w:numId="17">
    <w:abstractNumId w:val="10"/>
  </w:num>
  <w:num w:numId="18">
    <w:abstractNumId w:val="7"/>
  </w:num>
  <w:num w:numId="19">
    <w:abstractNumId w:val="20"/>
  </w:num>
  <w:num w:numId="20">
    <w:abstractNumId w:val="27"/>
  </w:num>
  <w:num w:numId="21">
    <w:abstractNumId w:val="29"/>
  </w:num>
  <w:num w:numId="22">
    <w:abstractNumId w:val="9"/>
  </w:num>
  <w:num w:numId="23">
    <w:abstractNumId w:val="13"/>
  </w:num>
  <w:num w:numId="24">
    <w:abstractNumId w:val="3"/>
  </w:num>
  <w:num w:numId="25">
    <w:abstractNumId w:val="1"/>
  </w:num>
  <w:num w:numId="26">
    <w:abstractNumId w:val="28"/>
  </w:num>
  <w:num w:numId="27">
    <w:abstractNumId w:val="14"/>
  </w:num>
  <w:num w:numId="28">
    <w:abstractNumId w:val="26"/>
  </w:num>
  <w:num w:numId="29">
    <w:abstractNumId w:val="6"/>
  </w:num>
  <w:num w:numId="30">
    <w:abstractNumId w:val="16"/>
  </w:num>
  <w:num w:numId="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155"/>
    <w:rsid w:val="000D6668"/>
    <w:rsid w:val="001D0155"/>
    <w:rsid w:val="001E2DF7"/>
    <w:rsid w:val="00243C17"/>
    <w:rsid w:val="002955EC"/>
    <w:rsid w:val="00310456"/>
    <w:rsid w:val="003D1709"/>
    <w:rsid w:val="004360F1"/>
    <w:rsid w:val="00477D82"/>
    <w:rsid w:val="004B04E8"/>
    <w:rsid w:val="005005AD"/>
    <w:rsid w:val="00530E52"/>
    <w:rsid w:val="0055067C"/>
    <w:rsid w:val="00582C6D"/>
    <w:rsid w:val="005E410F"/>
    <w:rsid w:val="00620F0E"/>
    <w:rsid w:val="00646578"/>
    <w:rsid w:val="006D2BCB"/>
    <w:rsid w:val="0076754C"/>
    <w:rsid w:val="0079417C"/>
    <w:rsid w:val="007C5BA3"/>
    <w:rsid w:val="00854FDD"/>
    <w:rsid w:val="008B3DE9"/>
    <w:rsid w:val="00945467"/>
    <w:rsid w:val="009B6EEF"/>
    <w:rsid w:val="00AB0AAE"/>
    <w:rsid w:val="00AF561D"/>
    <w:rsid w:val="00B10E42"/>
    <w:rsid w:val="00B22777"/>
    <w:rsid w:val="00B360CC"/>
    <w:rsid w:val="00C16EDA"/>
    <w:rsid w:val="00C564E3"/>
    <w:rsid w:val="00C6185F"/>
    <w:rsid w:val="00CE74BF"/>
    <w:rsid w:val="00D908FB"/>
    <w:rsid w:val="00DE661F"/>
    <w:rsid w:val="00EC1875"/>
    <w:rsid w:val="00EC7C87"/>
    <w:rsid w:val="00EF0F99"/>
    <w:rsid w:val="00F36DFA"/>
    <w:rsid w:val="00F57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28336A12"/>
  <w15:chartTrackingRefBased/>
  <w15:docId w15:val="{154CC838-FE5E-424C-8E7B-D11630B97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045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L1,Numerowanie,Nag 1,Akapit z listą BS,Kolorowa lista — akcent 11,BulletC,Obiekt,List Paragraph1,List Paragraph,Akapit z listą31,Wyliczanie"/>
    <w:basedOn w:val="Normalny"/>
    <w:link w:val="AkapitzlistZnak"/>
    <w:uiPriority w:val="34"/>
    <w:qFormat/>
    <w:rsid w:val="001D015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945467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945467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Stopka">
    <w:name w:val="footer"/>
    <w:basedOn w:val="Normalny"/>
    <w:link w:val="StopkaZnak"/>
    <w:rsid w:val="00945467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customStyle="1" w:styleId="StopkaZnak">
    <w:name w:val="Stopka Znak"/>
    <w:basedOn w:val="Domylnaczcionkaakapitu"/>
    <w:link w:val="Stopka"/>
    <w:rsid w:val="00945467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"/>
    <w:rsid w:val="00945467"/>
    <w:pPr>
      <w:suppressAutoHyphens/>
      <w:spacing w:after="0" w:line="240" w:lineRule="auto"/>
      <w:jc w:val="center"/>
    </w:pPr>
    <w:rPr>
      <w:rFonts w:ascii="Times New Roman" w:eastAsia="SimSun" w:hAnsi="Times New Roman" w:cs="Times New Roman"/>
      <w:b/>
      <w:i/>
      <w:sz w:val="28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945467"/>
    <w:rPr>
      <w:rFonts w:ascii="Times New Roman" w:eastAsia="SimSun" w:hAnsi="Times New Roman" w:cs="Times New Roman"/>
      <w:b/>
      <w:i/>
      <w:sz w:val="28"/>
      <w:szCs w:val="20"/>
      <w:lang w:eastAsia="zh-CN"/>
    </w:rPr>
  </w:style>
  <w:style w:type="character" w:customStyle="1" w:styleId="AkapitzlistZnak">
    <w:name w:val="Akapit z listą Znak"/>
    <w:aliases w:val="CW_Lista Znak,L1 Znak,Numerowanie Znak,Nag 1 Znak,Akapit z listą BS Znak,Kolorowa lista — akcent 11 Znak,BulletC Znak,Obiekt Znak,List Paragraph1 Znak,List Paragraph Znak,Akapit z listą31 Znak,Wyliczanie Znak"/>
    <w:link w:val="Akapitzlist"/>
    <w:uiPriority w:val="99"/>
    <w:qFormat/>
    <w:locked/>
    <w:rsid w:val="005E410F"/>
  </w:style>
  <w:style w:type="paragraph" w:styleId="NormalnyWeb">
    <w:name w:val="Normal (Web)"/>
    <w:basedOn w:val="Normalny"/>
    <w:uiPriority w:val="99"/>
    <w:unhideWhenUsed/>
    <w:rsid w:val="00F36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AF561D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2C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2C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75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834</Words>
  <Characters>5008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Koszalinie</Company>
  <LinksUpToDate>false</LinksUpToDate>
  <CharactersWithSpaces>5831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Podolańczyk</dc:creator>
  <cp:keywords/>
  <dc:description/>
  <cp:lastModifiedBy>Emilia Miszewska</cp:lastModifiedBy>
  <cp:revision>14</cp:revision>
  <cp:lastPrinted>2022-04-25T12:47:00Z</cp:lastPrinted>
  <dcterms:created xsi:type="dcterms:W3CDTF">2022-02-02T11:51:00Z</dcterms:created>
  <dcterms:modified xsi:type="dcterms:W3CDTF">2022-04-25T14:06:00Z</dcterms:modified>
</cp:coreProperties>
</file>