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AE" w:rsidRDefault="00ED54AE" w:rsidP="00ED54AE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BZP-6.271.1.12.2022.AP</w:t>
      </w:r>
      <w:r>
        <w:rPr>
          <w:rFonts w:ascii="Segoe UI" w:hAnsi="Segoe UI" w:cs="Segoe UI"/>
          <w:sz w:val="20"/>
          <w:szCs w:val="20"/>
        </w:rPr>
        <w:tab/>
        <w:t xml:space="preserve">Koszalin, dnia </w:t>
      </w:r>
      <w:r w:rsidR="004B36A9">
        <w:rPr>
          <w:rFonts w:ascii="Segoe UI" w:hAnsi="Segoe UI" w:cs="Segoe UI"/>
          <w:sz w:val="20"/>
          <w:szCs w:val="20"/>
        </w:rPr>
        <w:t>06.05</w:t>
      </w:r>
      <w:r>
        <w:rPr>
          <w:rFonts w:ascii="Segoe UI" w:hAnsi="Segoe UI" w:cs="Segoe UI"/>
          <w:sz w:val="20"/>
          <w:szCs w:val="20"/>
        </w:rPr>
        <w:t>.2022 r.</w:t>
      </w:r>
    </w:p>
    <w:p w:rsidR="00ED54AE" w:rsidRDefault="00ED54AE" w:rsidP="00ED54AE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ED54AE" w:rsidRDefault="00ED54AE" w:rsidP="00ED54A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D54AE" w:rsidRDefault="00ED54AE" w:rsidP="00ED54AE">
      <w:pPr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>
        <w:rPr>
          <w:rFonts w:ascii="Segoe UI" w:hAnsi="Segoe UI" w:cs="Segoe UI"/>
          <w:sz w:val="20"/>
          <w:szCs w:val="20"/>
          <w:u w:val="single"/>
        </w:rPr>
        <w:br/>
        <w:t>za pośrednictwem portalu mapowego, e-Usług oraz portalu metadanych, wraz z niezbędną do jego prawidłowego funkcjonowania infrastrukturą informatyczną, oraz wykonanie migracji i dostosowanie danych z obecnie eksploatowanych przez Zamawiającego baz danych</w:t>
      </w:r>
    </w:p>
    <w:p w:rsidR="00ED54AE" w:rsidRDefault="004B36A9" w:rsidP="00ED54AE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4</w:t>
      </w:r>
      <w:r w:rsidR="00ED54AE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ED54AE" w:rsidRDefault="00ED54AE" w:rsidP="00ED54AE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</w:t>
      </w:r>
      <w:r w:rsidR="001B1650">
        <w:rPr>
          <w:rFonts w:ascii="Segoe UI" w:hAnsi="Segoe UI" w:cs="Segoe UI"/>
          <w:sz w:val="20"/>
          <w:szCs w:val="20"/>
        </w:rPr>
        <w:t xml:space="preserve"> – Urząd Miejski w Koszalinie</w:t>
      </w:r>
      <w:r>
        <w:rPr>
          <w:rFonts w:ascii="Segoe UI" w:hAnsi="Segoe UI" w:cs="Segoe UI"/>
          <w:sz w:val="20"/>
          <w:szCs w:val="20"/>
        </w:rPr>
        <w:t xml:space="preserve">, działając w oparciu o </w:t>
      </w:r>
      <w:r w:rsidR="001B1650">
        <w:rPr>
          <w:rFonts w:ascii="Segoe UI" w:hAnsi="Segoe UI" w:cs="Segoe UI"/>
          <w:sz w:val="20"/>
          <w:szCs w:val="20"/>
        </w:rPr>
        <w:t xml:space="preserve">art. 137 ust. 1, ust. 2 ustawy </w:t>
      </w:r>
      <w:r>
        <w:rPr>
          <w:rFonts w:ascii="Segoe UI" w:hAnsi="Segoe UI" w:cs="Segoe UI"/>
          <w:sz w:val="20"/>
          <w:szCs w:val="20"/>
        </w:rPr>
        <w:t xml:space="preserve">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>
        <w:rPr>
          <w:rFonts w:ascii="Segoe UI" w:hAnsi="Segoe UI" w:cs="Segoe UI"/>
          <w:iCs/>
          <w:sz w:val="20"/>
          <w:szCs w:val="20"/>
          <w:lang w:eastAsia="zh-CN"/>
        </w:rPr>
        <w:t>(Dz. U. z 2021 r., poz. 1129</w:t>
      </w:r>
      <w:r w:rsidR="0069391C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 xml:space="preserve">. zm.), </w:t>
      </w:r>
      <w:r w:rsidR="0069391C">
        <w:rPr>
          <w:rFonts w:ascii="Segoe UI" w:hAnsi="Segoe UI" w:cs="Segoe UI"/>
          <w:sz w:val="20"/>
          <w:szCs w:val="20"/>
        </w:rPr>
        <w:t xml:space="preserve">w związku z art. 7 ustawy z dnia 13 kwietnia 2022 r. </w:t>
      </w:r>
      <w:r w:rsidR="0069391C">
        <w:rPr>
          <w:rFonts w:ascii="Segoe UI" w:hAnsi="Segoe UI" w:cs="Segoe UI"/>
          <w:bCs/>
          <w:sz w:val="20"/>
          <w:szCs w:val="20"/>
        </w:rPr>
        <w:t xml:space="preserve">o szczególnych rozwiązaniach w zakresie przeciwdziałania wspieraniu agresji na Ukrainę oraz służących ochronie bezpieczeństwa narodowego (Dz. U. z 2022 r., poz. 835), </w:t>
      </w:r>
      <w:r w:rsidR="0069391C" w:rsidRPr="004E45B8">
        <w:rPr>
          <w:rFonts w:ascii="Segoe UI" w:hAnsi="Segoe UI" w:cs="Segoe UI"/>
          <w:sz w:val="20"/>
          <w:szCs w:val="20"/>
          <w:shd w:val="clear" w:color="auto" w:fill="FFFFFF"/>
        </w:rPr>
        <w:t>przyjęciem w dniu</w:t>
      </w:r>
      <w:r w:rsidR="0069391C" w:rsidRPr="004E45B8">
        <w:rPr>
          <w:rFonts w:ascii="Segoe UI" w:hAnsi="Segoe UI" w:cs="Segoe UI"/>
          <w:sz w:val="20"/>
          <w:szCs w:val="20"/>
        </w:rPr>
        <w:t xml:space="preserve"> 8 kwietnia 2022 r. przez Radę Unii Europejskiej rozporządzenia (UE) 2022/576 w sprawie zmiany rozporządzenia (UE) nr 833/2014 dotyczącego środków ograniczających w związku z działaniami Rosji destabilizującymi sytuację na Ukrainie (Dz. Urz. UE nr L 111 z 8.4.2022, str. 1)</w:t>
      </w:r>
      <w:r w:rsidR="0069391C">
        <w:rPr>
          <w:rFonts w:ascii="Segoe UI" w:hAnsi="Segoe UI" w:cs="Segoe UI"/>
          <w:sz w:val="20"/>
          <w:szCs w:val="20"/>
        </w:rPr>
        <w:t xml:space="preserve"> oraz rekomendacją Urzędu Zamówień Publicznych dostępną</w:t>
      </w:r>
      <w:r w:rsidR="0069391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69391C">
        <w:rPr>
          <w:rFonts w:ascii="Segoe UI" w:hAnsi="Segoe UI" w:cs="Segoe UI"/>
          <w:sz w:val="20"/>
          <w:szCs w:val="20"/>
        </w:rPr>
        <w:t xml:space="preserve">na stronie internetowej </w:t>
      </w:r>
      <w:hyperlink r:id="rId5" w:history="1">
        <w:r w:rsidR="0069391C" w:rsidRPr="00A53A92"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https://www.uzp.gov.pl/</w:t>
        </w:r>
      </w:hyperlink>
      <w:r w:rsidR="0069391C"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  <w:t xml:space="preserve"> </w:t>
      </w:r>
      <w:r>
        <w:rPr>
          <w:rFonts w:ascii="Segoe UI" w:hAnsi="Segoe UI" w:cs="Segoe UI"/>
          <w:sz w:val="20"/>
          <w:szCs w:val="20"/>
        </w:rPr>
        <w:t>modyfikuje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SWZ:</w:t>
      </w:r>
    </w:p>
    <w:p w:rsidR="004B36A9" w:rsidRPr="00ED54AE" w:rsidRDefault="004B36A9" w:rsidP="00ED54AE">
      <w:pPr>
        <w:suppressAutoHyphens/>
        <w:spacing w:after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A828A4" w:rsidRPr="0069391C" w:rsidRDefault="004666EB" w:rsidP="00E53516">
      <w:pPr>
        <w:pStyle w:val="Akapitzlist"/>
        <w:numPr>
          <w:ilvl w:val="0"/>
          <w:numId w:val="1"/>
        </w:numPr>
        <w:suppressAutoHyphens/>
        <w:spacing w:after="120"/>
        <w:ind w:left="284" w:hanging="284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pkt 5. </w:t>
      </w:r>
      <w:r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PODSTAWY WYKLUCZENIA ORAZ WARUNKI UDZIAŁU W POSTĘPOWANIU </w:t>
      </w:r>
      <w:r w:rsidR="00A828A4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zawarty </w:t>
      </w:r>
      <w:r w:rsidR="00A922A4">
        <w:rPr>
          <w:rFonts w:ascii="Segoe UI" w:hAnsi="Segoe UI" w:cs="Segoe UI"/>
          <w:b/>
          <w:bCs/>
          <w:sz w:val="20"/>
          <w:szCs w:val="20"/>
          <w:lang w:eastAsia="zh-CN"/>
        </w:rPr>
        <w:br/>
      </w:r>
      <w:r w:rsidR="00A828A4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w Rozdziale I SWZ</w:t>
      </w:r>
      <w:r>
        <w:rPr>
          <w:rFonts w:ascii="Segoe UI" w:hAnsi="Segoe UI" w:cs="Segoe UI"/>
          <w:bCs/>
          <w:sz w:val="20"/>
          <w:szCs w:val="20"/>
          <w:lang w:eastAsia="zh-CN"/>
        </w:rPr>
        <w:t xml:space="preserve"> </w:t>
      </w:r>
      <w:r w:rsidR="00A828A4" w:rsidRPr="00E53516">
        <w:rPr>
          <w:rFonts w:ascii="Segoe UI" w:hAnsi="Segoe UI" w:cs="Segoe UI"/>
          <w:b/>
          <w:bCs/>
          <w:sz w:val="20"/>
          <w:szCs w:val="20"/>
          <w:lang w:eastAsia="zh-CN"/>
        </w:rPr>
        <w:t>przyjmuje brzmienie</w:t>
      </w:r>
      <w:r w:rsidRPr="00E53516">
        <w:rPr>
          <w:rFonts w:ascii="Segoe UI" w:hAnsi="Segoe UI" w:cs="Segoe UI"/>
          <w:b/>
          <w:bCs/>
          <w:sz w:val="20"/>
          <w:szCs w:val="20"/>
          <w:lang w:eastAsia="zh-CN"/>
        </w:rPr>
        <w:t>:</w:t>
      </w:r>
    </w:p>
    <w:p w:rsidR="00A828A4" w:rsidRPr="00783578" w:rsidRDefault="00A828A4" w:rsidP="00A828A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783578">
        <w:rPr>
          <w:rFonts w:ascii="Segoe UI" w:hAnsi="Segoe UI" w:cs="Segoe UI"/>
          <w:b w:val="0"/>
          <w:i w:val="0"/>
          <w:sz w:val="20"/>
        </w:rPr>
        <w:t>O udzielenie zamówienia mogą ubiegać się Wykonawcy, którzy:</w:t>
      </w:r>
    </w:p>
    <w:p w:rsidR="00A828A4" w:rsidRDefault="00A828A4" w:rsidP="00A828A4">
      <w:pPr>
        <w:pStyle w:val="Tekstpodstawowy"/>
        <w:numPr>
          <w:ilvl w:val="0"/>
          <w:numId w:val="6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73F75">
        <w:rPr>
          <w:rFonts w:ascii="Segoe UI" w:hAnsi="Segoe UI" w:cs="Segoe UI"/>
          <w:b w:val="0"/>
          <w:i w:val="0"/>
          <w:sz w:val="20"/>
        </w:rPr>
        <w:t>nie podlegają wykluczeniu na podstawie art. 108 ust. 1 ustawy PZP</w:t>
      </w:r>
      <w:r>
        <w:rPr>
          <w:rFonts w:ascii="Segoe UI" w:hAnsi="Segoe UI" w:cs="Segoe UI"/>
          <w:b w:val="0"/>
          <w:i w:val="0"/>
          <w:sz w:val="20"/>
        </w:rPr>
        <w:t>;</w:t>
      </w:r>
      <w:r w:rsidRPr="00973F75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A828A4" w:rsidRDefault="00A828A4" w:rsidP="00A828A4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Zamawiający nie przewiduje wykluczenia na podstawie art. 109 ust. 1 ustawy PZP;</w:t>
      </w:r>
    </w:p>
    <w:p w:rsidR="0069391C" w:rsidRPr="0069391C" w:rsidRDefault="00A828A4" w:rsidP="001B1650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color w:val="2E74B5" w:themeColor="accent1" w:themeShade="BF"/>
          <w:sz w:val="20"/>
        </w:rPr>
      </w:pPr>
      <w:r w:rsidRPr="00A828A4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1a) </w:t>
      </w:r>
      <w:r w:rsidR="0069391C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Ponadto </w:t>
      </w:r>
      <w:r w:rsidRPr="00A828A4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Zamawiający wykluczy z udziału w postępowaniu Wykonawcę, wobec którego zachodzi, </w:t>
      </w:r>
      <w:r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br/>
      </w:r>
      <w:r w:rsidRPr="00A828A4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co najmniej jedna z przesłanek określonych w art. 7 ust. 1 ustawy z dnia 13 kwietnia 2022 r. </w:t>
      </w:r>
      <w:r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br/>
      </w:r>
      <w:r w:rsidRPr="00A828A4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o szczególnych rozwiązaniach w zakresie przeciwdziałania wspieraniu agresji na Ukrainę oraz służących ochronie bezpieczeństwa narodowego (Dz. U.</w:t>
      </w:r>
      <w:r w:rsidR="001B1650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z 2022 r.</w:t>
      </w:r>
      <w:r w:rsidRPr="00A828A4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poz. 835) lub w art. 5 k rozporządzenia (UE) 2022/576 z dnia 8 kwietnia 2022 w sprawie zmiany rozporządzenia (UE) nr 833/2014 dotyczącego środków ograniczających w związku z działaniami Rosji destabilizującymi sytuację na Ukrainie (Dz. Urz.</w:t>
      </w:r>
      <w:r w:rsidR="0069391C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UE nr L 111 z 8.4.2022, str.1);</w:t>
      </w:r>
    </w:p>
    <w:p w:rsidR="00A828A4" w:rsidRDefault="00A828A4" w:rsidP="00A828A4">
      <w:pPr>
        <w:pStyle w:val="Tekstpodstawowy"/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2) </w:t>
      </w:r>
      <w:r w:rsidRPr="00756EDE">
        <w:rPr>
          <w:rFonts w:ascii="Segoe UI" w:hAnsi="Segoe UI" w:cs="Segoe UI"/>
          <w:b w:val="0"/>
          <w:i w:val="0"/>
          <w:sz w:val="20"/>
        </w:rPr>
        <w:t>spełniają warunki udziału w po</w:t>
      </w:r>
      <w:r>
        <w:rPr>
          <w:rFonts w:ascii="Segoe UI" w:hAnsi="Segoe UI" w:cs="Segoe UI"/>
          <w:b w:val="0"/>
          <w:i w:val="0"/>
          <w:sz w:val="20"/>
        </w:rPr>
        <w:t>stępowaniu dotyczące:</w:t>
      </w:r>
    </w:p>
    <w:p w:rsidR="00A828A4" w:rsidRDefault="00A828A4" w:rsidP="00A828A4">
      <w:pPr>
        <w:pStyle w:val="Tekstpodstawowy"/>
        <w:spacing w:after="60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2.1) sytuacji ekonomicznej lub finansowej:</w:t>
      </w:r>
    </w:p>
    <w:p w:rsidR="00A828A4" w:rsidRPr="00E53516" w:rsidRDefault="00A828A4" w:rsidP="00A828A4">
      <w:pPr>
        <w:pStyle w:val="Tekstpodstawowy"/>
        <w:spacing w:after="60"/>
        <w:ind w:left="284"/>
        <w:jc w:val="both"/>
        <w:rPr>
          <w:rFonts w:ascii="Segoe UI" w:eastAsia="Calibri" w:hAnsi="Segoe UI" w:cs="Segoe UI"/>
          <w:i w:val="0"/>
          <w:sz w:val="20"/>
          <w:lang w:eastAsia="en-US"/>
        </w:rPr>
      </w:pPr>
      <w:r w:rsidRPr="00E53516">
        <w:rPr>
          <w:rFonts w:ascii="Segoe UI" w:eastAsia="Calibri" w:hAnsi="Segoe UI" w:cs="Segoe UI"/>
          <w:i w:val="0"/>
          <w:sz w:val="20"/>
          <w:lang w:eastAsia="en-US"/>
        </w:rPr>
        <w:t>Wykonawca spełni warunek, jeżeli wykaże, że:</w:t>
      </w:r>
    </w:p>
    <w:p w:rsidR="00A828A4" w:rsidRPr="00E53516" w:rsidRDefault="00A828A4" w:rsidP="00A828A4">
      <w:pPr>
        <w:pStyle w:val="Tekstpodstawowy"/>
        <w:spacing w:after="60"/>
        <w:ind w:left="142"/>
        <w:jc w:val="both"/>
        <w:rPr>
          <w:rFonts w:ascii="Segoe UI" w:hAnsi="Segoe UI" w:cs="Segoe UI"/>
          <w:b w:val="0"/>
          <w:i w:val="0"/>
          <w:sz w:val="20"/>
        </w:rPr>
      </w:pPr>
      <w:r w:rsidRPr="00E53516">
        <w:rPr>
          <w:rFonts w:ascii="Segoe UI" w:hAnsi="Segoe UI" w:cs="Segoe UI"/>
          <w:b w:val="0"/>
          <w:i w:val="0"/>
          <w:sz w:val="20"/>
        </w:rPr>
        <w:t xml:space="preserve">2.1.1) posiada środki finansowe lub zdolność kredytową w wysokości nie mniejszej </w:t>
      </w:r>
      <w:r w:rsidRPr="00E53516">
        <w:rPr>
          <w:rFonts w:ascii="Segoe UI" w:hAnsi="Segoe UI" w:cs="Segoe UI"/>
          <w:b w:val="0"/>
          <w:i w:val="0"/>
          <w:sz w:val="20"/>
        </w:rPr>
        <w:br/>
        <w:t>niż 500 000,00 PLN</w:t>
      </w:r>
      <w:r w:rsidRPr="00E53516">
        <w:rPr>
          <w:rFonts w:ascii="Segoe UI" w:hAnsi="Segoe UI" w:cs="Segoe UI"/>
          <w:b w:val="0"/>
          <w:sz w:val="20"/>
        </w:rPr>
        <w:t>;</w:t>
      </w:r>
    </w:p>
    <w:p w:rsidR="00A828A4" w:rsidRPr="00E53516" w:rsidRDefault="00A828A4" w:rsidP="00A828A4">
      <w:pPr>
        <w:pStyle w:val="Tekstpodstawowy"/>
        <w:spacing w:after="60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 w:rsidRPr="00E53516">
        <w:rPr>
          <w:rFonts w:ascii="Segoe UI" w:hAnsi="Segoe UI" w:cs="Segoe UI"/>
          <w:b w:val="0"/>
          <w:i w:val="0"/>
          <w:sz w:val="20"/>
          <w:u w:val="single"/>
        </w:rPr>
        <w:t>2.2) zdolności technicznej lub zawodowej:</w:t>
      </w:r>
    </w:p>
    <w:p w:rsidR="00A828A4" w:rsidRPr="00E53516" w:rsidRDefault="00A828A4" w:rsidP="00A828A4">
      <w:pPr>
        <w:pStyle w:val="Tekstpodstawowy"/>
        <w:spacing w:before="60" w:after="60"/>
        <w:ind w:left="284"/>
        <w:jc w:val="both"/>
        <w:rPr>
          <w:rFonts w:ascii="Segoe UI" w:eastAsia="Calibri" w:hAnsi="Segoe UI" w:cs="Segoe UI"/>
          <w:i w:val="0"/>
          <w:sz w:val="20"/>
          <w:lang w:eastAsia="en-US"/>
        </w:rPr>
      </w:pPr>
      <w:r w:rsidRPr="00E53516">
        <w:rPr>
          <w:rFonts w:ascii="Segoe UI" w:eastAsia="Calibri" w:hAnsi="Segoe UI" w:cs="Segoe UI"/>
          <w:i w:val="0"/>
          <w:sz w:val="20"/>
          <w:lang w:eastAsia="en-US"/>
        </w:rPr>
        <w:t>Wykonawca spełni warunek, jeżeli wykaże, że:</w:t>
      </w:r>
    </w:p>
    <w:p w:rsidR="00A828A4" w:rsidRPr="00E53516" w:rsidRDefault="00A828A4" w:rsidP="00A828A4">
      <w:pPr>
        <w:spacing w:after="60"/>
        <w:ind w:left="142"/>
        <w:jc w:val="both"/>
        <w:rPr>
          <w:rFonts w:ascii="Segoe UI" w:hAnsi="Segoe UI" w:cs="Segoe UI"/>
          <w:sz w:val="20"/>
          <w:szCs w:val="20"/>
        </w:rPr>
      </w:pPr>
      <w:r w:rsidRPr="00E53516">
        <w:rPr>
          <w:rFonts w:ascii="Segoe UI" w:hAnsi="Segoe UI" w:cs="Segoe UI"/>
          <w:color w:val="000000"/>
          <w:sz w:val="20"/>
          <w:szCs w:val="20"/>
        </w:rPr>
        <w:t xml:space="preserve">2.2.1) </w:t>
      </w:r>
      <w:r w:rsidRPr="00E53516">
        <w:rPr>
          <w:rFonts w:ascii="Segoe UI" w:hAnsi="Segoe UI" w:cs="Segoe UI"/>
          <w:sz w:val="20"/>
          <w:szCs w:val="20"/>
        </w:rPr>
        <w:t xml:space="preserve">posiada doświadczenie zawodowe, </w:t>
      </w:r>
      <w:r w:rsidRPr="00E53516">
        <w:rPr>
          <w:rFonts w:ascii="Segoe UI" w:hAnsi="Segoe UI" w:cs="Segoe UI"/>
          <w:bCs/>
          <w:sz w:val="20"/>
          <w:szCs w:val="20"/>
        </w:rPr>
        <w:t>legitymując się wykonaniem w okresie ostatnich 3 lat przed upływem terminu składania ofert, a jeśli okres prowadzenia działalności jest krótszy - w tym okresie</w:t>
      </w:r>
      <w:r w:rsidRPr="00E53516">
        <w:rPr>
          <w:rFonts w:ascii="Segoe UI" w:hAnsi="Segoe UI" w:cs="Segoe UI"/>
          <w:sz w:val="20"/>
          <w:szCs w:val="20"/>
        </w:rPr>
        <w:t xml:space="preserve">, co najmniej jednej dostawy, której przedmiotem było wdrożenie lub rozbudowa systemu obejmującego realizację spraw z zakresu obsługi i prowadzenia państwowego zasobu geodezyjnego </w:t>
      </w:r>
      <w:r w:rsidRPr="00E53516">
        <w:rPr>
          <w:rFonts w:ascii="Segoe UI" w:hAnsi="Segoe UI" w:cs="Segoe UI"/>
          <w:sz w:val="20"/>
          <w:szCs w:val="20"/>
        </w:rPr>
        <w:br/>
        <w:t>i kartograficznego szczebla powiatowego w tym między innymi ewidencji gruntów i budynków, obsługi zgłoszeń prac geodezyjnych i kartograficznych oraz prowadzenia mapy zasadniczej w zakresie obejmującym dane o charakterze graficznym i opisowym, o wartości co najmniej 500 000,00 zł brutto;</w:t>
      </w:r>
    </w:p>
    <w:p w:rsidR="00A828A4" w:rsidRPr="00E53516" w:rsidRDefault="00A828A4" w:rsidP="00A828A4">
      <w:pPr>
        <w:spacing w:after="60"/>
        <w:ind w:left="142"/>
        <w:jc w:val="both"/>
        <w:rPr>
          <w:rFonts w:ascii="Segoe UI" w:hAnsi="Segoe UI" w:cs="Segoe UI"/>
          <w:color w:val="000000"/>
          <w:sz w:val="20"/>
          <w:szCs w:val="20"/>
        </w:rPr>
      </w:pPr>
      <w:r w:rsidRPr="00E53516">
        <w:rPr>
          <w:rFonts w:ascii="Segoe UI" w:hAnsi="Segoe UI" w:cs="Segoe UI"/>
          <w:color w:val="000000"/>
          <w:sz w:val="20"/>
          <w:szCs w:val="20"/>
        </w:rPr>
        <w:lastRenderedPageBreak/>
        <w:t>2.2.2) dysponuje niżej wymienionymi osobami, które będą pełniły funkcje:</w:t>
      </w:r>
    </w:p>
    <w:p w:rsidR="00A828A4" w:rsidRPr="00E53516" w:rsidRDefault="00A828A4" w:rsidP="00A828A4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after="18"/>
        <w:contextualSpacing w:val="0"/>
        <w:jc w:val="both"/>
        <w:rPr>
          <w:rFonts w:ascii="Segoe UI" w:hAnsi="Segoe UI" w:cs="Segoe UI"/>
          <w:color w:val="000000"/>
          <w:sz w:val="20"/>
          <w:szCs w:val="20"/>
          <w:lang w:eastAsia="en-US"/>
        </w:rPr>
      </w:pPr>
      <w:r w:rsidRPr="00E53516">
        <w:rPr>
          <w:rFonts w:ascii="Segoe UI" w:hAnsi="Segoe UI" w:cs="Segoe UI"/>
          <w:color w:val="000000"/>
          <w:sz w:val="20"/>
          <w:szCs w:val="20"/>
          <w:u w:val="single"/>
          <w:lang w:eastAsia="en-US"/>
        </w:rPr>
        <w:t>Kierownika Projektu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t xml:space="preserve"> – 1 osoba posiadająca doświadczenie zawodowe udokumentowane udziałem w minimum 1 zrealizowanym projekcie z zakresu kierowania lub koordynowania wdrożenia systemu informatycznego do prowadzenia Powiatowego Zasobu Geodezyjnego i Kartograficznego w zakresie obejmującym dane o charakterze graficznym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 xml:space="preserve">i opisowym. </w:t>
      </w:r>
    </w:p>
    <w:p w:rsidR="00A828A4" w:rsidRPr="00E53516" w:rsidRDefault="00A828A4" w:rsidP="00A828A4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after="18"/>
        <w:contextualSpacing w:val="0"/>
        <w:jc w:val="both"/>
        <w:rPr>
          <w:rFonts w:ascii="Segoe UI" w:hAnsi="Segoe UI" w:cs="Segoe UI"/>
          <w:color w:val="000000"/>
          <w:sz w:val="20"/>
          <w:szCs w:val="20"/>
          <w:lang w:eastAsia="en-US"/>
        </w:rPr>
      </w:pPr>
      <w:r w:rsidRPr="00E53516">
        <w:rPr>
          <w:rFonts w:ascii="Segoe UI" w:hAnsi="Segoe UI" w:cs="Segoe UI"/>
          <w:color w:val="000000"/>
          <w:sz w:val="20"/>
          <w:szCs w:val="20"/>
          <w:u w:val="single"/>
          <w:lang w:eastAsia="en-US"/>
        </w:rPr>
        <w:t>Specjalisty ds. relacyjnych baz danych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t xml:space="preserve"> - minimum 1 osoba posiadająca kwalifikacje 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 xml:space="preserve">z zakresu projektowania relacyjnych baz danych, </w:t>
      </w:r>
      <w:r w:rsidRPr="00E53516">
        <w:rPr>
          <w:rFonts w:ascii="Segoe UI" w:hAnsi="Segoe UI" w:cs="Segoe UI"/>
          <w:color w:val="000000"/>
          <w:sz w:val="20"/>
          <w:szCs w:val="20"/>
          <w:u w:val="single"/>
          <w:lang w:eastAsia="en-US"/>
        </w:rPr>
        <w:t xml:space="preserve">potwierdzone dokumentem </w:t>
      </w:r>
      <w:r w:rsidRPr="00E53516">
        <w:rPr>
          <w:rFonts w:ascii="Segoe UI" w:hAnsi="Segoe UI" w:cs="Segoe UI"/>
          <w:color w:val="000000"/>
          <w:sz w:val="20"/>
          <w:szCs w:val="20"/>
          <w:u w:val="single"/>
          <w:lang w:eastAsia="en-US"/>
        </w:rPr>
        <w:br/>
        <w:t>o ukończonym kursie w tym zakresie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t xml:space="preserve">, oraz posiadająca doświadczenie zawodowe poparte udziałem w minimum 1 zrealizowanym projekcie związanym z opracowaniem, instalacją 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>i konfiguracją systemu informatycznego w oparciu o system zarządzania relacyjną bazą danych,</w:t>
      </w:r>
    </w:p>
    <w:p w:rsidR="00A828A4" w:rsidRPr="00E53516" w:rsidRDefault="00A828A4" w:rsidP="00A828A4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after="18"/>
        <w:contextualSpacing w:val="0"/>
        <w:jc w:val="both"/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eastAsia="en-US"/>
        </w:rPr>
      </w:pPr>
      <w:r w:rsidRPr="00E53516">
        <w:rPr>
          <w:rFonts w:ascii="Segoe UI" w:hAnsi="Segoe UI" w:cs="Segoe UI"/>
          <w:color w:val="000000"/>
          <w:sz w:val="20"/>
          <w:szCs w:val="20"/>
          <w:u w:val="single"/>
          <w:lang w:eastAsia="en-US"/>
        </w:rPr>
        <w:t>Projektantów/programistów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t xml:space="preserve"> - minimum 2 osoby posiadające doświadczenie zawodowe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 xml:space="preserve">z zakresu projektowania i programowania wielodostępnych systemów bazodanowych, przy czym każda z tych osób musi posiadać doświadczenie zawodowe w realizacji minimum 1 projektu informatycznego dotyczącego serwisu systemu obejmującego realizację spraw z zakresu obsługi i prowadzenia państwowego zasobu geodezyjnego 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 xml:space="preserve">i kartograficznego szczebla powiatowego w tym między innymi ewidencji gruntów 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>i budynków, obsługi zgłoszeń prac geodezyjnych i kartograficznych oraz prowadzenia mapy zasadniczej,</w:t>
      </w:r>
    </w:p>
    <w:p w:rsidR="00A828A4" w:rsidRPr="00E53516" w:rsidRDefault="00A828A4" w:rsidP="00A828A4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after="18"/>
        <w:contextualSpacing w:val="0"/>
        <w:jc w:val="both"/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eastAsia="en-US"/>
        </w:rPr>
      </w:pPr>
      <w:r w:rsidRPr="00E53516">
        <w:rPr>
          <w:rFonts w:ascii="Segoe UI" w:hAnsi="Segoe UI" w:cs="Segoe UI"/>
          <w:color w:val="000000"/>
          <w:sz w:val="20"/>
          <w:szCs w:val="20"/>
          <w:u w:val="single"/>
          <w:lang w:eastAsia="en-US"/>
        </w:rPr>
        <w:t>Specjalisty ds. geodezji i kartografii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t xml:space="preserve"> - minimum 1 osoba posiadająca uprawnienia geodezyjne z zakresu 1 i 2. </w:t>
      </w:r>
    </w:p>
    <w:p w:rsidR="00A828A4" w:rsidRPr="00E53516" w:rsidRDefault="00A828A4" w:rsidP="00A828A4">
      <w:pPr>
        <w:autoSpaceDE w:val="0"/>
        <w:autoSpaceDN w:val="0"/>
        <w:adjustRightInd w:val="0"/>
        <w:spacing w:after="18"/>
        <w:ind w:left="1276"/>
        <w:jc w:val="both"/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eastAsia="en-US"/>
        </w:rPr>
      </w:pP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t>Przez uprawnienia geodezyjne w zakresie 1 i 2 rozumie się uprawnienia,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>o których mowa w art. 43 punkt 1 i 2 ustawy z dnia 17 maja 1989 r. Prawo geodezyjne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>i kartograficzne (geodezyjne pomiary sytuacyjno-wysokościowe, realizacyjne</w:t>
      </w:r>
      <w:r w:rsidRPr="00E53516">
        <w:rPr>
          <w:rFonts w:ascii="Segoe UI" w:hAnsi="Segoe UI" w:cs="Segoe UI"/>
          <w:color w:val="000000"/>
          <w:sz w:val="20"/>
          <w:szCs w:val="20"/>
          <w:lang w:eastAsia="en-US"/>
        </w:rPr>
        <w:br/>
        <w:t>i inwentaryzacyjne, rozgraniczenie i podziały nieruchomości (gruntów) oraz sporządzanie dokumentacji do celów prawnych).</w:t>
      </w:r>
    </w:p>
    <w:p w:rsidR="00A828A4" w:rsidRPr="00E53516" w:rsidRDefault="00A828A4" w:rsidP="00A828A4">
      <w:pPr>
        <w:pStyle w:val="Tekstpodstawowy"/>
        <w:spacing w:before="120"/>
        <w:jc w:val="both"/>
        <w:rPr>
          <w:rFonts w:ascii="Segoe UI" w:hAnsi="Segoe UI" w:cs="Segoe UI"/>
          <w:bCs/>
          <w:i w:val="0"/>
          <w:sz w:val="20"/>
        </w:rPr>
      </w:pPr>
      <w:r w:rsidRPr="00E53516">
        <w:rPr>
          <w:rFonts w:ascii="Segoe UI" w:hAnsi="Segoe UI" w:cs="Segoe UI"/>
          <w:i w:val="0"/>
          <w:iCs/>
          <w:sz w:val="20"/>
        </w:rPr>
        <w:t>Uwaga!</w:t>
      </w:r>
    </w:p>
    <w:p w:rsidR="00A828A4" w:rsidRPr="00E53516" w:rsidRDefault="00A828A4" w:rsidP="00A828A4">
      <w:pPr>
        <w:jc w:val="both"/>
        <w:rPr>
          <w:rFonts w:ascii="Segoe UI" w:hAnsi="Segoe UI" w:cs="Segoe UI"/>
          <w:bCs/>
          <w:iCs/>
          <w:color w:val="000000"/>
          <w:sz w:val="20"/>
          <w:szCs w:val="20"/>
        </w:rPr>
      </w:pPr>
      <w:r w:rsidRPr="00E53516">
        <w:rPr>
          <w:rFonts w:ascii="Segoe UI" w:hAnsi="Segoe UI" w:cs="Segoe UI"/>
          <w:bCs/>
          <w:iCs/>
          <w:color w:val="000000"/>
          <w:sz w:val="20"/>
          <w:szCs w:val="20"/>
        </w:rPr>
        <w:t xml:space="preserve">W przypadku, gdy złożone przez Wykonawców podmiotowe środki dowodowe na potwierdzenie spełniania warunków udziału w postępowaniu będą zawierały kwoty wyrażone w walutach innych </w:t>
      </w:r>
      <w:r w:rsidRPr="00E53516">
        <w:rPr>
          <w:rFonts w:ascii="Segoe UI" w:hAnsi="Segoe UI" w:cs="Segoe UI"/>
          <w:bCs/>
          <w:iCs/>
          <w:color w:val="000000"/>
          <w:sz w:val="20"/>
          <w:szCs w:val="20"/>
        </w:rPr>
        <w:br/>
        <w:t xml:space="preserve">niż PLN, do oceny spełniania każdego warunku zawierającego daną kwotę lub wartość, wielkości </w:t>
      </w:r>
      <w:r w:rsidRPr="00E53516">
        <w:rPr>
          <w:rFonts w:ascii="Segoe UI" w:hAnsi="Segoe UI" w:cs="Segoe UI"/>
          <w:bCs/>
          <w:iCs/>
          <w:color w:val="000000"/>
          <w:sz w:val="20"/>
          <w:szCs w:val="20"/>
        </w:rPr>
        <w:br/>
        <w:t>te Wykonawca przeliczy po średnim kursie waluty obcej ogłoszonym przez NBP w dniu publikacji ogłoszenia o zamówieniu w Dzienniku Urzędowym Unii Europejskiej.</w:t>
      </w:r>
    </w:p>
    <w:p w:rsidR="00A828A4" w:rsidRDefault="00A828A4" w:rsidP="00A828A4">
      <w:pPr>
        <w:suppressAutoHyphens/>
        <w:spacing w:after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69391C" w:rsidRPr="00E53516" w:rsidRDefault="0069391C" w:rsidP="00E53516">
      <w:pPr>
        <w:pStyle w:val="WW-Tretekstu"/>
        <w:numPr>
          <w:ilvl w:val="0"/>
          <w:numId w:val="8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E53516">
        <w:rPr>
          <w:rFonts w:ascii="Segoe UI" w:hAnsi="Segoe UI" w:cs="Segoe UI"/>
          <w:bCs/>
          <w:i w:val="0"/>
          <w:sz w:val="20"/>
        </w:rPr>
        <w:t xml:space="preserve">pkt 6. </w:t>
      </w:r>
      <w:r w:rsidRPr="00E53516">
        <w:rPr>
          <w:rFonts w:ascii="Segoe UI" w:hAnsi="Segoe UI" w:cs="Segoe UI"/>
          <w:bCs/>
          <w:i w:val="0"/>
          <w:sz w:val="20"/>
        </w:rPr>
        <w:t>OŚWIADCZENIE O NIEPODLEGANIU WYKLUCZENIU ORAZ SPEŁNIANIU WARUNKÓW UDZIAŁU W POSTĘPOWANIU, O KTÓRYM MOWA W ART. 125 UST. 1 USTAWY PZP</w:t>
      </w:r>
      <w:r w:rsidRPr="00E53516">
        <w:rPr>
          <w:rFonts w:ascii="Segoe UI" w:hAnsi="Segoe UI" w:cs="Segoe UI"/>
          <w:bCs/>
          <w:i w:val="0"/>
          <w:sz w:val="20"/>
        </w:rPr>
        <w:t xml:space="preserve"> zawarty </w:t>
      </w:r>
      <w:r w:rsidR="00E53516">
        <w:rPr>
          <w:rFonts w:ascii="Segoe UI" w:hAnsi="Segoe UI" w:cs="Segoe UI"/>
          <w:bCs/>
          <w:i w:val="0"/>
          <w:sz w:val="20"/>
        </w:rPr>
        <w:br/>
      </w:r>
      <w:r w:rsidRPr="00E53516">
        <w:rPr>
          <w:rFonts w:ascii="Segoe UI" w:hAnsi="Segoe UI" w:cs="Segoe UI"/>
          <w:bCs/>
          <w:i w:val="0"/>
          <w:sz w:val="20"/>
        </w:rPr>
        <w:t>w Rozdziale I SWZ przyjmuje brzmienie:</w:t>
      </w:r>
    </w:p>
    <w:p w:rsidR="00E53516" w:rsidRPr="0098729A" w:rsidRDefault="00E53516" w:rsidP="00E53516">
      <w:pPr>
        <w:pStyle w:val="WW-Tretekstu"/>
        <w:tabs>
          <w:tab w:val="clear" w:pos="708"/>
          <w:tab w:val="left" w:pos="284"/>
          <w:tab w:val="left" w:pos="1423"/>
        </w:tabs>
        <w:ind w:left="720"/>
        <w:jc w:val="both"/>
        <w:rPr>
          <w:rFonts w:ascii="Segoe UI" w:hAnsi="Segoe UI" w:cs="Segoe UI"/>
          <w:bCs/>
          <w:i w:val="0"/>
          <w:sz w:val="22"/>
        </w:rPr>
      </w:pPr>
    </w:p>
    <w:p w:rsidR="00B60524" w:rsidRPr="00B60524" w:rsidRDefault="00B60524" w:rsidP="00B60524">
      <w:pPr>
        <w:pStyle w:val="WW-Tretekstu"/>
        <w:tabs>
          <w:tab w:val="clear" w:pos="708"/>
          <w:tab w:val="left" w:pos="1423"/>
        </w:tabs>
        <w:ind w:left="284" w:hanging="284"/>
        <w:jc w:val="both"/>
        <w:rPr>
          <w:rFonts w:ascii="Segoe UI" w:hAnsi="Segoe UI" w:cs="Segoe UI"/>
          <w:i w:val="0"/>
          <w:color w:val="2E74B5" w:themeColor="accent1" w:themeShade="BF"/>
          <w:sz w:val="20"/>
        </w:rPr>
      </w:pPr>
      <w:r w:rsidRPr="00B60524">
        <w:rPr>
          <w:rFonts w:ascii="Segoe UI" w:hAnsi="Segoe UI" w:cs="Segoe UI"/>
          <w:bCs/>
          <w:i w:val="0"/>
          <w:sz w:val="20"/>
        </w:rPr>
        <w:t>6. OŚWIADCZENIE O NIEPODLEGANIU WYKLUCZENIU ORAZ SPEŁNIANIU WARUNKÓW UDZIAŁU W POSTĘPOWANIU, O KTÓRYM MOWA W ART. 125 UST. 1 USTAWY PZP</w:t>
      </w:r>
      <w:r w:rsidRPr="00B60524">
        <w:rPr>
          <w:rFonts w:ascii="Segoe UI" w:hAnsi="Segoe UI" w:cs="Segoe UI"/>
          <w:bCs/>
          <w:i w:val="0"/>
          <w:sz w:val="20"/>
        </w:rPr>
        <w:t xml:space="preserve"> oraz </w:t>
      </w:r>
      <w:r w:rsidRPr="00B60524">
        <w:rPr>
          <w:rFonts w:ascii="Segoe UI" w:hAnsi="Segoe UI" w:cs="Segoe UI"/>
          <w:i w:val="0"/>
          <w:color w:val="2E74B5" w:themeColor="accent1" w:themeShade="BF"/>
          <w:sz w:val="20"/>
        </w:rPr>
        <w:t>OŚWIADCZENIE O NIEPODLEGANIU WYKLUCZENIU NA PODSTAWIE ART. 7 UST. 1 USTAWY Z DNIA 13 KWIETNIA 2022 R. O SZCZEGÓLNYCH ROZWIĄZANIACH W ZAKRESIE PRZECIWDZIAŁANIA WSPIERANIU AGRESJI NA UKRAINĘ ORAZ SŁUŻĄCYCH OCHRONIE BEZPIECZEŃSTWA NARODOWEGO (</w:t>
      </w:r>
      <w:r w:rsidR="001C546C" w:rsidRPr="00B60524">
        <w:rPr>
          <w:rFonts w:ascii="Segoe UI" w:hAnsi="Segoe UI" w:cs="Segoe UI"/>
          <w:i w:val="0"/>
          <w:color w:val="2E74B5" w:themeColor="accent1" w:themeShade="BF"/>
          <w:sz w:val="20"/>
        </w:rPr>
        <w:t xml:space="preserve">DZ. U. </w:t>
      </w:r>
      <w:r w:rsidR="001C546C">
        <w:rPr>
          <w:rFonts w:ascii="Segoe UI" w:hAnsi="Segoe UI" w:cs="Segoe UI"/>
          <w:i w:val="0"/>
          <w:color w:val="2E74B5" w:themeColor="accent1" w:themeShade="BF"/>
          <w:sz w:val="20"/>
        </w:rPr>
        <w:t xml:space="preserve"> Z 2022 R. </w:t>
      </w:r>
      <w:r w:rsidRPr="00B60524">
        <w:rPr>
          <w:rFonts w:ascii="Segoe UI" w:hAnsi="Segoe UI" w:cs="Segoe UI"/>
          <w:i w:val="0"/>
          <w:color w:val="2E74B5" w:themeColor="accent1" w:themeShade="BF"/>
          <w:sz w:val="20"/>
        </w:rPr>
        <w:t>POZ. 835) ORAZ ART. 5 K ROZPORZĄDZENIA (UE) 2022/576 Z DNIA 8 KWIETNIA 2022 W SPRAWIE ZMIANY ROZPORZĄDZENIA (UE) NR 833/2014 DOTYCZĄCEGO ŚRODKÓW OGRANICZAJĄCYCH W ZWIĄZKU Z DZIAŁANIAMI ROSJI DESTABILIZUJĄCYMI SYTUACJĘ NA UKRAINIE (DZ. URZ. UE NR L 111 Z 8.4.2022, STR.1)</w:t>
      </w:r>
    </w:p>
    <w:p w:rsidR="00B60524" w:rsidRDefault="00B60524" w:rsidP="0069391C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69391C" w:rsidRPr="00FE3B1F" w:rsidRDefault="0069391C" w:rsidP="0069391C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Do oferty Wykonawca musi dołączyć oświadczenie, o którym mowa w art. 125 ust. 1 ustawy PZP, </w:t>
      </w:r>
      <w:r>
        <w:rPr>
          <w:rFonts w:ascii="Segoe UI" w:hAnsi="Segoe UI" w:cs="Segoe UI"/>
          <w:b w:val="0"/>
          <w:bCs/>
          <w:i w:val="0"/>
          <w:sz w:val="20"/>
        </w:rPr>
        <w:br/>
        <w:t xml:space="preserve">tj. </w:t>
      </w:r>
      <w:r w:rsidRPr="0047272C">
        <w:rPr>
          <w:rFonts w:ascii="Segoe UI" w:hAnsi="Segoe UI" w:cs="Segoe UI"/>
          <w:bCs/>
          <w:i w:val="0"/>
          <w:sz w:val="20"/>
        </w:rPr>
        <w:t>OŚWIADCZENIE</w:t>
      </w:r>
      <w:r>
        <w:rPr>
          <w:rFonts w:ascii="Segoe UI" w:hAnsi="Segoe UI" w:cs="Segoe UI"/>
          <w:bCs/>
          <w:i w:val="0"/>
          <w:sz w:val="20"/>
        </w:rPr>
        <w:t xml:space="preserve"> o niepodleganiu wykluczeniu </w:t>
      </w:r>
      <w:r w:rsidRPr="00FE3B1F">
        <w:rPr>
          <w:rFonts w:ascii="Segoe UI" w:hAnsi="Segoe UI" w:cs="Segoe UI"/>
          <w:bCs/>
          <w:i w:val="0"/>
          <w:sz w:val="20"/>
        </w:rPr>
        <w:t>oraz</w:t>
      </w:r>
      <w:r>
        <w:rPr>
          <w:rFonts w:ascii="Segoe UI" w:hAnsi="Segoe UI" w:cs="Segoe UI"/>
          <w:bCs/>
          <w:i w:val="0"/>
          <w:sz w:val="20"/>
        </w:rPr>
        <w:t xml:space="preserve"> spełnianiu warunków udziału </w:t>
      </w:r>
      <w:r>
        <w:rPr>
          <w:rFonts w:ascii="Segoe UI" w:hAnsi="Segoe UI" w:cs="Segoe UI"/>
          <w:bCs/>
          <w:i w:val="0"/>
          <w:sz w:val="20"/>
        </w:rPr>
        <w:br/>
      </w:r>
      <w:r>
        <w:rPr>
          <w:rFonts w:ascii="Segoe UI" w:hAnsi="Segoe UI" w:cs="Segoe UI"/>
          <w:bCs/>
          <w:i w:val="0"/>
          <w:sz w:val="20"/>
        </w:rPr>
        <w:lastRenderedPageBreak/>
        <w:t>w postępowaniu</w:t>
      </w:r>
      <w:r w:rsidRPr="00657030">
        <w:rPr>
          <w:rFonts w:ascii="Segoe UI" w:hAnsi="Segoe UI" w:cs="Segoe UI"/>
          <w:b w:val="0"/>
          <w:bCs/>
          <w:i w:val="0"/>
          <w:sz w:val="20"/>
        </w:rPr>
        <w:t xml:space="preserve">, w zakresie wskazanym </w:t>
      </w:r>
      <w:r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Rozdziale I pkt 5 SWZ, złożone na formularzu Jednolitego Europejskiego Dokumentu Zamówienia (JEDZ), według wzoru określonego w Rozdziale III SWZ pkt 1. </w:t>
      </w:r>
    </w:p>
    <w:p w:rsidR="0069391C" w:rsidRDefault="0069391C" w:rsidP="0069391C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JEDZ stanowi dowód potwierdzający brak podstaw wykluczenia oraz spełnianie warunków udziału </w:t>
      </w:r>
      <w:r w:rsidRPr="00FE3B1F">
        <w:rPr>
          <w:rFonts w:ascii="Segoe UI" w:hAnsi="Segoe UI" w:cs="Segoe UI"/>
          <w:b w:val="0"/>
          <w:bCs/>
          <w:i w:val="0"/>
          <w:sz w:val="20"/>
        </w:rPr>
        <w:br/>
        <w:t>w postępowaniu na dzień składania ofert, tymczasowo zastępujący wymagane przez Zamawiającego podmiotowe środki dowodowe, wskazane w Rozdziale I pkt 6.1 SWZ.</w:t>
      </w:r>
    </w:p>
    <w:p w:rsidR="003658F2" w:rsidRDefault="0069391C" w:rsidP="0069391C">
      <w:pPr>
        <w:pStyle w:val="Default"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69391C">
        <w:rPr>
          <w:rFonts w:ascii="Segoe UI" w:hAnsi="Segoe UI" w:cs="Segoe UI"/>
          <w:color w:val="2E74B5" w:themeColor="accent1" w:themeShade="BF"/>
          <w:sz w:val="20"/>
          <w:szCs w:val="20"/>
          <w:shd w:val="clear" w:color="auto" w:fill="FFFFFF"/>
        </w:rPr>
        <w:t xml:space="preserve">Ponadto </w:t>
      </w:r>
      <w:r w:rsidRPr="0069391C">
        <w:rPr>
          <w:rFonts w:ascii="Segoe UI" w:hAnsi="Segoe UI" w:cs="Segoe UI"/>
          <w:color w:val="2E74B5" w:themeColor="accent1" w:themeShade="BF"/>
          <w:sz w:val="20"/>
          <w:szCs w:val="20"/>
        </w:rPr>
        <w:t>do oferty Wykonawca musi dołączyć o</w:t>
      </w:r>
      <w:r w:rsidRPr="0069391C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świadczenie stanowiące dowód potwierdzający na dzień składania ofert brak podstaw wykluczenia na podstawie art. 7 ust. 1 ustawy z dnia 13 kwietnia 2022 r. </w:t>
      </w:r>
      <w:r w:rsidR="00EF7295">
        <w:rPr>
          <w:rFonts w:ascii="Segoe UI" w:hAnsi="Segoe UI" w:cs="Segoe UI"/>
          <w:color w:val="2E74B5" w:themeColor="accent1" w:themeShade="BF"/>
          <w:sz w:val="20"/>
          <w:szCs w:val="20"/>
        </w:rPr>
        <w:br/>
      </w:r>
      <w:r w:rsidRPr="0069391C">
        <w:rPr>
          <w:rFonts w:ascii="Segoe UI" w:hAnsi="Segoe UI" w:cs="Segoe UI"/>
          <w:color w:val="2E74B5" w:themeColor="accent1" w:themeShade="BF"/>
          <w:sz w:val="20"/>
          <w:szCs w:val="20"/>
        </w:rPr>
        <w:t>o szczególnych rozwiązaniach w zakresie przeciwdziałania wspieraniu agresji na Ukrainę oraz służących ochronie bezpieczeństwa narodowego (Dz. U.</w:t>
      </w:r>
      <w:r w:rsidR="001A62FB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z 2022 r.</w:t>
      </w:r>
      <w:r w:rsidRPr="0069391C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poz. 835) oraz art. 5 k rozporządzenia (UE) 2022/576 z dnia 8 kwietnia 2022 w sprawie zmiany rozporządzenia (UE) nr 833/2014 dotyczącego środków ograniczających w związku z działaniami Rosji destabilizującymi sytuację na Ukrainie (Dz. Urz. UE nr L 111 z 8.4.2022, str.1)</w:t>
      </w:r>
      <w:r w:rsidR="003658F2">
        <w:rPr>
          <w:rFonts w:ascii="Segoe UI" w:hAnsi="Segoe UI" w:cs="Segoe UI"/>
          <w:color w:val="2E74B5" w:themeColor="accent1" w:themeShade="BF"/>
          <w:sz w:val="20"/>
          <w:szCs w:val="20"/>
        </w:rPr>
        <w:t>.</w:t>
      </w:r>
    </w:p>
    <w:p w:rsidR="00B60524" w:rsidRDefault="00B60524" w:rsidP="00B60524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B60524">
        <w:rPr>
          <w:rFonts w:ascii="Segoe UI" w:hAnsi="Segoe UI" w:cs="Segoe UI"/>
          <w:b w:val="0"/>
          <w:bCs/>
          <w:i w:val="0"/>
          <w:color w:val="2E74B5" w:themeColor="accent1" w:themeShade="BF"/>
          <w:sz w:val="20"/>
        </w:rPr>
        <w:t>Oświadczenia</w:t>
      </w:r>
      <w:r w:rsidRPr="00B60524">
        <w:rPr>
          <w:rFonts w:ascii="Segoe UI" w:hAnsi="Segoe UI" w:cs="Segoe UI"/>
          <w:b w:val="0"/>
          <w:bCs/>
          <w:i w:val="0"/>
          <w:color w:val="2E74B5" w:themeColor="accent1" w:themeShade="BF"/>
          <w:sz w:val="20"/>
        </w:rPr>
        <w:t xml:space="preserve"> składa się pod rygorem nieważności w formie elektronicznej.</w:t>
      </w:r>
    </w:p>
    <w:p w:rsidR="003658F2" w:rsidRDefault="003658F2" w:rsidP="0069391C">
      <w:pPr>
        <w:pStyle w:val="Default"/>
        <w:jc w:val="both"/>
        <w:rPr>
          <w:rFonts w:ascii="Segoe UI" w:hAnsi="Segoe UI" w:cs="Segoe UI"/>
          <w:bCs/>
          <w:color w:val="2E74B5" w:themeColor="accent1" w:themeShade="BF"/>
          <w:sz w:val="20"/>
        </w:rPr>
      </w:pPr>
    </w:p>
    <w:p w:rsidR="003658F2" w:rsidRPr="003658F2" w:rsidRDefault="003658F2" w:rsidP="00E53516">
      <w:pPr>
        <w:pStyle w:val="Akapitzlis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proofErr w:type="spellStart"/>
      <w:r w:rsidRPr="003658F2">
        <w:rPr>
          <w:rFonts w:ascii="Segoe UI" w:hAnsi="Segoe UI" w:cs="Segoe UI"/>
          <w:b/>
          <w:bCs/>
          <w:sz w:val="20"/>
          <w:szCs w:val="20"/>
        </w:rPr>
        <w:t>ppkt</w:t>
      </w:r>
      <w:proofErr w:type="spellEnd"/>
      <w:r w:rsidRPr="003658F2">
        <w:rPr>
          <w:rFonts w:ascii="Segoe UI" w:hAnsi="Segoe UI" w:cs="Segoe UI"/>
          <w:b/>
          <w:bCs/>
          <w:sz w:val="20"/>
          <w:szCs w:val="20"/>
        </w:rPr>
        <w:t xml:space="preserve"> 3) w pkt </w:t>
      </w:r>
      <w:r w:rsidRPr="003658F2">
        <w:rPr>
          <w:rFonts w:ascii="Segoe UI" w:hAnsi="Segoe UI" w:cs="Segoe UI"/>
          <w:b/>
          <w:bCs/>
          <w:sz w:val="20"/>
          <w:szCs w:val="20"/>
        </w:rPr>
        <w:t>5</w:t>
      </w:r>
      <w:r w:rsidRPr="003658F2">
        <w:rPr>
          <w:rFonts w:ascii="Segoe UI" w:hAnsi="Segoe UI" w:cs="Segoe UI"/>
          <w:b/>
          <w:bCs/>
          <w:sz w:val="20"/>
          <w:szCs w:val="20"/>
        </w:rPr>
        <w:t xml:space="preserve">.1. </w:t>
      </w:r>
      <w:r w:rsidRPr="003658F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POLEGANIE NA ZDOLNOŚCIACH TECHNICZNYCH LUB ZAWODOWYCH LUB SYTUACJI FINANSOWEJ LUB EKONOMICZNEJ PODMIOTÓW UDOSTĘPNIAJĄCYCH ZASOBY </w:t>
      </w:r>
      <w:r w:rsidR="00E53516">
        <w:rPr>
          <w:rFonts w:ascii="Segoe UI" w:hAnsi="Segoe UI" w:cs="Segoe UI"/>
          <w:b/>
          <w:bCs/>
          <w:sz w:val="20"/>
          <w:szCs w:val="20"/>
          <w:lang w:eastAsia="zh-CN"/>
        </w:rPr>
        <w:br/>
      </w:r>
      <w:r w:rsidRPr="003658F2">
        <w:rPr>
          <w:rFonts w:ascii="Segoe UI" w:hAnsi="Segoe UI" w:cs="Segoe UI"/>
          <w:b/>
          <w:bCs/>
          <w:sz w:val="20"/>
          <w:szCs w:val="20"/>
          <w:lang w:eastAsia="zh-CN"/>
        </w:rPr>
        <w:t>W CELU POTWIERDZENIA SPEŁNIANIA WARUNKÓW UDZIAŁU W POSTĘPOWANIU</w:t>
      </w:r>
      <w:r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</w:t>
      </w:r>
      <w:r w:rsidR="00A922A4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zawartym </w:t>
      </w:r>
      <w:r w:rsidR="00A922A4">
        <w:rPr>
          <w:rFonts w:ascii="Segoe UI" w:hAnsi="Segoe UI" w:cs="Segoe UI"/>
          <w:b/>
          <w:bCs/>
          <w:sz w:val="20"/>
          <w:szCs w:val="20"/>
          <w:lang w:eastAsia="zh-CN"/>
        </w:rPr>
        <w:br/>
        <w:t xml:space="preserve">w Rozdziale I SWZ </w:t>
      </w:r>
      <w:r w:rsidRPr="003658F2">
        <w:rPr>
          <w:rFonts w:ascii="Segoe UI" w:hAnsi="Segoe UI" w:cs="Segoe UI"/>
          <w:b/>
          <w:bCs/>
          <w:sz w:val="20"/>
          <w:szCs w:val="20"/>
        </w:rPr>
        <w:t>przyjmuje brzmienie</w:t>
      </w:r>
      <w:r w:rsidRPr="003658F2">
        <w:rPr>
          <w:rFonts w:ascii="Segoe UI" w:hAnsi="Segoe UI" w:cs="Segoe UI"/>
          <w:bCs/>
          <w:sz w:val="22"/>
        </w:rPr>
        <w:t>:</w:t>
      </w:r>
    </w:p>
    <w:p w:rsidR="003658F2" w:rsidRDefault="003658F2" w:rsidP="0069391C">
      <w:pPr>
        <w:pStyle w:val="Default"/>
        <w:jc w:val="both"/>
        <w:rPr>
          <w:rFonts w:ascii="Segoe UI" w:hAnsi="Segoe UI" w:cs="Segoe UI"/>
          <w:bCs/>
          <w:color w:val="2E74B5" w:themeColor="accent1" w:themeShade="BF"/>
          <w:sz w:val="20"/>
        </w:rPr>
      </w:pPr>
    </w:p>
    <w:p w:rsidR="003658F2" w:rsidRDefault="003658F2" w:rsidP="003658F2">
      <w:pPr>
        <w:pStyle w:val="NormalnyWeb"/>
        <w:numPr>
          <w:ilvl w:val="0"/>
          <w:numId w:val="10"/>
        </w:numPr>
        <w:suppressAutoHyphens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257CEC">
        <w:rPr>
          <w:rFonts w:ascii="Segoe UI" w:hAnsi="Segoe UI" w:cs="Segoe UI"/>
          <w:sz w:val="20"/>
          <w:szCs w:val="20"/>
        </w:rPr>
        <w:t xml:space="preserve">Wykonawca, w przypadku polegania na zdolnościach </w:t>
      </w:r>
      <w:r>
        <w:rPr>
          <w:rFonts w:ascii="Segoe UI" w:hAnsi="Segoe UI" w:cs="Segoe UI"/>
          <w:sz w:val="20"/>
          <w:szCs w:val="20"/>
        </w:rPr>
        <w:t xml:space="preserve">lub sytuacji </w:t>
      </w:r>
      <w:r w:rsidRPr="00257CEC">
        <w:rPr>
          <w:rFonts w:ascii="Segoe UI" w:hAnsi="Segoe UI" w:cs="Segoe UI"/>
          <w:sz w:val="20"/>
          <w:szCs w:val="20"/>
        </w:rPr>
        <w:t xml:space="preserve">podmiotów udostępniających zasoby, </w:t>
      </w:r>
      <w:r w:rsidRPr="000F6B77">
        <w:rPr>
          <w:rFonts w:ascii="Segoe UI" w:hAnsi="Segoe UI" w:cs="Segoe UI"/>
          <w:sz w:val="20"/>
          <w:szCs w:val="20"/>
          <w:u w:val="single"/>
        </w:rPr>
        <w:t>składa</w:t>
      </w:r>
      <w:r w:rsidRPr="00257CEC">
        <w:rPr>
          <w:rFonts w:ascii="Segoe UI" w:hAnsi="Segoe UI" w:cs="Segoe UI"/>
          <w:sz w:val="20"/>
          <w:szCs w:val="20"/>
          <w:u w:val="single"/>
        </w:rPr>
        <w:t xml:space="preserve"> wraz z </w:t>
      </w:r>
      <w:r w:rsidRPr="00FE3B1F">
        <w:rPr>
          <w:rFonts w:ascii="Segoe UI" w:hAnsi="Segoe UI" w:cs="Segoe UI"/>
          <w:sz w:val="20"/>
          <w:szCs w:val="20"/>
          <w:u w:val="single"/>
        </w:rPr>
        <w:t>Oświadczeniem, o którym mowa w Rozdziale I pkt 6 SWZ (JEDZ),</w:t>
      </w:r>
      <w:r w:rsidRPr="00FE3B1F">
        <w:rPr>
          <w:rFonts w:ascii="Segoe UI" w:hAnsi="Segoe UI" w:cs="Segoe UI"/>
          <w:sz w:val="20"/>
          <w:szCs w:val="20"/>
        </w:rPr>
        <w:t xml:space="preserve"> także</w:t>
      </w:r>
      <w:r>
        <w:rPr>
          <w:rFonts w:ascii="Segoe UI" w:hAnsi="Segoe UI" w:cs="Segoe UI"/>
          <w:sz w:val="20"/>
          <w:szCs w:val="20"/>
        </w:rPr>
        <w:t>:</w:t>
      </w:r>
    </w:p>
    <w:p w:rsidR="003658F2" w:rsidRDefault="003658F2" w:rsidP="003658F2">
      <w:pPr>
        <w:pStyle w:val="NormalnyWeb"/>
        <w:suppressAutoHyphens/>
        <w:spacing w:before="0" w:beforeAutospacing="0" w:after="0" w:afterAutospacing="0"/>
        <w:ind w:left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 w:rsidRPr="00FE3B1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E3B1F">
        <w:rPr>
          <w:rFonts w:ascii="Segoe UI" w:hAnsi="Segoe UI" w:cs="Segoe UI"/>
          <w:b/>
          <w:sz w:val="20"/>
          <w:szCs w:val="20"/>
        </w:rPr>
        <w:t xml:space="preserve">OŚWIADCZENIE podmiotu udostępniającego zasoby, o którym mowa w art. 125 ust. 5 ustawy PZP </w:t>
      </w:r>
      <w:r w:rsidRPr="00FE3B1F">
        <w:rPr>
          <w:rFonts w:ascii="Segoe UI" w:hAnsi="Segoe UI" w:cs="Segoe UI"/>
          <w:sz w:val="20"/>
          <w:szCs w:val="20"/>
        </w:rPr>
        <w:t>(JEDZ), według wzoru określonego</w:t>
      </w:r>
      <w:r w:rsidRPr="00257CEC">
        <w:rPr>
          <w:rFonts w:ascii="Segoe UI" w:hAnsi="Segoe UI" w:cs="Segoe UI"/>
          <w:sz w:val="20"/>
          <w:szCs w:val="20"/>
        </w:rPr>
        <w:t xml:space="preserve"> w Rozdziale III SWZ </w:t>
      </w:r>
      <w:r w:rsidRPr="009242A6">
        <w:rPr>
          <w:rFonts w:ascii="Segoe UI" w:hAnsi="Segoe UI" w:cs="Segoe UI"/>
          <w:sz w:val="20"/>
          <w:szCs w:val="20"/>
        </w:rPr>
        <w:t>pkt 1,</w:t>
      </w:r>
      <w:r w:rsidRPr="00257CEC">
        <w:rPr>
          <w:rFonts w:ascii="Segoe UI" w:hAnsi="Segoe UI" w:cs="Segoe UI"/>
          <w:sz w:val="20"/>
          <w:szCs w:val="20"/>
        </w:rPr>
        <w:t xml:space="preserve"> potwierdzające brak podstaw wykluczenia tego podmiotu oraz odpowiednio spełnianie warunków udziału </w:t>
      </w:r>
      <w:r w:rsidR="00E53516">
        <w:rPr>
          <w:rFonts w:ascii="Segoe UI" w:hAnsi="Segoe UI" w:cs="Segoe UI"/>
          <w:sz w:val="20"/>
          <w:szCs w:val="20"/>
        </w:rPr>
        <w:br/>
      </w:r>
      <w:r w:rsidRPr="00257CEC">
        <w:rPr>
          <w:rFonts w:ascii="Segoe UI" w:hAnsi="Segoe UI" w:cs="Segoe UI"/>
          <w:sz w:val="20"/>
          <w:szCs w:val="20"/>
        </w:rPr>
        <w:t>w postępowaniu, w zakresie, w jakim Wykona</w:t>
      </w:r>
      <w:r>
        <w:rPr>
          <w:rFonts w:ascii="Segoe UI" w:hAnsi="Segoe UI" w:cs="Segoe UI"/>
          <w:sz w:val="20"/>
          <w:szCs w:val="20"/>
        </w:rPr>
        <w:t>wca powołuje się na jego zasoby;</w:t>
      </w:r>
    </w:p>
    <w:p w:rsidR="003658F2" w:rsidRPr="00257CEC" w:rsidRDefault="003658F2" w:rsidP="003658F2">
      <w:pPr>
        <w:pStyle w:val="NormalnyWeb"/>
        <w:suppressAutoHyphens/>
        <w:spacing w:before="0" w:beforeAutospacing="0" w:after="0" w:afterAutospacing="0"/>
        <w:ind w:left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Pr="00257CEC">
        <w:rPr>
          <w:rFonts w:ascii="Segoe UI" w:hAnsi="Segoe UI" w:cs="Segoe UI"/>
          <w:sz w:val="20"/>
          <w:szCs w:val="20"/>
        </w:rPr>
        <w:t xml:space="preserve"> </w:t>
      </w:r>
      <w:r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Oświadczenie </w:t>
      </w:r>
      <w:r w:rsidR="001C546C" w:rsidRPr="001C546C">
        <w:rPr>
          <w:rFonts w:ascii="Segoe UI" w:hAnsi="Segoe UI" w:cs="Segoe UI"/>
          <w:color w:val="2E74B5" w:themeColor="accent1" w:themeShade="BF"/>
          <w:sz w:val="20"/>
        </w:rPr>
        <w:t>podmiotu</w:t>
      </w:r>
      <w:r w:rsidR="001C546C" w:rsidRPr="00FB1352">
        <w:rPr>
          <w:rFonts w:ascii="Segoe UI" w:hAnsi="Segoe UI" w:cs="Segoe UI"/>
          <w:b/>
          <w:color w:val="2E74B5" w:themeColor="accent1" w:themeShade="BF"/>
          <w:sz w:val="20"/>
        </w:rPr>
        <w:t xml:space="preserve"> </w:t>
      </w:r>
      <w:r w:rsidR="001C546C" w:rsidRPr="00FB1352">
        <w:rPr>
          <w:rFonts w:ascii="Segoe UI" w:hAnsi="Segoe UI" w:cs="Segoe UI"/>
          <w:color w:val="2E74B5" w:themeColor="accent1" w:themeShade="BF"/>
          <w:sz w:val="20"/>
        </w:rPr>
        <w:t>udostępniającego zasoby do oddania Wykonawcy do dyspozycji niezbędnych zasobów na potrzeby realizacji zamówienia</w:t>
      </w:r>
      <w:r w:rsidR="001C546C"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</w:t>
      </w:r>
      <w:r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>o niepodleganiu wykluczeniu na podstawie art. 7 ust. 1 ustawy z dnia 13 kwietnia 2022 r. o szczególnych rozwiązaniach w zakresie przeciwdziałania wspieraniu agresji na Ukrainę oraz służących ochronie bezpieczeństwa narodowego (Dz. U.</w:t>
      </w:r>
      <w:r w:rsidR="00E53516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z 2022 r.</w:t>
      </w:r>
      <w:r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poz. 835) oraz art. 5 k rozporządzenia (UE) 2022/576 z dnia 8 kwietnia 2022 w sprawie zmiany rozporządzenia (UE) nr 833/2014 dotyczącego środków ograniczających w związku z działaniami Rosji destabilizującymi sytuację na Ukrainie (Dz. Urz. UE nr L 111 z 8.4.2022, str.1)</w:t>
      </w:r>
      <w:r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. </w:t>
      </w:r>
    </w:p>
    <w:p w:rsidR="0069391C" w:rsidRPr="00E53516" w:rsidRDefault="0069391C" w:rsidP="00E53516">
      <w:pPr>
        <w:suppressAutoHyphens/>
        <w:spacing w:after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EF7295" w:rsidRPr="00A922A4" w:rsidRDefault="00EF7295" w:rsidP="00E53516">
      <w:pPr>
        <w:pStyle w:val="WW-Tretekstu"/>
        <w:numPr>
          <w:ilvl w:val="0"/>
          <w:numId w:val="8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proofErr w:type="spellStart"/>
      <w:r w:rsidRPr="00A922A4">
        <w:rPr>
          <w:rFonts w:ascii="Segoe UI" w:hAnsi="Segoe UI" w:cs="Segoe UI"/>
          <w:bCs/>
          <w:i w:val="0"/>
          <w:sz w:val="20"/>
        </w:rPr>
        <w:t>p</w:t>
      </w:r>
      <w:r w:rsidRPr="00A922A4">
        <w:rPr>
          <w:rFonts w:ascii="Segoe UI" w:hAnsi="Segoe UI" w:cs="Segoe UI"/>
          <w:bCs/>
          <w:i w:val="0"/>
          <w:sz w:val="20"/>
        </w:rPr>
        <w:t>pkt</w:t>
      </w:r>
      <w:proofErr w:type="spellEnd"/>
      <w:r w:rsidRPr="00A922A4">
        <w:rPr>
          <w:rFonts w:ascii="Segoe UI" w:hAnsi="Segoe UI" w:cs="Segoe UI"/>
          <w:bCs/>
          <w:i w:val="0"/>
          <w:sz w:val="20"/>
        </w:rPr>
        <w:t xml:space="preserve"> </w:t>
      </w:r>
      <w:r w:rsidRPr="00A922A4">
        <w:rPr>
          <w:rFonts w:ascii="Segoe UI" w:hAnsi="Segoe UI" w:cs="Segoe UI"/>
          <w:bCs/>
          <w:i w:val="0"/>
          <w:sz w:val="20"/>
        </w:rPr>
        <w:t xml:space="preserve">3.3) w pkt 6.1. PODMIOTOWE ŚRODKI DOWODOWE </w:t>
      </w:r>
      <w:r w:rsidRPr="00A922A4">
        <w:rPr>
          <w:rFonts w:ascii="Segoe UI" w:hAnsi="Segoe UI" w:cs="Segoe UI"/>
          <w:bCs/>
          <w:i w:val="0"/>
          <w:sz w:val="20"/>
        </w:rPr>
        <w:t xml:space="preserve"> zawarty</w:t>
      </w:r>
      <w:r w:rsidRPr="00A922A4">
        <w:rPr>
          <w:rFonts w:ascii="Segoe UI" w:hAnsi="Segoe UI" w:cs="Segoe UI"/>
          <w:bCs/>
          <w:i w:val="0"/>
          <w:sz w:val="20"/>
        </w:rPr>
        <w:t>m</w:t>
      </w:r>
      <w:r w:rsidRPr="00A922A4">
        <w:rPr>
          <w:rFonts w:ascii="Segoe UI" w:hAnsi="Segoe UI" w:cs="Segoe UI"/>
          <w:bCs/>
          <w:i w:val="0"/>
          <w:sz w:val="20"/>
        </w:rPr>
        <w:t xml:space="preserve"> w Rozdziale I SWZ przyjmuje brzmienie:</w:t>
      </w:r>
    </w:p>
    <w:p w:rsidR="00EF7295" w:rsidRPr="0098729A" w:rsidRDefault="00EF7295" w:rsidP="00EF7295">
      <w:pPr>
        <w:pStyle w:val="WW-Tretekstu"/>
        <w:tabs>
          <w:tab w:val="clear" w:pos="708"/>
          <w:tab w:val="left" w:pos="284"/>
          <w:tab w:val="left" w:pos="1423"/>
        </w:tabs>
        <w:ind w:left="720"/>
        <w:jc w:val="both"/>
        <w:rPr>
          <w:rFonts w:ascii="Segoe UI" w:hAnsi="Segoe UI" w:cs="Segoe UI"/>
          <w:bCs/>
          <w:i w:val="0"/>
          <w:sz w:val="22"/>
        </w:rPr>
      </w:pPr>
    </w:p>
    <w:p w:rsidR="00EF7295" w:rsidRPr="00291D1A" w:rsidRDefault="00EF7295" w:rsidP="00EF7295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291D1A">
        <w:rPr>
          <w:rFonts w:ascii="Segoe UI" w:hAnsi="Segoe UI" w:cs="Segoe UI"/>
          <w:color w:val="2E74B5" w:themeColor="accent1" w:themeShade="BF"/>
          <w:sz w:val="20"/>
          <w:szCs w:val="20"/>
          <w:shd w:val="clear" w:color="auto" w:fill="FFFFFF"/>
        </w:rPr>
        <w:t xml:space="preserve">3.3) 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>Oświadczenia Wykonawcy o aktualności informacji zawartych w O</w:t>
      </w:r>
      <w:r w:rsidR="00291D1A"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>świadczeniach, o których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mowa 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br/>
        <w:t xml:space="preserve">w Rozdziale I pkt 6 SWZ, w zakresie podstaw wykluczenia z postępowania wskazanych 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br/>
        <w:t>przez Zamawiającego, o których mowa w:</w:t>
      </w:r>
    </w:p>
    <w:p w:rsidR="00EF7295" w:rsidRPr="00EF7295" w:rsidRDefault="00EF7295" w:rsidP="00EF729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EF7295">
        <w:rPr>
          <w:rFonts w:ascii="Segoe UI" w:hAnsi="Segoe UI" w:cs="Segoe UI"/>
          <w:sz w:val="20"/>
          <w:szCs w:val="20"/>
        </w:rPr>
        <w:t>a) art. 108 ust. 1 pkt 3 ustawy PZP,</w:t>
      </w:r>
    </w:p>
    <w:p w:rsidR="00EF7295" w:rsidRPr="00EF7295" w:rsidRDefault="00EF7295" w:rsidP="00EF729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EF7295">
        <w:rPr>
          <w:rFonts w:ascii="Segoe UI" w:hAnsi="Segoe UI" w:cs="Segoe UI"/>
          <w:sz w:val="20"/>
          <w:szCs w:val="20"/>
        </w:rPr>
        <w:t>b) art. 108 ust. 1 pkt 4 ustawy PZP, dotyczących orzeczenia zakazu ubiegania się o zamówienie publiczne tytułem środka zapobiegawczego,</w:t>
      </w:r>
    </w:p>
    <w:p w:rsidR="00EF7295" w:rsidRPr="00EF7295" w:rsidRDefault="00EF7295" w:rsidP="00EF729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EF7295">
        <w:rPr>
          <w:rFonts w:ascii="Segoe UI" w:hAnsi="Segoe UI" w:cs="Segoe UI"/>
          <w:sz w:val="20"/>
          <w:szCs w:val="20"/>
        </w:rPr>
        <w:t>c) art. 108 ust. 1 pkt 5 ustawy PZP, dotyczących zawarcia z innymi Wykonawcami porozumienia mającego na celu zakłócenie konkurencji,</w:t>
      </w:r>
    </w:p>
    <w:p w:rsidR="00EF7295" w:rsidRDefault="00EF7295" w:rsidP="00EF729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EF7295">
        <w:rPr>
          <w:rFonts w:ascii="Segoe UI" w:hAnsi="Segoe UI" w:cs="Segoe UI"/>
          <w:sz w:val="20"/>
          <w:szCs w:val="20"/>
        </w:rPr>
        <w:t>d) art. 108 ust. 1 pkt 6 ustawy PZP,</w:t>
      </w:r>
    </w:p>
    <w:p w:rsidR="00A53A92" w:rsidRPr="00E53516" w:rsidRDefault="00EF7295" w:rsidP="00E53516">
      <w:pPr>
        <w:pStyle w:val="Default"/>
        <w:ind w:left="426"/>
        <w:jc w:val="both"/>
        <w:rPr>
          <w:rFonts w:ascii="Segoe UI" w:hAnsi="Segoe UI" w:cs="Segoe UI"/>
          <w:color w:val="2E74B5" w:themeColor="accent1" w:themeShade="BF"/>
          <w:sz w:val="20"/>
          <w:szCs w:val="20"/>
        </w:rPr>
      </w:pP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e) 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</w:t>
      </w:r>
      <w:r w:rsidR="00291D1A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z 2022 r.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poz. 835) </w:t>
      </w:r>
      <w:r w:rsidR="003658F2">
        <w:rPr>
          <w:rFonts w:ascii="Segoe UI" w:hAnsi="Segoe UI" w:cs="Segoe UI"/>
          <w:color w:val="2E74B5" w:themeColor="accent1" w:themeShade="BF"/>
          <w:sz w:val="20"/>
          <w:szCs w:val="20"/>
        </w:rPr>
        <w:t>oraz</w:t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art. 5 k rozporządzenia (UE) 2022/576 z dnia 8 kwietnia 2022 w sprawie zmiany rozporządzenia (UE) nr 833/2014 dotyczącego środków ograniczających </w:t>
      </w:r>
      <w:r w:rsidR="00291D1A">
        <w:rPr>
          <w:rFonts w:ascii="Segoe UI" w:hAnsi="Segoe UI" w:cs="Segoe UI"/>
          <w:color w:val="2E74B5" w:themeColor="accent1" w:themeShade="BF"/>
          <w:sz w:val="20"/>
          <w:szCs w:val="20"/>
        </w:rPr>
        <w:br/>
      </w:r>
      <w:r w:rsidRPr="00291D1A">
        <w:rPr>
          <w:rFonts w:ascii="Segoe UI" w:hAnsi="Segoe UI" w:cs="Segoe UI"/>
          <w:color w:val="2E74B5" w:themeColor="accent1" w:themeShade="BF"/>
          <w:sz w:val="20"/>
          <w:szCs w:val="20"/>
        </w:rPr>
        <w:t>w związku z działaniami Rosji destabilizującymi sytuację na Ukrainie (Dz. Urz. UE nr L 111 z 8.4.2022, str.1)</w:t>
      </w:r>
      <w:r w:rsidR="001C546C">
        <w:rPr>
          <w:rFonts w:ascii="Segoe UI" w:hAnsi="Segoe UI" w:cs="Segoe UI"/>
          <w:color w:val="2E74B5" w:themeColor="accent1" w:themeShade="BF"/>
          <w:sz w:val="20"/>
          <w:szCs w:val="20"/>
        </w:rPr>
        <w:t>.</w:t>
      </w:r>
    </w:p>
    <w:p w:rsidR="008C1F0A" w:rsidRDefault="008C1F0A" w:rsidP="00DC34E3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C1F0A" w:rsidRPr="00F46931" w:rsidRDefault="008C1F0A" w:rsidP="00E53516">
      <w:pPr>
        <w:pStyle w:val="WW-Tretekstu"/>
        <w:numPr>
          <w:ilvl w:val="0"/>
          <w:numId w:val="12"/>
        </w:numPr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F46931">
        <w:rPr>
          <w:rFonts w:ascii="Segoe UI" w:hAnsi="Segoe UI" w:cs="Segoe UI"/>
          <w:i w:val="0"/>
          <w:color w:val="000000"/>
          <w:sz w:val="20"/>
          <w:shd w:val="clear" w:color="auto" w:fill="FFFFFF"/>
        </w:rPr>
        <w:lastRenderedPageBreak/>
        <w:t>w Rozdziale I SWZ w pkt 9.</w:t>
      </w:r>
      <w:r w:rsidR="00B60524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 xml:space="preserve"> WYKONAWCY WYSTĘPUJĄCY WSPÓLNIE w</w:t>
      </w:r>
      <w:r w:rsidRPr="00F46931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 xml:space="preserve"> </w:t>
      </w:r>
      <w:proofErr w:type="spellStart"/>
      <w:r w:rsidRPr="00F46931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>ppkt</w:t>
      </w:r>
      <w:proofErr w:type="spellEnd"/>
      <w:r w:rsidRPr="00F46931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 xml:space="preserve"> </w:t>
      </w:r>
      <w:r w:rsidR="00B60524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 xml:space="preserve">3 i </w:t>
      </w:r>
      <w:r w:rsidRPr="00F46931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>4:</w:t>
      </w:r>
    </w:p>
    <w:p w:rsidR="008C1F0A" w:rsidRDefault="008C1F0A" w:rsidP="008C1F0A">
      <w:pPr>
        <w:pStyle w:val="WW-Tretekstu"/>
        <w:tabs>
          <w:tab w:val="clear" w:pos="708"/>
          <w:tab w:val="left" w:pos="284"/>
          <w:tab w:val="left" w:pos="1423"/>
        </w:tabs>
        <w:ind w:left="720"/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</w:p>
    <w:p w:rsidR="008C1F0A" w:rsidRDefault="008C1F0A" w:rsidP="008C1F0A">
      <w:pPr>
        <w:pStyle w:val="WW-Tretekstu"/>
        <w:tabs>
          <w:tab w:val="clear" w:pos="708"/>
          <w:tab w:val="left" w:pos="284"/>
          <w:tab w:val="left" w:pos="1423"/>
        </w:tabs>
        <w:ind w:left="720" w:hanging="436"/>
        <w:jc w:val="both"/>
        <w:rPr>
          <w:rFonts w:ascii="Segoe UI" w:hAnsi="Segoe UI" w:cs="Segoe UI"/>
          <w:i w:val="0"/>
          <w:color w:val="000000"/>
          <w:sz w:val="20"/>
          <w:shd w:val="clear" w:color="auto" w:fill="FFFFFF"/>
        </w:rPr>
      </w:pPr>
      <w:r w:rsidRPr="008C1F0A">
        <w:rPr>
          <w:rFonts w:ascii="Segoe UI" w:hAnsi="Segoe UI" w:cs="Segoe UI"/>
          <w:i w:val="0"/>
          <w:color w:val="000000"/>
          <w:sz w:val="20"/>
          <w:shd w:val="clear" w:color="auto" w:fill="FFFFFF"/>
        </w:rPr>
        <w:t>Jest:</w:t>
      </w:r>
    </w:p>
    <w:p w:rsidR="00B60524" w:rsidRPr="00B60524" w:rsidRDefault="00B60524" w:rsidP="00B60524">
      <w:pPr>
        <w:pStyle w:val="WW-Tretekstu"/>
        <w:tabs>
          <w:tab w:val="left" w:pos="284"/>
          <w:tab w:val="left" w:pos="1423"/>
        </w:tabs>
        <w:ind w:left="720" w:hanging="436"/>
        <w:jc w:val="both"/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</w:pPr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>3)</w:t>
      </w:r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ab/>
        <w:t>Wykonawcy wspólnie ubiegający się o udzielenie zamówienia wykazują:</w:t>
      </w:r>
    </w:p>
    <w:p w:rsidR="00B60524" w:rsidRPr="00B60524" w:rsidRDefault="00B60524" w:rsidP="00B60524">
      <w:pPr>
        <w:pStyle w:val="WW-Tretekstu"/>
        <w:tabs>
          <w:tab w:val="left" w:pos="284"/>
          <w:tab w:val="left" w:pos="1423"/>
        </w:tabs>
        <w:ind w:left="720" w:hanging="436"/>
        <w:jc w:val="both"/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</w:pPr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>3.1)</w:t>
      </w:r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ab/>
        <w:t xml:space="preserve"> każdy samodzielnie brak podstaw wykluczenia, o których mowa w Rozdziale I pkt 5 </w:t>
      </w:r>
      <w:proofErr w:type="spellStart"/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>ppkt</w:t>
      </w:r>
      <w:proofErr w:type="spellEnd"/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 xml:space="preserve"> 1 SWZ;</w:t>
      </w:r>
    </w:p>
    <w:p w:rsidR="00B60524" w:rsidRPr="00B60524" w:rsidRDefault="00B60524" w:rsidP="00B60524">
      <w:pPr>
        <w:pStyle w:val="WW-Tretekstu"/>
        <w:tabs>
          <w:tab w:val="clear" w:pos="708"/>
          <w:tab w:val="left" w:pos="284"/>
          <w:tab w:val="left" w:pos="1423"/>
        </w:tabs>
        <w:ind w:left="720" w:hanging="436"/>
        <w:jc w:val="both"/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</w:pPr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>3.2)</w:t>
      </w:r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ab/>
        <w:t xml:space="preserve"> łącznie spełnianie warunków określonych w Rozdziale I pkt 5 </w:t>
      </w:r>
      <w:proofErr w:type="spellStart"/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>ppkt</w:t>
      </w:r>
      <w:proofErr w:type="spellEnd"/>
      <w:r w:rsidRPr="00B60524">
        <w:rPr>
          <w:rFonts w:ascii="Segoe UI" w:hAnsi="Segoe UI" w:cs="Segoe UI"/>
          <w:b w:val="0"/>
          <w:i w:val="0"/>
          <w:color w:val="000000"/>
          <w:sz w:val="20"/>
          <w:shd w:val="clear" w:color="auto" w:fill="FFFFFF"/>
        </w:rPr>
        <w:t xml:space="preserve"> 2 SWZ.</w:t>
      </w:r>
    </w:p>
    <w:p w:rsidR="008C1F0A" w:rsidRPr="00F46931" w:rsidRDefault="008C1F0A" w:rsidP="00B60524">
      <w:pPr>
        <w:numPr>
          <w:ilvl w:val="0"/>
          <w:numId w:val="2"/>
        </w:numPr>
        <w:suppressAutoHyphens/>
        <w:spacing w:line="254" w:lineRule="auto"/>
        <w:ind w:hanging="436"/>
        <w:jc w:val="both"/>
        <w:rPr>
          <w:rFonts w:ascii="Segoe UI" w:hAnsi="Segoe UI" w:cs="Segoe UI"/>
          <w:sz w:val="20"/>
          <w:szCs w:val="20"/>
        </w:rPr>
      </w:pPr>
      <w:r w:rsidRPr="00F46931">
        <w:rPr>
          <w:rFonts w:ascii="Segoe UI" w:hAnsi="Segoe UI" w:cs="Segoe UI"/>
          <w:sz w:val="20"/>
          <w:szCs w:val="20"/>
        </w:rPr>
        <w:t>W przypadku wspólnego ubiegania się o zamówienie przez Wykonawców, OŚWIADCZENIE,</w:t>
      </w:r>
      <w:r w:rsidR="00F46931">
        <w:rPr>
          <w:rFonts w:ascii="Segoe UI" w:hAnsi="Segoe UI" w:cs="Segoe UI"/>
          <w:sz w:val="20"/>
          <w:szCs w:val="20"/>
        </w:rPr>
        <w:br/>
      </w:r>
      <w:r w:rsidRPr="00F46931">
        <w:rPr>
          <w:rFonts w:ascii="Segoe UI" w:hAnsi="Segoe UI" w:cs="Segoe UI"/>
          <w:sz w:val="20"/>
          <w:szCs w:val="20"/>
        </w:rPr>
        <w:t xml:space="preserve"> o którym mowa w Rozdziale I pkt 6 SWZ (JEDZ), składa każdy z Wykonawców. Oświadczenia </w:t>
      </w:r>
      <w:r w:rsidR="00F46931">
        <w:rPr>
          <w:rFonts w:ascii="Segoe UI" w:hAnsi="Segoe UI" w:cs="Segoe UI"/>
          <w:sz w:val="20"/>
          <w:szCs w:val="20"/>
        </w:rPr>
        <w:br/>
      </w:r>
      <w:r w:rsidRPr="00F46931">
        <w:rPr>
          <w:rFonts w:ascii="Segoe UI" w:hAnsi="Segoe UI" w:cs="Segoe UI"/>
          <w:sz w:val="20"/>
          <w:szCs w:val="20"/>
        </w:rPr>
        <w:t xml:space="preserve">te winny potwierdzać brak podstaw wykluczenia oraz spełnianie warunków udziału </w:t>
      </w:r>
      <w:r w:rsidR="00F46931">
        <w:rPr>
          <w:rFonts w:ascii="Segoe UI" w:hAnsi="Segoe UI" w:cs="Segoe UI"/>
          <w:sz w:val="20"/>
          <w:szCs w:val="20"/>
        </w:rPr>
        <w:br/>
      </w:r>
      <w:r w:rsidRPr="00F46931">
        <w:rPr>
          <w:rFonts w:ascii="Segoe UI" w:hAnsi="Segoe UI" w:cs="Segoe UI"/>
          <w:sz w:val="20"/>
          <w:szCs w:val="20"/>
        </w:rPr>
        <w:t>w postępowaniu w zakresie, w jakim każdy z Wykonawców wykazuje spełnianie warunków udziału w postępowaniu.</w:t>
      </w:r>
    </w:p>
    <w:p w:rsidR="008C1F0A" w:rsidRPr="00F46931" w:rsidRDefault="008C1F0A" w:rsidP="008C1F0A">
      <w:pPr>
        <w:suppressAutoHyphens/>
        <w:spacing w:line="254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:rsidR="008C1F0A" w:rsidRDefault="008C1F0A" w:rsidP="008C1F0A">
      <w:pPr>
        <w:suppressAutoHyphens/>
        <w:spacing w:line="254" w:lineRule="auto"/>
        <w:ind w:left="284"/>
        <w:jc w:val="both"/>
        <w:rPr>
          <w:rFonts w:ascii="Segoe UI" w:hAnsi="Segoe UI" w:cs="Segoe UI"/>
          <w:b/>
          <w:sz w:val="20"/>
          <w:szCs w:val="20"/>
        </w:rPr>
      </w:pPr>
      <w:r w:rsidRPr="00F46931">
        <w:rPr>
          <w:rFonts w:ascii="Segoe UI" w:hAnsi="Segoe UI" w:cs="Segoe UI"/>
          <w:b/>
          <w:sz w:val="20"/>
          <w:szCs w:val="20"/>
        </w:rPr>
        <w:t>Powinno być:</w:t>
      </w:r>
    </w:p>
    <w:p w:rsidR="00B60524" w:rsidRPr="00B60524" w:rsidRDefault="00B60524" w:rsidP="00B60524">
      <w:pPr>
        <w:suppressAutoHyphens/>
        <w:spacing w:line="254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B60524">
        <w:rPr>
          <w:rFonts w:ascii="Segoe UI" w:hAnsi="Segoe UI" w:cs="Segoe UI"/>
          <w:sz w:val="20"/>
          <w:szCs w:val="20"/>
        </w:rPr>
        <w:t>3)</w:t>
      </w:r>
      <w:r w:rsidRPr="00B60524">
        <w:rPr>
          <w:rFonts w:ascii="Segoe UI" w:hAnsi="Segoe UI" w:cs="Segoe UI"/>
          <w:sz w:val="20"/>
          <w:szCs w:val="20"/>
        </w:rPr>
        <w:tab/>
        <w:t>Wykonawcy wspólnie ubiegający się o udzielenie zamówienia wykazują:</w:t>
      </w:r>
    </w:p>
    <w:p w:rsidR="00B60524" w:rsidRPr="00B60524" w:rsidRDefault="00B60524" w:rsidP="00FB1352">
      <w:pPr>
        <w:suppressAutoHyphens/>
        <w:spacing w:line="254" w:lineRule="auto"/>
        <w:ind w:left="709" w:hanging="425"/>
        <w:jc w:val="both"/>
        <w:rPr>
          <w:rFonts w:ascii="Segoe UI" w:hAnsi="Segoe UI" w:cs="Segoe UI"/>
          <w:sz w:val="20"/>
          <w:szCs w:val="20"/>
        </w:rPr>
      </w:pPr>
      <w:r w:rsidRPr="00B60524">
        <w:rPr>
          <w:rFonts w:ascii="Segoe UI" w:hAnsi="Segoe UI" w:cs="Segoe UI"/>
          <w:sz w:val="20"/>
          <w:szCs w:val="20"/>
        </w:rPr>
        <w:t>3.1)</w:t>
      </w:r>
      <w:r w:rsidRPr="00B60524">
        <w:rPr>
          <w:rFonts w:ascii="Segoe UI" w:hAnsi="Segoe UI" w:cs="Segoe UI"/>
          <w:sz w:val="20"/>
          <w:szCs w:val="20"/>
        </w:rPr>
        <w:tab/>
        <w:t xml:space="preserve"> każdy samodzielnie brak podstaw wykluczenia, o których mowa w Rozdziale I pkt 5 </w:t>
      </w:r>
      <w:proofErr w:type="spellStart"/>
      <w:r w:rsidRPr="00B60524">
        <w:rPr>
          <w:rFonts w:ascii="Segoe UI" w:hAnsi="Segoe UI" w:cs="Segoe UI"/>
          <w:sz w:val="20"/>
          <w:szCs w:val="20"/>
        </w:rPr>
        <w:t>ppkt</w:t>
      </w:r>
      <w:proofErr w:type="spellEnd"/>
      <w:r w:rsidRPr="00B60524">
        <w:rPr>
          <w:rFonts w:ascii="Segoe UI" w:hAnsi="Segoe UI" w:cs="Segoe UI"/>
          <w:sz w:val="20"/>
          <w:szCs w:val="20"/>
        </w:rPr>
        <w:t xml:space="preserve"> 1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60524">
        <w:rPr>
          <w:rFonts w:ascii="Segoe UI" w:hAnsi="Segoe UI" w:cs="Segoe UI"/>
          <w:color w:val="2E74B5" w:themeColor="accent1" w:themeShade="BF"/>
          <w:sz w:val="20"/>
          <w:szCs w:val="20"/>
        </w:rPr>
        <w:t>oraz 1a)</w:t>
      </w:r>
      <w:r w:rsidRPr="00B60524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SWZ</w:t>
      </w:r>
      <w:r w:rsidRPr="00B60524">
        <w:rPr>
          <w:rFonts w:ascii="Segoe UI" w:hAnsi="Segoe UI" w:cs="Segoe UI"/>
          <w:sz w:val="20"/>
          <w:szCs w:val="20"/>
        </w:rPr>
        <w:t>;</w:t>
      </w:r>
    </w:p>
    <w:p w:rsidR="00B60524" w:rsidRPr="00B60524" w:rsidRDefault="00B60524" w:rsidP="00B60524">
      <w:pPr>
        <w:suppressAutoHyphens/>
        <w:spacing w:line="254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B60524">
        <w:rPr>
          <w:rFonts w:ascii="Segoe UI" w:hAnsi="Segoe UI" w:cs="Segoe UI"/>
          <w:sz w:val="20"/>
          <w:szCs w:val="20"/>
        </w:rPr>
        <w:t>3.2)</w:t>
      </w:r>
      <w:r w:rsidRPr="00B60524">
        <w:rPr>
          <w:rFonts w:ascii="Segoe UI" w:hAnsi="Segoe UI" w:cs="Segoe UI"/>
          <w:sz w:val="20"/>
          <w:szCs w:val="20"/>
        </w:rPr>
        <w:tab/>
        <w:t xml:space="preserve"> łącznie spełnianie warunków określonych w Rozdziale I pkt 5 </w:t>
      </w:r>
      <w:proofErr w:type="spellStart"/>
      <w:r w:rsidRPr="00B60524">
        <w:rPr>
          <w:rFonts w:ascii="Segoe UI" w:hAnsi="Segoe UI" w:cs="Segoe UI"/>
          <w:sz w:val="20"/>
          <w:szCs w:val="20"/>
        </w:rPr>
        <w:t>ppkt</w:t>
      </w:r>
      <w:proofErr w:type="spellEnd"/>
      <w:r w:rsidRPr="00B60524">
        <w:rPr>
          <w:rFonts w:ascii="Segoe UI" w:hAnsi="Segoe UI" w:cs="Segoe UI"/>
          <w:sz w:val="20"/>
          <w:szCs w:val="20"/>
        </w:rPr>
        <w:t xml:space="preserve"> 2 SWZ.</w:t>
      </w:r>
    </w:p>
    <w:p w:rsidR="008C1F0A" w:rsidRDefault="008C1F0A" w:rsidP="00E53516">
      <w:pPr>
        <w:numPr>
          <w:ilvl w:val="0"/>
          <w:numId w:val="4"/>
        </w:numPr>
        <w:suppressAutoHyphens/>
        <w:spacing w:line="254" w:lineRule="auto"/>
        <w:ind w:hanging="436"/>
        <w:jc w:val="both"/>
        <w:rPr>
          <w:rFonts w:ascii="Segoe UI" w:hAnsi="Segoe UI" w:cs="Segoe UI"/>
          <w:sz w:val="20"/>
          <w:szCs w:val="20"/>
        </w:rPr>
      </w:pPr>
      <w:r w:rsidRPr="00F46931">
        <w:rPr>
          <w:rFonts w:ascii="Segoe UI" w:hAnsi="Segoe UI" w:cs="Segoe UI"/>
          <w:sz w:val="20"/>
          <w:szCs w:val="20"/>
        </w:rPr>
        <w:t xml:space="preserve">W przypadku wspólnego ubiegania się o zamówienie przez Wykonawców, OŚWIADCZENIE, </w:t>
      </w:r>
      <w:r w:rsidR="00F46931">
        <w:rPr>
          <w:rFonts w:ascii="Segoe UI" w:hAnsi="Segoe UI" w:cs="Segoe UI"/>
          <w:sz w:val="20"/>
          <w:szCs w:val="20"/>
        </w:rPr>
        <w:br/>
      </w:r>
      <w:r w:rsidRPr="00F46931">
        <w:rPr>
          <w:rFonts w:ascii="Segoe UI" w:hAnsi="Segoe UI" w:cs="Segoe UI"/>
          <w:sz w:val="20"/>
          <w:szCs w:val="20"/>
        </w:rPr>
        <w:t xml:space="preserve">o którym mowa w Rozdziale I pkt 6 SWZ (JEDZ) </w:t>
      </w:r>
      <w:r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oraz Oświadczenie o niepodleganiu wykluczeniu </w:t>
      </w:r>
      <w:r w:rsidR="003658F2"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na podstawie art. 7 ust. 1 ustawy z dnia 13 kwietnia 2022 r. o szczególnych rozwiązaniach </w:t>
      </w:r>
      <w:r w:rsidR="00E53516">
        <w:rPr>
          <w:rFonts w:ascii="Segoe UI" w:hAnsi="Segoe UI" w:cs="Segoe UI"/>
          <w:color w:val="2E74B5" w:themeColor="accent1" w:themeShade="BF"/>
          <w:sz w:val="20"/>
          <w:szCs w:val="20"/>
        </w:rPr>
        <w:br/>
      </w:r>
      <w:r w:rsidR="003658F2"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>w zakresie przeciwdziałania wspieraniu agresji na Ukrainę oraz służących ochronie bezpieczeństwa narodowego (Dz. U.</w:t>
      </w:r>
      <w:r w:rsidR="001A62FB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z 2022 r.</w:t>
      </w:r>
      <w:r w:rsidR="003658F2" w:rsidRPr="003658F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poz. 835) oraz art. 5 k rozporządzenia (UE) 2022/576 z dnia 8 kwietnia 2022 w sprawie zmiany rozporządzenia (UE) nr 833/2014 dotyczącego środków ograniczających w związku z działaniami Rosji destabilizującymi sytuację na Ukrainie (Dz. Urz. UE nr L 111 z 8.4.2022, str.1)</w:t>
      </w:r>
      <w:r w:rsidR="00F46931" w:rsidRPr="00F46931">
        <w:rPr>
          <w:rFonts w:ascii="Segoe UI" w:hAnsi="Segoe UI" w:cs="Segoe UI"/>
          <w:sz w:val="20"/>
          <w:szCs w:val="20"/>
        </w:rPr>
        <w:t>,</w:t>
      </w:r>
      <w:r w:rsidRPr="00F46931">
        <w:rPr>
          <w:rFonts w:ascii="Segoe UI" w:hAnsi="Segoe UI" w:cs="Segoe UI"/>
          <w:sz w:val="20"/>
          <w:szCs w:val="20"/>
        </w:rPr>
        <w:t xml:space="preserve"> składa każdy z Wykonawców. Oświadczenia te winny potwierdzać brak podstaw wykluczenia oraz spełnianie warunków udziału </w:t>
      </w:r>
      <w:r w:rsidR="001A62FB">
        <w:rPr>
          <w:rFonts w:ascii="Segoe UI" w:hAnsi="Segoe UI" w:cs="Segoe UI"/>
          <w:sz w:val="20"/>
          <w:szCs w:val="20"/>
        </w:rPr>
        <w:br/>
      </w:r>
      <w:r w:rsidRPr="00F46931">
        <w:rPr>
          <w:rFonts w:ascii="Segoe UI" w:hAnsi="Segoe UI" w:cs="Segoe UI"/>
          <w:sz w:val="20"/>
          <w:szCs w:val="20"/>
        </w:rPr>
        <w:t>w postępowaniu w zakresie, w jakim każdy z Wykonawców wykazuje spełnianie warunków udziału w postępowaniu.</w:t>
      </w:r>
    </w:p>
    <w:p w:rsidR="008C1F0A" w:rsidRPr="00BC68D4" w:rsidRDefault="008C1F0A" w:rsidP="003658F2">
      <w:pPr>
        <w:suppressAutoHyphens/>
        <w:spacing w:line="254" w:lineRule="auto"/>
        <w:jc w:val="both"/>
        <w:rPr>
          <w:rFonts w:ascii="Segoe UI" w:hAnsi="Segoe UI" w:cs="Segoe UI"/>
        </w:rPr>
      </w:pPr>
    </w:p>
    <w:p w:rsidR="00F46931" w:rsidRPr="00AF0DC8" w:rsidRDefault="00A922A4" w:rsidP="00A922A4">
      <w:pPr>
        <w:pStyle w:val="Akapitzlist"/>
        <w:numPr>
          <w:ilvl w:val="0"/>
          <w:numId w:val="12"/>
        </w:num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eastAsia="zh-CN"/>
        </w:rPr>
      </w:pPr>
      <w:proofErr w:type="spellStart"/>
      <w:r w:rsidRPr="00F46931">
        <w:rPr>
          <w:rFonts w:ascii="Segoe UI" w:hAnsi="Segoe UI" w:cs="Segoe UI"/>
          <w:b/>
          <w:color w:val="000000"/>
          <w:sz w:val="20"/>
          <w:shd w:val="clear" w:color="auto" w:fill="FFFFFF"/>
        </w:rPr>
        <w:t>ppkt</w:t>
      </w:r>
      <w:proofErr w:type="spellEnd"/>
      <w:r w:rsidRPr="00F46931">
        <w:rPr>
          <w:rFonts w:ascii="Segoe UI" w:hAnsi="Segoe UI" w:cs="Segoe UI"/>
          <w:b/>
          <w:color w:val="000000"/>
          <w:sz w:val="20"/>
          <w:shd w:val="clear" w:color="auto" w:fill="FFFFFF"/>
        </w:rPr>
        <w:t xml:space="preserve"> 2</w:t>
      </w:r>
      <w:r>
        <w:rPr>
          <w:rFonts w:ascii="Segoe UI" w:hAnsi="Segoe UI" w:cs="Segoe UI"/>
          <w:b/>
          <w:color w:val="000000"/>
          <w:sz w:val="20"/>
          <w:shd w:val="clear" w:color="auto" w:fill="FFFFFF"/>
        </w:rPr>
        <w:t xml:space="preserve"> </w:t>
      </w:r>
      <w:r w:rsidR="00F46931" w:rsidRPr="00F46931">
        <w:rPr>
          <w:rFonts w:ascii="Segoe UI" w:hAnsi="Segoe UI" w:cs="Segoe UI"/>
          <w:b/>
          <w:color w:val="000000"/>
          <w:sz w:val="20"/>
          <w:shd w:val="clear" w:color="auto" w:fill="FFFFFF"/>
        </w:rPr>
        <w:t>w pkt 14</w:t>
      </w:r>
      <w:r w:rsidR="00F46931" w:rsidRPr="00F4693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.</w:t>
      </w:r>
      <w:r w:rsidR="00F46931" w:rsidRPr="00F46931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="00F46931" w:rsidRPr="00F4693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eastAsia="zh-CN"/>
        </w:rPr>
        <w:t>OPIS SPOSOBU PRZYGOTOWANIA OFERTY</w:t>
      </w: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eastAsia="zh-CN"/>
        </w:rPr>
        <w:t xml:space="preserve"> zawartym w Rozdziale I SWZ</w:t>
      </w:r>
      <w:r w:rsidR="00F46931" w:rsidRPr="00F46931">
        <w:rPr>
          <w:rFonts w:ascii="Segoe UI" w:hAnsi="Segoe UI" w:cs="Segoe UI"/>
          <w:b/>
          <w:color w:val="000000"/>
          <w:sz w:val="20"/>
          <w:shd w:val="clear" w:color="auto" w:fill="FFFFFF"/>
        </w:rPr>
        <w:t>:</w:t>
      </w:r>
    </w:p>
    <w:p w:rsidR="00AF0DC8" w:rsidRDefault="00AF0DC8" w:rsidP="00AF0DC8">
      <w:pPr>
        <w:pStyle w:val="Akapitzlist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eastAsia="zh-CN"/>
        </w:rPr>
      </w:pPr>
    </w:p>
    <w:p w:rsidR="00AF0DC8" w:rsidRPr="00172398" w:rsidRDefault="00AF0DC8" w:rsidP="00AF0DC8">
      <w:pPr>
        <w:pStyle w:val="Tekstpodstawowy"/>
        <w:numPr>
          <w:ilvl w:val="0"/>
          <w:numId w:val="5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AF0DC8" w:rsidRDefault="00AF0DC8" w:rsidP="00AF0DC8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sz w:val="20"/>
        </w:rPr>
      </w:pPr>
      <w:r w:rsidRPr="00AF0DC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Pr="00AF0DC8">
        <w:rPr>
          <w:rFonts w:ascii="Segoe UI" w:hAnsi="Segoe UI" w:cs="Segoe UI"/>
          <w:b w:val="0"/>
          <w:i w:val="0"/>
          <w:iCs/>
          <w:sz w:val="20"/>
        </w:rPr>
        <w:t>Oświadczenie, o którym mowa w Rozdziale I pkt 6 SWZ składane na podstawie art. 125 ust. 1 ustawy PZP</w:t>
      </w:r>
      <w:r w:rsidRPr="00AF0DC8">
        <w:rPr>
          <w:rFonts w:ascii="Segoe UI" w:hAnsi="Segoe UI" w:cs="Segoe UI"/>
          <w:b w:val="0"/>
          <w:i w:val="0"/>
          <w:sz w:val="20"/>
        </w:rPr>
        <w:t>,</w:t>
      </w:r>
    </w:p>
    <w:p w:rsidR="009E3ED0" w:rsidRPr="00291D1A" w:rsidRDefault="009E3ED0" w:rsidP="00291D1A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color w:val="2E74B5" w:themeColor="accent1" w:themeShade="BF"/>
          <w:sz w:val="20"/>
        </w:rPr>
      </w:pPr>
      <w:r w:rsidRPr="009E3ED0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2.2) Oświadcze</w:t>
      </w:r>
      <w:r w:rsid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nie</w:t>
      </w:r>
      <w:r w:rsidR="00FB1352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</w:t>
      </w:r>
      <w:r w:rsidR="00FB1352" w:rsidRPr="00FB1352">
        <w:rPr>
          <w:rFonts w:ascii="Segoe UI" w:hAnsi="Segoe UI" w:cs="Segoe UI"/>
          <w:b w:val="0"/>
          <w:color w:val="2E74B5" w:themeColor="accent1" w:themeShade="BF"/>
          <w:sz w:val="20"/>
        </w:rPr>
        <w:t xml:space="preserve">(Wykonawcy i jeżeli dotyczy </w:t>
      </w:r>
      <w:r w:rsidR="00FB1352" w:rsidRPr="00FB1352">
        <w:rPr>
          <w:rFonts w:ascii="Segoe UI" w:hAnsi="Segoe UI" w:cs="Segoe UI"/>
          <w:b w:val="0"/>
          <w:color w:val="2E74B5" w:themeColor="accent1" w:themeShade="BF"/>
          <w:sz w:val="20"/>
        </w:rPr>
        <w:t>podmiotu udostępniającego zasoby do oddania Wykonawcy do dyspozycji niezbędnych zasobów na potrzeby realizacji zamówienia</w:t>
      </w:r>
      <w:r w:rsidR="00FB1352" w:rsidRPr="00FB1352">
        <w:rPr>
          <w:rFonts w:ascii="Segoe UI" w:hAnsi="Segoe UI" w:cs="Segoe UI"/>
          <w:b w:val="0"/>
          <w:color w:val="2E74B5" w:themeColor="accent1" w:themeShade="BF"/>
          <w:sz w:val="20"/>
        </w:rPr>
        <w:t>)</w:t>
      </w:r>
      <w:r w:rsidR="00291D1A" w:rsidRPr="00FB1352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</w:t>
      </w:r>
      <w:r w:rsidR="00FB1352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br/>
      </w:r>
      <w:r w:rsid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o niepodleganiu wykluczeniu</w:t>
      </w:r>
      <w:r w:rsidRPr="009E3ED0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</w:t>
      </w:r>
      <w:r w:rsidR="00291D1A" w:rsidRP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na podstawie art. 7 ust. 1 ust</w:t>
      </w:r>
      <w:r w:rsid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awy z dnia 13 kwietnia 2022 r. </w:t>
      </w:r>
      <w:r w:rsidR="00E53516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br/>
      </w:r>
      <w:r w:rsidR="00291D1A" w:rsidRP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o szczególnych rozwiązaniach w zakresie przeciwdziałania wspieraniu agresji na Ukrainę oraz służących ochronie bezpieczeństwa narodowego (Dz. U.</w:t>
      </w:r>
      <w:r w:rsidR="00E53516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z 2022 r. </w:t>
      </w:r>
      <w:r w:rsidR="00291D1A" w:rsidRP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 poz. 835) oraz art. 5 </w:t>
      </w:r>
      <w:r w:rsid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 xml:space="preserve">k rozporządzenia (UE) 2022/576 </w:t>
      </w:r>
      <w:r w:rsidR="00291D1A" w:rsidRPr="00291D1A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z dnia 8 kwietnia 2022 w sprawie zmiany rozporządzenia (UE) nr 833/2014 dotyczącego środków ograniczających w związku z działaniami Rosji destabilizującymi sytuację na Ukrainie (Dz. Urz. UE nr L 111 z 8.4.2022, str.1</w:t>
      </w:r>
      <w:r w:rsidR="00FB1352">
        <w:rPr>
          <w:rFonts w:ascii="Segoe UI" w:hAnsi="Segoe UI" w:cs="Segoe UI"/>
          <w:b w:val="0"/>
          <w:i w:val="0"/>
          <w:color w:val="2E74B5" w:themeColor="accent1" w:themeShade="BF"/>
          <w:sz w:val="20"/>
        </w:rPr>
        <w:t>),</w:t>
      </w:r>
      <w:r w:rsidRPr="00AF0DC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AF0DC8" w:rsidRPr="00AF0DC8" w:rsidRDefault="009E3ED0" w:rsidP="00AF0DC8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2.3</w:t>
      </w:r>
      <w:r w:rsidR="00AF0DC8" w:rsidRPr="00AF0DC8">
        <w:rPr>
          <w:rFonts w:ascii="Segoe UI" w:hAnsi="Segoe UI" w:cs="Segoe UI"/>
          <w:b w:val="0"/>
          <w:i w:val="0"/>
          <w:sz w:val="20"/>
        </w:rPr>
        <w:t xml:space="preserve">) Zobowiązanie podmiotu udostępniającego zasoby do oddania Wykonawcy do dyspozycji niezbędnych zasobów na potrzeby realizacji zamówienia, o którym mowa w Rozdziale I pkt 5.1 </w:t>
      </w:r>
      <w:r w:rsidR="00AF0DC8" w:rsidRPr="00AF0DC8">
        <w:rPr>
          <w:rFonts w:ascii="Segoe UI" w:hAnsi="Segoe UI" w:cs="Segoe UI"/>
          <w:b w:val="0"/>
          <w:i w:val="0"/>
          <w:sz w:val="20"/>
        </w:rPr>
        <w:br/>
      </w:r>
      <w:proofErr w:type="spellStart"/>
      <w:r w:rsidR="00AF0DC8" w:rsidRPr="00AF0DC8">
        <w:rPr>
          <w:rFonts w:ascii="Segoe UI" w:hAnsi="Segoe UI" w:cs="Segoe UI"/>
          <w:b w:val="0"/>
          <w:i w:val="0"/>
          <w:sz w:val="20"/>
        </w:rPr>
        <w:t>ppkt</w:t>
      </w:r>
      <w:proofErr w:type="spellEnd"/>
      <w:r w:rsidR="00AF0DC8" w:rsidRPr="00AF0DC8">
        <w:rPr>
          <w:rFonts w:ascii="Segoe UI" w:hAnsi="Segoe UI" w:cs="Segoe UI"/>
          <w:b w:val="0"/>
          <w:i w:val="0"/>
          <w:sz w:val="20"/>
        </w:rPr>
        <w:t xml:space="preserve"> 2 SWZ (jeżeli dotyczy),</w:t>
      </w:r>
    </w:p>
    <w:p w:rsidR="00AF0DC8" w:rsidRPr="00AF0DC8" w:rsidRDefault="009E3ED0" w:rsidP="00AF0DC8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2.4</w:t>
      </w:r>
      <w:r w:rsidR="00AF0DC8" w:rsidRPr="00AF0DC8">
        <w:rPr>
          <w:rFonts w:ascii="Segoe UI" w:hAnsi="Segoe UI" w:cs="Segoe UI"/>
          <w:b w:val="0"/>
          <w:i w:val="0"/>
          <w:sz w:val="20"/>
        </w:rPr>
        <w:t xml:space="preserve">) </w:t>
      </w:r>
      <w:r w:rsidR="00AF0DC8" w:rsidRPr="00AF0DC8">
        <w:rPr>
          <w:rFonts w:ascii="Segoe UI" w:hAnsi="Segoe UI" w:cs="Segoe UI"/>
          <w:b w:val="0"/>
          <w:i w:val="0"/>
          <w:iCs/>
          <w:sz w:val="20"/>
        </w:rPr>
        <w:t xml:space="preserve">Oświadczenie, o którym mowa w Rozdziale I pkt 5.1 </w:t>
      </w:r>
      <w:proofErr w:type="spellStart"/>
      <w:r w:rsidR="00AF0DC8" w:rsidRPr="00AF0DC8">
        <w:rPr>
          <w:rFonts w:ascii="Segoe UI" w:hAnsi="Segoe UI" w:cs="Segoe UI"/>
          <w:b w:val="0"/>
          <w:i w:val="0"/>
          <w:iCs/>
          <w:sz w:val="20"/>
        </w:rPr>
        <w:t>ppkt</w:t>
      </w:r>
      <w:proofErr w:type="spellEnd"/>
      <w:r w:rsidR="00AF0DC8" w:rsidRPr="00AF0DC8">
        <w:rPr>
          <w:rFonts w:ascii="Segoe UI" w:hAnsi="Segoe UI" w:cs="Segoe UI"/>
          <w:b w:val="0"/>
          <w:i w:val="0"/>
          <w:iCs/>
          <w:sz w:val="20"/>
        </w:rPr>
        <w:t xml:space="preserve"> 3 SWZ składane na podstawie art. 125 ust. 5 ustawy PZP</w:t>
      </w:r>
      <w:r w:rsidR="00AF0DC8" w:rsidRPr="00AF0DC8">
        <w:rPr>
          <w:rFonts w:ascii="Segoe UI" w:hAnsi="Segoe UI" w:cs="Segoe UI"/>
          <w:b w:val="0"/>
          <w:i w:val="0"/>
          <w:sz w:val="20"/>
        </w:rPr>
        <w:t xml:space="preserve"> (jeżeli dotyczy),</w:t>
      </w:r>
    </w:p>
    <w:p w:rsidR="00AF0DC8" w:rsidRPr="00AF0DC8" w:rsidRDefault="009E3ED0" w:rsidP="00AF0DC8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2.5</w:t>
      </w:r>
      <w:r w:rsidR="00AF0DC8" w:rsidRPr="00AF0DC8">
        <w:rPr>
          <w:rFonts w:ascii="Segoe UI" w:hAnsi="Segoe UI" w:cs="Segoe UI"/>
          <w:b w:val="0"/>
          <w:i w:val="0"/>
          <w:sz w:val="20"/>
        </w:rPr>
        <w:t xml:space="preserve">) Pełnomocnictwo/a (jeżeli dotyczy), </w:t>
      </w:r>
    </w:p>
    <w:p w:rsidR="00AF0DC8" w:rsidRPr="00AF0DC8" w:rsidRDefault="009E3ED0" w:rsidP="00AF0DC8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2.6</w:t>
      </w:r>
      <w:r w:rsidR="00AF0DC8" w:rsidRPr="00AF0DC8">
        <w:rPr>
          <w:rFonts w:ascii="Segoe UI" w:hAnsi="Segoe UI" w:cs="Segoe UI"/>
          <w:b w:val="0"/>
          <w:i w:val="0"/>
          <w:sz w:val="20"/>
        </w:rPr>
        <w:t xml:space="preserve">) Dokument potwierdzający wniesienie wadium w formie innej niż pieniężna (jeżeli dotyczy), </w:t>
      </w:r>
    </w:p>
    <w:p w:rsidR="00AF0DC8" w:rsidRPr="00AF0DC8" w:rsidRDefault="00AF0DC8" w:rsidP="00AF0DC8">
      <w:pPr>
        <w:pStyle w:val="Tekstpodstawowy"/>
        <w:tabs>
          <w:tab w:val="left" w:pos="709"/>
        </w:tabs>
        <w:ind w:left="709"/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AF0DC8">
        <w:rPr>
          <w:rFonts w:ascii="Segoe UI" w:hAnsi="Segoe UI" w:cs="Segoe UI"/>
          <w:b w:val="0"/>
          <w:i w:val="0"/>
          <w:sz w:val="20"/>
        </w:rPr>
        <w:t xml:space="preserve">a następnie ofertę wraz z wyżej wymienionymi </w:t>
      </w:r>
      <w:r w:rsidRPr="00AF0DC8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E53516" w:rsidRDefault="00E53516" w:rsidP="00AF0DC8">
      <w:pPr>
        <w:tabs>
          <w:tab w:val="left" w:pos="709"/>
        </w:tabs>
        <w:ind w:left="709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A922A4" w:rsidRDefault="00A922A4" w:rsidP="00AF0DC8">
      <w:pPr>
        <w:tabs>
          <w:tab w:val="left" w:pos="709"/>
        </w:tabs>
        <w:ind w:left="709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AF0DC8" w:rsidRPr="00AF0DC8" w:rsidRDefault="00AF0DC8" w:rsidP="00AF0DC8">
      <w:pPr>
        <w:tabs>
          <w:tab w:val="left" w:pos="709"/>
        </w:tabs>
        <w:ind w:left="709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AF0DC8">
        <w:rPr>
          <w:rFonts w:ascii="Segoe UI" w:eastAsia="Calibri" w:hAnsi="Segoe UI" w:cs="Segoe UI"/>
          <w:b/>
          <w:sz w:val="20"/>
          <w:szCs w:val="20"/>
          <w:lang w:eastAsia="en-US"/>
        </w:rPr>
        <w:lastRenderedPageBreak/>
        <w:t>Uwaga!</w:t>
      </w:r>
    </w:p>
    <w:p w:rsidR="00AF0DC8" w:rsidRPr="00AF0DC8" w:rsidRDefault="00AF0DC8" w:rsidP="00AF0DC8">
      <w:pPr>
        <w:tabs>
          <w:tab w:val="left" w:pos="709"/>
        </w:tabs>
        <w:ind w:left="709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AF0DC8">
        <w:rPr>
          <w:rFonts w:ascii="Segoe UI" w:eastAsia="Calibri" w:hAnsi="Segoe UI" w:cs="Segoe UI"/>
          <w:sz w:val="20"/>
          <w:szCs w:val="20"/>
          <w:lang w:eastAsia="en-US"/>
        </w:rPr>
        <w:t xml:space="preserve">Oferta oraz dołączone do niej wymienione w </w:t>
      </w:r>
      <w:proofErr w:type="spellStart"/>
      <w:r w:rsidRPr="00AF0DC8">
        <w:rPr>
          <w:rFonts w:ascii="Segoe UI" w:eastAsia="Calibri" w:hAnsi="Segoe UI" w:cs="Segoe UI"/>
          <w:sz w:val="20"/>
          <w:szCs w:val="20"/>
          <w:lang w:eastAsia="en-US"/>
        </w:rPr>
        <w:t>ppkt</w:t>
      </w:r>
      <w:proofErr w:type="spellEnd"/>
      <w:r w:rsidRPr="00AF0DC8">
        <w:rPr>
          <w:rFonts w:ascii="Segoe UI" w:eastAsia="Calibri" w:hAnsi="Segoe UI" w:cs="Segoe UI"/>
          <w:sz w:val="20"/>
          <w:szCs w:val="20"/>
          <w:lang w:eastAsia="en-US"/>
        </w:rPr>
        <w:t xml:space="preserve"> 2 dokumenty lub oświadczenia winny zostać opatrzone właściwymi podpisami przed czynnością ich zaszyfrowania.</w:t>
      </w:r>
    </w:p>
    <w:p w:rsidR="00AF0DC8" w:rsidRPr="00F46931" w:rsidRDefault="00AF0DC8" w:rsidP="00AF0DC8">
      <w:pPr>
        <w:pStyle w:val="Akapitzlist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eastAsia="zh-CN"/>
        </w:rPr>
      </w:pPr>
    </w:p>
    <w:p w:rsidR="008C1F0A" w:rsidRDefault="008C1F0A" w:rsidP="008C1F0A">
      <w:pPr>
        <w:pStyle w:val="WW-Tretekstu"/>
        <w:tabs>
          <w:tab w:val="clear" w:pos="708"/>
          <w:tab w:val="left" w:pos="284"/>
          <w:tab w:val="left" w:pos="1423"/>
        </w:tabs>
        <w:ind w:left="720"/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</w:p>
    <w:p w:rsidR="00E53516" w:rsidRPr="004E45B8" w:rsidRDefault="00E53516" w:rsidP="00E53516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Pr="004E45B8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Rozdziale I </w:t>
      </w:r>
      <w:r w:rsidRPr="004E45B8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15 </w:t>
      </w:r>
      <w:r w:rsidRPr="004E45B8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4E45B8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4E45B8">
        <w:rPr>
          <w:rFonts w:ascii="Segoe UI" w:hAnsi="Segoe UI" w:cs="Segoe UI"/>
          <w:b/>
          <w:sz w:val="20"/>
          <w:szCs w:val="20"/>
          <w:lang w:eastAsia="zh-CN"/>
        </w:rPr>
        <w:t xml:space="preserve"> 3 i 4</w:t>
      </w:r>
      <w:r w:rsidR="001C546C">
        <w:rPr>
          <w:rFonts w:ascii="Segoe UI" w:hAnsi="Segoe UI" w:cs="Segoe UI"/>
          <w:b/>
          <w:sz w:val="20"/>
          <w:szCs w:val="20"/>
          <w:lang w:eastAsia="zh-CN"/>
        </w:rPr>
        <w:t>:</w:t>
      </w:r>
      <w:r w:rsidRPr="004E45B8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</w:p>
    <w:p w:rsidR="00E53516" w:rsidRPr="00176930" w:rsidRDefault="00E53516" w:rsidP="00E5351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3516" w:rsidRPr="00176930" w:rsidRDefault="00E53516" w:rsidP="00E53516">
      <w:pPr>
        <w:pStyle w:val="Akapitzlist"/>
        <w:numPr>
          <w:ilvl w:val="0"/>
          <w:numId w:val="1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11</w:t>
      </w:r>
      <w:r>
        <w:rPr>
          <w:rFonts w:ascii="Segoe UI" w:hAnsi="Segoe UI" w:cs="Segoe UI"/>
          <w:b/>
          <w:sz w:val="20"/>
          <w:szCs w:val="20"/>
        </w:rPr>
        <w:t>.05.2022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E53516" w:rsidRPr="00176930" w:rsidRDefault="00E53516" w:rsidP="00E53516">
      <w:pPr>
        <w:numPr>
          <w:ilvl w:val="0"/>
          <w:numId w:val="14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11</w:t>
      </w:r>
      <w:r>
        <w:rPr>
          <w:rFonts w:ascii="Segoe UI" w:hAnsi="Segoe UI" w:cs="Segoe UI"/>
          <w:b/>
          <w:sz w:val="20"/>
          <w:szCs w:val="20"/>
        </w:rPr>
        <w:t>.05.2022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53516" w:rsidRPr="00176930" w:rsidRDefault="00E53516" w:rsidP="00E5351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3516" w:rsidRPr="00176930" w:rsidRDefault="00E53516" w:rsidP="001C546C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A922A4">
        <w:rPr>
          <w:rFonts w:ascii="Segoe UI" w:hAnsi="Segoe UI" w:cs="Segoe UI"/>
          <w:b/>
          <w:color w:val="0070C0"/>
          <w:sz w:val="20"/>
          <w:szCs w:val="20"/>
        </w:rPr>
        <w:t>17</w:t>
      </w:r>
      <w:r>
        <w:rPr>
          <w:rFonts w:ascii="Segoe UI" w:hAnsi="Segoe UI" w:cs="Segoe UI"/>
          <w:b/>
          <w:color w:val="0070C0"/>
          <w:sz w:val="20"/>
          <w:szCs w:val="20"/>
        </w:rPr>
        <w:t>.05.2022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E53516" w:rsidRPr="00176930" w:rsidRDefault="00E53516" w:rsidP="001C546C">
      <w:pPr>
        <w:numPr>
          <w:ilvl w:val="0"/>
          <w:numId w:val="19"/>
        </w:numPr>
        <w:tabs>
          <w:tab w:val="left" w:pos="284"/>
        </w:tabs>
        <w:suppressAutoHyphens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A922A4">
        <w:rPr>
          <w:rFonts w:ascii="Segoe UI" w:hAnsi="Segoe UI" w:cs="Segoe UI"/>
          <w:b/>
          <w:color w:val="0070C0"/>
          <w:sz w:val="20"/>
          <w:szCs w:val="20"/>
        </w:rPr>
        <w:t>17</w:t>
      </w:r>
      <w:r>
        <w:rPr>
          <w:rFonts w:ascii="Segoe UI" w:hAnsi="Segoe UI" w:cs="Segoe UI"/>
          <w:b/>
          <w:color w:val="0070C0"/>
          <w:sz w:val="20"/>
          <w:szCs w:val="20"/>
        </w:rPr>
        <w:t>.05.2022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godzina 09:00.</w:t>
      </w:r>
    </w:p>
    <w:p w:rsidR="00E53516" w:rsidRPr="005E5BC5" w:rsidRDefault="00E53516" w:rsidP="00E53516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53516" w:rsidRPr="004E45B8" w:rsidRDefault="00E53516" w:rsidP="00E53516">
      <w:pPr>
        <w:pStyle w:val="Akapitzlist"/>
        <w:widowControl w:val="0"/>
        <w:numPr>
          <w:ilvl w:val="0"/>
          <w:numId w:val="17"/>
        </w:numPr>
        <w:spacing w:after="120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Pr="004E45B8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Rozdziale I SWZ w pkt 13 </w:t>
      </w:r>
      <w:r w:rsidRPr="004E45B8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4E45B8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4E45B8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  <w:r w:rsidR="001C546C">
        <w:rPr>
          <w:rFonts w:ascii="Segoe UI" w:hAnsi="Segoe UI" w:cs="Segoe UI"/>
          <w:b/>
          <w:bCs/>
          <w:sz w:val="20"/>
          <w:szCs w:val="20"/>
          <w:lang w:eastAsia="zh-CN"/>
        </w:rPr>
        <w:t>:</w:t>
      </w:r>
    </w:p>
    <w:p w:rsidR="00E53516" w:rsidRPr="00C42E8D" w:rsidRDefault="00E53516" w:rsidP="00E5351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3516" w:rsidRPr="00C42E8D" w:rsidRDefault="00E53516" w:rsidP="00E53516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341CE3">
        <w:rPr>
          <w:rFonts w:ascii="Segoe UI" w:hAnsi="Segoe UI" w:cs="Segoe UI"/>
          <w:b/>
          <w:sz w:val="20"/>
          <w:szCs w:val="20"/>
          <w:lang w:eastAsia="zh-CN"/>
        </w:rPr>
        <w:t>08</w:t>
      </w:r>
      <w:r>
        <w:rPr>
          <w:rFonts w:ascii="Segoe UI" w:hAnsi="Segoe UI" w:cs="Segoe UI"/>
          <w:b/>
          <w:sz w:val="20"/>
          <w:szCs w:val="20"/>
          <w:lang w:eastAsia="zh-CN"/>
        </w:rPr>
        <w:t>.08.2022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3516" w:rsidRPr="00C42E8D" w:rsidRDefault="00E53516" w:rsidP="00E5351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3516" w:rsidRDefault="00E53516" w:rsidP="00E53516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A922A4">
        <w:rPr>
          <w:rFonts w:ascii="Segoe UI" w:hAnsi="Segoe UI" w:cs="Segoe UI"/>
          <w:b/>
          <w:color w:val="0070C0"/>
          <w:sz w:val="20"/>
          <w:szCs w:val="20"/>
          <w:lang w:eastAsia="zh-CN"/>
        </w:rPr>
        <w:t>14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>.08.2022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1C546C" w:rsidRDefault="001C546C" w:rsidP="001C546C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1C546C" w:rsidRDefault="001C546C" w:rsidP="001C546C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bookmarkStart w:id="0" w:name="_GoBack"/>
      <w:bookmarkEnd w:id="0"/>
    </w:p>
    <w:p w:rsidR="001C546C" w:rsidRDefault="001C546C" w:rsidP="001C546C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UWAGA!!!</w:t>
      </w:r>
    </w:p>
    <w:p w:rsidR="008C1F0A" w:rsidRPr="00F93A51" w:rsidRDefault="001C546C" w:rsidP="001C546C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F93A51">
        <w:rPr>
          <w:rFonts w:ascii="Segoe UI" w:hAnsi="Segoe UI" w:cs="Segoe UI"/>
          <w:b w:val="0"/>
          <w:i w:val="0"/>
          <w:sz w:val="20"/>
        </w:rPr>
        <w:t>Oświadczenie o niepodleganiu wykluczeniu na podstawie art. 7 ust. 1 ustawy z dnia 13 kwietnia 2022 r. o szczególnych rozwiązaniach w zakresie przeciwdziałania wspieraniu agresji na Ukrainę oraz służących ochronie bezpieczeństwa narodowego (Dz. U. z 2022 r. poz. 835) oraz art. 5 k rozporządzenia (UE) 2022/576 z dnia 8 kwietnia 2022 w sprawie zmiany rozporządzenia (UE) nr 833/2014 dotyczącego środków ograniczających w związku z działaniami Rosji destabilizującymi sytuację na Ukrainie (Dz. Urz. UE nr L 111 z 8.4.2022, str.1)</w:t>
      </w:r>
      <w:r w:rsidR="00F93A51" w:rsidRPr="00F93A51">
        <w:rPr>
          <w:rFonts w:ascii="Segoe UI" w:hAnsi="Segoe UI" w:cs="Segoe UI"/>
          <w:b w:val="0"/>
          <w:i w:val="0"/>
          <w:sz w:val="20"/>
        </w:rPr>
        <w:t>, o którym mowa w niniejszej Modyfikacji 4 SWZ w pkt 2, 3, 5 i 6 stanowi Załącznik do niniejszej Modyfikacji 4 SWZ.</w:t>
      </w:r>
    </w:p>
    <w:p w:rsidR="00FD4889" w:rsidRDefault="00F93A51"/>
    <w:p w:rsidR="00ED54AE" w:rsidRDefault="00ED54AE" w:rsidP="00ED54AE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  <w:r w:rsidRPr="001236BB">
        <w:rPr>
          <w:rFonts w:ascii="Segoe UI" w:hAnsi="Segoe UI" w:cs="Segoe UI"/>
          <w:b/>
          <w:sz w:val="20"/>
          <w:szCs w:val="20"/>
        </w:rPr>
        <w:t>PREZYDENT MIASTA</w:t>
      </w:r>
    </w:p>
    <w:p w:rsidR="00ED54AE" w:rsidRDefault="00ED54AE" w:rsidP="00ED54AE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Piotr Jedliński</w:t>
      </w:r>
    </w:p>
    <w:p w:rsidR="00ED54AE" w:rsidRPr="001236BB" w:rsidRDefault="00ED54AE" w:rsidP="00ED54AE">
      <w:pPr>
        <w:ind w:left="4963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</w:t>
      </w:r>
      <w:r w:rsidRPr="001236BB">
        <w:rPr>
          <w:rFonts w:ascii="Segoe UI" w:hAnsi="Segoe UI" w:cs="Segoe UI"/>
          <w:sz w:val="16"/>
          <w:szCs w:val="16"/>
        </w:rPr>
        <w:t>dokument opatrzony kwalifikowanym</w:t>
      </w:r>
    </w:p>
    <w:p w:rsidR="00ED54AE" w:rsidRPr="001236BB" w:rsidRDefault="00ED54AE" w:rsidP="00ED54AE">
      <w:pPr>
        <w:ind w:left="5672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p</w:t>
      </w:r>
      <w:r w:rsidRPr="001236BB">
        <w:rPr>
          <w:rFonts w:ascii="Segoe UI" w:hAnsi="Segoe UI" w:cs="Segoe UI"/>
          <w:sz w:val="16"/>
          <w:szCs w:val="16"/>
        </w:rPr>
        <w:t>odpisem elektronicznym</w:t>
      </w:r>
    </w:p>
    <w:p w:rsidR="00ED54AE" w:rsidRPr="003D6EF5" w:rsidRDefault="00ED54AE" w:rsidP="00ED54A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D54AE" w:rsidRDefault="00ED54AE"/>
    <w:sectPr w:rsidR="00ED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1B5E4C94"/>
    <w:name w:val="WW8Num29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" w15:restartNumberingAfterBreak="0">
    <w:nsid w:val="0000000F"/>
    <w:multiLevelType w:val="singleLevel"/>
    <w:tmpl w:val="6F92CC4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</w:abstractNum>
  <w:abstractNum w:abstractNumId="2" w15:restartNumberingAfterBreak="0">
    <w:nsid w:val="0000002D"/>
    <w:multiLevelType w:val="multilevel"/>
    <w:tmpl w:val="7868B88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" w15:restartNumberingAfterBreak="0">
    <w:nsid w:val="00000040"/>
    <w:multiLevelType w:val="multilevel"/>
    <w:tmpl w:val="D638C36C"/>
    <w:name w:val="WW8Num6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" w15:restartNumberingAfterBreak="0">
    <w:nsid w:val="09187D95"/>
    <w:multiLevelType w:val="multilevel"/>
    <w:tmpl w:val="EC3EA518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6" w15:restartNumberingAfterBreak="0">
    <w:nsid w:val="17C50837"/>
    <w:multiLevelType w:val="multilevel"/>
    <w:tmpl w:val="EC1A5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AEB6853"/>
    <w:multiLevelType w:val="hybridMultilevel"/>
    <w:tmpl w:val="1B98D910"/>
    <w:lvl w:ilvl="0" w:tplc="02A0299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0C118D"/>
    <w:multiLevelType w:val="multilevel"/>
    <w:tmpl w:val="AAFC0D08"/>
    <w:lvl w:ilvl="0">
      <w:start w:val="4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842E9"/>
    <w:multiLevelType w:val="multilevel"/>
    <w:tmpl w:val="ABC40D6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2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7AB5"/>
    <w:multiLevelType w:val="multilevel"/>
    <w:tmpl w:val="267CC2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4" w15:restartNumberingAfterBreak="0">
    <w:nsid w:val="66187282"/>
    <w:multiLevelType w:val="hybridMultilevel"/>
    <w:tmpl w:val="8F4E4F0A"/>
    <w:lvl w:ilvl="0" w:tplc="CAF465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4547B"/>
    <w:multiLevelType w:val="singleLevel"/>
    <w:tmpl w:val="6F92CC4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</w:abstractNum>
  <w:abstractNum w:abstractNumId="17" w15:restartNumberingAfterBreak="0">
    <w:nsid w:val="7DEE5ECB"/>
    <w:multiLevelType w:val="multilevel"/>
    <w:tmpl w:val="7E62F632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804" w:hanging="615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  <w:u w:val="single"/>
      </w:rPr>
    </w:lvl>
    <w:lvl w:ilvl="3">
      <w:start w:val="1"/>
      <w:numFmt w:val="decimal"/>
      <w:lvlText w:val="%1.%2.%3.%4)"/>
      <w:lvlJc w:val="left"/>
      <w:pPr>
        <w:ind w:left="1287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)%5."/>
      <w:lvlJc w:val="left"/>
      <w:pPr>
        <w:ind w:left="1836" w:hanging="1080"/>
      </w:pPr>
      <w:rPr>
        <w:rFonts w:hint="default"/>
        <w:u w:val="single"/>
      </w:rPr>
    </w:lvl>
    <w:lvl w:ilvl="5">
      <w:start w:val="1"/>
      <w:numFmt w:val="decimal"/>
      <w:lvlText w:val="%1.%2.%3.%4)%5.%6."/>
      <w:lvlJc w:val="left"/>
      <w:pPr>
        <w:ind w:left="2025" w:hanging="1080"/>
      </w:pPr>
      <w:rPr>
        <w:rFonts w:hint="default"/>
        <w:u w:val="single"/>
      </w:rPr>
    </w:lvl>
    <w:lvl w:ilvl="6">
      <w:start w:val="1"/>
      <w:numFmt w:val="decimal"/>
      <w:lvlText w:val="%1.%2.%3.%4)%5.%6.%7."/>
      <w:lvlJc w:val="left"/>
      <w:pPr>
        <w:ind w:left="2574" w:hanging="1440"/>
      </w:pPr>
      <w:rPr>
        <w:rFonts w:hint="default"/>
        <w:u w:val="single"/>
      </w:rPr>
    </w:lvl>
    <w:lvl w:ilvl="7">
      <w:start w:val="1"/>
      <w:numFmt w:val="decimal"/>
      <w:lvlText w:val="%1.%2.%3.%4)%5.%6.%7.%8."/>
      <w:lvlJc w:val="left"/>
      <w:pPr>
        <w:ind w:left="2763" w:hanging="1440"/>
      </w:pPr>
      <w:rPr>
        <w:rFonts w:hint="default"/>
        <w:u w:val="single"/>
      </w:rPr>
    </w:lvl>
    <w:lvl w:ilvl="8">
      <w:start w:val="1"/>
      <w:numFmt w:val="decimal"/>
      <w:lvlText w:val="%1.%2.%3.%4)%5.%6.%7.%8.%9."/>
      <w:lvlJc w:val="left"/>
      <w:pPr>
        <w:ind w:left="3312" w:hanging="1800"/>
      </w:pPr>
      <w:rPr>
        <w:rFonts w:hint="default"/>
        <w:u w:val="single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6"/>
  </w:num>
  <w:num w:numId="5">
    <w:abstractNumId w:val="0"/>
  </w:num>
  <w:num w:numId="6">
    <w:abstractNumId w:val="4"/>
  </w:num>
  <w:num w:numId="7">
    <w:abstractNumId w:val="17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8"/>
    <w:lvlOverride w:ilvl="0">
      <w:startOverride w:val="3"/>
    </w:lvlOverride>
  </w:num>
  <w:num w:numId="16">
    <w:abstractNumId w:val="10"/>
  </w:num>
  <w:num w:numId="17">
    <w:abstractNumId w:val="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EB"/>
    <w:rsid w:val="001A62FB"/>
    <w:rsid w:val="001B1650"/>
    <w:rsid w:val="001C546C"/>
    <w:rsid w:val="00291D1A"/>
    <w:rsid w:val="00341CE3"/>
    <w:rsid w:val="003658F2"/>
    <w:rsid w:val="004666EB"/>
    <w:rsid w:val="004B36A9"/>
    <w:rsid w:val="005D50A5"/>
    <w:rsid w:val="0069391C"/>
    <w:rsid w:val="0079417C"/>
    <w:rsid w:val="00831439"/>
    <w:rsid w:val="00854FDD"/>
    <w:rsid w:val="008C1F0A"/>
    <w:rsid w:val="009513C8"/>
    <w:rsid w:val="009E3ED0"/>
    <w:rsid w:val="00A53A92"/>
    <w:rsid w:val="00A828A4"/>
    <w:rsid w:val="00A922A4"/>
    <w:rsid w:val="00AF0DC8"/>
    <w:rsid w:val="00B60524"/>
    <w:rsid w:val="00DC34E3"/>
    <w:rsid w:val="00E53516"/>
    <w:rsid w:val="00ED54AE"/>
    <w:rsid w:val="00EF7295"/>
    <w:rsid w:val="00F46931"/>
    <w:rsid w:val="00F93A51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1BE2"/>
  <w15:chartTrackingRefBased/>
  <w15:docId w15:val="{3E984D58-65AD-4F94-BD77-3C95638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4666EB"/>
    <w:pPr>
      <w:ind w:left="720"/>
      <w:contextualSpacing/>
    </w:pPr>
  </w:style>
  <w:style w:type="paragraph" w:styleId="NormalnyWeb">
    <w:name w:val="Normal (Web)"/>
    <w:basedOn w:val="Normalny"/>
    <w:unhideWhenUsed/>
    <w:rsid w:val="004666E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,Normal Znak"/>
    <w:link w:val="Akapitzlist"/>
    <w:uiPriority w:val="34"/>
    <w:qFormat/>
    <w:locked/>
    <w:rsid w:val="00466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99"/>
    <w:semiHidden/>
    <w:rsid w:val="004666EB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4666E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666EB"/>
    <w:rPr>
      <w:b/>
      <w:bCs/>
    </w:rPr>
  </w:style>
  <w:style w:type="character" w:styleId="Uwydatnienie">
    <w:name w:val="Emphasis"/>
    <w:basedOn w:val="Domylnaczcionkaakapitu"/>
    <w:uiPriority w:val="20"/>
    <w:qFormat/>
    <w:rsid w:val="004666E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B36A9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DC34E3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F0DC8"/>
    <w:pPr>
      <w:suppressAutoHyphens/>
      <w:jc w:val="center"/>
    </w:pPr>
    <w:rPr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F0DC8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Default">
    <w:name w:val="Default"/>
    <w:rsid w:val="006939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2217</Words>
  <Characters>13305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10</cp:revision>
  <cp:lastPrinted>2022-05-06T07:55:00Z</cp:lastPrinted>
  <dcterms:created xsi:type="dcterms:W3CDTF">2022-04-29T05:46:00Z</dcterms:created>
  <dcterms:modified xsi:type="dcterms:W3CDTF">2022-05-06T09:13:00Z</dcterms:modified>
</cp:coreProperties>
</file>