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2A" w:rsidRDefault="003F492A" w:rsidP="003F492A">
      <w:pPr>
        <w:spacing w:after="120" w:line="240" w:lineRule="auto"/>
        <w:rPr>
          <w:rFonts w:ascii="Segoe UI" w:hAnsi="Segoe UI" w:cs="Segoe UI"/>
          <w:bCs/>
          <w:sz w:val="20"/>
          <w:szCs w:val="20"/>
          <w:lang w:eastAsia="pl-PL"/>
        </w:rPr>
      </w:pPr>
      <w:r>
        <w:rPr>
          <w:rFonts w:ascii="Segoe UI" w:hAnsi="Segoe UI" w:cs="Segoe UI"/>
          <w:bCs/>
          <w:sz w:val="20"/>
          <w:szCs w:val="20"/>
          <w:lang w:eastAsia="pl-PL"/>
        </w:rPr>
        <w:t>BZP-6.271.1.19.2022.AP                                                                                 Koszalin, dnia 23.05.2022 r.</w:t>
      </w:r>
    </w:p>
    <w:p w:rsidR="003F492A" w:rsidRDefault="003F492A" w:rsidP="003F492A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3F492A" w:rsidRDefault="003F492A" w:rsidP="003F492A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INFORMACJA O WYBORZE NAJKORZYSTNIEJSZEJ OFERTY </w:t>
      </w:r>
    </w:p>
    <w:p w:rsidR="003F492A" w:rsidRPr="003F492A" w:rsidRDefault="003F492A" w:rsidP="003F492A">
      <w:pPr>
        <w:widowControl w:val="0"/>
        <w:tabs>
          <w:tab w:val="left" w:pos="3600"/>
        </w:tabs>
        <w:spacing w:after="12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>– dotyczy Zadania nr 1 i Zadania nr 2</w:t>
      </w:r>
    </w:p>
    <w:p w:rsidR="003F492A" w:rsidRPr="003F492A" w:rsidRDefault="003F492A" w:rsidP="003F492A">
      <w:pPr>
        <w:spacing w:after="0" w:line="240" w:lineRule="auto"/>
        <w:contextualSpacing/>
        <w:jc w:val="both"/>
        <w:rPr>
          <w:rFonts w:ascii="Segoe UI" w:hAnsi="Segoe UI" w:cs="Segoe UI"/>
          <w:sz w:val="20"/>
          <w:szCs w:val="20"/>
          <w:u w:val="single"/>
        </w:rPr>
      </w:pPr>
      <w:r w:rsidRPr="003F492A">
        <w:rPr>
          <w:rFonts w:ascii="Segoe UI" w:hAnsi="Segoe UI" w:cs="Segoe UI"/>
          <w:sz w:val="20"/>
          <w:szCs w:val="20"/>
          <w:u w:val="single"/>
        </w:rPr>
        <w:t xml:space="preserve">Dot.: postępowania o udzielenie zamówienia publicznego prowadzonego w trybie podstawowym </w:t>
      </w:r>
      <w:r>
        <w:rPr>
          <w:rFonts w:ascii="Segoe UI" w:hAnsi="Segoe UI" w:cs="Segoe UI"/>
          <w:sz w:val="20"/>
          <w:szCs w:val="20"/>
          <w:u w:val="single"/>
        </w:rPr>
        <w:br/>
      </w:r>
      <w:r w:rsidRPr="003F492A">
        <w:rPr>
          <w:rFonts w:ascii="Segoe UI" w:hAnsi="Segoe UI" w:cs="Segoe UI"/>
          <w:sz w:val="20"/>
          <w:szCs w:val="20"/>
          <w:u w:val="single"/>
        </w:rPr>
        <w:t>na podstawie art. 275 pkt 1 ustawy Prawo zamówień publicznych na: Dostawę sprzętu komputerowego dla Urzędu Miejskiego w Koszalinie</w:t>
      </w:r>
    </w:p>
    <w:p w:rsidR="003F492A" w:rsidRPr="003F492A" w:rsidRDefault="003F492A" w:rsidP="003F492A">
      <w:pPr>
        <w:spacing w:after="0" w:line="240" w:lineRule="auto"/>
        <w:contextualSpacing/>
        <w:jc w:val="both"/>
        <w:rPr>
          <w:rFonts w:ascii="Segoe UI" w:hAnsi="Segoe UI" w:cs="Segoe UI"/>
          <w:iCs/>
          <w:sz w:val="18"/>
          <w:szCs w:val="18"/>
          <w:u w:val="single"/>
          <w:lang w:eastAsia="zh-CN"/>
        </w:rPr>
      </w:pPr>
    </w:p>
    <w:p w:rsidR="003F492A" w:rsidRDefault="003F492A" w:rsidP="003F492A">
      <w:p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szCs w:val="20"/>
        </w:rPr>
        <w:tab/>
        <w:t>Zamawiający Gmina Miasto Koszalin – Urząd Miejski w Kosz</w:t>
      </w:r>
      <w:r w:rsidR="009460C5">
        <w:rPr>
          <w:rFonts w:ascii="Segoe UI" w:hAnsi="Segoe UI" w:cs="Segoe UI"/>
          <w:sz w:val="20"/>
          <w:szCs w:val="20"/>
        </w:rPr>
        <w:t>a</w:t>
      </w:r>
      <w:r>
        <w:rPr>
          <w:rFonts w:ascii="Segoe UI" w:hAnsi="Segoe UI" w:cs="Segoe UI"/>
          <w:sz w:val="20"/>
          <w:szCs w:val="20"/>
        </w:rPr>
        <w:t>linie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, na podstawie art. 253 ust. 2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ustawy z dnia 11 września 2019 r. – Prawo zamówień publicznych (Dz. U. z 2021 r., poz. 1129 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  <w:t xml:space="preserve">z </w:t>
      </w:r>
      <w:proofErr w:type="spellStart"/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późn</w:t>
      </w:r>
      <w:proofErr w:type="spellEnd"/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>. zm.),</w:t>
      </w:r>
      <w:r w:rsidR="005D4547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zwanej dalej ustawą PZP</w:t>
      </w: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informuje, że:</w:t>
      </w:r>
    </w:p>
    <w:p w:rsidR="003F492A" w:rsidRDefault="003F492A" w:rsidP="003F492A">
      <w:pPr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jako najkorzystniejszą w przedmiotowym postępowaniu do realizacji zamówienia na:</w:t>
      </w:r>
    </w:p>
    <w:p w:rsidR="003F492A" w:rsidRDefault="003F492A" w:rsidP="003F492A">
      <w:pPr>
        <w:pStyle w:val="Akapitzlist"/>
        <w:numPr>
          <w:ilvl w:val="1"/>
          <w:numId w:val="3"/>
        </w:num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</w:rPr>
        <w:t xml:space="preserve">Zadanie nr 1 – </w:t>
      </w:r>
      <w:r w:rsidRPr="009213C2">
        <w:rPr>
          <w:rFonts w:ascii="Segoe UI" w:hAnsi="Segoe UI" w:cs="Segoe UI"/>
          <w:color w:val="000000"/>
          <w:sz w:val="20"/>
          <w:lang w:val="x-none" w:eastAsia="x-none"/>
        </w:rPr>
        <w:t>Dostawa laptopa wraz z systemem operacyjnym i stacją dokującą oraz stacji dokującej</w:t>
      </w:r>
      <w:r w:rsidR="00F42944">
        <w:rPr>
          <w:rFonts w:ascii="Segoe UI" w:hAnsi="Segoe UI" w:cs="Segoe UI"/>
          <w:sz w:val="20"/>
        </w:rPr>
        <w:t xml:space="preserve"> wybrano ofertę nr 1</w:t>
      </w:r>
      <w:r>
        <w:rPr>
          <w:rFonts w:ascii="Segoe UI" w:hAnsi="Segoe UI" w:cs="Segoe UI"/>
          <w:sz w:val="20"/>
        </w:rPr>
        <w:t xml:space="preserve"> złożoną przez </w:t>
      </w:r>
      <w:r>
        <w:rPr>
          <w:rFonts w:ascii="Segoe UI" w:hAnsi="Segoe UI" w:cs="Segoe UI"/>
          <w:b/>
          <w:sz w:val="20"/>
        </w:rPr>
        <w:t xml:space="preserve">Wykonawcę </w:t>
      </w:r>
      <w:r w:rsidRPr="003F492A">
        <w:rPr>
          <w:rFonts w:ascii="Segoe UI" w:hAnsi="Segoe UI" w:cs="Segoe UI"/>
          <w:b/>
          <w:sz w:val="20"/>
        </w:rPr>
        <w:t xml:space="preserve">– El Toro Bobrowski </w:t>
      </w:r>
      <w:proofErr w:type="spellStart"/>
      <w:r w:rsidRPr="003F492A">
        <w:rPr>
          <w:rFonts w:ascii="Segoe UI" w:hAnsi="Segoe UI" w:cs="Segoe UI"/>
          <w:b/>
          <w:sz w:val="20"/>
        </w:rPr>
        <w:t>Blatkiewicz</w:t>
      </w:r>
      <w:proofErr w:type="spellEnd"/>
      <w:r w:rsidRPr="003F492A">
        <w:rPr>
          <w:rFonts w:ascii="Segoe UI" w:hAnsi="Segoe UI" w:cs="Segoe UI"/>
          <w:b/>
          <w:sz w:val="20"/>
        </w:rPr>
        <w:t xml:space="preserve"> Spółka Jawna</w:t>
      </w:r>
      <w:r w:rsidRPr="00DD602B">
        <w:rPr>
          <w:rFonts w:ascii="Segoe UI" w:hAnsi="Segoe UI" w:cs="Segoe UI"/>
          <w:b/>
          <w:sz w:val="20"/>
        </w:rPr>
        <w:t>, Stargard</w:t>
      </w:r>
      <w:r w:rsidRPr="003022C6">
        <w:rPr>
          <w:rFonts w:ascii="Segoe UI" w:hAnsi="Segoe UI" w:cs="Segoe UI"/>
          <w:sz w:val="20"/>
        </w:rPr>
        <w:t xml:space="preserve"> </w:t>
      </w:r>
      <w:r w:rsidRPr="003022C6">
        <w:rPr>
          <w:rFonts w:ascii="Segoe UI" w:hAnsi="Segoe UI" w:cs="Segoe UI"/>
          <w:bCs/>
          <w:sz w:val="20"/>
        </w:rPr>
        <w:t>z</w:t>
      </w:r>
      <w:r>
        <w:rPr>
          <w:rFonts w:ascii="Segoe UI" w:hAnsi="Segoe UI" w:cs="Segoe UI"/>
          <w:bCs/>
          <w:sz w:val="20"/>
        </w:rPr>
        <w:t xml:space="preserve"> ceną</w:t>
      </w:r>
      <w:r w:rsidRPr="003022C6">
        <w:rPr>
          <w:rFonts w:ascii="Segoe UI" w:hAnsi="Segoe UI" w:cs="Segoe UI"/>
          <w:bCs/>
          <w:sz w:val="20"/>
        </w:rPr>
        <w:t xml:space="preserve"> </w:t>
      </w:r>
      <w:r w:rsidRPr="00DD602B">
        <w:rPr>
          <w:rFonts w:ascii="Segoe UI" w:hAnsi="Segoe UI" w:cs="Segoe UI"/>
          <w:b/>
          <w:color w:val="000000"/>
          <w:sz w:val="20"/>
        </w:rPr>
        <w:t>6.937,20 zł</w:t>
      </w:r>
      <w:r w:rsidRPr="003022C6">
        <w:rPr>
          <w:rFonts w:ascii="Segoe UI" w:hAnsi="Segoe UI" w:cs="Segoe UI"/>
          <w:color w:val="000000"/>
          <w:sz w:val="20"/>
        </w:rPr>
        <w:t xml:space="preserve"> </w:t>
      </w:r>
      <w:r w:rsidRPr="003022C6">
        <w:rPr>
          <w:rFonts w:ascii="Segoe UI" w:hAnsi="Segoe UI" w:cs="Segoe UI"/>
          <w:bCs/>
          <w:sz w:val="20"/>
        </w:rPr>
        <w:t xml:space="preserve">(słownie: </w:t>
      </w:r>
      <w:r>
        <w:rPr>
          <w:rFonts w:ascii="Segoe UI" w:hAnsi="Segoe UI" w:cs="Segoe UI"/>
          <w:bCs/>
          <w:sz w:val="20"/>
        </w:rPr>
        <w:t>sześć tysięcy dziewięćset trzydzieści siedem złotych 20/100</w:t>
      </w:r>
      <w:r w:rsidRPr="003022C6">
        <w:rPr>
          <w:rFonts w:ascii="Segoe UI" w:hAnsi="Segoe UI" w:cs="Segoe UI"/>
          <w:bCs/>
          <w:sz w:val="20"/>
        </w:rPr>
        <w:t>)</w:t>
      </w:r>
      <w:r>
        <w:rPr>
          <w:rFonts w:ascii="Segoe UI" w:hAnsi="Segoe UI" w:cs="Segoe UI"/>
          <w:bCs/>
          <w:sz w:val="20"/>
        </w:rPr>
        <w:t xml:space="preserve">; </w:t>
      </w:r>
      <w:r>
        <w:rPr>
          <w:rFonts w:ascii="Segoe UI" w:hAnsi="Segoe UI" w:cs="Segoe UI"/>
          <w:sz w:val="20"/>
        </w:rPr>
        <w:t xml:space="preserve">ww. oferta uzyskała najwyższą (maksymalną) liczbę punktów w kryteriach oceny ofert oraz spełnia warunki dotyczące przedmiotu zamówienia określone przez Zamawiającego </w:t>
      </w:r>
      <w:r>
        <w:rPr>
          <w:rFonts w:ascii="Segoe UI" w:hAnsi="Segoe UI" w:cs="Segoe UI"/>
          <w:sz w:val="20"/>
        </w:rPr>
        <w:br/>
        <w:t>w SWZ dla Zadania nr 1;</w:t>
      </w:r>
    </w:p>
    <w:p w:rsidR="003F492A" w:rsidRDefault="003F492A" w:rsidP="003F492A">
      <w:pPr>
        <w:pStyle w:val="Akapitzlist"/>
        <w:numPr>
          <w:ilvl w:val="1"/>
          <w:numId w:val="3"/>
        </w:numPr>
        <w:spacing w:after="6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hAnsi="Segoe UI" w:cs="Segoe UI"/>
          <w:sz w:val="20"/>
          <w:lang w:eastAsia="zh-CN"/>
        </w:rPr>
        <w:t xml:space="preserve">Zadanie nr 2 </w:t>
      </w:r>
      <w:r>
        <w:rPr>
          <w:rFonts w:ascii="Segoe UI" w:hAnsi="Segoe UI" w:cs="Segoe UI"/>
          <w:sz w:val="20"/>
        </w:rPr>
        <w:t xml:space="preserve">- </w:t>
      </w:r>
      <w:r w:rsidRPr="00EE16C6">
        <w:rPr>
          <w:rFonts w:ascii="Segoe UI" w:hAnsi="Segoe UI" w:cs="Segoe UI"/>
          <w:sz w:val="20"/>
        </w:rPr>
        <w:t>Dostawa mon</w:t>
      </w:r>
      <w:r>
        <w:rPr>
          <w:rFonts w:ascii="Segoe UI" w:hAnsi="Segoe UI" w:cs="Segoe UI"/>
          <w:sz w:val="20"/>
        </w:rPr>
        <w:t xml:space="preserve">itorów wybrano ofertę nr 2 złożoną przez </w:t>
      </w:r>
      <w:r>
        <w:rPr>
          <w:rFonts w:ascii="Segoe UI" w:hAnsi="Segoe UI" w:cs="Segoe UI"/>
          <w:b/>
          <w:sz w:val="20"/>
        </w:rPr>
        <w:t xml:space="preserve">Wykonawcę – </w:t>
      </w:r>
      <w:r w:rsidRPr="003F492A">
        <w:rPr>
          <w:rFonts w:ascii="Segoe UI" w:hAnsi="Segoe UI" w:cs="Segoe UI"/>
          <w:b/>
          <w:sz w:val="20"/>
        </w:rPr>
        <w:t>„e-Tech”® Jacek Sójka Spółka Jawna</w:t>
      </w:r>
      <w:r w:rsidRPr="00DD602B">
        <w:rPr>
          <w:rFonts w:ascii="Segoe UI" w:hAnsi="Segoe UI" w:cs="Segoe UI"/>
          <w:b/>
          <w:sz w:val="20"/>
        </w:rPr>
        <w:t>, Łódź</w:t>
      </w:r>
      <w:r w:rsidRPr="003022C6">
        <w:rPr>
          <w:rFonts w:ascii="Segoe UI" w:hAnsi="Segoe UI" w:cs="Segoe UI"/>
          <w:sz w:val="20"/>
        </w:rPr>
        <w:t xml:space="preserve"> </w:t>
      </w:r>
      <w:r w:rsidRPr="003022C6">
        <w:rPr>
          <w:rFonts w:ascii="Segoe UI" w:hAnsi="Segoe UI" w:cs="Segoe UI"/>
          <w:bCs/>
          <w:sz w:val="20"/>
        </w:rPr>
        <w:t>z</w:t>
      </w:r>
      <w:r>
        <w:rPr>
          <w:rFonts w:ascii="Segoe UI" w:hAnsi="Segoe UI" w:cs="Segoe UI"/>
          <w:bCs/>
          <w:sz w:val="20"/>
        </w:rPr>
        <w:t xml:space="preserve"> ceną</w:t>
      </w:r>
      <w:r w:rsidRPr="003022C6">
        <w:rPr>
          <w:rFonts w:ascii="Segoe UI" w:hAnsi="Segoe UI" w:cs="Segoe UI"/>
          <w:bCs/>
          <w:sz w:val="20"/>
        </w:rPr>
        <w:t xml:space="preserve"> </w:t>
      </w:r>
      <w:r w:rsidRPr="00DD602B">
        <w:rPr>
          <w:rFonts w:ascii="Segoe UI" w:hAnsi="Segoe UI" w:cs="Segoe UI"/>
          <w:b/>
          <w:color w:val="000000"/>
          <w:sz w:val="20"/>
        </w:rPr>
        <w:t>2.763,81 zł</w:t>
      </w:r>
      <w:r w:rsidRPr="003022C6">
        <w:rPr>
          <w:rFonts w:ascii="Segoe UI" w:hAnsi="Segoe UI" w:cs="Segoe UI"/>
          <w:color w:val="000000"/>
          <w:sz w:val="20"/>
        </w:rPr>
        <w:t xml:space="preserve"> </w:t>
      </w:r>
      <w:r w:rsidRPr="003022C6">
        <w:rPr>
          <w:rFonts w:ascii="Segoe UI" w:hAnsi="Segoe UI" w:cs="Segoe UI"/>
          <w:bCs/>
          <w:sz w:val="20"/>
        </w:rPr>
        <w:t xml:space="preserve">(słownie: </w:t>
      </w:r>
      <w:r>
        <w:rPr>
          <w:rFonts w:ascii="Segoe UI" w:hAnsi="Segoe UI" w:cs="Segoe UI"/>
          <w:bCs/>
          <w:sz w:val="20"/>
        </w:rPr>
        <w:t>dwa tysiące siedemset sześćdziesiąt trzy złote 81/100</w:t>
      </w:r>
      <w:r w:rsidRPr="003022C6">
        <w:rPr>
          <w:rFonts w:ascii="Segoe UI" w:hAnsi="Segoe UI" w:cs="Segoe UI"/>
          <w:bCs/>
          <w:sz w:val="20"/>
        </w:rPr>
        <w:t>)</w:t>
      </w:r>
      <w:r>
        <w:rPr>
          <w:rFonts w:ascii="Segoe UI" w:hAnsi="Segoe UI" w:cs="Segoe UI"/>
          <w:sz w:val="20"/>
        </w:rPr>
        <w:t>; ww. oferta uzyskała najwyższą (maksymalną) liczbę punktów w kryteriach oceny ofert oraz spełnia warunki dotyczące przedmiotu zamówienia określone przez Zamawiającego w SWZ dla Zadania nr 2.</w:t>
      </w:r>
    </w:p>
    <w:p w:rsidR="003F492A" w:rsidRDefault="003F492A" w:rsidP="003F492A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 oferty złożyli niżej wymieni</w:t>
      </w:r>
      <w:r w:rsidR="003908BC">
        <w:rPr>
          <w:rFonts w:ascii="Segoe UI" w:eastAsia="Times New Roman" w:hAnsi="Segoe UI" w:cs="Segoe UI"/>
          <w:sz w:val="20"/>
          <w:szCs w:val="20"/>
          <w:lang w:eastAsia="pl-PL"/>
        </w:rPr>
        <w:t>eni Wykonawcy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:</w:t>
      </w:r>
    </w:p>
    <w:tbl>
      <w:tblPr>
        <w:tblW w:w="474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801"/>
        <w:gridCol w:w="4445"/>
        <w:gridCol w:w="2875"/>
      </w:tblGrid>
      <w:tr w:rsidR="003908BC" w:rsidRPr="003908BC" w:rsidTr="001A6185">
        <w:trPr>
          <w:trHeight w:val="1087"/>
        </w:trPr>
        <w:tc>
          <w:tcPr>
            <w:tcW w:w="274" w:type="pct"/>
            <w:shd w:val="clear" w:color="auto" w:fill="F2F2F2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66" w:type="pct"/>
            <w:shd w:val="clear" w:color="auto" w:fill="F2F2F2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2586" w:type="pct"/>
            <w:shd w:val="clear" w:color="auto" w:fill="F2F2F2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Nazwa albo imię i nazwisko oraz siedziba lub miejsce prowadzonej działalności gospodarczej albo miejsce zamieszkania Wykonawcy</w:t>
            </w:r>
          </w:p>
        </w:tc>
        <w:tc>
          <w:tcPr>
            <w:tcW w:w="1673" w:type="pct"/>
            <w:shd w:val="clear" w:color="auto" w:fill="F2F2F2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Zadanie, na które Wykonawca złożył ofertę</w:t>
            </w:r>
          </w:p>
        </w:tc>
      </w:tr>
      <w:tr w:rsidR="003908BC" w:rsidRPr="003908BC" w:rsidTr="001A6185">
        <w:trPr>
          <w:trHeight w:hRule="exact" w:val="914"/>
        </w:trPr>
        <w:tc>
          <w:tcPr>
            <w:tcW w:w="274" w:type="pct"/>
            <w:shd w:val="clear" w:color="auto" w:fill="F2F2F2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586" w:type="pct"/>
            <w:shd w:val="clear" w:color="auto" w:fill="auto"/>
            <w:vAlign w:val="center"/>
          </w:tcPr>
          <w:p w:rsidR="003908BC" w:rsidRPr="003908BC" w:rsidRDefault="003908BC" w:rsidP="0039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El Toro Bobrowski </w:t>
            </w:r>
            <w:proofErr w:type="spellStart"/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Blatkiewicz</w:t>
            </w:r>
            <w:proofErr w:type="spellEnd"/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 Spółka Jawna</w:t>
            </w:r>
          </w:p>
          <w:p w:rsidR="003908BC" w:rsidRPr="003908BC" w:rsidRDefault="003908BC" w:rsidP="00390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Stargard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</w:tc>
      </w:tr>
      <w:tr w:rsidR="003908BC" w:rsidRPr="003908BC" w:rsidTr="001A6185">
        <w:trPr>
          <w:trHeight w:hRule="exact" w:val="842"/>
        </w:trPr>
        <w:tc>
          <w:tcPr>
            <w:tcW w:w="274" w:type="pct"/>
            <w:shd w:val="clear" w:color="auto" w:fill="F2F2F2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2/3</w:t>
            </w:r>
            <w:r w:rsidR="00DD602B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*</w:t>
            </w:r>
          </w:p>
          <w:p w:rsidR="003908BC" w:rsidRPr="003908BC" w:rsidRDefault="003908BC" w:rsidP="003908BC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</w:tc>
        <w:tc>
          <w:tcPr>
            <w:tcW w:w="2586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8"/>
            </w:tblGrid>
            <w:tr w:rsidR="003908BC" w:rsidRPr="003908BC" w:rsidTr="001A6185">
              <w:trPr>
                <w:trHeight w:val="536"/>
              </w:trPr>
              <w:tc>
                <w:tcPr>
                  <w:tcW w:w="4228" w:type="dxa"/>
                </w:tcPr>
                <w:p w:rsidR="003908BC" w:rsidRPr="003908BC" w:rsidRDefault="003908BC" w:rsidP="003908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76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3908BC">
                    <w:rPr>
                      <w:rFonts w:ascii="Segoe UI" w:eastAsia="Times New Roman" w:hAnsi="Segoe UI" w:cs="Segoe UI"/>
                      <w:b/>
                      <w:color w:val="000000"/>
                      <w:sz w:val="18"/>
                      <w:szCs w:val="18"/>
                      <w:lang w:eastAsia="pl-PL"/>
                    </w:rPr>
                    <w:t>„e-Tech”® Jacek Sójka Spółka Jawna</w:t>
                  </w:r>
                </w:p>
                <w:p w:rsidR="003908BC" w:rsidRPr="003908BC" w:rsidRDefault="003908BC" w:rsidP="003908BC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76"/>
                    <w:jc w:val="center"/>
                    <w:rPr>
                      <w:rFonts w:ascii="Segoe UI" w:eastAsia="Times New Roman" w:hAnsi="Segoe UI" w:cs="Segoe UI"/>
                      <w:b/>
                      <w:color w:val="000000"/>
                      <w:sz w:val="18"/>
                      <w:szCs w:val="18"/>
                      <w:lang w:eastAsia="pl-PL"/>
                    </w:rPr>
                  </w:pPr>
                  <w:r w:rsidRPr="003908BC">
                    <w:rPr>
                      <w:rFonts w:ascii="Segoe UI" w:eastAsia="Times New Roman" w:hAnsi="Segoe UI" w:cs="Segoe UI"/>
                      <w:b/>
                      <w:color w:val="000000"/>
                      <w:sz w:val="18"/>
                      <w:szCs w:val="18"/>
                      <w:lang w:eastAsia="pl-PL"/>
                    </w:rPr>
                    <w:t>Łódź</w:t>
                  </w:r>
                </w:p>
              </w:tc>
            </w:tr>
          </w:tbl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673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</w:tc>
      </w:tr>
      <w:tr w:rsidR="003908BC" w:rsidRPr="003908BC" w:rsidTr="001A6185">
        <w:trPr>
          <w:trHeight w:hRule="exact" w:val="852"/>
        </w:trPr>
        <w:tc>
          <w:tcPr>
            <w:tcW w:w="274" w:type="pct"/>
            <w:shd w:val="clear" w:color="auto" w:fill="F2F2F2"/>
            <w:vAlign w:val="center"/>
          </w:tcPr>
          <w:p w:rsidR="003908BC" w:rsidRPr="003908BC" w:rsidRDefault="001A7683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3</w:t>
            </w:r>
            <w:r w:rsidR="003908BC"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86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COMP S.A.</w:t>
            </w:r>
          </w:p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</w:tc>
      </w:tr>
      <w:tr w:rsidR="003908BC" w:rsidRPr="003908BC" w:rsidTr="001A6185">
        <w:trPr>
          <w:trHeight w:hRule="exact" w:val="991"/>
        </w:trPr>
        <w:tc>
          <w:tcPr>
            <w:tcW w:w="274" w:type="pct"/>
            <w:shd w:val="clear" w:color="auto" w:fill="F2F2F2"/>
            <w:vAlign w:val="center"/>
          </w:tcPr>
          <w:p w:rsidR="003908BC" w:rsidRPr="003908BC" w:rsidRDefault="001A7683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4</w:t>
            </w:r>
            <w:r w:rsidR="003908BC"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586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ZONEO OLEKSIEWICZ </w:t>
            </w:r>
            <w:r w:rsidR="00DD602B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br/>
            </w: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SPÓŁKA KOMANDYTOWO-AKCYJNA</w:t>
            </w:r>
          </w:p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Kutno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</w:tc>
      </w:tr>
      <w:tr w:rsidR="003908BC" w:rsidRPr="003908BC" w:rsidTr="001A6185">
        <w:trPr>
          <w:trHeight w:hRule="exact" w:val="849"/>
        </w:trPr>
        <w:tc>
          <w:tcPr>
            <w:tcW w:w="274" w:type="pct"/>
            <w:shd w:val="clear" w:color="auto" w:fill="F2F2F2"/>
            <w:vAlign w:val="center"/>
          </w:tcPr>
          <w:p w:rsidR="003908BC" w:rsidRPr="003908BC" w:rsidRDefault="001A7683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5</w:t>
            </w:r>
            <w:r w:rsidR="003908BC"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586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proofErr w:type="spellStart"/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Alltech</w:t>
            </w:r>
            <w:proofErr w:type="spellEnd"/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 xml:space="preserve"> s.j. Z. Pająk, A. Pająk</w:t>
            </w:r>
          </w:p>
          <w:p w:rsidR="003908BC" w:rsidRPr="003908BC" w:rsidRDefault="003908BC" w:rsidP="003908B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1673" w:type="pct"/>
            <w:shd w:val="clear" w:color="auto" w:fill="auto"/>
            <w:vAlign w:val="center"/>
          </w:tcPr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1</w:t>
            </w:r>
          </w:p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</w:p>
          <w:p w:rsidR="003908BC" w:rsidRPr="003908BC" w:rsidRDefault="003908BC" w:rsidP="003908BC">
            <w:pPr>
              <w:spacing w:after="0" w:line="240" w:lineRule="auto"/>
              <w:ind w:left="334"/>
              <w:jc w:val="center"/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</w:pPr>
            <w:r w:rsidRPr="003908BC">
              <w:rPr>
                <w:rFonts w:ascii="Segoe UI" w:eastAsia="Times New Roman" w:hAnsi="Segoe UI" w:cs="Segoe UI"/>
                <w:sz w:val="18"/>
                <w:szCs w:val="18"/>
                <w:u w:val="single"/>
                <w:lang w:eastAsia="pl-PL"/>
              </w:rPr>
              <w:t>Zadanie nr 2</w:t>
            </w:r>
          </w:p>
        </w:tc>
      </w:tr>
    </w:tbl>
    <w:p w:rsidR="00BA7323" w:rsidRDefault="00BA7323" w:rsidP="00DD60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DD602B" w:rsidRPr="005D4547" w:rsidRDefault="00DD602B" w:rsidP="00BA732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" w:hAnsi="Segoe UI" w:cs="Segoe UI"/>
          <w:sz w:val="20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*</w:t>
      </w:r>
      <w:r w:rsidRPr="00DD602B">
        <w:rPr>
          <w:rFonts w:ascii="Segoe UI" w:hAnsi="Segoe UI" w:cs="Segoe UI"/>
          <w:sz w:val="20"/>
          <w:szCs w:val="20"/>
        </w:rPr>
        <w:t xml:space="preserve"> </w:t>
      </w:r>
      <w:r w:rsidRPr="005D4547">
        <w:rPr>
          <w:rFonts w:ascii="Segoe UI" w:hAnsi="Segoe UI" w:cs="Segoe UI"/>
          <w:sz w:val="20"/>
          <w:szCs w:val="20"/>
        </w:rPr>
        <w:t>Zamawiający Gmina Miasto Koszalin – Urząd Miejski</w:t>
      </w:r>
      <w:r>
        <w:rPr>
          <w:rFonts w:ascii="Segoe UI" w:hAnsi="Segoe UI" w:cs="Segoe UI"/>
          <w:sz w:val="20"/>
          <w:szCs w:val="20"/>
        </w:rPr>
        <w:t xml:space="preserve"> w Koszalinie</w:t>
      </w:r>
      <w:r w:rsidRPr="005D4547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mając na uwadze</w:t>
      </w:r>
      <w:r w:rsidRPr="005D4547">
        <w:rPr>
          <w:rFonts w:ascii="Segoe UI" w:hAnsi="Segoe UI" w:cs="Segoe UI"/>
          <w:sz w:val="20"/>
          <w:szCs w:val="20"/>
        </w:rPr>
        <w:t xml:space="preserve"> art. 16</w:t>
      </w:r>
      <w:r>
        <w:rPr>
          <w:rFonts w:ascii="Segoe UI" w:hAnsi="Segoe UI" w:cs="Segoe UI"/>
          <w:sz w:val="20"/>
          <w:szCs w:val="20"/>
        </w:rPr>
        <w:t xml:space="preserve"> pkt 2</w:t>
      </w:r>
      <w:r w:rsidRPr="005D4547">
        <w:rPr>
          <w:rFonts w:ascii="Segoe UI" w:hAnsi="Segoe UI" w:cs="Segoe UI"/>
          <w:sz w:val="20"/>
          <w:szCs w:val="20"/>
        </w:rPr>
        <w:t xml:space="preserve"> i </w:t>
      </w:r>
      <w:r w:rsidR="00C67E14">
        <w:rPr>
          <w:rFonts w:ascii="Segoe UI" w:hAnsi="Segoe UI" w:cs="Segoe UI"/>
          <w:sz w:val="20"/>
          <w:szCs w:val="20"/>
        </w:rPr>
        <w:t xml:space="preserve">art. </w:t>
      </w:r>
      <w:r w:rsidRPr="005D4547">
        <w:rPr>
          <w:rFonts w:ascii="Segoe UI" w:hAnsi="Segoe UI" w:cs="Segoe UI"/>
          <w:sz w:val="20"/>
          <w:szCs w:val="20"/>
        </w:rPr>
        <w:t>18</w:t>
      </w:r>
      <w:r w:rsidR="00680DEE">
        <w:rPr>
          <w:rFonts w:ascii="Segoe UI" w:hAnsi="Segoe UI" w:cs="Segoe UI"/>
          <w:sz w:val="20"/>
          <w:szCs w:val="20"/>
        </w:rPr>
        <w:t xml:space="preserve"> ust. 1</w:t>
      </w:r>
      <w:r w:rsidRPr="005D4547">
        <w:rPr>
          <w:rFonts w:ascii="Segoe UI" w:hAnsi="Segoe UI" w:cs="Segoe UI"/>
          <w:sz w:val="20"/>
          <w:szCs w:val="20"/>
        </w:rPr>
        <w:t xml:space="preserve"> </w:t>
      </w:r>
      <w:r w:rsidRPr="005D4547">
        <w:rPr>
          <w:rFonts w:ascii="Segoe UI" w:hAnsi="Segoe UI" w:cs="Segoe UI"/>
          <w:bCs/>
          <w:sz w:val="20"/>
          <w:szCs w:val="20"/>
        </w:rPr>
        <w:t xml:space="preserve">ustawy PZP </w:t>
      </w:r>
      <w:r w:rsidRPr="005D4547">
        <w:rPr>
          <w:rFonts w:ascii="Segoe UI" w:hAnsi="Segoe UI" w:cs="Segoe UI"/>
          <w:sz w:val="20"/>
          <w:szCs w:val="20"/>
        </w:rPr>
        <w:t>informuje, że</w:t>
      </w:r>
      <w:r>
        <w:rPr>
          <w:rFonts w:ascii="Segoe UI" w:hAnsi="Segoe UI" w:cs="Segoe UI"/>
          <w:sz w:val="20"/>
          <w:szCs w:val="20"/>
        </w:rPr>
        <w:t xml:space="preserve"> Wykonawca - </w:t>
      </w:r>
      <w:r w:rsidRPr="000445A3">
        <w:rPr>
          <w:rFonts w:ascii="Segoe UI" w:hAnsi="Segoe UI" w:cs="Segoe UI"/>
          <w:sz w:val="20"/>
        </w:rPr>
        <w:t>„e-Tech”® Jacek Sójka Spółka Jawna</w:t>
      </w:r>
      <w:r>
        <w:rPr>
          <w:rFonts w:ascii="Segoe UI" w:hAnsi="Segoe UI" w:cs="Segoe UI"/>
          <w:sz w:val="20"/>
        </w:rPr>
        <w:t xml:space="preserve">, Łódź </w:t>
      </w:r>
      <w:r w:rsidRPr="005D4547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</w:rPr>
        <w:t>z</w:t>
      </w:r>
      <w:r w:rsidRPr="005D4547">
        <w:rPr>
          <w:rFonts w:ascii="Segoe UI" w:hAnsi="Segoe UI" w:cs="Segoe UI"/>
          <w:sz w:val="20"/>
        </w:rPr>
        <w:t>łożył na Zadanie nr 2</w:t>
      </w:r>
      <w:r w:rsidR="00680DEE">
        <w:rPr>
          <w:rFonts w:ascii="Segoe UI" w:hAnsi="Segoe UI" w:cs="Segoe UI"/>
          <w:sz w:val="20"/>
        </w:rPr>
        <w:t xml:space="preserve"> </w:t>
      </w:r>
      <w:r w:rsidRPr="005D4547">
        <w:rPr>
          <w:rFonts w:ascii="Segoe UI" w:hAnsi="Segoe UI" w:cs="Segoe UI"/>
          <w:sz w:val="20"/>
        </w:rPr>
        <w:t>Ofertę nr 2 i Ofertę nr</w:t>
      </w:r>
      <w:r w:rsidR="00680DEE">
        <w:rPr>
          <w:rFonts w:ascii="Segoe UI" w:hAnsi="Segoe UI" w:cs="Segoe UI"/>
          <w:sz w:val="20"/>
        </w:rPr>
        <w:t xml:space="preserve"> 3 z tożsamymi oświadczeniami, </w:t>
      </w:r>
      <w:r w:rsidRPr="005D4547">
        <w:rPr>
          <w:rFonts w:ascii="Segoe UI" w:hAnsi="Segoe UI" w:cs="Segoe UI"/>
          <w:sz w:val="20"/>
        </w:rPr>
        <w:t xml:space="preserve">zawierającymi </w:t>
      </w:r>
      <w:r w:rsidRPr="005D4547">
        <w:rPr>
          <w:rFonts w:ascii="Segoe UI" w:hAnsi="Segoe UI" w:cs="Segoe UI"/>
          <w:sz w:val="20"/>
        </w:rPr>
        <w:lastRenderedPageBreak/>
        <w:t xml:space="preserve">jednakową treść, co oznacza, że Zamawiający otrzymał </w:t>
      </w:r>
      <w:r w:rsidR="00680DEE">
        <w:rPr>
          <w:rFonts w:ascii="Segoe UI" w:hAnsi="Segoe UI" w:cs="Segoe UI"/>
          <w:sz w:val="20"/>
        </w:rPr>
        <w:t xml:space="preserve">w przedmiotowym postępowaniu </w:t>
      </w:r>
      <w:r w:rsidR="00BA7323">
        <w:rPr>
          <w:rFonts w:ascii="Segoe UI" w:hAnsi="Segoe UI" w:cs="Segoe UI"/>
          <w:sz w:val="20"/>
        </w:rPr>
        <w:br/>
      </w:r>
      <w:r w:rsidR="00680DEE">
        <w:rPr>
          <w:rFonts w:ascii="Segoe UI" w:hAnsi="Segoe UI" w:cs="Segoe UI"/>
          <w:sz w:val="20"/>
        </w:rPr>
        <w:t xml:space="preserve">na Zadanie nr 2 </w:t>
      </w:r>
      <w:r w:rsidRPr="005D4547">
        <w:rPr>
          <w:rFonts w:ascii="Segoe UI" w:hAnsi="Segoe UI" w:cs="Segoe UI"/>
          <w:sz w:val="20"/>
        </w:rPr>
        <w:t>jedną ofertę.</w:t>
      </w:r>
    </w:p>
    <w:p w:rsidR="003908BC" w:rsidRDefault="003908BC" w:rsidP="003908BC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908BC" w:rsidRPr="00854ADC" w:rsidRDefault="003908BC" w:rsidP="003908B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</w:rPr>
      </w:pPr>
      <w:r w:rsidRPr="00854ADC">
        <w:rPr>
          <w:rFonts w:ascii="Segoe UI" w:hAnsi="Segoe UI" w:cs="Segoe UI"/>
          <w:b/>
          <w:sz w:val="20"/>
          <w:szCs w:val="20"/>
        </w:rPr>
        <w:t xml:space="preserve">Streszczenie oceny i porównanie złożonych ofert niepodlegających odrzuceniu </w:t>
      </w:r>
      <w:r>
        <w:rPr>
          <w:rFonts w:ascii="Segoe UI" w:hAnsi="Segoe UI" w:cs="Segoe UI"/>
          <w:b/>
          <w:sz w:val="20"/>
          <w:szCs w:val="20"/>
        </w:rPr>
        <w:br/>
      </w:r>
      <w:r w:rsidRPr="00854ADC">
        <w:rPr>
          <w:rFonts w:ascii="Segoe UI" w:hAnsi="Segoe UI" w:cs="Segoe UI"/>
          <w:b/>
          <w:sz w:val="20"/>
          <w:szCs w:val="20"/>
        </w:rPr>
        <w:t>na Zadanie nr 1 i Zadanie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736"/>
        <w:gridCol w:w="2787"/>
        <w:gridCol w:w="1134"/>
        <w:gridCol w:w="1276"/>
        <w:gridCol w:w="1440"/>
        <w:gridCol w:w="1248"/>
      </w:tblGrid>
      <w:tr w:rsidR="003908BC" w:rsidRPr="0089580D" w:rsidTr="001A6185">
        <w:trPr>
          <w:cantSplit/>
        </w:trPr>
        <w:tc>
          <w:tcPr>
            <w:tcW w:w="441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>Numer oferty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 xml:space="preserve">Nazwa albo imię                          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 xml:space="preserve"> i nazwisko oraz siedziba lub miejsce prowadzonej działalności gospodarczej albo miejsce zamieszkania Wykonawcy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 xml:space="preserve">Liczba punktów </w:t>
            </w: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w kryterium Cena </w:t>
            </w:r>
          </w:p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>max. 60 pkt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 xml:space="preserve">Liczba punktów </w:t>
            </w:r>
          </w:p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 xml:space="preserve">w kryterium </w:t>
            </w:r>
          </w:p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bCs/>
                <w:sz w:val="16"/>
                <w:szCs w:val="16"/>
              </w:rPr>
              <w:t>Termin dostawy sprzętu</w:t>
            </w: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>max. 20 pkt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 xml:space="preserve">Liczba punktów </w:t>
            </w: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br/>
              <w:t xml:space="preserve">w kryterium </w:t>
            </w:r>
          </w:p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 xml:space="preserve">Czas usunięcia awarii (wady) od chwili zgłoszenia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>max. 20 pkt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 xml:space="preserve">Razem </w:t>
            </w:r>
          </w:p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89580D">
              <w:rPr>
                <w:rFonts w:ascii="Segoe UI" w:hAnsi="Segoe UI" w:cs="Segoe UI"/>
                <w:b/>
                <w:sz w:val="16"/>
                <w:szCs w:val="16"/>
              </w:rPr>
              <w:t>liczba punktów</w:t>
            </w:r>
          </w:p>
        </w:tc>
      </w:tr>
      <w:tr w:rsidR="003908BC" w:rsidRPr="0089580D" w:rsidTr="001A6185">
        <w:trPr>
          <w:cantSplit/>
        </w:trPr>
        <w:tc>
          <w:tcPr>
            <w:tcW w:w="9062" w:type="dxa"/>
            <w:gridSpan w:val="7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9213C2">
              <w:rPr>
                <w:rFonts w:ascii="Segoe UI" w:hAnsi="Segoe UI" w:cs="Segoe UI"/>
                <w:bCs/>
                <w:color w:val="000000"/>
                <w:sz w:val="20"/>
                <w:lang w:val="x-none" w:eastAsia="x-none"/>
              </w:rPr>
              <w:t>Zadani</w:t>
            </w:r>
            <w:r>
              <w:rPr>
                <w:rFonts w:ascii="Segoe UI" w:hAnsi="Segoe UI" w:cs="Segoe UI"/>
                <w:bCs/>
                <w:color w:val="000000"/>
                <w:sz w:val="20"/>
                <w:lang w:eastAsia="x-none"/>
              </w:rPr>
              <w:t>e</w:t>
            </w:r>
            <w:r w:rsidRPr="009213C2">
              <w:rPr>
                <w:rFonts w:ascii="Segoe UI" w:hAnsi="Segoe UI" w:cs="Segoe UI"/>
                <w:bCs/>
                <w:color w:val="000000"/>
                <w:sz w:val="20"/>
                <w:lang w:val="x-none" w:eastAsia="x-none"/>
              </w:rPr>
              <w:t xml:space="preserve"> </w:t>
            </w:r>
            <w:r w:rsidRPr="009213C2">
              <w:rPr>
                <w:rFonts w:ascii="Segoe UI" w:hAnsi="Segoe UI" w:cs="Segoe UI"/>
                <w:bCs/>
                <w:color w:val="000000"/>
                <w:sz w:val="20"/>
                <w:lang w:eastAsia="x-none"/>
              </w:rPr>
              <w:t>n</w:t>
            </w:r>
            <w:r w:rsidRPr="009213C2">
              <w:rPr>
                <w:rFonts w:ascii="Segoe UI" w:hAnsi="Segoe UI" w:cs="Segoe UI"/>
                <w:bCs/>
                <w:color w:val="000000"/>
                <w:sz w:val="20"/>
                <w:lang w:val="x-none" w:eastAsia="x-none"/>
              </w:rPr>
              <w:t xml:space="preserve">r 1 – </w:t>
            </w:r>
            <w:r w:rsidRPr="009213C2">
              <w:rPr>
                <w:rFonts w:ascii="Segoe UI" w:hAnsi="Segoe UI" w:cs="Segoe UI"/>
                <w:color w:val="000000"/>
                <w:sz w:val="20"/>
                <w:lang w:val="x-none" w:eastAsia="x-none"/>
              </w:rPr>
              <w:t xml:space="preserve">Dostawa laptopa wraz z systemem operacyjnym i stacją dokującą </w:t>
            </w:r>
            <w:r w:rsidR="00BA7323">
              <w:rPr>
                <w:rFonts w:ascii="Segoe UI" w:hAnsi="Segoe UI" w:cs="Segoe UI"/>
                <w:color w:val="000000"/>
                <w:sz w:val="20"/>
                <w:lang w:val="x-none" w:eastAsia="x-none"/>
              </w:rPr>
              <w:br/>
            </w:r>
            <w:r w:rsidRPr="009213C2">
              <w:rPr>
                <w:rFonts w:ascii="Segoe UI" w:hAnsi="Segoe UI" w:cs="Segoe UI"/>
                <w:color w:val="000000"/>
                <w:sz w:val="20"/>
                <w:lang w:val="x-none" w:eastAsia="x-none"/>
              </w:rPr>
              <w:t>oraz stacji dokującej</w:t>
            </w:r>
          </w:p>
        </w:tc>
      </w:tr>
      <w:tr w:rsidR="003908BC" w:rsidRPr="0089580D" w:rsidTr="001A6185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  <w:r w:rsidRPr="0089580D">
              <w:rPr>
                <w:rFonts w:ascii="Segoe UI" w:hAnsi="Segoe UI" w:cs="Segoe UI"/>
                <w:sz w:val="20"/>
              </w:rPr>
              <w:t>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08BC" w:rsidRPr="00192D64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92D6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El Toro Bobrowski </w:t>
            </w:r>
            <w:proofErr w:type="spellStart"/>
            <w:r w:rsidRPr="00192D64">
              <w:rPr>
                <w:rFonts w:ascii="Segoe UI" w:hAnsi="Segoe UI" w:cs="Segoe UI"/>
                <w:color w:val="000000"/>
                <w:sz w:val="18"/>
                <w:szCs w:val="18"/>
              </w:rPr>
              <w:t>Blatkiewicz</w:t>
            </w:r>
            <w:proofErr w:type="spellEnd"/>
            <w:r w:rsidRPr="00192D6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Spółka Jawna</w:t>
            </w:r>
          </w:p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2D64">
              <w:rPr>
                <w:rFonts w:ascii="Segoe UI" w:hAnsi="Segoe UI" w:cs="Segoe U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100,00</w:t>
            </w:r>
          </w:p>
        </w:tc>
      </w:tr>
      <w:tr w:rsidR="003908BC" w:rsidRPr="0089580D" w:rsidTr="001A6185">
        <w:trPr>
          <w:cantSplit/>
          <w:trHeight w:val="723"/>
        </w:trPr>
        <w:tc>
          <w:tcPr>
            <w:tcW w:w="441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</w:t>
            </w:r>
            <w:r w:rsidRPr="0089580D">
              <w:rPr>
                <w:rFonts w:ascii="Segoe UI" w:hAnsi="Segoe UI" w:cs="Segoe UI"/>
                <w:sz w:val="20"/>
              </w:rPr>
              <w:t>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COMP S.A.</w:t>
            </w:r>
          </w:p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55,84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65,84</w:t>
            </w:r>
          </w:p>
        </w:tc>
      </w:tr>
      <w:tr w:rsidR="003908BC" w:rsidRPr="0089580D" w:rsidTr="001A6185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3. 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roofErr w:type="spellStart"/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Alltech</w:t>
            </w:r>
            <w:proofErr w:type="spellEnd"/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s.j. Z. Pająk, A. Pająk</w:t>
            </w:r>
          </w:p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51,00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91,00</w:t>
            </w:r>
          </w:p>
        </w:tc>
      </w:tr>
      <w:tr w:rsidR="003908BC" w:rsidRPr="0089580D" w:rsidTr="001A6185">
        <w:trPr>
          <w:cantSplit/>
          <w:trHeight w:val="458"/>
        </w:trPr>
        <w:tc>
          <w:tcPr>
            <w:tcW w:w="9062" w:type="dxa"/>
            <w:gridSpan w:val="7"/>
            <w:shd w:val="clear" w:color="auto" w:fill="auto"/>
            <w:vAlign w:val="center"/>
          </w:tcPr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 w:rsidRPr="009213C2">
              <w:rPr>
                <w:rFonts w:ascii="Segoe UI" w:hAnsi="Segoe UI" w:cs="Segoe UI"/>
                <w:bCs/>
                <w:color w:val="000000"/>
                <w:sz w:val="20"/>
                <w:lang w:val="x-none" w:eastAsia="x-none"/>
              </w:rPr>
              <w:t>Zadani</w:t>
            </w:r>
            <w:r>
              <w:rPr>
                <w:rFonts w:ascii="Segoe UI" w:hAnsi="Segoe UI" w:cs="Segoe UI"/>
                <w:bCs/>
                <w:color w:val="000000"/>
                <w:sz w:val="20"/>
                <w:lang w:eastAsia="x-none"/>
              </w:rPr>
              <w:t>e</w:t>
            </w:r>
            <w:r w:rsidRPr="009213C2">
              <w:rPr>
                <w:rFonts w:ascii="Segoe UI" w:hAnsi="Segoe UI" w:cs="Segoe UI"/>
                <w:bCs/>
                <w:color w:val="000000"/>
                <w:sz w:val="20"/>
                <w:lang w:val="x-none" w:eastAsia="x-none"/>
              </w:rPr>
              <w:t xml:space="preserve"> </w:t>
            </w:r>
            <w:r w:rsidRPr="009213C2">
              <w:rPr>
                <w:rFonts w:ascii="Segoe UI" w:hAnsi="Segoe UI" w:cs="Segoe UI"/>
                <w:bCs/>
                <w:color w:val="000000"/>
                <w:sz w:val="20"/>
                <w:lang w:eastAsia="x-none"/>
              </w:rPr>
              <w:t>n</w:t>
            </w:r>
            <w:r>
              <w:rPr>
                <w:rFonts w:ascii="Segoe UI" w:hAnsi="Segoe UI" w:cs="Segoe UI"/>
                <w:bCs/>
                <w:color w:val="000000"/>
                <w:sz w:val="20"/>
                <w:lang w:val="x-none" w:eastAsia="x-none"/>
              </w:rPr>
              <w:t xml:space="preserve">r 2 - </w:t>
            </w:r>
            <w:r w:rsidRPr="00EE16C6">
              <w:rPr>
                <w:rFonts w:ascii="Segoe UI" w:hAnsi="Segoe UI" w:cs="Segoe UI"/>
                <w:sz w:val="20"/>
              </w:rPr>
              <w:t>Dostawa mon</w:t>
            </w:r>
            <w:r>
              <w:rPr>
                <w:rFonts w:ascii="Segoe UI" w:hAnsi="Segoe UI" w:cs="Segoe UI"/>
                <w:sz w:val="20"/>
              </w:rPr>
              <w:t>itorów</w:t>
            </w:r>
          </w:p>
        </w:tc>
      </w:tr>
      <w:tr w:rsidR="003908BC" w:rsidRPr="0089580D" w:rsidTr="001A6185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08BC" w:rsidRPr="00192D64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92D6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El Toro Bobrowski </w:t>
            </w:r>
            <w:proofErr w:type="spellStart"/>
            <w:r w:rsidRPr="00192D64">
              <w:rPr>
                <w:rFonts w:ascii="Segoe UI" w:hAnsi="Segoe UI" w:cs="Segoe UI"/>
                <w:color w:val="000000"/>
                <w:sz w:val="18"/>
                <w:szCs w:val="18"/>
              </w:rPr>
              <w:t>Blatkiewicz</w:t>
            </w:r>
            <w:proofErr w:type="spellEnd"/>
            <w:r w:rsidRPr="00192D6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Spółka Jawna</w:t>
            </w:r>
          </w:p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192D64">
              <w:rPr>
                <w:rFonts w:ascii="Segoe UI" w:hAnsi="Segoe UI" w:cs="Segoe U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47,06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87,06</w:t>
            </w:r>
          </w:p>
        </w:tc>
      </w:tr>
      <w:tr w:rsidR="003908BC" w:rsidRPr="0089580D" w:rsidTr="001A6185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08BC" w:rsidRPr="00854AD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ind w:right="-176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854AD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„e-Tech”® Jacek Sójka </w:t>
            </w:r>
            <w:r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</w:r>
            <w:r w:rsidRPr="00854AD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Spółka Jawna</w:t>
            </w:r>
          </w:p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854ADC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100,00</w:t>
            </w:r>
          </w:p>
        </w:tc>
      </w:tr>
      <w:tr w:rsidR="003908BC" w:rsidRPr="0089580D" w:rsidTr="001A6185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COMP S.A.</w:t>
            </w:r>
          </w:p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44,45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74,45</w:t>
            </w:r>
          </w:p>
        </w:tc>
      </w:tr>
      <w:tr w:rsidR="003908BC" w:rsidRPr="0089580D" w:rsidTr="001A6185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ZONEO OLEKSIEWICZ </w:t>
            </w:r>
            <w:r w:rsidR="00A77B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SPÓŁKA </w:t>
            </w:r>
            <w:r w:rsidR="00A77B8D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br/>
            </w: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KOMANDYTOWO-AKCYJNA</w:t>
            </w:r>
          </w:p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Kutno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50,61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90,61</w:t>
            </w:r>
          </w:p>
        </w:tc>
      </w:tr>
      <w:tr w:rsidR="003908BC" w:rsidRPr="0089580D" w:rsidTr="001A6185">
        <w:trPr>
          <w:cantSplit/>
          <w:trHeight w:val="458"/>
        </w:trPr>
        <w:tc>
          <w:tcPr>
            <w:tcW w:w="441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5.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3908BC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6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proofErr w:type="spellStart"/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Alltech</w:t>
            </w:r>
            <w:proofErr w:type="spellEnd"/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 xml:space="preserve"> s.j. Z. Pająk, A. Pająk</w:t>
            </w:r>
          </w:p>
          <w:p w:rsidR="003908BC" w:rsidRPr="00192D64" w:rsidRDefault="003908BC" w:rsidP="00BA732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192D64"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Płock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49,82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908BC" w:rsidRPr="0089580D" w:rsidRDefault="003908BC" w:rsidP="00BA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89,82</w:t>
            </w:r>
          </w:p>
        </w:tc>
      </w:tr>
    </w:tbl>
    <w:p w:rsidR="003908BC" w:rsidRDefault="003908BC" w:rsidP="003908BC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3F492A" w:rsidRDefault="003F492A" w:rsidP="003F492A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3F492A" w:rsidRDefault="003F492A" w:rsidP="003F492A">
      <w:pPr>
        <w:spacing w:after="0"/>
        <w:ind w:firstLine="5670"/>
        <w:jc w:val="center"/>
        <w:rPr>
          <w:rFonts w:ascii="Segoe UI" w:hAnsi="Segoe UI" w:cs="Segoe UI"/>
          <w:b/>
          <w:sz w:val="20"/>
          <w:lang w:eastAsia="pl-PL"/>
        </w:rPr>
      </w:pPr>
      <w:r>
        <w:rPr>
          <w:rFonts w:ascii="Segoe UI" w:hAnsi="Segoe UI" w:cs="Segoe UI"/>
          <w:b/>
          <w:sz w:val="20"/>
          <w:lang w:eastAsia="pl-PL"/>
        </w:rPr>
        <w:t>Z up. PREZYDENTA MIASTA</w:t>
      </w:r>
    </w:p>
    <w:p w:rsidR="003F492A" w:rsidRPr="00395E35" w:rsidRDefault="00395E35" w:rsidP="00395E35">
      <w:pPr>
        <w:spacing w:after="0"/>
        <w:ind w:firstLine="5670"/>
        <w:jc w:val="center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  <w:lang w:eastAsia="pl-PL"/>
        </w:rPr>
        <w:t>SEKRETARZ MIASTA</w:t>
      </w:r>
      <w:bookmarkStart w:id="0" w:name="_GoBack"/>
      <w:bookmarkEnd w:id="0"/>
    </w:p>
    <w:p w:rsidR="00FD4889" w:rsidRPr="00395E35" w:rsidRDefault="00395E35" w:rsidP="00395E35">
      <w:pPr>
        <w:ind w:left="6372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</w:t>
      </w:r>
      <w:r w:rsidRPr="00395E35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Pr="00395E35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395E35" w:rsidRPr="00395E35" w:rsidRDefault="00395E35" w:rsidP="00395E35">
      <w:pPr>
        <w:ind w:left="5664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       </w:t>
      </w:r>
      <w:r w:rsidRPr="00395E35">
        <w:rPr>
          <w:rFonts w:ascii="Segoe UI" w:hAnsi="Segoe UI" w:cs="Segoe UI"/>
          <w:sz w:val="16"/>
          <w:szCs w:val="16"/>
        </w:rPr>
        <w:t>dokument opatrzony kwalifikowanym</w:t>
      </w:r>
      <w:r>
        <w:rPr>
          <w:rFonts w:ascii="Segoe UI" w:hAnsi="Segoe UI" w:cs="Segoe UI"/>
          <w:sz w:val="16"/>
          <w:szCs w:val="16"/>
        </w:rPr>
        <w:br/>
      </w:r>
      <w:r w:rsidRPr="00395E35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 xml:space="preserve">               </w:t>
      </w:r>
      <w:r w:rsidRPr="00395E35">
        <w:rPr>
          <w:rFonts w:ascii="Segoe UI" w:hAnsi="Segoe UI" w:cs="Segoe UI"/>
          <w:sz w:val="16"/>
          <w:szCs w:val="16"/>
        </w:rPr>
        <w:t>podpisem elektronicznym</w:t>
      </w:r>
    </w:p>
    <w:sectPr w:rsidR="00395E35" w:rsidRPr="003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4249317E"/>
    <w:multiLevelType w:val="multilevel"/>
    <w:tmpl w:val="F31C22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644" w:hanging="360"/>
      </w:pPr>
    </w:lvl>
    <w:lvl w:ilvl="2">
      <w:start w:val="1"/>
      <w:numFmt w:val="decimal"/>
      <w:lvlText w:val="%1.%2)%3."/>
      <w:lvlJc w:val="left"/>
      <w:pPr>
        <w:ind w:left="1288" w:hanging="720"/>
      </w:pPr>
    </w:lvl>
    <w:lvl w:ilvl="3">
      <w:start w:val="1"/>
      <w:numFmt w:val="decimal"/>
      <w:lvlText w:val="%1.%2)%3.%4."/>
      <w:lvlJc w:val="left"/>
      <w:pPr>
        <w:ind w:left="1572" w:hanging="720"/>
      </w:pPr>
    </w:lvl>
    <w:lvl w:ilvl="4">
      <w:start w:val="1"/>
      <w:numFmt w:val="decimal"/>
      <w:lvlText w:val="%1.%2)%3.%4.%5."/>
      <w:lvlJc w:val="left"/>
      <w:pPr>
        <w:ind w:left="2216" w:hanging="1080"/>
      </w:pPr>
    </w:lvl>
    <w:lvl w:ilvl="5">
      <w:start w:val="1"/>
      <w:numFmt w:val="decimal"/>
      <w:lvlText w:val="%1.%2)%3.%4.%5.%6."/>
      <w:lvlJc w:val="left"/>
      <w:pPr>
        <w:ind w:left="2500" w:hanging="1080"/>
      </w:pPr>
    </w:lvl>
    <w:lvl w:ilvl="6">
      <w:start w:val="1"/>
      <w:numFmt w:val="decimal"/>
      <w:lvlText w:val="%1.%2)%3.%4.%5.%6.%7."/>
      <w:lvlJc w:val="left"/>
      <w:pPr>
        <w:ind w:left="3144" w:hanging="1440"/>
      </w:pPr>
    </w:lvl>
    <w:lvl w:ilvl="7">
      <w:start w:val="1"/>
      <w:numFmt w:val="decimal"/>
      <w:lvlText w:val="%1.%2)%3.%4.%5.%6.%7.%8."/>
      <w:lvlJc w:val="left"/>
      <w:pPr>
        <w:ind w:left="3428" w:hanging="1440"/>
      </w:pPr>
    </w:lvl>
    <w:lvl w:ilvl="8">
      <w:start w:val="1"/>
      <w:numFmt w:val="decimal"/>
      <w:lvlText w:val="%1.%2)%3.%4.%5.%6.%7.%8.%9."/>
      <w:lvlJc w:val="left"/>
      <w:pPr>
        <w:ind w:left="4072" w:hanging="1800"/>
      </w:pPr>
    </w:lvl>
  </w:abstractNum>
  <w:abstractNum w:abstractNumId="2" w15:restartNumberingAfterBreak="0">
    <w:nsid w:val="434A2996"/>
    <w:multiLevelType w:val="hybridMultilevel"/>
    <w:tmpl w:val="24507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45E05"/>
    <w:multiLevelType w:val="multilevel"/>
    <w:tmpl w:val="5A468E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2A"/>
    <w:rsid w:val="000445A3"/>
    <w:rsid w:val="001A7683"/>
    <w:rsid w:val="003908BC"/>
    <w:rsid w:val="00395E35"/>
    <w:rsid w:val="003F492A"/>
    <w:rsid w:val="005D4547"/>
    <w:rsid w:val="00680DEE"/>
    <w:rsid w:val="0079417C"/>
    <w:rsid w:val="00846F30"/>
    <w:rsid w:val="00854FDD"/>
    <w:rsid w:val="009460C5"/>
    <w:rsid w:val="00A77B8D"/>
    <w:rsid w:val="00BA7323"/>
    <w:rsid w:val="00C67E14"/>
    <w:rsid w:val="00DD602B"/>
    <w:rsid w:val="00EC541A"/>
    <w:rsid w:val="00F4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20A9"/>
  <w15:chartTrackingRefBased/>
  <w15:docId w15:val="{3A10D6A7-BA47-4DBE-B1B9-F88F6900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92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ISCG Numerowanie Znak,lp1 Znak,maz_wyliczenie Znak,opis dzialania Znak,K-P_odwolanie Znak,A_wyliczenie Znak,Akapit z listą 1 Znak,Table of contents numbered Znak,Akapit z listą5 Znak,Obiekt Znak"/>
    <w:link w:val="Akapitzlist"/>
    <w:uiPriority w:val="34"/>
    <w:qFormat/>
    <w:locked/>
    <w:rsid w:val="003F492A"/>
  </w:style>
  <w:style w:type="paragraph" w:styleId="Akapitzlist">
    <w:name w:val="List Paragraph"/>
    <w:aliases w:val="CW_Lista,L1,Numerowanie,ISCG Numerowanie,lp1,maz_wyliczenie,opis dzialania,K-P_odwolanie,A_wyliczenie,Akapit z listą 1,Table of contents numbered,Akapit z listą5,BulletC,Wyliczanie,Obiekt,normalny tekst,Akapit z listą31,Nag 1"/>
    <w:basedOn w:val="Normalny"/>
    <w:link w:val="AkapitzlistZnak"/>
    <w:uiPriority w:val="34"/>
    <w:qFormat/>
    <w:rsid w:val="003F492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3F492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12</cp:revision>
  <cp:lastPrinted>2022-05-23T10:51:00Z</cp:lastPrinted>
  <dcterms:created xsi:type="dcterms:W3CDTF">2022-05-23T10:28:00Z</dcterms:created>
  <dcterms:modified xsi:type="dcterms:W3CDTF">2022-05-24T12:35:00Z</dcterms:modified>
</cp:coreProperties>
</file>