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EA" w:rsidRDefault="00DE6E26" w:rsidP="000E15E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BZP-9.271.1.22</w:t>
      </w:r>
      <w:r w:rsidR="000E15EA">
        <w:rPr>
          <w:rFonts w:ascii="Segoe UI" w:hAnsi="Segoe UI" w:cs="Segoe UI"/>
          <w:sz w:val="20"/>
          <w:szCs w:val="20"/>
        </w:rPr>
        <w:t>.2022.AN</w:t>
      </w:r>
    </w:p>
    <w:p w:rsidR="000E15EA" w:rsidRDefault="00DE6E26" w:rsidP="000E15EA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Koszalin, dnia 31.05</w:t>
      </w:r>
      <w:r w:rsidR="000E15EA">
        <w:rPr>
          <w:rFonts w:ascii="Segoe UI" w:hAnsi="Segoe UI" w:cs="Segoe UI"/>
          <w:sz w:val="20"/>
          <w:szCs w:val="20"/>
        </w:rPr>
        <w:t>.2022 r.</w:t>
      </w:r>
    </w:p>
    <w:p w:rsidR="000E15EA" w:rsidRDefault="000E15EA" w:rsidP="000E15EA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0E15EA" w:rsidRDefault="000E15EA" w:rsidP="000E15EA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752535" w:rsidRDefault="00752535" w:rsidP="000E15EA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0E15EA" w:rsidRPr="000E15EA" w:rsidRDefault="000E15EA" w:rsidP="000E15EA">
      <w:pPr>
        <w:jc w:val="both"/>
        <w:rPr>
          <w:rFonts w:ascii="Segoe UI" w:hAnsi="Segoe UI" w:cs="Segoe UI"/>
          <w:bCs/>
          <w:sz w:val="18"/>
          <w:szCs w:val="18"/>
          <w:u w:val="single"/>
        </w:rPr>
      </w:pPr>
      <w:r w:rsidRPr="000E15EA">
        <w:rPr>
          <w:rFonts w:ascii="Segoe UI" w:hAnsi="Segoe UI" w:cs="Segoe UI"/>
          <w:bCs/>
          <w:sz w:val="18"/>
          <w:szCs w:val="18"/>
          <w:u w:val="single"/>
        </w:rPr>
        <w:t>Do Wykonawców</w:t>
      </w:r>
    </w:p>
    <w:p w:rsidR="000E15EA" w:rsidRPr="000E15EA" w:rsidRDefault="000E15EA" w:rsidP="000E15EA">
      <w:pPr>
        <w:jc w:val="both"/>
        <w:rPr>
          <w:rFonts w:ascii="Segoe UI" w:hAnsi="Segoe UI" w:cs="Segoe UI"/>
          <w:sz w:val="18"/>
          <w:szCs w:val="18"/>
        </w:rPr>
      </w:pPr>
      <w:r w:rsidRPr="000E15EA">
        <w:rPr>
          <w:rFonts w:ascii="Segoe UI" w:hAnsi="Segoe UI" w:cs="Segoe UI"/>
          <w:bCs/>
          <w:sz w:val="18"/>
          <w:szCs w:val="18"/>
        </w:rPr>
        <w:t xml:space="preserve">biorących udział w postępowaniu o udzielenie zamówienia publicznego prowadzonego </w:t>
      </w:r>
      <w:r w:rsidRPr="000E15EA">
        <w:rPr>
          <w:rFonts w:ascii="Segoe UI" w:hAnsi="Segoe UI" w:cs="Segoe UI"/>
          <w:sz w:val="18"/>
          <w:szCs w:val="18"/>
        </w:rPr>
        <w:t xml:space="preserve">w trybie podstawowym na podstawie art. 275 pkt 2 ustawy PZP na: </w:t>
      </w:r>
      <w:r w:rsidR="00DE6E26" w:rsidRPr="00DE6E26">
        <w:rPr>
          <w:rFonts w:ascii="Segoe UI" w:hAnsi="Segoe UI" w:cs="Segoe UI"/>
          <w:sz w:val="18"/>
          <w:szCs w:val="18"/>
        </w:rPr>
        <w:t xml:space="preserve">Usługę wsparcia technicznego </w:t>
      </w:r>
      <w:r w:rsidR="00DE6E26">
        <w:rPr>
          <w:rFonts w:ascii="Segoe UI" w:hAnsi="Segoe UI" w:cs="Segoe UI"/>
          <w:sz w:val="18"/>
          <w:szCs w:val="18"/>
        </w:rPr>
        <w:t xml:space="preserve">dla urządzeń i oprogramowania: </w:t>
      </w:r>
      <w:r w:rsidR="00DE6E26" w:rsidRPr="00DE6E26">
        <w:rPr>
          <w:rFonts w:ascii="Segoe UI" w:hAnsi="Segoe UI" w:cs="Segoe UI"/>
          <w:sz w:val="18"/>
          <w:szCs w:val="18"/>
        </w:rPr>
        <w:t>Juniper, Palo Alto, BackBox</w:t>
      </w:r>
    </w:p>
    <w:p w:rsidR="0049162C" w:rsidRDefault="0049162C" w:rsidP="000E15EA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752535" w:rsidRDefault="00752535" w:rsidP="000E15EA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0E15EA" w:rsidRDefault="000E15EA" w:rsidP="000E15EA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MODYFIKACJA 1 SWZ</w:t>
      </w:r>
    </w:p>
    <w:p w:rsidR="0049162C" w:rsidRDefault="0049162C" w:rsidP="0049162C">
      <w:pPr>
        <w:suppressAutoHyphens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0E15EA" w:rsidRDefault="000E15EA" w:rsidP="0049162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>Zamawiający Gmina Miasto Koszalin</w:t>
      </w:r>
      <w:r w:rsidR="00DE6E26">
        <w:rPr>
          <w:rFonts w:ascii="Segoe UI" w:hAnsi="Segoe UI" w:cs="Segoe UI"/>
          <w:sz w:val="20"/>
          <w:szCs w:val="20"/>
        </w:rPr>
        <w:t xml:space="preserve"> – Urząd Miejski</w:t>
      </w:r>
      <w:r w:rsidR="00EE1DBC">
        <w:rPr>
          <w:rFonts w:ascii="Segoe UI" w:hAnsi="Segoe UI" w:cs="Segoe UI"/>
          <w:sz w:val="20"/>
          <w:szCs w:val="20"/>
        </w:rPr>
        <w:t xml:space="preserve"> w Koszalinie</w:t>
      </w:r>
      <w:r w:rsidRPr="00011F68">
        <w:rPr>
          <w:rFonts w:ascii="Segoe UI" w:hAnsi="Segoe UI" w:cs="Segoe UI"/>
          <w:sz w:val="20"/>
          <w:szCs w:val="20"/>
        </w:rPr>
        <w:t xml:space="preserve">, działając w oparciu </w:t>
      </w:r>
      <w:r w:rsidR="00EE1DBC">
        <w:rPr>
          <w:rFonts w:ascii="Segoe UI" w:hAnsi="Segoe UI" w:cs="Segoe UI"/>
          <w:sz w:val="20"/>
          <w:szCs w:val="20"/>
        </w:rPr>
        <w:br/>
      </w:r>
      <w:r w:rsidRPr="00011F68">
        <w:rPr>
          <w:rFonts w:ascii="Segoe UI" w:hAnsi="Segoe UI" w:cs="Segoe UI"/>
          <w:sz w:val="20"/>
          <w:szCs w:val="20"/>
        </w:rPr>
        <w:t xml:space="preserve">o art. </w:t>
      </w:r>
      <w:r>
        <w:rPr>
          <w:rFonts w:ascii="Segoe UI" w:hAnsi="Segoe UI" w:cs="Segoe UI"/>
          <w:sz w:val="20"/>
          <w:szCs w:val="20"/>
        </w:rPr>
        <w:t>286 ust. 1 i ust. 7 ustawy z</w:t>
      </w:r>
      <w:r w:rsidR="00DE6E2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>11 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września 2019 r. – Prawo zamówień publicznych </w:t>
      </w:r>
      <w:r w:rsidR="00EE1DBC">
        <w:rPr>
          <w:rFonts w:ascii="Segoe UI" w:hAnsi="Segoe UI" w:cs="Segoe UI"/>
          <w:bCs/>
          <w:iCs/>
          <w:sz w:val="20"/>
          <w:szCs w:val="20"/>
          <w:lang w:eastAsia="zh-CN"/>
        </w:rPr>
        <w:br/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>(Dz. U. z 20</w:t>
      </w:r>
      <w:r>
        <w:rPr>
          <w:rFonts w:ascii="Segoe UI" w:hAnsi="Segoe UI" w:cs="Segoe UI"/>
          <w:iCs/>
          <w:sz w:val="20"/>
          <w:szCs w:val="20"/>
          <w:lang w:eastAsia="zh-CN"/>
        </w:rPr>
        <w:t>21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r., poz. </w:t>
      </w:r>
      <w:r>
        <w:rPr>
          <w:rFonts w:ascii="Segoe UI" w:hAnsi="Segoe UI" w:cs="Segoe UI"/>
          <w:iCs/>
          <w:sz w:val="20"/>
          <w:szCs w:val="20"/>
          <w:lang w:eastAsia="zh-CN"/>
        </w:rPr>
        <w:t>1129 z późn. zm.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),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0E15EA" w:rsidRPr="00165160" w:rsidRDefault="000E15EA" w:rsidP="000E15EA">
      <w:pPr>
        <w:widowControl w:val="0"/>
        <w:spacing w:after="12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E26B21" w:rsidRPr="009C7EF7" w:rsidRDefault="00E26B21" w:rsidP="009C7EF7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E26B21">
        <w:rPr>
          <w:rFonts w:ascii="Segoe UI" w:eastAsia="Calibri" w:hAnsi="Segoe UI" w:cs="Segoe UI"/>
          <w:b/>
          <w:sz w:val="20"/>
          <w:szCs w:val="20"/>
          <w:lang w:eastAsia="en-US"/>
        </w:rPr>
        <w:t>Spis treści</w:t>
      </w:r>
      <w:r w:rsidR="008D5A3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w SWZ</w:t>
      </w:r>
      <w:r w:rsidRPr="00E26B21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przyjmuje brzmienie:</w:t>
      </w:r>
    </w:p>
    <w:p w:rsidR="00E26B21" w:rsidRPr="002566E2" w:rsidRDefault="00E26B21" w:rsidP="00E26B21">
      <w:pPr>
        <w:widowControl w:val="0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2566E2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Spis treści:</w:t>
      </w:r>
    </w:p>
    <w:p w:rsidR="00E26B21" w:rsidRPr="002566E2" w:rsidRDefault="00E26B21" w:rsidP="00E26B21">
      <w:pPr>
        <w:widowControl w:val="0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2566E2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(…)</w:t>
      </w:r>
    </w:p>
    <w:p w:rsidR="00E26B21" w:rsidRDefault="00E26B21" w:rsidP="00E26B21">
      <w:pPr>
        <w:widowControl w:val="0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E26B21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Rozdział V</w:t>
      </w:r>
      <w:r w:rsidRPr="00E26B21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ab/>
      </w:r>
      <w:r w:rsidRPr="00E26B21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ab/>
      </w:r>
      <w: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Projekty umów</w:t>
      </w:r>
    </w:p>
    <w:p w:rsidR="00E26B21" w:rsidRPr="00E26B21" w:rsidRDefault="00E26B21" w:rsidP="009C7EF7">
      <w:pPr>
        <w:pStyle w:val="Akapitzlist"/>
        <w:widowControl w:val="0"/>
        <w:numPr>
          <w:ilvl w:val="0"/>
          <w:numId w:val="26"/>
        </w:numPr>
        <w:ind w:left="426" w:hanging="426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E26B21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Proje</w:t>
      </w:r>
      <w: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kt umowy – dotyczy Zadania nr 1 i</w:t>
      </w:r>
      <w:r w:rsidRPr="00E26B21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 Zadania nr 2 </w:t>
      </w:r>
    </w:p>
    <w:p w:rsidR="00E26B21" w:rsidRDefault="00E26B21" w:rsidP="009C7EF7">
      <w:pPr>
        <w:pStyle w:val="Akapitzlist"/>
        <w:widowControl w:val="0"/>
        <w:numPr>
          <w:ilvl w:val="0"/>
          <w:numId w:val="26"/>
        </w:numPr>
        <w:ind w:left="426" w:hanging="426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Projekt umowy – dotyczy Zadania nr 3</w:t>
      </w:r>
    </w:p>
    <w:p w:rsidR="00E26B21" w:rsidRPr="00E26B21" w:rsidRDefault="00E26B21" w:rsidP="00E26B21">
      <w:pPr>
        <w:widowControl w:val="0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</w:p>
    <w:p w:rsidR="00E26B21" w:rsidRPr="005A1F71" w:rsidRDefault="00E26B21" w:rsidP="005A1F71">
      <w:pPr>
        <w:pStyle w:val="Akapitzlist"/>
        <w:numPr>
          <w:ilvl w:val="0"/>
          <w:numId w:val="1"/>
        </w:numPr>
        <w:ind w:left="284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5A1F71">
        <w:rPr>
          <w:rFonts w:ascii="Segoe UI" w:eastAsia="Calibri" w:hAnsi="Segoe UI" w:cs="Segoe UI"/>
          <w:b/>
          <w:sz w:val="20"/>
          <w:szCs w:val="20"/>
          <w:lang w:eastAsia="en-US"/>
        </w:rPr>
        <w:t>Rozdział I</w:t>
      </w:r>
      <w:r w:rsidR="008D5A34" w:rsidRPr="005A1F71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SWZ</w:t>
      </w:r>
      <w:r w:rsidRPr="005A1F71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pkt 3</w:t>
      </w:r>
      <w:r w:rsidR="005A1F71" w:rsidRPr="005A1F71">
        <w:t xml:space="preserve"> </w:t>
      </w:r>
      <w:r w:rsidR="005A1F71" w:rsidRPr="005A1F71">
        <w:rPr>
          <w:rFonts w:ascii="Segoe UI" w:eastAsia="Calibri" w:hAnsi="Segoe UI" w:cs="Segoe UI"/>
          <w:b/>
          <w:sz w:val="20"/>
          <w:szCs w:val="20"/>
          <w:lang w:eastAsia="en-US"/>
        </w:rPr>
        <w:t>PRZEDMIOT ZAMÓWIENIA</w:t>
      </w:r>
      <w:r w:rsidRPr="005A1F71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ppkt 2 przyjmuje brzmienie:</w:t>
      </w:r>
    </w:p>
    <w:p w:rsidR="00E26B21" w:rsidRPr="008D5A34" w:rsidRDefault="00E26B21" w:rsidP="00E26B21">
      <w:pPr>
        <w:suppressAutoHyphens/>
        <w:ind w:left="426"/>
        <w:jc w:val="both"/>
        <w:rPr>
          <w:rFonts w:ascii="Segoe UI" w:hAnsi="Segoe UI" w:cs="Segoe UI"/>
          <w:b/>
          <w:color w:val="0070C0"/>
          <w:sz w:val="20"/>
          <w:szCs w:val="20"/>
          <w:lang w:eastAsia="zh-CN"/>
        </w:rPr>
      </w:pPr>
      <w:r w:rsidRPr="008D5A3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2) </w:t>
      </w:r>
      <w:r w:rsidRPr="008D5A34">
        <w:rPr>
          <w:rFonts w:ascii="Segoe UI" w:hAnsi="Segoe UI" w:cs="Segoe UI"/>
          <w:b/>
          <w:color w:val="0070C0"/>
          <w:sz w:val="20"/>
          <w:szCs w:val="20"/>
          <w:lang w:eastAsia="zh-CN"/>
        </w:rPr>
        <w:t>Określenie przedmiotu zamówienia dla Zadania nr 1, Zadania nr 2 i Zadania nr 3 zawarte jest w Rozdziale II SWZ oraz w projektach umów</w:t>
      </w:r>
      <w:r w:rsidR="002566E2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odpowiednio dla Z</w:t>
      </w:r>
      <w:r w:rsidR="00752535">
        <w:rPr>
          <w:rFonts w:ascii="Segoe UI" w:hAnsi="Segoe UI" w:cs="Segoe UI"/>
          <w:b/>
          <w:color w:val="0070C0"/>
          <w:sz w:val="20"/>
          <w:szCs w:val="20"/>
          <w:lang w:eastAsia="zh-CN"/>
        </w:rPr>
        <w:t>adania nr 1, Zadania nr 2 i</w:t>
      </w:r>
      <w:r w:rsidR="002566E2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Zadania nr 3</w:t>
      </w:r>
      <w:r w:rsidRPr="008D5A34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zawartych w Rozdziale V SWZ.</w:t>
      </w:r>
    </w:p>
    <w:p w:rsidR="00E26B21" w:rsidRPr="00E26B21" w:rsidRDefault="00E26B21" w:rsidP="00E26B21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</w:p>
    <w:p w:rsidR="00E26B21" w:rsidRPr="005A1F71" w:rsidRDefault="00E26B21" w:rsidP="005A1F71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ascii="Segoe UI" w:eastAsia="Calibri" w:hAnsi="Segoe UI" w:cs="Segoe UI"/>
          <w:b/>
          <w:bCs/>
          <w:sz w:val="20"/>
          <w:szCs w:val="20"/>
          <w:lang w:eastAsia="en-US"/>
        </w:rPr>
      </w:pPr>
      <w:r w:rsidRPr="008D5A34">
        <w:rPr>
          <w:rFonts w:ascii="Segoe UI" w:eastAsia="Calibri" w:hAnsi="Segoe UI" w:cs="Segoe UI"/>
          <w:b/>
          <w:sz w:val="20"/>
          <w:szCs w:val="20"/>
          <w:lang w:eastAsia="en-US"/>
        </w:rPr>
        <w:t>Rozdział I</w:t>
      </w:r>
      <w:r w:rsidR="008D5A3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SWZ</w:t>
      </w:r>
      <w:r w:rsidRPr="008D5A3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pkt 19</w:t>
      </w:r>
      <w:r w:rsidR="005A1F71" w:rsidRPr="005A1F71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</w:t>
      </w:r>
      <w:r w:rsidR="005A1F71" w:rsidRPr="005A1F71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OGÓLNE WARUNKI UMOWY </w:t>
      </w:r>
      <w:r w:rsidR="005A1F71" w:rsidRPr="005A1F71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– dotyczy Zadania nr 1, Zadania nr 2 </w:t>
      </w:r>
      <w:r w:rsidR="005A1F71">
        <w:rPr>
          <w:rFonts w:ascii="Segoe UI" w:eastAsia="Calibri" w:hAnsi="Segoe UI" w:cs="Segoe UI"/>
          <w:b/>
          <w:sz w:val="20"/>
          <w:szCs w:val="20"/>
          <w:lang w:eastAsia="en-US"/>
        </w:rPr>
        <w:br/>
      </w:r>
      <w:r w:rsidR="005A1F71" w:rsidRPr="005A1F71">
        <w:rPr>
          <w:rFonts w:ascii="Segoe UI" w:eastAsia="Calibri" w:hAnsi="Segoe UI" w:cs="Segoe UI"/>
          <w:b/>
          <w:sz w:val="20"/>
          <w:szCs w:val="20"/>
          <w:lang w:eastAsia="en-US"/>
        </w:rPr>
        <w:t>i Zadania nr 3</w:t>
      </w:r>
      <w:r w:rsidRPr="005A1F71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przyjmuje brzmienie:</w:t>
      </w:r>
    </w:p>
    <w:p w:rsidR="008D5A34" w:rsidRDefault="008D5A34" w:rsidP="008D5A34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Zostały określone w Rozdziale V SWZ w: </w:t>
      </w:r>
    </w:p>
    <w:p w:rsidR="008D5A34" w:rsidRDefault="008D5A34" w:rsidP="009C7EF7">
      <w:pPr>
        <w:pStyle w:val="Akapitzlist"/>
        <w:widowControl w:val="0"/>
        <w:numPr>
          <w:ilvl w:val="0"/>
          <w:numId w:val="30"/>
        </w:numPr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Projekcie umowy – dotyczy Zadania nr 1 i Zadania nr 2  </w:t>
      </w:r>
    </w:p>
    <w:p w:rsidR="008D5A34" w:rsidRDefault="008D5A34" w:rsidP="009C7EF7">
      <w:pPr>
        <w:pStyle w:val="Akapitzlist"/>
        <w:widowControl w:val="0"/>
        <w:numPr>
          <w:ilvl w:val="0"/>
          <w:numId w:val="30"/>
        </w:numPr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Projekcie umowy – dotyczy Zadania nr 3 </w:t>
      </w:r>
    </w:p>
    <w:p w:rsidR="005A1F71" w:rsidRPr="002566E2" w:rsidRDefault="005A1F71" w:rsidP="002566E2">
      <w:pPr>
        <w:widowControl w:val="0"/>
        <w:tabs>
          <w:tab w:val="left" w:pos="284"/>
        </w:tabs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</w:p>
    <w:p w:rsidR="00EE1DBC" w:rsidRPr="005A1F71" w:rsidRDefault="00E26B21" w:rsidP="00EE1DBC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Rozdział</w:t>
      </w:r>
      <w:r w:rsidR="00DE6E26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V</w:t>
      </w:r>
      <w:r w:rsidR="000E15EA" w:rsidRPr="0031438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</w:t>
      </w:r>
      <w:r w:rsidR="00EE1DB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>SWZ przyjmuje brzmienie:</w:t>
      </w:r>
    </w:p>
    <w:p w:rsidR="00EE1DBC" w:rsidRPr="00EE1DBC" w:rsidRDefault="00EE1DBC" w:rsidP="00EE1DBC">
      <w:pPr>
        <w:suppressAutoHyphens/>
        <w:jc w:val="both"/>
        <w:rPr>
          <w:rFonts w:ascii="Segoe UI" w:hAnsi="Segoe UI" w:cs="Segoe UI"/>
          <w:b/>
          <w:color w:val="0070C0"/>
          <w:sz w:val="20"/>
          <w:szCs w:val="20"/>
          <w:lang w:eastAsia="zh-CN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Rozdział V </w:t>
      </w:r>
    </w:p>
    <w:p w:rsidR="00EE1DBC" w:rsidRPr="005A1F71" w:rsidRDefault="00EE1DBC" w:rsidP="009C7EF7">
      <w:pPr>
        <w:pStyle w:val="Akapitzlist"/>
        <w:numPr>
          <w:ilvl w:val="0"/>
          <w:numId w:val="31"/>
        </w:numPr>
        <w:tabs>
          <w:tab w:val="left" w:pos="708"/>
        </w:tabs>
        <w:suppressAutoHyphens/>
        <w:ind w:left="426"/>
        <w:jc w:val="both"/>
        <w:rPr>
          <w:rFonts w:ascii="Segoe UI" w:hAnsi="Segoe UI" w:cs="Segoe UI"/>
          <w:b/>
          <w:color w:val="0070C0"/>
          <w:sz w:val="20"/>
          <w:szCs w:val="20"/>
          <w:lang w:eastAsia="zh-CN"/>
        </w:rPr>
      </w:pPr>
      <w:r w:rsidRPr="005A1F71">
        <w:rPr>
          <w:rFonts w:ascii="Segoe UI" w:hAnsi="Segoe UI" w:cs="Segoe UI"/>
          <w:b/>
          <w:color w:val="0070C0"/>
          <w:sz w:val="20"/>
          <w:szCs w:val="20"/>
          <w:lang w:eastAsia="zh-CN"/>
        </w:rPr>
        <w:t>Projekt umowy</w:t>
      </w:r>
      <w:r w:rsidR="009C7EF7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– </w:t>
      </w:r>
      <w:r w:rsidR="00E26B21" w:rsidRPr="005A1F71">
        <w:rPr>
          <w:rFonts w:ascii="Segoe UI" w:hAnsi="Segoe UI" w:cs="Segoe UI"/>
          <w:b/>
          <w:color w:val="0070C0"/>
          <w:sz w:val="20"/>
          <w:szCs w:val="20"/>
          <w:lang w:eastAsia="zh-CN"/>
        </w:rPr>
        <w:t>dotyczy</w:t>
      </w:r>
      <w:r w:rsidRPr="005A1F71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Zadania nr 1 i Zadania nr 2 </w:t>
      </w:r>
    </w:p>
    <w:p w:rsidR="005A1F71" w:rsidRPr="00752535" w:rsidRDefault="00EE1DBC" w:rsidP="009C7EF7">
      <w:pPr>
        <w:pStyle w:val="Akapitzlist"/>
        <w:numPr>
          <w:ilvl w:val="0"/>
          <w:numId w:val="31"/>
        </w:numPr>
        <w:tabs>
          <w:tab w:val="left" w:pos="708"/>
        </w:tabs>
        <w:suppressAutoHyphens/>
        <w:ind w:left="426"/>
        <w:jc w:val="both"/>
        <w:rPr>
          <w:rFonts w:ascii="Segoe UI" w:hAnsi="Segoe UI" w:cs="Segoe UI"/>
          <w:b/>
          <w:color w:val="0070C0"/>
          <w:sz w:val="20"/>
          <w:szCs w:val="20"/>
          <w:lang w:eastAsia="zh-CN"/>
        </w:rPr>
      </w:pPr>
      <w:r w:rsidRPr="005A1F71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Projekt </w:t>
      </w:r>
      <w:r w:rsidR="009C7EF7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umowy – </w:t>
      </w:r>
      <w:r w:rsidR="00E26B21" w:rsidRPr="005A1F71">
        <w:rPr>
          <w:rFonts w:ascii="Segoe UI" w:hAnsi="Segoe UI" w:cs="Segoe UI"/>
          <w:b/>
          <w:color w:val="0070C0"/>
          <w:sz w:val="20"/>
          <w:szCs w:val="20"/>
          <w:lang w:eastAsia="zh-CN"/>
        </w:rPr>
        <w:t>dotyczy</w:t>
      </w:r>
      <w:r w:rsidRPr="005A1F71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Zadania nr 3</w:t>
      </w:r>
    </w:p>
    <w:p w:rsidR="005A1F71" w:rsidRDefault="005A1F71" w:rsidP="00EE1DBC">
      <w:pPr>
        <w:suppressAutoHyphens/>
        <w:jc w:val="right"/>
        <w:rPr>
          <w:rFonts w:ascii="Segoe UI" w:hAnsi="Segoe UI" w:cs="Segoe UI"/>
          <w:b/>
          <w:color w:val="0070C0"/>
          <w:sz w:val="20"/>
          <w:szCs w:val="20"/>
          <w:lang w:eastAsia="zh-CN"/>
        </w:rPr>
      </w:pPr>
    </w:p>
    <w:p w:rsidR="00EE1DBC" w:rsidRPr="005A1F71" w:rsidRDefault="00EE1DBC" w:rsidP="00EE1DBC">
      <w:pPr>
        <w:suppressAutoHyphens/>
        <w:jc w:val="right"/>
        <w:rPr>
          <w:rFonts w:ascii="Segoe UI" w:hAnsi="Segoe UI" w:cs="Segoe UI"/>
          <w:b/>
          <w:color w:val="0070C0"/>
          <w:sz w:val="20"/>
          <w:szCs w:val="20"/>
          <w:lang w:eastAsia="zh-CN"/>
        </w:rPr>
      </w:pPr>
      <w:r w:rsidRPr="005A1F71">
        <w:rPr>
          <w:rFonts w:ascii="Segoe UI" w:hAnsi="Segoe UI" w:cs="Segoe UI"/>
          <w:b/>
          <w:color w:val="0070C0"/>
          <w:sz w:val="20"/>
          <w:szCs w:val="20"/>
          <w:lang w:eastAsia="zh-CN"/>
        </w:rPr>
        <w:t>1.</w:t>
      </w:r>
    </w:p>
    <w:p w:rsidR="00EE1DBC" w:rsidRPr="005A1F71" w:rsidRDefault="00EE1DBC" w:rsidP="00EE1DBC">
      <w:pPr>
        <w:suppressAutoHyphens/>
        <w:jc w:val="right"/>
        <w:rPr>
          <w:rFonts w:ascii="Segoe UI" w:hAnsi="Segoe UI" w:cs="Segoe UI"/>
          <w:i/>
          <w:color w:val="0070C0"/>
          <w:sz w:val="20"/>
          <w:szCs w:val="20"/>
          <w:lang w:eastAsia="zh-CN"/>
        </w:rPr>
      </w:pPr>
    </w:p>
    <w:p w:rsidR="00EE1DBC" w:rsidRPr="00EE1DBC" w:rsidRDefault="00E26B21" w:rsidP="00EE1DBC">
      <w:pPr>
        <w:suppressAutoHyphens/>
        <w:ind w:left="360"/>
        <w:jc w:val="right"/>
        <w:rPr>
          <w:rFonts w:ascii="Segoe UI" w:hAnsi="Segoe UI" w:cs="Segoe UI"/>
          <w:b/>
          <w:sz w:val="20"/>
          <w:szCs w:val="20"/>
          <w:lang w:eastAsia="zh-CN"/>
        </w:rPr>
      </w:pPr>
      <w:r w:rsidRPr="005A1F71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Projekt umowy </w:t>
      </w:r>
      <w:r w:rsidR="009C7EF7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– </w:t>
      </w:r>
      <w:r w:rsidRPr="005A1F71">
        <w:rPr>
          <w:rFonts w:ascii="Segoe UI" w:hAnsi="Segoe UI" w:cs="Segoe UI"/>
          <w:b/>
          <w:color w:val="0070C0"/>
          <w:sz w:val="20"/>
          <w:szCs w:val="20"/>
          <w:lang w:eastAsia="zh-CN"/>
        </w:rPr>
        <w:t>dotyczy</w:t>
      </w:r>
      <w:r w:rsidR="00EE1DBC" w:rsidRPr="005A1F71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Zadnia nr 1 i Zadania nr 2</w:t>
      </w:r>
    </w:p>
    <w:p w:rsidR="00EE1DBC" w:rsidRPr="00EE1DBC" w:rsidRDefault="00EE1DBC" w:rsidP="00EE1DBC">
      <w:pPr>
        <w:suppressAutoHyphens/>
        <w:ind w:left="360"/>
        <w:jc w:val="right"/>
        <w:rPr>
          <w:rFonts w:ascii="Segoe UI" w:hAnsi="Segoe UI" w:cs="Segoe UI"/>
          <w:b/>
          <w:sz w:val="20"/>
          <w:szCs w:val="20"/>
          <w:lang w:eastAsia="zh-CN"/>
        </w:rPr>
      </w:pPr>
    </w:p>
    <w:p w:rsidR="00EE1DBC" w:rsidRPr="00EE1DBC" w:rsidRDefault="00EE1DBC" w:rsidP="00EE1DBC">
      <w:pPr>
        <w:suppressAutoHyphens/>
        <w:ind w:left="360"/>
        <w:jc w:val="center"/>
        <w:rPr>
          <w:rFonts w:ascii="Segoe UI" w:hAnsi="Segoe UI" w:cs="Segoe UI"/>
          <w:b/>
          <w:sz w:val="22"/>
          <w:szCs w:val="22"/>
        </w:rPr>
      </w:pPr>
      <w:r w:rsidRPr="00EE1DBC">
        <w:rPr>
          <w:rFonts w:ascii="Segoe UI" w:hAnsi="Segoe UI" w:cs="Segoe UI"/>
          <w:b/>
          <w:sz w:val="22"/>
          <w:szCs w:val="22"/>
        </w:rPr>
        <w:t>UMOWA INF/…../2022</w:t>
      </w:r>
    </w:p>
    <w:p w:rsidR="00EE1DBC" w:rsidRPr="00EE1DBC" w:rsidRDefault="00EE1DBC" w:rsidP="00752535">
      <w:pPr>
        <w:rPr>
          <w:rFonts w:ascii="Segoe UI" w:hAnsi="Segoe UI" w:cs="Segoe UI"/>
          <w:sz w:val="22"/>
          <w:szCs w:val="22"/>
        </w:rPr>
      </w:pP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 xml:space="preserve">zawarta w dniu ……………. 2022 roku w Koszalinie pomiędzy </w:t>
      </w: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Gminą Miasto Koszalin – Urzędem Miejskim w Koszalinie</w:t>
      </w:r>
      <w:r w:rsidRPr="00EE1DBC">
        <w:rPr>
          <w:rFonts w:ascii="Segoe UI" w:hAnsi="Segoe UI" w:cs="Segoe UI"/>
          <w:sz w:val="20"/>
          <w:szCs w:val="20"/>
        </w:rPr>
        <w:t xml:space="preserve">, </w:t>
      </w: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 xml:space="preserve">75-007 Koszalin, ul. Rynek Staromiejski 6-7, NIP: 669-23-85-366, REGON: 330920802, </w:t>
      </w: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 xml:space="preserve">zwaną dalej </w:t>
      </w:r>
      <w:r w:rsidRPr="00EE1DBC">
        <w:rPr>
          <w:rFonts w:ascii="Segoe UI" w:hAnsi="Segoe UI" w:cs="Segoe UI"/>
          <w:b/>
          <w:sz w:val="20"/>
          <w:szCs w:val="20"/>
        </w:rPr>
        <w:t>Zamawiającym</w:t>
      </w:r>
      <w:r w:rsidRPr="00EE1DBC">
        <w:rPr>
          <w:rFonts w:ascii="Segoe UI" w:hAnsi="Segoe UI" w:cs="Segoe UI"/>
          <w:sz w:val="20"/>
          <w:szCs w:val="20"/>
        </w:rPr>
        <w:t>, reprezentowaną przez:</w:t>
      </w:r>
    </w:p>
    <w:p w:rsidR="00EE1DBC" w:rsidRPr="00EE1DBC" w:rsidRDefault="00EE1DBC" w:rsidP="00EE1DBC">
      <w:pPr>
        <w:jc w:val="both"/>
        <w:rPr>
          <w:rFonts w:ascii="Segoe UI" w:hAnsi="Segoe UI" w:cs="Segoe UI"/>
          <w:b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………………………………….</w:t>
      </w: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 xml:space="preserve">a </w:t>
      </w: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lastRenderedPageBreak/>
        <w:t>………………………………………………………………….…</w:t>
      </w: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NIP: ……………………. REGON: ………………………..</w:t>
      </w: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 xml:space="preserve">zwanym dalej </w:t>
      </w:r>
      <w:r w:rsidRPr="00EE1DBC">
        <w:rPr>
          <w:rFonts w:ascii="Segoe UI" w:hAnsi="Segoe UI" w:cs="Segoe UI"/>
          <w:b/>
          <w:sz w:val="20"/>
          <w:szCs w:val="20"/>
        </w:rPr>
        <w:t>Wykonawcą</w:t>
      </w:r>
      <w:r w:rsidRPr="00EE1DBC">
        <w:rPr>
          <w:rFonts w:ascii="Segoe UI" w:hAnsi="Segoe UI" w:cs="Segoe UI"/>
          <w:sz w:val="20"/>
          <w:szCs w:val="20"/>
        </w:rPr>
        <w:t>, reprezentowaną przez:</w:t>
      </w:r>
    </w:p>
    <w:p w:rsidR="00EE1DBC" w:rsidRPr="00EE1DBC" w:rsidRDefault="00EE1DBC" w:rsidP="00EE1DBC">
      <w:pPr>
        <w:jc w:val="both"/>
        <w:rPr>
          <w:rFonts w:ascii="Segoe UI" w:hAnsi="Segoe UI" w:cs="Segoe UI"/>
          <w:b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……………………………………</w:t>
      </w: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</w:p>
    <w:p w:rsidR="00EE1DBC" w:rsidRPr="00EE1DBC" w:rsidRDefault="00EE1DBC" w:rsidP="00EE1DBC">
      <w:pPr>
        <w:widowControl w:val="0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Podstawę zawarcia umowy stanowi wybór Wykonawcy w przeprowadzonym postępowaniu o udzielenie zamówienia publicznego w trybie podstawowym na podstawie art. 275 pkt 2 ustawy Prawo zamówień publicznych (Dz. U. z 2021 r. poz. 1129 z późn. zm.).</w:t>
      </w:r>
    </w:p>
    <w:p w:rsidR="00EE1DBC" w:rsidRPr="00EE1DBC" w:rsidRDefault="00EE1DBC" w:rsidP="00EE1DBC">
      <w:pPr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b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§ 1</w:t>
      </w:r>
    </w:p>
    <w:p w:rsidR="00EE1DBC" w:rsidRPr="00EE1DBC" w:rsidRDefault="00EE1DBC" w:rsidP="00EE1DBC">
      <w:pPr>
        <w:ind w:left="360"/>
        <w:jc w:val="both"/>
        <w:rPr>
          <w:rFonts w:ascii="Segoe UI" w:hAnsi="Segoe UI" w:cs="Segoe UI"/>
          <w:sz w:val="10"/>
          <w:szCs w:val="10"/>
        </w:rPr>
      </w:pPr>
    </w:p>
    <w:p w:rsidR="00EE1DBC" w:rsidRPr="00EE1DBC" w:rsidRDefault="00EE1DBC" w:rsidP="00EE1DBC">
      <w:pPr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 xml:space="preserve">Przedmiotem umowy jest usługa rocznego wsparcia technicznego dla następujących urządzeń </w:t>
      </w:r>
      <w:r w:rsidRPr="00EE1DBC">
        <w:rPr>
          <w:rFonts w:ascii="Segoe UI" w:hAnsi="Segoe UI" w:cs="Segoe UI"/>
          <w:sz w:val="20"/>
          <w:szCs w:val="20"/>
        </w:rPr>
        <w:br/>
        <w:t>i oprogramowania:</w:t>
      </w:r>
    </w:p>
    <w:p w:rsidR="00EE1DBC" w:rsidRPr="00EE1DBC" w:rsidRDefault="00EE1DBC" w:rsidP="00EE1DBC">
      <w:pPr>
        <w:ind w:left="360" w:hanging="426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3"/>
        <w:tblW w:w="0" w:type="auto"/>
        <w:tblInd w:w="1271" w:type="dxa"/>
        <w:tblLook w:val="04A0" w:firstRow="1" w:lastRow="0" w:firstColumn="1" w:lastColumn="0" w:noHBand="0" w:noVBand="1"/>
      </w:tblPr>
      <w:tblGrid>
        <w:gridCol w:w="619"/>
        <w:gridCol w:w="2361"/>
        <w:gridCol w:w="2849"/>
      </w:tblGrid>
      <w:tr w:rsidR="00EE1DBC" w:rsidRPr="00EE1DBC" w:rsidTr="00E079FB">
        <w:trPr>
          <w:trHeight w:val="296"/>
        </w:trPr>
        <w:tc>
          <w:tcPr>
            <w:tcW w:w="619" w:type="dxa"/>
          </w:tcPr>
          <w:p w:rsidR="00EE1DBC" w:rsidRPr="00EE1DBC" w:rsidRDefault="00EE1DBC" w:rsidP="00EE1DBC">
            <w:pPr>
              <w:ind w:hanging="426"/>
              <w:contextualSpacing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EE1DBC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2361" w:type="dxa"/>
          </w:tcPr>
          <w:p w:rsidR="00EE1DBC" w:rsidRPr="00EE1DBC" w:rsidRDefault="00EE1DBC" w:rsidP="00EE1DBC">
            <w:pPr>
              <w:ind w:hanging="426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1DBC">
              <w:rPr>
                <w:rFonts w:ascii="Segoe UI" w:hAnsi="Segoe UI" w:cs="Segoe UI"/>
                <w:b/>
                <w:sz w:val="20"/>
                <w:szCs w:val="20"/>
              </w:rPr>
              <w:t>Nazwa</w:t>
            </w:r>
          </w:p>
        </w:tc>
        <w:tc>
          <w:tcPr>
            <w:tcW w:w="2849" w:type="dxa"/>
          </w:tcPr>
          <w:p w:rsidR="00EE1DBC" w:rsidRPr="00EE1DBC" w:rsidRDefault="00EE1DBC" w:rsidP="00EE1DBC">
            <w:pPr>
              <w:ind w:hanging="426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1DBC">
              <w:rPr>
                <w:rFonts w:ascii="Segoe UI" w:hAnsi="Segoe UI" w:cs="Segoe UI"/>
                <w:b/>
                <w:sz w:val="20"/>
                <w:szCs w:val="20"/>
              </w:rPr>
              <w:t>Numer seryjny</w:t>
            </w:r>
          </w:p>
        </w:tc>
      </w:tr>
      <w:tr w:rsidR="00EE1DBC" w:rsidRPr="00EE1DBC" w:rsidTr="00E079FB">
        <w:trPr>
          <w:trHeight w:val="314"/>
        </w:trPr>
        <w:tc>
          <w:tcPr>
            <w:tcW w:w="619" w:type="dxa"/>
          </w:tcPr>
          <w:p w:rsidR="00EE1DBC" w:rsidRPr="00EE1DBC" w:rsidRDefault="00EE1DBC" w:rsidP="00EE1DBC">
            <w:pPr>
              <w:ind w:hanging="426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E1DBC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2361" w:type="dxa"/>
          </w:tcPr>
          <w:p w:rsidR="00EE1DBC" w:rsidRPr="00EE1DBC" w:rsidRDefault="00EE1DBC" w:rsidP="00EE1DBC">
            <w:pPr>
              <w:ind w:hanging="426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9" w:type="dxa"/>
          </w:tcPr>
          <w:p w:rsidR="00EE1DBC" w:rsidRPr="00EE1DBC" w:rsidRDefault="00EE1DBC" w:rsidP="00EE1DBC">
            <w:pPr>
              <w:ind w:hanging="426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1DBC" w:rsidRPr="00EE1DBC" w:rsidTr="00E079FB">
        <w:trPr>
          <w:trHeight w:val="296"/>
        </w:trPr>
        <w:tc>
          <w:tcPr>
            <w:tcW w:w="619" w:type="dxa"/>
          </w:tcPr>
          <w:p w:rsidR="00EE1DBC" w:rsidRPr="00EE1DBC" w:rsidRDefault="00EE1DBC" w:rsidP="00EE1DBC">
            <w:pPr>
              <w:ind w:hanging="426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E1DBC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2361" w:type="dxa"/>
          </w:tcPr>
          <w:p w:rsidR="00EE1DBC" w:rsidRPr="00EE1DBC" w:rsidRDefault="00EE1DBC" w:rsidP="00EE1DBC">
            <w:pPr>
              <w:ind w:hanging="426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9" w:type="dxa"/>
          </w:tcPr>
          <w:p w:rsidR="00EE1DBC" w:rsidRPr="00EE1DBC" w:rsidRDefault="00EE1DBC" w:rsidP="00EE1DBC">
            <w:pPr>
              <w:ind w:hanging="426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1DBC" w:rsidRPr="00EE1DBC" w:rsidTr="00E079FB">
        <w:trPr>
          <w:trHeight w:val="296"/>
        </w:trPr>
        <w:tc>
          <w:tcPr>
            <w:tcW w:w="619" w:type="dxa"/>
          </w:tcPr>
          <w:p w:rsidR="00EE1DBC" w:rsidRPr="00EE1DBC" w:rsidRDefault="00EE1DBC" w:rsidP="00EE1DBC">
            <w:pPr>
              <w:ind w:hanging="426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E1DBC">
              <w:rPr>
                <w:rFonts w:ascii="Segoe UI" w:hAnsi="Segoe UI" w:cs="Segoe UI"/>
                <w:sz w:val="20"/>
                <w:szCs w:val="20"/>
              </w:rPr>
              <w:t>3.</w:t>
            </w:r>
          </w:p>
        </w:tc>
        <w:tc>
          <w:tcPr>
            <w:tcW w:w="2361" w:type="dxa"/>
          </w:tcPr>
          <w:p w:rsidR="00EE1DBC" w:rsidRPr="00EE1DBC" w:rsidRDefault="00EE1DBC" w:rsidP="00EE1DBC">
            <w:pPr>
              <w:ind w:hanging="426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9" w:type="dxa"/>
          </w:tcPr>
          <w:p w:rsidR="00EE1DBC" w:rsidRPr="00EE1DBC" w:rsidRDefault="00EE1DBC" w:rsidP="00EE1DBC">
            <w:pPr>
              <w:ind w:hanging="426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EE1DBC" w:rsidRPr="00EE1DBC" w:rsidRDefault="00EE1DBC" w:rsidP="00EE1DBC">
      <w:pPr>
        <w:ind w:hanging="426"/>
        <w:jc w:val="both"/>
        <w:rPr>
          <w:rFonts w:ascii="Segoe UI" w:hAnsi="Segoe UI" w:cs="Segoe UI"/>
          <w:sz w:val="20"/>
          <w:szCs w:val="20"/>
        </w:rPr>
      </w:pPr>
    </w:p>
    <w:p w:rsidR="00EE1DBC" w:rsidRPr="00EE1DBC" w:rsidRDefault="00EE1DBC" w:rsidP="00EE1DBC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360" w:hanging="426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 xml:space="preserve">Wykonawca zobowiązuje się dostarczyć Zamawiającemu dokumenty (dopuszcza się formę elektroniczną) potwierdzające uprawnienia Zamawiającego do korzystania z usługi opisanej </w:t>
      </w:r>
      <w:r w:rsidRPr="00EE1DBC">
        <w:rPr>
          <w:rFonts w:ascii="Segoe UI" w:hAnsi="Segoe UI" w:cs="Segoe UI"/>
          <w:sz w:val="20"/>
          <w:szCs w:val="20"/>
        </w:rPr>
        <w:br/>
        <w:t>w ust. 1, wystawione przez producenta urządzeń i oprogramowania (podmiot, któremu przysługują majątkowe prawa autorskie do oprogramowania) lub autoryzowanego partnera.</w:t>
      </w: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b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§ 2</w:t>
      </w:r>
    </w:p>
    <w:p w:rsidR="00EE1DBC" w:rsidRPr="00EE1DBC" w:rsidRDefault="00EE1DBC" w:rsidP="00EE1DBC">
      <w:pPr>
        <w:ind w:left="360"/>
        <w:jc w:val="both"/>
        <w:rPr>
          <w:rFonts w:ascii="Segoe UI" w:hAnsi="Segoe UI" w:cs="Segoe UI"/>
          <w:sz w:val="10"/>
          <w:szCs w:val="10"/>
        </w:rPr>
      </w:pPr>
    </w:p>
    <w:p w:rsidR="00EE1DBC" w:rsidRPr="00EE1DBC" w:rsidRDefault="00EE1DBC" w:rsidP="00EE1DBC">
      <w:pPr>
        <w:numPr>
          <w:ilvl w:val="0"/>
          <w:numId w:val="12"/>
        </w:numPr>
        <w:suppressAutoHyphens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 xml:space="preserve">Usługa wsparcia technicznego, o której mowa w § 1 ust. 1, będzie realizowana przez producenta urządzeń lub autoryzowanego partnera po wygaśnięciu wsparcia udzielanego dla urządzeń </w:t>
      </w:r>
      <w:r w:rsidRPr="00EE1DBC">
        <w:rPr>
          <w:rFonts w:ascii="Segoe UI" w:hAnsi="Segoe UI" w:cs="Segoe UI"/>
          <w:sz w:val="20"/>
          <w:szCs w:val="20"/>
        </w:rPr>
        <w:br/>
        <w:t>i oprogramowania wyszczególnionych w § 1 ust 1 w okresie jednego roku od dnia …………. .</w:t>
      </w:r>
    </w:p>
    <w:p w:rsidR="00EE1DBC" w:rsidRPr="00EE1DBC" w:rsidRDefault="00EE1DBC" w:rsidP="00EE1DBC">
      <w:pPr>
        <w:numPr>
          <w:ilvl w:val="0"/>
          <w:numId w:val="12"/>
        </w:numPr>
        <w:suppressAutoHyphens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Usługa wsparcia technicznego urządzeń i oprogramowania będzie świadczona na warunkach określonych przez producenta i obejmuje:</w:t>
      </w:r>
    </w:p>
    <w:p w:rsidR="00EE1DBC" w:rsidRPr="00EE1DBC" w:rsidRDefault="00EE1DBC" w:rsidP="00EE1DBC">
      <w:pPr>
        <w:numPr>
          <w:ilvl w:val="0"/>
          <w:numId w:val="16"/>
        </w:numPr>
        <w:suppressAutoHyphens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dostęp do pomocy technicznej przez: telefon, portal WWW, czat online,</w:t>
      </w:r>
    </w:p>
    <w:p w:rsidR="00EE1DBC" w:rsidRPr="00EE1DBC" w:rsidRDefault="00EE1DBC" w:rsidP="00EE1DBC">
      <w:pPr>
        <w:numPr>
          <w:ilvl w:val="0"/>
          <w:numId w:val="16"/>
        </w:numPr>
        <w:suppressAutoHyphens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pobieranie aktualizacji dla urządzeń,</w:t>
      </w:r>
    </w:p>
    <w:p w:rsidR="00EE1DBC" w:rsidRPr="00EE1DBC" w:rsidRDefault="00EE1DBC" w:rsidP="00EE1DBC">
      <w:pPr>
        <w:numPr>
          <w:ilvl w:val="0"/>
          <w:numId w:val="16"/>
        </w:numPr>
        <w:suppressAutoHyphens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wymianę urządzenia w przypadku awarii,</w:t>
      </w: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</w:p>
    <w:p w:rsidR="00EE1DBC" w:rsidRPr="00EE1DBC" w:rsidRDefault="00EE1DBC" w:rsidP="00EE1DBC">
      <w:pPr>
        <w:jc w:val="center"/>
        <w:rPr>
          <w:rFonts w:ascii="Segoe UI" w:hAnsi="Segoe UI" w:cs="Segoe UI"/>
          <w:b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§ 3</w:t>
      </w:r>
    </w:p>
    <w:p w:rsidR="00EE1DBC" w:rsidRPr="00EE1DBC" w:rsidRDefault="00EE1DBC" w:rsidP="00EE1DBC">
      <w:pPr>
        <w:jc w:val="both"/>
        <w:rPr>
          <w:rFonts w:ascii="Segoe UI" w:hAnsi="Segoe UI" w:cs="Segoe UI"/>
          <w:b/>
          <w:sz w:val="10"/>
          <w:szCs w:val="10"/>
        </w:rPr>
      </w:pPr>
    </w:p>
    <w:p w:rsidR="00EE1DBC" w:rsidRPr="00EE1DBC" w:rsidRDefault="00EE1DBC" w:rsidP="00EE1DBC">
      <w:pPr>
        <w:numPr>
          <w:ilvl w:val="0"/>
          <w:numId w:val="17"/>
        </w:numPr>
        <w:suppressAutoHyphens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Wykonawca dostarczy dokumenty, o których mowa w § 1 ust. 2, w terminie 14 dni od dnia zawarcia umowy.</w:t>
      </w:r>
    </w:p>
    <w:p w:rsidR="00EE1DBC" w:rsidRPr="00EE1DBC" w:rsidRDefault="00EE1DBC" w:rsidP="00EE1DBC">
      <w:pPr>
        <w:numPr>
          <w:ilvl w:val="0"/>
          <w:numId w:val="17"/>
        </w:numPr>
        <w:suppressAutoHyphens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Nadzór nad realizacją umowy z ramienia Zamawiającego sprawować będzie: ……………………...</w:t>
      </w:r>
    </w:p>
    <w:p w:rsidR="00EE1DBC" w:rsidRPr="00EE1DBC" w:rsidRDefault="00EE1DBC" w:rsidP="00EE1DBC">
      <w:pPr>
        <w:numPr>
          <w:ilvl w:val="0"/>
          <w:numId w:val="17"/>
        </w:numPr>
        <w:suppressAutoHyphens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Realizacją zamówienia ze strony Wykonawcy będzie kierował: ………………………………………</w:t>
      </w:r>
    </w:p>
    <w:p w:rsidR="00EE1DBC" w:rsidRPr="00EE1DBC" w:rsidRDefault="00EE1DBC" w:rsidP="00EE1DBC">
      <w:pPr>
        <w:numPr>
          <w:ilvl w:val="0"/>
          <w:numId w:val="17"/>
        </w:numPr>
        <w:suppressAutoHyphens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 xml:space="preserve">Dostarczenie Zamawiającemu stosownych dokumentów, o których mowa w § 1 ust. 2, potwierdzonych przez Zamawiającego na koncie wsparcia technicznego producenta urządzeń </w:t>
      </w:r>
      <w:r w:rsidRPr="00EE1DBC">
        <w:rPr>
          <w:rFonts w:ascii="Segoe UI" w:hAnsi="Segoe UI" w:cs="Segoe UI"/>
          <w:sz w:val="20"/>
          <w:szCs w:val="20"/>
        </w:rPr>
        <w:br/>
        <w:t>i oprogramowania, zostanie potwierdzone protokołem, który w imieniu stron podpisują osoby wymienione w ust. 2 i 3.</w:t>
      </w:r>
    </w:p>
    <w:p w:rsidR="005A1F71" w:rsidRDefault="005A1F71" w:rsidP="005A1F71">
      <w:pPr>
        <w:rPr>
          <w:rFonts w:ascii="Segoe UI" w:hAnsi="Segoe UI" w:cs="Segoe UI"/>
          <w:b/>
          <w:sz w:val="20"/>
          <w:szCs w:val="20"/>
        </w:rPr>
      </w:pPr>
    </w:p>
    <w:p w:rsidR="00EE1DBC" w:rsidRPr="00EE1DBC" w:rsidRDefault="00EE1DBC" w:rsidP="00EE1DBC">
      <w:pPr>
        <w:jc w:val="center"/>
        <w:rPr>
          <w:rFonts w:ascii="Segoe UI" w:hAnsi="Segoe UI" w:cs="Segoe UI"/>
          <w:b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§ 4</w:t>
      </w:r>
    </w:p>
    <w:p w:rsidR="00EE1DBC" w:rsidRPr="00EE1DBC" w:rsidRDefault="00EE1DBC" w:rsidP="00EE1DBC">
      <w:pPr>
        <w:jc w:val="both"/>
        <w:rPr>
          <w:rFonts w:ascii="Segoe UI" w:hAnsi="Segoe UI" w:cs="Segoe UI"/>
          <w:b/>
          <w:sz w:val="10"/>
          <w:szCs w:val="10"/>
        </w:rPr>
      </w:pPr>
    </w:p>
    <w:p w:rsidR="00EE1DBC" w:rsidRPr="00EE1DBC" w:rsidRDefault="00EE1DBC" w:rsidP="00EE1DBC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Wykonawcy  przysługuje wynagrodzenie za zrealizowanie przedmiotu umowy w kwocie ………..</w:t>
      </w:r>
      <w:r w:rsidRPr="00EE1DBC">
        <w:rPr>
          <w:rFonts w:ascii="Segoe UI" w:hAnsi="Segoe UI" w:cs="Segoe UI"/>
          <w:bCs/>
          <w:sz w:val="20"/>
          <w:szCs w:val="20"/>
        </w:rPr>
        <w:t xml:space="preserve"> </w:t>
      </w:r>
      <w:r w:rsidRPr="00EE1DBC">
        <w:rPr>
          <w:rFonts w:ascii="Segoe UI" w:hAnsi="Segoe UI" w:cs="Segoe UI"/>
          <w:b/>
          <w:sz w:val="20"/>
          <w:szCs w:val="20"/>
        </w:rPr>
        <w:t>złotych brutto</w:t>
      </w:r>
      <w:r w:rsidRPr="00EE1DBC">
        <w:rPr>
          <w:rFonts w:ascii="Segoe UI" w:hAnsi="Segoe UI" w:cs="Segoe UI"/>
          <w:sz w:val="20"/>
          <w:szCs w:val="20"/>
        </w:rPr>
        <w:t xml:space="preserve"> (słownie: …………………… złotych).</w:t>
      </w:r>
    </w:p>
    <w:p w:rsidR="00EE1DBC" w:rsidRPr="00EE1DBC" w:rsidRDefault="00EE1DBC" w:rsidP="00EE1DBC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 xml:space="preserve">Wynagrodzenie zostanie wypłacone przez Zamawiającego na podstawie przedłożonej przez Wykonawcę faktury VAT, nie później niż 21 dni od dnia otrzymania prawidłowo wystawionej faktury. </w:t>
      </w:r>
      <w:r w:rsidRPr="00EE1DBC">
        <w:rPr>
          <w:rFonts w:ascii="Segoe UI" w:hAnsi="Segoe UI" w:cs="Segoe UI"/>
          <w:sz w:val="20"/>
          <w:szCs w:val="20"/>
        </w:rPr>
        <w:lastRenderedPageBreak/>
        <w:t>Podstawą wystawienia faktury jest protokół, o którym mowa w § 3 ust. 4, podpisany przez obie strony umowy.</w:t>
      </w:r>
    </w:p>
    <w:p w:rsidR="00EE1DBC" w:rsidRPr="00EE1DBC" w:rsidRDefault="00EE1DBC" w:rsidP="00EE1DBC">
      <w:pPr>
        <w:ind w:left="708" w:hanging="708"/>
        <w:jc w:val="both"/>
        <w:rPr>
          <w:rFonts w:ascii="Segoe UI" w:hAnsi="Segoe UI" w:cs="Segoe UI"/>
          <w:sz w:val="10"/>
          <w:szCs w:val="10"/>
        </w:rPr>
      </w:pPr>
    </w:p>
    <w:p w:rsidR="00EE1DBC" w:rsidRPr="00EE1DBC" w:rsidRDefault="00EE1DBC" w:rsidP="00EE1DBC">
      <w:pPr>
        <w:ind w:left="708" w:hanging="282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Fakturę należy wystawić na:</w:t>
      </w:r>
    </w:p>
    <w:p w:rsidR="00EE1DBC" w:rsidRPr="00EE1DBC" w:rsidRDefault="00EE1DBC" w:rsidP="00EE1DBC">
      <w:pPr>
        <w:ind w:left="426" w:firstLine="1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Gmina Miasto Koszalin - Urząd Miejski w Koszalinie</w:t>
      </w:r>
      <w:r w:rsidRPr="00EE1DBC">
        <w:rPr>
          <w:rFonts w:ascii="Segoe UI" w:hAnsi="Segoe UI" w:cs="Segoe UI"/>
          <w:sz w:val="20"/>
          <w:szCs w:val="20"/>
        </w:rPr>
        <w:br/>
        <w:t>Rynek Staromiejski 6 – 7</w:t>
      </w:r>
    </w:p>
    <w:p w:rsidR="00EE1DBC" w:rsidRPr="00EE1DBC" w:rsidRDefault="00EE1DBC" w:rsidP="00EE1DBC">
      <w:pPr>
        <w:ind w:left="426" w:firstLine="1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75-007 Koszalin</w:t>
      </w:r>
      <w:r w:rsidRPr="00EE1DBC">
        <w:rPr>
          <w:rFonts w:ascii="Segoe UI" w:hAnsi="Segoe UI" w:cs="Segoe UI"/>
          <w:sz w:val="20"/>
          <w:szCs w:val="20"/>
        </w:rPr>
        <w:br/>
        <w:t>NIP: 6692385366</w:t>
      </w:r>
    </w:p>
    <w:p w:rsidR="00EE1DBC" w:rsidRPr="00EE1DBC" w:rsidRDefault="00EE1DBC" w:rsidP="00EE1DBC">
      <w:pPr>
        <w:numPr>
          <w:ilvl w:val="0"/>
          <w:numId w:val="11"/>
        </w:numPr>
        <w:tabs>
          <w:tab w:val="left" w:pos="426"/>
        </w:tabs>
        <w:suppressAutoHyphens/>
        <w:ind w:left="378" w:hanging="378"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Fakturę należy dostarczyć do Zamawiającego w formie pisemnej lub PDF na adres email: faktury.inf@um.koszalin.pl. Wysłanie faktury na inny adres e-mail niż wskazany nie będzie traktowane jako skuteczne dostarczenie.</w:t>
      </w:r>
    </w:p>
    <w:p w:rsidR="00EE1DBC" w:rsidRPr="00EE1DBC" w:rsidRDefault="00EE1DBC" w:rsidP="00EE1DBC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Na fakturze musi znajdować się informacja o numerze niniejszej umowy.</w:t>
      </w:r>
    </w:p>
    <w:p w:rsidR="00EE1DBC" w:rsidRPr="00EE1DBC" w:rsidRDefault="00EE1DBC" w:rsidP="00EE1DBC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Za dzień zapłaty uważa się dzień obciążenia rachunku Zamawiającego.</w:t>
      </w:r>
    </w:p>
    <w:p w:rsidR="00EE1DBC" w:rsidRPr="00EE1DBC" w:rsidRDefault="00EE1DBC" w:rsidP="00EE1DBC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Wynagrodzenie zostanie wypłacone na konto Wykonawcy podane na fakturze.</w:t>
      </w: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</w:p>
    <w:p w:rsidR="00EE1DBC" w:rsidRPr="00EE1DBC" w:rsidRDefault="00EE1DBC" w:rsidP="00EE1DBC">
      <w:pPr>
        <w:jc w:val="center"/>
        <w:rPr>
          <w:rFonts w:ascii="Segoe UI" w:hAnsi="Segoe UI" w:cs="Segoe UI"/>
          <w:b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§ 5</w:t>
      </w:r>
    </w:p>
    <w:p w:rsidR="00EE1DBC" w:rsidRPr="00EE1DBC" w:rsidRDefault="00EE1DBC" w:rsidP="00EE1DBC">
      <w:pPr>
        <w:jc w:val="both"/>
        <w:rPr>
          <w:rFonts w:ascii="Segoe UI" w:hAnsi="Segoe UI" w:cs="Segoe UI"/>
          <w:b/>
          <w:sz w:val="10"/>
          <w:szCs w:val="10"/>
        </w:rPr>
      </w:pPr>
    </w:p>
    <w:p w:rsidR="00EE1DBC" w:rsidRPr="00EE1DBC" w:rsidRDefault="00EE1DBC" w:rsidP="00EE1DBC">
      <w:pPr>
        <w:numPr>
          <w:ilvl w:val="0"/>
          <w:numId w:val="15"/>
        </w:numPr>
        <w:suppressAutoHyphens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Wykonawca zobowiązuje się zapłacić Zamawiającemu kary umowne w wysokości:</w:t>
      </w:r>
    </w:p>
    <w:p w:rsidR="00EE1DBC" w:rsidRPr="00EE1DBC" w:rsidRDefault="00EE1DBC" w:rsidP="00EE1DBC">
      <w:pPr>
        <w:numPr>
          <w:ilvl w:val="0"/>
          <w:numId w:val="14"/>
        </w:numPr>
        <w:suppressAutoHyphens/>
        <w:ind w:left="851"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0,2% kwoty wynagrodzenia brutto określonej w § 4 ust. 1 za każdy dzień zwłoki</w:t>
      </w:r>
      <w:r w:rsidRPr="00EE1DBC">
        <w:rPr>
          <w:rFonts w:ascii="Segoe UI" w:hAnsi="Segoe UI" w:cs="Segoe UI"/>
          <w:sz w:val="20"/>
          <w:szCs w:val="20"/>
        </w:rPr>
        <w:br/>
        <w:t>w dostarczeniu dokumentów o których mowa w § 1 ust. 2, w stosunku do terminu,</w:t>
      </w:r>
      <w:r w:rsidRPr="00EE1DBC">
        <w:rPr>
          <w:rFonts w:ascii="Segoe UI" w:hAnsi="Segoe UI" w:cs="Segoe UI"/>
          <w:sz w:val="20"/>
          <w:szCs w:val="20"/>
        </w:rPr>
        <w:br/>
        <w:t>o którym mowa w § 3 ust. 1;</w:t>
      </w:r>
    </w:p>
    <w:p w:rsidR="00EE1DBC" w:rsidRPr="00EE1DBC" w:rsidRDefault="00EE1DBC" w:rsidP="00EE1DBC">
      <w:pPr>
        <w:numPr>
          <w:ilvl w:val="0"/>
          <w:numId w:val="14"/>
        </w:numPr>
        <w:suppressAutoHyphens/>
        <w:ind w:left="851"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10% kwoty wynagrodzenia brutto określonej w § 4 ust. 1, gdy Zamawiający odstąpi umowy</w:t>
      </w:r>
      <w:r w:rsidRPr="00EE1DBC">
        <w:rPr>
          <w:rFonts w:ascii="Segoe UI" w:hAnsi="Segoe UI" w:cs="Segoe UI"/>
          <w:sz w:val="20"/>
          <w:szCs w:val="20"/>
        </w:rPr>
        <w:br/>
        <w:t>z przyczyn zależnych od Wykonawcy.</w:t>
      </w:r>
    </w:p>
    <w:p w:rsidR="00EE1DBC" w:rsidRPr="00EE1DBC" w:rsidRDefault="00EE1DBC" w:rsidP="00EE1DBC">
      <w:pPr>
        <w:numPr>
          <w:ilvl w:val="0"/>
          <w:numId w:val="15"/>
        </w:numPr>
        <w:suppressAutoHyphens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Zamawiający może dochodzić na zasadach ogólnych odszkodowań przewyższających zastrzeżone</w:t>
      </w:r>
      <w:r w:rsidRPr="00EE1DBC">
        <w:rPr>
          <w:rFonts w:ascii="Segoe UI" w:hAnsi="Segoe UI" w:cs="Segoe UI"/>
          <w:sz w:val="20"/>
          <w:szCs w:val="20"/>
        </w:rPr>
        <w:br/>
        <w:t>w ust. 1 kary umowne, do wysokości rzeczywiście poniesionej szkody.</w:t>
      </w:r>
    </w:p>
    <w:p w:rsidR="00EE1DBC" w:rsidRPr="00EE1DBC" w:rsidRDefault="00EE1DBC" w:rsidP="00EE1DBC">
      <w:pPr>
        <w:numPr>
          <w:ilvl w:val="0"/>
          <w:numId w:val="15"/>
        </w:numPr>
        <w:suppressAutoHyphens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Zamawiający ma prawo odstąpić od niniejszej umowy z przyczyn zależnych od Wykonawcy bez konieczności wyznaczania dodatkowego terminu do wykonania przedmiotu umowy, jeżeli  Wykonawca jest w zwłoce z jego wykonaniem dłuższej niż 5 dni roboczych w stosunku do terminu określonego w § 3 ust. 1.</w:t>
      </w:r>
    </w:p>
    <w:p w:rsidR="00EE1DBC" w:rsidRPr="00EE1DBC" w:rsidRDefault="00EE1DBC" w:rsidP="00EE1DBC">
      <w:pPr>
        <w:numPr>
          <w:ilvl w:val="0"/>
          <w:numId w:val="15"/>
        </w:numPr>
        <w:suppressAutoHyphens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Łączna maksymalna wysokość kar umownych wynosi 30% wynagrodzenia brutto, o którym mowa w § 4 ust. 1.</w:t>
      </w: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</w:p>
    <w:p w:rsidR="00EE1DBC" w:rsidRPr="00EE1DBC" w:rsidRDefault="00EE1DBC" w:rsidP="00EE1DBC">
      <w:pPr>
        <w:jc w:val="center"/>
        <w:rPr>
          <w:rFonts w:ascii="Segoe UI" w:hAnsi="Segoe UI" w:cs="Segoe UI"/>
          <w:b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§ 6</w:t>
      </w:r>
    </w:p>
    <w:p w:rsidR="00EE1DBC" w:rsidRPr="00EE1DBC" w:rsidRDefault="00EE1DBC" w:rsidP="00EE1DBC">
      <w:pPr>
        <w:jc w:val="both"/>
        <w:rPr>
          <w:rFonts w:ascii="Segoe UI" w:hAnsi="Segoe UI" w:cs="Segoe UI"/>
          <w:b/>
          <w:sz w:val="10"/>
          <w:szCs w:val="10"/>
        </w:rPr>
      </w:pPr>
    </w:p>
    <w:p w:rsidR="005A1F71" w:rsidRDefault="00EE1DBC" w:rsidP="00EE1DBC">
      <w:pPr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Za datę doręczenia korespondencji uznaje się dzień doręczenia korespondencji osobie czynnej w lokalu przedsiębiorstwa Wykonawcy przeznaczonym do obsługi publiczności lub listem poleconym</w:t>
      </w:r>
      <w:r w:rsidRPr="00EE1DBC">
        <w:rPr>
          <w:rFonts w:ascii="Segoe UI" w:hAnsi="Segoe UI" w:cs="Segoe UI"/>
          <w:sz w:val="20"/>
          <w:szCs w:val="20"/>
        </w:rPr>
        <w:br/>
        <w:t>za zwrotnym potwierdzeniem odbioru, a także dzień pierwszego awizowania niedoręczonego zawiadomienia na ostatni znany Zamawiającemu adres Wykonawcy. W przypadku zmiany adresu lokalu przedsiębiorstwa, Wykonawca zobowiązany jest niezwłocznie powiadomić Zamawiającego o tym fakcie ze wskazaniem nowego adresu.</w:t>
      </w:r>
    </w:p>
    <w:p w:rsidR="005A1F71" w:rsidRPr="00EE1DBC" w:rsidRDefault="005A1F71" w:rsidP="00EE1DBC">
      <w:pPr>
        <w:jc w:val="both"/>
        <w:rPr>
          <w:rFonts w:ascii="Segoe UI" w:hAnsi="Segoe UI" w:cs="Segoe UI"/>
          <w:sz w:val="20"/>
          <w:szCs w:val="20"/>
        </w:rPr>
      </w:pPr>
    </w:p>
    <w:p w:rsidR="00EE1DBC" w:rsidRPr="00EE1DBC" w:rsidRDefault="00EE1DBC" w:rsidP="00EE1DBC">
      <w:pPr>
        <w:jc w:val="center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§ 7</w:t>
      </w:r>
    </w:p>
    <w:p w:rsidR="00EE1DBC" w:rsidRPr="00EE1DBC" w:rsidRDefault="00EE1DBC" w:rsidP="00EE1DBC">
      <w:pPr>
        <w:ind w:left="360"/>
        <w:jc w:val="both"/>
        <w:rPr>
          <w:rFonts w:ascii="Segoe UI" w:hAnsi="Segoe UI" w:cs="Segoe UI"/>
          <w:b/>
          <w:sz w:val="10"/>
          <w:szCs w:val="10"/>
        </w:rPr>
      </w:pP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Wszelkie zmiany i uzupełnienia treści umowy mogą być dokonywane wyłącznie w formie aneksu podpisanego przez obie strony.</w:t>
      </w:r>
    </w:p>
    <w:p w:rsidR="005A1F71" w:rsidRDefault="005A1F71" w:rsidP="00752535">
      <w:pPr>
        <w:rPr>
          <w:rFonts w:ascii="Segoe UI" w:hAnsi="Segoe UI" w:cs="Segoe UI"/>
          <w:b/>
          <w:sz w:val="20"/>
          <w:szCs w:val="20"/>
        </w:rPr>
      </w:pP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b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§ 8</w:t>
      </w:r>
    </w:p>
    <w:p w:rsidR="00EE1DBC" w:rsidRPr="00EE1DBC" w:rsidRDefault="00EE1DBC" w:rsidP="00EE1DBC">
      <w:pPr>
        <w:ind w:left="360"/>
        <w:jc w:val="both"/>
        <w:rPr>
          <w:rFonts w:ascii="Segoe UI" w:hAnsi="Segoe UI" w:cs="Segoe UI"/>
          <w:b/>
          <w:sz w:val="10"/>
          <w:szCs w:val="10"/>
        </w:rPr>
      </w:pPr>
    </w:p>
    <w:p w:rsidR="00EE1DBC" w:rsidRPr="00EE1DBC" w:rsidRDefault="00EE1DBC" w:rsidP="00EE1DBC">
      <w:pPr>
        <w:ind w:left="360" w:hanging="360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1.</w:t>
      </w:r>
      <w:r w:rsidRPr="00EE1DBC">
        <w:rPr>
          <w:rFonts w:ascii="Segoe UI" w:hAnsi="Segoe UI" w:cs="Segoe UI"/>
          <w:sz w:val="20"/>
          <w:szCs w:val="20"/>
        </w:rPr>
        <w:tab/>
        <w:t>W sprawach nieuregulowanych niniejszą Umową mają zastosowanie przepisy Kodeksu Cywilnego</w:t>
      </w:r>
      <w:r w:rsidRPr="00EE1DBC">
        <w:rPr>
          <w:rFonts w:ascii="Segoe UI" w:hAnsi="Segoe UI" w:cs="Segoe UI"/>
          <w:sz w:val="20"/>
          <w:szCs w:val="20"/>
        </w:rPr>
        <w:br/>
        <w:t>i ustawy Prawo Zamówień Publicznych.</w:t>
      </w:r>
    </w:p>
    <w:p w:rsidR="00EE1DBC" w:rsidRPr="00EE1DBC" w:rsidRDefault="00EE1DBC" w:rsidP="00EE1DBC">
      <w:pPr>
        <w:ind w:left="360" w:hanging="360"/>
        <w:jc w:val="both"/>
        <w:rPr>
          <w:rFonts w:ascii="Segoe UI" w:hAnsi="Segoe UI" w:cs="Segoe UI"/>
          <w:bCs/>
          <w:sz w:val="20"/>
          <w:szCs w:val="20"/>
        </w:rPr>
      </w:pPr>
      <w:r w:rsidRPr="00EE1DBC">
        <w:rPr>
          <w:rFonts w:ascii="Segoe UI" w:hAnsi="Segoe UI" w:cs="Segoe UI"/>
          <w:bCs/>
          <w:sz w:val="20"/>
          <w:szCs w:val="20"/>
        </w:rPr>
        <w:t>2.</w:t>
      </w:r>
      <w:r w:rsidRPr="00EE1DBC">
        <w:rPr>
          <w:rFonts w:ascii="Segoe UI" w:hAnsi="Segoe UI" w:cs="Segoe UI"/>
          <w:bCs/>
          <w:sz w:val="20"/>
          <w:szCs w:val="20"/>
        </w:rPr>
        <w:tab/>
        <w:t>Spory mogące wyniknąć z niniejszej umowy będzie rozpatrywał właściwy rzeczowo sąd powszechny w Koszalinie.</w:t>
      </w:r>
    </w:p>
    <w:p w:rsidR="00EE1DBC" w:rsidRDefault="00EE1DBC" w:rsidP="00EE1DBC">
      <w:pPr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:rsidR="00752535" w:rsidRDefault="00752535" w:rsidP="00EE1DBC">
      <w:pPr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:rsidR="00752535" w:rsidRPr="00EE1DBC" w:rsidRDefault="00752535" w:rsidP="00EE1DBC">
      <w:pPr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b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lastRenderedPageBreak/>
        <w:t>§ 9</w:t>
      </w: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sz w:val="10"/>
          <w:szCs w:val="10"/>
        </w:rPr>
      </w:pPr>
    </w:p>
    <w:p w:rsidR="00EE1DBC" w:rsidRPr="00EE1DBC" w:rsidRDefault="00EE1DBC" w:rsidP="00EE1DBC">
      <w:pPr>
        <w:ind w:left="360" w:hanging="360"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Integralną część niniejszej umowy stanowią następujące załączniki:</w:t>
      </w:r>
    </w:p>
    <w:p w:rsidR="00EE1DBC" w:rsidRPr="00EE1DBC" w:rsidRDefault="00EE1DBC" w:rsidP="00EE1DBC">
      <w:pPr>
        <w:numPr>
          <w:ilvl w:val="1"/>
          <w:numId w:val="13"/>
        </w:numPr>
        <w:tabs>
          <w:tab w:val="num" w:pos="851"/>
        </w:tabs>
        <w:suppressAutoHyphens/>
        <w:ind w:left="851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oferta Wykonawcy złożona w postępowaniu o udzielenie zamówienia publicznego w trybie podstawowym na podstawie art. 275 pkt 2 ustawy Prawo zamówień publicznych na …………………………………………..</w:t>
      </w:r>
    </w:p>
    <w:p w:rsidR="00EE1DBC" w:rsidRPr="00EE1DBC" w:rsidRDefault="00EE1DBC" w:rsidP="00EE1DBC">
      <w:pPr>
        <w:numPr>
          <w:ilvl w:val="1"/>
          <w:numId w:val="13"/>
        </w:numPr>
        <w:tabs>
          <w:tab w:val="num" w:pos="851"/>
        </w:tabs>
        <w:suppressAutoHyphens/>
        <w:ind w:left="851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opis przedmiotu zamówienia zawarty w Specyfikacji Warunków Zamówienia.</w:t>
      </w:r>
    </w:p>
    <w:p w:rsidR="00752535" w:rsidRDefault="00752535" w:rsidP="00752535">
      <w:pPr>
        <w:rPr>
          <w:rFonts w:ascii="Segoe UI" w:hAnsi="Segoe UI" w:cs="Segoe UI"/>
          <w:b/>
          <w:sz w:val="20"/>
          <w:szCs w:val="20"/>
        </w:rPr>
      </w:pP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b/>
          <w:sz w:val="20"/>
          <w:szCs w:val="20"/>
        </w:rPr>
      </w:pPr>
      <w:r w:rsidRPr="00EE1DBC">
        <w:rPr>
          <w:rFonts w:ascii="Segoe UI" w:hAnsi="Segoe UI" w:cs="Segoe UI"/>
          <w:b/>
          <w:sz w:val="20"/>
          <w:szCs w:val="20"/>
        </w:rPr>
        <w:t>§ 10</w:t>
      </w:r>
    </w:p>
    <w:p w:rsidR="00EE1DBC" w:rsidRPr="00EE1DBC" w:rsidRDefault="00EE1DBC" w:rsidP="00EE1DBC">
      <w:pPr>
        <w:ind w:left="360"/>
        <w:jc w:val="both"/>
        <w:rPr>
          <w:rFonts w:ascii="Segoe UI" w:hAnsi="Segoe UI" w:cs="Segoe UI"/>
          <w:b/>
          <w:sz w:val="10"/>
          <w:szCs w:val="10"/>
        </w:rPr>
      </w:pPr>
    </w:p>
    <w:p w:rsidR="00EE1DBC" w:rsidRPr="00EE1DBC" w:rsidRDefault="00EE1DBC" w:rsidP="00EE1DBC">
      <w:pPr>
        <w:jc w:val="both"/>
        <w:rPr>
          <w:rFonts w:ascii="Segoe UI" w:hAnsi="Segoe UI" w:cs="Segoe UI"/>
          <w:sz w:val="20"/>
          <w:szCs w:val="20"/>
        </w:rPr>
      </w:pPr>
      <w:r w:rsidRPr="00EE1DBC">
        <w:rPr>
          <w:rFonts w:ascii="Segoe UI" w:hAnsi="Segoe UI" w:cs="Segoe UI"/>
          <w:sz w:val="20"/>
          <w:szCs w:val="20"/>
        </w:rPr>
        <w:t>Umowę sporządzono w trzech egzemplarzach, jeden dla Wykonawcy i dwa dla Zamawiającego.</w:t>
      </w:r>
    </w:p>
    <w:p w:rsidR="00EE1DBC" w:rsidRPr="00EE1DBC" w:rsidRDefault="00EE1DBC" w:rsidP="00EE1DBC">
      <w:pPr>
        <w:rPr>
          <w:rFonts w:ascii="Segoe UI" w:hAnsi="Segoe UI" w:cs="Segoe UI"/>
          <w:sz w:val="22"/>
          <w:szCs w:val="22"/>
        </w:rPr>
      </w:pPr>
    </w:p>
    <w:p w:rsidR="00EE1DBC" w:rsidRPr="00EE1DBC" w:rsidRDefault="00EE1DBC" w:rsidP="00EE1DBC">
      <w:pPr>
        <w:ind w:left="360"/>
        <w:rPr>
          <w:rFonts w:ascii="Segoe UI" w:hAnsi="Segoe UI" w:cs="Segoe UI"/>
          <w:sz w:val="22"/>
          <w:szCs w:val="22"/>
        </w:rPr>
      </w:pPr>
    </w:p>
    <w:p w:rsidR="00EE1DBC" w:rsidRPr="00EE1DBC" w:rsidRDefault="00EE1DBC" w:rsidP="00EE1DBC">
      <w:pPr>
        <w:ind w:left="360"/>
        <w:rPr>
          <w:rFonts w:ascii="Segoe UI" w:hAnsi="Segoe UI" w:cs="Segoe UI"/>
          <w:b/>
          <w:sz w:val="22"/>
          <w:szCs w:val="22"/>
        </w:rPr>
      </w:pPr>
      <w:r w:rsidRPr="00EE1DBC">
        <w:rPr>
          <w:rFonts w:ascii="Segoe UI" w:hAnsi="Segoe UI" w:cs="Segoe UI"/>
          <w:b/>
          <w:sz w:val="22"/>
          <w:szCs w:val="22"/>
        </w:rPr>
        <w:t xml:space="preserve">      </w:t>
      </w:r>
      <w:r w:rsidR="00553469">
        <w:rPr>
          <w:rFonts w:ascii="Segoe UI" w:hAnsi="Segoe UI" w:cs="Segoe UI"/>
          <w:b/>
          <w:sz w:val="22"/>
          <w:szCs w:val="22"/>
        </w:rPr>
        <w:t>ZAMAWIAJĄCY</w:t>
      </w:r>
      <w:r w:rsidR="00553469">
        <w:rPr>
          <w:rFonts w:ascii="Segoe UI" w:hAnsi="Segoe UI" w:cs="Segoe UI"/>
          <w:b/>
          <w:sz w:val="22"/>
          <w:szCs w:val="22"/>
        </w:rPr>
        <w:tab/>
      </w:r>
      <w:r w:rsidR="00553469">
        <w:rPr>
          <w:rFonts w:ascii="Segoe UI" w:hAnsi="Segoe UI" w:cs="Segoe UI"/>
          <w:b/>
          <w:sz w:val="22"/>
          <w:szCs w:val="22"/>
        </w:rPr>
        <w:tab/>
      </w:r>
      <w:r w:rsidR="00553469">
        <w:rPr>
          <w:rFonts w:ascii="Segoe UI" w:hAnsi="Segoe UI" w:cs="Segoe UI"/>
          <w:b/>
          <w:sz w:val="22"/>
          <w:szCs w:val="22"/>
        </w:rPr>
        <w:tab/>
      </w:r>
      <w:r w:rsidR="00553469">
        <w:rPr>
          <w:rFonts w:ascii="Segoe UI" w:hAnsi="Segoe UI" w:cs="Segoe UI"/>
          <w:b/>
          <w:sz w:val="22"/>
          <w:szCs w:val="22"/>
        </w:rPr>
        <w:tab/>
      </w:r>
      <w:r w:rsidR="00553469">
        <w:rPr>
          <w:rFonts w:ascii="Segoe UI" w:hAnsi="Segoe UI" w:cs="Segoe UI"/>
          <w:b/>
          <w:sz w:val="22"/>
          <w:szCs w:val="22"/>
        </w:rPr>
        <w:tab/>
      </w:r>
      <w:r w:rsidR="00553469">
        <w:rPr>
          <w:rFonts w:ascii="Segoe UI" w:hAnsi="Segoe UI" w:cs="Segoe UI"/>
          <w:b/>
          <w:sz w:val="22"/>
          <w:szCs w:val="22"/>
        </w:rPr>
        <w:tab/>
      </w:r>
      <w:r w:rsidRPr="00EE1DBC">
        <w:rPr>
          <w:rFonts w:ascii="Segoe UI" w:hAnsi="Segoe UI" w:cs="Segoe UI"/>
          <w:b/>
          <w:sz w:val="22"/>
          <w:szCs w:val="22"/>
        </w:rPr>
        <w:t>WYKONAWCA</w:t>
      </w: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i/>
          <w:sz w:val="20"/>
          <w:szCs w:val="20"/>
          <w:lang w:eastAsia="zh-CN"/>
        </w:rPr>
      </w:pP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i/>
          <w:sz w:val="20"/>
          <w:szCs w:val="20"/>
          <w:lang w:eastAsia="zh-CN"/>
        </w:rPr>
      </w:pPr>
    </w:p>
    <w:p w:rsidR="005A1F71" w:rsidRPr="00752535" w:rsidRDefault="00EE1DBC" w:rsidP="00752535">
      <w:pPr>
        <w:ind w:left="360" w:hanging="360"/>
        <w:rPr>
          <w:rFonts w:ascii="Segoe UI" w:hAnsi="Segoe UI" w:cs="Segoe UI"/>
          <w:i/>
          <w:sz w:val="20"/>
          <w:szCs w:val="20"/>
          <w:lang w:eastAsia="zh-CN"/>
        </w:rPr>
      </w:pPr>
      <w:r>
        <w:rPr>
          <w:rFonts w:ascii="Segoe UI" w:hAnsi="Segoe UI" w:cs="Segoe UI"/>
          <w:i/>
          <w:sz w:val="20"/>
          <w:szCs w:val="20"/>
          <w:lang w:eastAsia="zh-CN"/>
        </w:rPr>
        <w:t>……………………………………………………………</w:t>
      </w:r>
      <w:r>
        <w:rPr>
          <w:rFonts w:ascii="Segoe UI" w:hAnsi="Segoe UI" w:cs="Segoe UI"/>
          <w:i/>
          <w:sz w:val="20"/>
          <w:szCs w:val="20"/>
          <w:lang w:eastAsia="zh-CN"/>
        </w:rPr>
        <w:tab/>
      </w:r>
      <w:r>
        <w:rPr>
          <w:rFonts w:ascii="Segoe UI" w:hAnsi="Segoe UI" w:cs="Segoe UI"/>
          <w:i/>
          <w:sz w:val="20"/>
          <w:szCs w:val="20"/>
          <w:lang w:eastAsia="zh-CN"/>
        </w:rPr>
        <w:tab/>
      </w:r>
      <w:r>
        <w:rPr>
          <w:rFonts w:ascii="Segoe UI" w:hAnsi="Segoe UI" w:cs="Segoe UI"/>
          <w:i/>
          <w:sz w:val="20"/>
          <w:szCs w:val="20"/>
          <w:lang w:eastAsia="zh-CN"/>
        </w:rPr>
        <w:tab/>
      </w:r>
      <w:r>
        <w:rPr>
          <w:rFonts w:ascii="Segoe UI" w:hAnsi="Segoe UI" w:cs="Segoe UI"/>
          <w:i/>
          <w:sz w:val="20"/>
          <w:szCs w:val="20"/>
          <w:lang w:eastAsia="zh-CN"/>
        </w:rPr>
        <w:tab/>
      </w:r>
      <w:r w:rsidRPr="00EE1DBC">
        <w:rPr>
          <w:rFonts w:ascii="Segoe UI" w:hAnsi="Segoe UI" w:cs="Segoe UI"/>
          <w:i/>
          <w:sz w:val="20"/>
          <w:szCs w:val="20"/>
          <w:lang w:eastAsia="zh-CN"/>
        </w:rPr>
        <w:t>……………………………………………………………</w:t>
      </w:r>
    </w:p>
    <w:p w:rsidR="005A1F71" w:rsidRDefault="005A1F71" w:rsidP="00EE1DBC">
      <w:pPr>
        <w:jc w:val="right"/>
        <w:rPr>
          <w:rFonts w:ascii="Segoe UI" w:hAnsi="Segoe UI" w:cs="Segoe UI"/>
          <w:b/>
          <w:color w:val="0070C0"/>
          <w:sz w:val="20"/>
          <w:szCs w:val="20"/>
        </w:rPr>
      </w:pPr>
    </w:p>
    <w:p w:rsidR="000E15EA" w:rsidRPr="005A1F71" w:rsidRDefault="00EE1DBC" w:rsidP="00EE1DBC">
      <w:pPr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5A1F71">
        <w:rPr>
          <w:rFonts w:ascii="Segoe UI" w:hAnsi="Segoe UI" w:cs="Segoe UI"/>
          <w:b/>
          <w:color w:val="0070C0"/>
          <w:sz w:val="20"/>
          <w:szCs w:val="20"/>
        </w:rPr>
        <w:t>2.</w:t>
      </w:r>
    </w:p>
    <w:p w:rsidR="00EE1DBC" w:rsidRPr="005A1F71" w:rsidRDefault="00EE1DBC" w:rsidP="00EE1DBC">
      <w:pPr>
        <w:jc w:val="right"/>
        <w:rPr>
          <w:rFonts w:ascii="Segoe UI" w:hAnsi="Segoe UI" w:cs="Segoe UI"/>
          <w:b/>
          <w:color w:val="0070C0"/>
          <w:sz w:val="20"/>
          <w:szCs w:val="20"/>
        </w:rPr>
      </w:pPr>
    </w:p>
    <w:p w:rsidR="00EE1DBC" w:rsidRPr="005A1F71" w:rsidRDefault="009C7EF7" w:rsidP="00EE1DBC">
      <w:pPr>
        <w:jc w:val="right"/>
        <w:rPr>
          <w:rFonts w:ascii="Segoe UI" w:hAnsi="Segoe UI" w:cs="Segoe UI"/>
          <w:b/>
          <w:color w:val="0070C0"/>
          <w:sz w:val="20"/>
          <w:szCs w:val="20"/>
        </w:rPr>
      </w:pPr>
      <w:r>
        <w:rPr>
          <w:rFonts w:ascii="Segoe UI" w:hAnsi="Segoe UI" w:cs="Segoe UI"/>
          <w:b/>
          <w:color w:val="0070C0"/>
          <w:sz w:val="20"/>
          <w:szCs w:val="20"/>
        </w:rPr>
        <w:t xml:space="preserve">Projekt umowy – </w:t>
      </w:r>
      <w:r w:rsidR="005A1F71">
        <w:rPr>
          <w:rFonts w:ascii="Segoe UI" w:hAnsi="Segoe UI" w:cs="Segoe UI"/>
          <w:b/>
          <w:color w:val="0070C0"/>
          <w:sz w:val="20"/>
          <w:szCs w:val="20"/>
        </w:rPr>
        <w:t>dotyczy</w:t>
      </w:r>
      <w:r w:rsidR="00EE1DBC" w:rsidRPr="005A1F71">
        <w:rPr>
          <w:rFonts w:ascii="Segoe UI" w:hAnsi="Segoe UI" w:cs="Segoe UI"/>
          <w:b/>
          <w:color w:val="0070C0"/>
          <w:sz w:val="20"/>
          <w:szCs w:val="20"/>
        </w:rPr>
        <w:t xml:space="preserve"> Zadania nr 3</w:t>
      </w:r>
    </w:p>
    <w:p w:rsidR="00EE1DBC" w:rsidRPr="00752535" w:rsidRDefault="00EE1DBC" w:rsidP="00EE1DBC">
      <w:pPr>
        <w:jc w:val="right"/>
        <w:rPr>
          <w:rFonts w:ascii="Segoe UI" w:hAnsi="Segoe UI" w:cs="Segoe UI"/>
          <w:color w:val="0070C0"/>
          <w:sz w:val="20"/>
          <w:szCs w:val="20"/>
        </w:rPr>
      </w:pPr>
    </w:p>
    <w:p w:rsidR="00EE1DBC" w:rsidRPr="00EE1DBC" w:rsidRDefault="00EE1DBC" w:rsidP="00EE1DBC">
      <w:pPr>
        <w:ind w:left="360"/>
        <w:jc w:val="center"/>
        <w:rPr>
          <w:rFonts w:ascii="Segoe UI" w:hAnsi="Segoe UI" w:cs="Segoe UI"/>
          <w:b/>
          <w:color w:val="0070C0"/>
          <w:sz w:val="22"/>
          <w:szCs w:val="22"/>
        </w:rPr>
      </w:pPr>
      <w:r w:rsidRPr="00EE1DBC">
        <w:rPr>
          <w:rFonts w:ascii="Segoe UI" w:hAnsi="Segoe UI" w:cs="Segoe UI"/>
          <w:b/>
          <w:color w:val="0070C0"/>
          <w:sz w:val="22"/>
          <w:szCs w:val="22"/>
        </w:rPr>
        <w:t>UMOWA INF/…../2022</w:t>
      </w:r>
    </w:p>
    <w:p w:rsidR="00EE1DBC" w:rsidRPr="00EE1DBC" w:rsidRDefault="00EE1DBC" w:rsidP="00EE1DBC">
      <w:pPr>
        <w:rPr>
          <w:rFonts w:ascii="Segoe UI" w:hAnsi="Segoe UI" w:cs="Segoe UI"/>
          <w:color w:val="0070C0"/>
          <w:sz w:val="22"/>
          <w:szCs w:val="22"/>
        </w:rPr>
      </w:pPr>
    </w:p>
    <w:p w:rsidR="00EE1DBC" w:rsidRPr="00EE1DBC" w:rsidRDefault="00EE1DBC" w:rsidP="00553469">
      <w:pPr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 xml:space="preserve">zawarta w dniu ……………. 2022 roku w Koszalinie pomiędzy </w:t>
      </w:r>
      <w:r w:rsidRPr="00EE1DBC">
        <w:rPr>
          <w:rFonts w:ascii="Segoe UI" w:hAnsi="Segoe UI" w:cs="Segoe UI"/>
          <w:b/>
          <w:color w:val="0070C0"/>
          <w:sz w:val="20"/>
          <w:szCs w:val="20"/>
        </w:rPr>
        <w:t>Gminą Miasto Koszalin – Urzędem Miejskim w Koszalinie</w:t>
      </w:r>
      <w:r w:rsidRPr="00EE1DBC">
        <w:rPr>
          <w:rFonts w:ascii="Segoe UI" w:hAnsi="Segoe UI" w:cs="Segoe UI"/>
          <w:color w:val="0070C0"/>
          <w:sz w:val="20"/>
          <w:szCs w:val="20"/>
        </w:rPr>
        <w:t xml:space="preserve">, 75-007 Koszalin, ul. Rynek Staromiejski 6-7, NIP: 669-23-85-366, </w:t>
      </w:r>
      <w:r w:rsidR="00553469" w:rsidRPr="00752535">
        <w:rPr>
          <w:rFonts w:ascii="Segoe UI" w:hAnsi="Segoe UI" w:cs="Segoe UI"/>
          <w:color w:val="0070C0"/>
          <w:sz w:val="20"/>
          <w:szCs w:val="20"/>
        </w:rPr>
        <w:br/>
      </w:r>
      <w:r w:rsidRPr="00EE1DBC">
        <w:rPr>
          <w:rFonts w:ascii="Segoe UI" w:hAnsi="Segoe UI" w:cs="Segoe UI"/>
          <w:color w:val="0070C0"/>
          <w:sz w:val="20"/>
          <w:szCs w:val="20"/>
        </w:rPr>
        <w:t xml:space="preserve">REGON: 330920802, zwaną dalej </w:t>
      </w:r>
      <w:r w:rsidRPr="00EE1DBC">
        <w:rPr>
          <w:rFonts w:ascii="Segoe UI" w:hAnsi="Segoe UI" w:cs="Segoe UI"/>
          <w:b/>
          <w:color w:val="0070C0"/>
          <w:sz w:val="20"/>
          <w:szCs w:val="20"/>
        </w:rPr>
        <w:t>Zamawiającym</w:t>
      </w:r>
      <w:r w:rsidRPr="00EE1DBC">
        <w:rPr>
          <w:rFonts w:ascii="Segoe UI" w:hAnsi="Segoe UI" w:cs="Segoe UI"/>
          <w:color w:val="0070C0"/>
          <w:sz w:val="20"/>
          <w:szCs w:val="20"/>
        </w:rPr>
        <w:t>, reprezentowaną przez:</w:t>
      </w:r>
    </w:p>
    <w:p w:rsidR="00EE1DBC" w:rsidRPr="00EE1DBC" w:rsidRDefault="00EE1DBC" w:rsidP="00553469">
      <w:pPr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</w:rPr>
        <w:t>………………………………….</w:t>
      </w:r>
    </w:p>
    <w:p w:rsidR="00EE1DBC" w:rsidRPr="00EE1DBC" w:rsidRDefault="00EE1DBC" w:rsidP="00553469">
      <w:pPr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 xml:space="preserve">a </w:t>
      </w:r>
    </w:p>
    <w:p w:rsidR="00EE1DBC" w:rsidRPr="00EE1DBC" w:rsidRDefault="00553469" w:rsidP="00553469">
      <w:pPr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752535">
        <w:rPr>
          <w:rFonts w:ascii="Segoe UI" w:hAnsi="Segoe UI" w:cs="Segoe UI"/>
          <w:b/>
          <w:color w:val="0070C0"/>
          <w:sz w:val="20"/>
          <w:szCs w:val="20"/>
        </w:rPr>
        <w:t>…………………………………</w:t>
      </w:r>
    </w:p>
    <w:p w:rsidR="00EE1DBC" w:rsidRPr="00EE1DBC" w:rsidRDefault="00EE1DBC" w:rsidP="00553469">
      <w:pPr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reprezentowaną przez:</w:t>
      </w:r>
    </w:p>
    <w:p w:rsidR="00EE1DBC" w:rsidRPr="00EE1DBC" w:rsidRDefault="00EE1DBC" w:rsidP="00553469">
      <w:pPr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……………………………………</w:t>
      </w:r>
    </w:p>
    <w:p w:rsidR="00EE1DBC" w:rsidRPr="00EE1DBC" w:rsidRDefault="00EE1DBC" w:rsidP="00553469">
      <w:pPr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NIP: ……………………. REGON: ………………………..</w:t>
      </w:r>
      <w:r w:rsidR="00752535">
        <w:rPr>
          <w:rFonts w:ascii="Segoe UI" w:hAnsi="Segoe UI" w:cs="Segoe UI"/>
          <w:color w:val="0070C0"/>
          <w:sz w:val="20"/>
          <w:szCs w:val="20"/>
        </w:rPr>
        <w:t xml:space="preserve">, </w:t>
      </w:r>
      <w:r w:rsidRPr="00EE1DBC">
        <w:rPr>
          <w:rFonts w:ascii="Segoe UI" w:hAnsi="Segoe UI" w:cs="Segoe UI"/>
          <w:color w:val="0070C0"/>
          <w:sz w:val="20"/>
          <w:szCs w:val="20"/>
        </w:rPr>
        <w:t xml:space="preserve">zwanym dalej Wykonawcą. </w:t>
      </w:r>
    </w:p>
    <w:p w:rsidR="00EE1DBC" w:rsidRPr="00EE1DBC" w:rsidRDefault="00EE1DBC" w:rsidP="00553469">
      <w:pPr>
        <w:jc w:val="both"/>
        <w:rPr>
          <w:rFonts w:ascii="Segoe UI" w:hAnsi="Segoe UI" w:cs="Segoe UI"/>
          <w:color w:val="0070C0"/>
          <w:sz w:val="20"/>
          <w:szCs w:val="20"/>
        </w:rPr>
      </w:pPr>
    </w:p>
    <w:p w:rsidR="00EE1DBC" w:rsidRPr="00EE1DBC" w:rsidRDefault="00EE1DBC" w:rsidP="00553469">
      <w:pPr>
        <w:widowControl w:val="0"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Podstawę zawarcia umowy stanowi wybór Wykonawcy w przeprowadzonym postępowaniu o udzielenie zamówienia publicznego w trybie podstawowym na podstawie art. 275 pkt 2 ustawy Prawo zamówień publicznych (Dz. U. z 2021r. poz. 1129 z późn. zm.).</w:t>
      </w:r>
    </w:p>
    <w:p w:rsidR="00EE1DBC" w:rsidRPr="00EE1DBC" w:rsidRDefault="00EE1DBC" w:rsidP="00553469">
      <w:pPr>
        <w:ind w:left="360"/>
        <w:jc w:val="both"/>
        <w:rPr>
          <w:rFonts w:ascii="Segoe UI" w:hAnsi="Segoe UI" w:cs="Segoe UI"/>
          <w:b/>
          <w:color w:val="0070C0"/>
          <w:sz w:val="20"/>
          <w:szCs w:val="20"/>
        </w:rPr>
      </w:pP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b/>
          <w:color w:val="0070C0"/>
          <w:sz w:val="20"/>
          <w:szCs w:val="20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</w:rPr>
        <w:t>§ 1</w:t>
      </w:r>
    </w:p>
    <w:p w:rsidR="00EE1DBC" w:rsidRPr="00EE1DBC" w:rsidRDefault="00EE1DBC" w:rsidP="00EE1DBC">
      <w:pPr>
        <w:ind w:left="360"/>
        <w:jc w:val="both"/>
        <w:rPr>
          <w:rFonts w:ascii="Segoe UI" w:hAnsi="Segoe UI" w:cs="Segoe UI"/>
          <w:color w:val="0070C0"/>
          <w:sz w:val="10"/>
          <w:szCs w:val="10"/>
        </w:rPr>
      </w:pPr>
    </w:p>
    <w:p w:rsidR="00EE1DBC" w:rsidRPr="00752535" w:rsidRDefault="00EE1DBC" w:rsidP="00EE1DBC">
      <w:pPr>
        <w:pStyle w:val="Akapitzlist"/>
        <w:numPr>
          <w:ilvl w:val="0"/>
          <w:numId w:val="19"/>
        </w:numPr>
        <w:ind w:left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Przedmiotem umowy jest usługa rocznego wsparcia technicznego dla następującego oprogramowania:</w:t>
      </w:r>
    </w:p>
    <w:p w:rsidR="00EE1DBC" w:rsidRPr="00EE1DBC" w:rsidRDefault="00EE1DBC" w:rsidP="00EE1DBC">
      <w:pPr>
        <w:ind w:left="360"/>
        <w:jc w:val="both"/>
        <w:rPr>
          <w:rFonts w:ascii="Segoe UI" w:hAnsi="Segoe UI" w:cs="Segoe UI"/>
          <w:color w:val="0070C0"/>
          <w:sz w:val="20"/>
          <w:szCs w:val="20"/>
        </w:rPr>
      </w:pPr>
    </w:p>
    <w:tbl>
      <w:tblPr>
        <w:tblStyle w:val="Tabela-Siatka1"/>
        <w:tblW w:w="0" w:type="auto"/>
        <w:tblInd w:w="1287" w:type="dxa"/>
        <w:tblLook w:val="04A0" w:firstRow="1" w:lastRow="0" w:firstColumn="1" w:lastColumn="0" w:noHBand="0" w:noVBand="1"/>
      </w:tblPr>
      <w:tblGrid>
        <w:gridCol w:w="552"/>
        <w:gridCol w:w="2161"/>
        <w:gridCol w:w="2607"/>
      </w:tblGrid>
      <w:tr w:rsidR="00752535" w:rsidRPr="00EE1DBC" w:rsidTr="00E079FB">
        <w:tc>
          <w:tcPr>
            <w:tcW w:w="552" w:type="dxa"/>
          </w:tcPr>
          <w:p w:rsidR="00EE1DBC" w:rsidRPr="00EE1DBC" w:rsidRDefault="00EE1DBC" w:rsidP="00EE1DBC">
            <w:pPr>
              <w:contextualSpacing/>
              <w:jc w:val="center"/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  <w:r w:rsidRPr="00EE1DBC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>L.p.</w:t>
            </w:r>
          </w:p>
        </w:tc>
        <w:tc>
          <w:tcPr>
            <w:tcW w:w="2161" w:type="dxa"/>
          </w:tcPr>
          <w:p w:rsidR="00EE1DBC" w:rsidRPr="00EE1DBC" w:rsidRDefault="00EE1DBC" w:rsidP="00EE1DBC">
            <w:pPr>
              <w:contextualSpacing/>
              <w:jc w:val="center"/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  <w:r w:rsidRPr="00EE1DBC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>Nazwa</w:t>
            </w:r>
          </w:p>
        </w:tc>
        <w:tc>
          <w:tcPr>
            <w:tcW w:w="2607" w:type="dxa"/>
          </w:tcPr>
          <w:p w:rsidR="00EE1DBC" w:rsidRPr="00EE1DBC" w:rsidRDefault="00EE1DBC" w:rsidP="00EE1DBC">
            <w:pPr>
              <w:contextualSpacing/>
              <w:jc w:val="center"/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  <w:r w:rsidRPr="00EE1DBC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>Numer seryjny</w:t>
            </w:r>
          </w:p>
        </w:tc>
      </w:tr>
      <w:tr w:rsidR="00752535" w:rsidRPr="00EE1DBC" w:rsidTr="00E079FB">
        <w:tc>
          <w:tcPr>
            <w:tcW w:w="552" w:type="dxa"/>
          </w:tcPr>
          <w:p w:rsidR="00EE1DBC" w:rsidRPr="00EE1DBC" w:rsidRDefault="00EE1DBC" w:rsidP="00EE1DBC">
            <w:pPr>
              <w:contextualSpacing/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EE1DBC">
              <w:rPr>
                <w:rFonts w:ascii="Segoe UI" w:hAnsi="Segoe UI" w:cs="Segoe UI"/>
                <w:color w:val="0070C0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EE1DBC" w:rsidRPr="00EE1DBC" w:rsidRDefault="00EE1DBC" w:rsidP="00EE1DBC">
            <w:pPr>
              <w:contextualSpacing/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  <w:tc>
          <w:tcPr>
            <w:tcW w:w="2607" w:type="dxa"/>
          </w:tcPr>
          <w:p w:rsidR="00EE1DBC" w:rsidRPr="00EE1DBC" w:rsidRDefault="00EE1DBC" w:rsidP="00EE1DBC">
            <w:pPr>
              <w:contextualSpacing/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752535" w:rsidRPr="00EE1DBC" w:rsidTr="00E079FB">
        <w:tc>
          <w:tcPr>
            <w:tcW w:w="552" w:type="dxa"/>
          </w:tcPr>
          <w:p w:rsidR="00EE1DBC" w:rsidRPr="00EE1DBC" w:rsidRDefault="00EE1DBC" w:rsidP="00EE1DBC">
            <w:pPr>
              <w:contextualSpacing/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EE1DBC">
              <w:rPr>
                <w:rFonts w:ascii="Segoe UI" w:hAnsi="Segoe UI" w:cs="Segoe UI"/>
                <w:color w:val="0070C0"/>
                <w:sz w:val="20"/>
                <w:szCs w:val="20"/>
              </w:rPr>
              <w:t>2.</w:t>
            </w:r>
          </w:p>
        </w:tc>
        <w:tc>
          <w:tcPr>
            <w:tcW w:w="2161" w:type="dxa"/>
          </w:tcPr>
          <w:p w:rsidR="00EE1DBC" w:rsidRPr="00EE1DBC" w:rsidRDefault="00EE1DBC" w:rsidP="00EE1DBC">
            <w:pPr>
              <w:contextualSpacing/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  <w:tc>
          <w:tcPr>
            <w:tcW w:w="2607" w:type="dxa"/>
          </w:tcPr>
          <w:p w:rsidR="00EE1DBC" w:rsidRPr="00EE1DBC" w:rsidRDefault="00EE1DBC" w:rsidP="00EE1DBC">
            <w:pPr>
              <w:contextualSpacing/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752535" w:rsidRPr="00EE1DBC" w:rsidTr="00E079FB">
        <w:tc>
          <w:tcPr>
            <w:tcW w:w="552" w:type="dxa"/>
          </w:tcPr>
          <w:p w:rsidR="00EE1DBC" w:rsidRPr="00EE1DBC" w:rsidRDefault="00EE1DBC" w:rsidP="00EE1DBC">
            <w:pPr>
              <w:contextualSpacing/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EE1DBC">
              <w:rPr>
                <w:rFonts w:ascii="Segoe UI" w:hAnsi="Segoe UI" w:cs="Segoe UI"/>
                <w:color w:val="0070C0"/>
                <w:sz w:val="20"/>
                <w:szCs w:val="20"/>
              </w:rPr>
              <w:t>3.</w:t>
            </w:r>
          </w:p>
        </w:tc>
        <w:tc>
          <w:tcPr>
            <w:tcW w:w="2161" w:type="dxa"/>
          </w:tcPr>
          <w:p w:rsidR="00EE1DBC" w:rsidRPr="00EE1DBC" w:rsidRDefault="00EE1DBC" w:rsidP="00EE1DBC">
            <w:pPr>
              <w:contextualSpacing/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  <w:tc>
          <w:tcPr>
            <w:tcW w:w="2607" w:type="dxa"/>
          </w:tcPr>
          <w:p w:rsidR="00EE1DBC" w:rsidRPr="00EE1DBC" w:rsidRDefault="00EE1DBC" w:rsidP="00EE1DBC">
            <w:pPr>
              <w:contextualSpacing/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</w:tbl>
    <w:p w:rsidR="00EE1DBC" w:rsidRPr="00EE1DBC" w:rsidRDefault="00EE1DBC" w:rsidP="00EE1DBC">
      <w:pPr>
        <w:jc w:val="both"/>
        <w:rPr>
          <w:rFonts w:ascii="Segoe UI" w:hAnsi="Segoe UI" w:cs="Segoe UI"/>
          <w:color w:val="0070C0"/>
          <w:sz w:val="20"/>
          <w:szCs w:val="20"/>
        </w:rPr>
      </w:pPr>
    </w:p>
    <w:p w:rsidR="00EE1DBC" w:rsidRPr="00EE1DBC" w:rsidRDefault="00EE1DBC" w:rsidP="00EE1DBC">
      <w:pPr>
        <w:numPr>
          <w:ilvl w:val="0"/>
          <w:numId w:val="19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 xml:space="preserve">Wykonawca zobowiązuje się dostarczyć Zamawiającemu dokumenty (dopuszcza się formę elektroniczną) potwierdzające uprawnienia Zamawiającego do korzystania z usługi opisanej </w:t>
      </w:r>
      <w:r w:rsidRPr="00752535">
        <w:rPr>
          <w:rFonts w:ascii="Segoe UI" w:hAnsi="Segoe UI" w:cs="Segoe UI"/>
          <w:color w:val="0070C0"/>
          <w:sz w:val="20"/>
          <w:szCs w:val="20"/>
        </w:rPr>
        <w:br/>
      </w:r>
      <w:r w:rsidRPr="00EE1DBC">
        <w:rPr>
          <w:rFonts w:ascii="Segoe UI" w:hAnsi="Segoe UI" w:cs="Segoe UI"/>
          <w:color w:val="0070C0"/>
          <w:sz w:val="20"/>
          <w:szCs w:val="20"/>
        </w:rPr>
        <w:t>w ust. 1, wystawione przez producenta oprogramowania (podmiot, któremu przysługują majątkowe prawa autorskie do oprogramowania) lub autoryzowanego partnera.</w:t>
      </w:r>
    </w:p>
    <w:p w:rsidR="00EE1DBC" w:rsidRPr="00EE1DBC" w:rsidRDefault="00EE1DBC" w:rsidP="00EE1DBC">
      <w:pPr>
        <w:jc w:val="both"/>
        <w:rPr>
          <w:rFonts w:ascii="Segoe UI" w:hAnsi="Segoe UI" w:cs="Segoe UI"/>
          <w:color w:val="0070C0"/>
          <w:sz w:val="20"/>
          <w:szCs w:val="20"/>
        </w:rPr>
      </w:pP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b/>
          <w:color w:val="0070C0"/>
          <w:sz w:val="20"/>
          <w:szCs w:val="20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</w:rPr>
        <w:lastRenderedPageBreak/>
        <w:t>§ 2</w:t>
      </w:r>
    </w:p>
    <w:p w:rsidR="00EE1DBC" w:rsidRPr="00EE1DBC" w:rsidRDefault="00EE1DBC" w:rsidP="00EE1DBC">
      <w:pPr>
        <w:ind w:left="360"/>
        <w:jc w:val="both"/>
        <w:rPr>
          <w:rFonts w:ascii="Segoe UI" w:hAnsi="Segoe UI" w:cs="Segoe UI"/>
          <w:color w:val="0070C0"/>
          <w:sz w:val="10"/>
          <w:szCs w:val="10"/>
        </w:rPr>
      </w:pPr>
    </w:p>
    <w:p w:rsidR="00EE1DBC" w:rsidRPr="00752535" w:rsidRDefault="00EE1DBC" w:rsidP="00EE1DBC">
      <w:pPr>
        <w:pStyle w:val="Akapitzlist"/>
        <w:numPr>
          <w:ilvl w:val="0"/>
          <w:numId w:val="20"/>
        </w:numPr>
        <w:ind w:left="426"/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Usługa wsparcia technicznego, o której mowa w § 1 ust. 1, będzie realizowana przez producenta lub autoryzowanego partnera po wygaśnięciu wsparcia udzielanego dla oprogramowania wyszczególnionego w § 1 ust 1 w okresie jednego roku od dnia ………….</w:t>
      </w:r>
    </w:p>
    <w:p w:rsidR="00EE1DBC" w:rsidRPr="00EE1DBC" w:rsidRDefault="00EE1DBC" w:rsidP="00EE1DBC">
      <w:pPr>
        <w:ind w:left="426"/>
        <w:contextualSpacing/>
        <w:jc w:val="both"/>
        <w:rPr>
          <w:rFonts w:ascii="Segoe UI" w:hAnsi="Segoe UI" w:cs="Segoe UI"/>
          <w:color w:val="0070C0"/>
          <w:sz w:val="20"/>
          <w:szCs w:val="20"/>
        </w:rPr>
      </w:pPr>
    </w:p>
    <w:p w:rsidR="00EE1DBC" w:rsidRPr="00752535" w:rsidRDefault="00EE1DBC" w:rsidP="00EE1DBC">
      <w:pPr>
        <w:pStyle w:val="Akapitzlist"/>
        <w:numPr>
          <w:ilvl w:val="0"/>
          <w:numId w:val="20"/>
        </w:numPr>
        <w:ind w:left="426"/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Usługa wsparcia technicznego oprogramowania będzie świadczona na warunkach określonych przez producenta i obejmuje:</w:t>
      </w:r>
    </w:p>
    <w:p w:rsidR="00EE1DBC" w:rsidRPr="00752535" w:rsidRDefault="00EE1DBC" w:rsidP="00EE1DBC">
      <w:pPr>
        <w:pStyle w:val="Akapitzlist"/>
        <w:numPr>
          <w:ilvl w:val="0"/>
          <w:numId w:val="21"/>
        </w:numPr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dostęp do pomocy technicznej przez: telefon, portal WWW, czat online,</w:t>
      </w:r>
    </w:p>
    <w:p w:rsidR="00EE1DBC" w:rsidRPr="00752535" w:rsidRDefault="00EE1DBC" w:rsidP="00EE1DBC">
      <w:pPr>
        <w:pStyle w:val="Akapitzlist"/>
        <w:numPr>
          <w:ilvl w:val="0"/>
          <w:numId w:val="21"/>
        </w:numPr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pobieranie aktualizacji oprogramowania.</w:t>
      </w:r>
    </w:p>
    <w:p w:rsidR="00EE1DBC" w:rsidRPr="00EE1DBC" w:rsidRDefault="00EE1DBC" w:rsidP="00EE1DBC">
      <w:pPr>
        <w:jc w:val="both"/>
        <w:rPr>
          <w:rFonts w:ascii="Segoe UI" w:hAnsi="Segoe UI" w:cs="Segoe UI"/>
          <w:color w:val="0070C0"/>
          <w:sz w:val="20"/>
          <w:szCs w:val="20"/>
        </w:rPr>
      </w:pPr>
    </w:p>
    <w:p w:rsidR="00EE1DBC" w:rsidRPr="00EE1DBC" w:rsidRDefault="00EE1DBC" w:rsidP="00EE1DBC">
      <w:pPr>
        <w:jc w:val="center"/>
        <w:rPr>
          <w:rFonts w:ascii="Segoe UI" w:hAnsi="Segoe UI" w:cs="Segoe UI"/>
          <w:b/>
          <w:color w:val="0070C0"/>
          <w:sz w:val="20"/>
          <w:szCs w:val="20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</w:rPr>
        <w:t>§ 3</w:t>
      </w:r>
    </w:p>
    <w:p w:rsidR="00EE1DBC" w:rsidRPr="00EE1DBC" w:rsidRDefault="00EE1DBC" w:rsidP="00EE1DBC">
      <w:pPr>
        <w:jc w:val="both"/>
        <w:rPr>
          <w:rFonts w:ascii="Segoe UI" w:hAnsi="Segoe UI" w:cs="Segoe UI"/>
          <w:b/>
          <w:color w:val="0070C0"/>
          <w:sz w:val="10"/>
          <w:szCs w:val="10"/>
        </w:rPr>
      </w:pPr>
    </w:p>
    <w:p w:rsidR="00EE1DBC" w:rsidRPr="00752535" w:rsidRDefault="00EE1DBC" w:rsidP="00553469">
      <w:pPr>
        <w:pStyle w:val="Akapitzlist"/>
        <w:numPr>
          <w:ilvl w:val="0"/>
          <w:numId w:val="22"/>
        </w:numPr>
        <w:ind w:left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Wykonawca dostarczy dokumenty, o których mowa w § 1 ust. 2, w terminie 14 dni od dnia zawarcia umowy.</w:t>
      </w:r>
    </w:p>
    <w:p w:rsidR="00EE1DBC" w:rsidRPr="00752535" w:rsidRDefault="00EE1DBC" w:rsidP="00553469">
      <w:pPr>
        <w:pStyle w:val="Akapitzlist"/>
        <w:numPr>
          <w:ilvl w:val="0"/>
          <w:numId w:val="22"/>
        </w:numPr>
        <w:ind w:left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Nadzór nad realizacją umowy z ramienia Zamawiającego sprawować będzie: ……………………...</w:t>
      </w:r>
    </w:p>
    <w:p w:rsidR="00EE1DBC" w:rsidRPr="00EE1DBC" w:rsidRDefault="00EE1DBC" w:rsidP="00553469">
      <w:pPr>
        <w:numPr>
          <w:ilvl w:val="0"/>
          <w:numId w:val="22"/>
        </w:numPr>
        <w:ind w:left="284"/>
        <w:contextualSpacing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Realizacją zamówienia ze strony Wykonawcy będzie kierował: ………………………………………</w:t>
      </w:r>
    </w:p>
    <w:p w:rsidR="00EE1DBC" w:rsidRPr="00EE1DBC" w:rsidRDefault="00EE1DBC" w:rsidP="00553469">
      <w:pPr>
        <w:numPr>
          <w:ilvl w:val="0"/>
          <w:numId w:val="22"/>
        </w:numPr>
        <w:ind w:left="284"/>
        <w:contextualSpacing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 xml:space="preserve">Dostarczenie Zamawiającemu stosownych dokumentów, o których mowa w § 1 ust. 2, potwierdzonych przez Zamawiającego na koncie wsparcia technicznego </w:t>
      </w:r>
      <w:r w:rsidR="00553469" w:rsidRPr="00752535">
        <w:rPr>
          <w:rFonts w:ascii="Segoe UI" w:hAnsi="Segoe UI" w:cs="Segoe UI"/>
          <w:color w:val="0070C0"/>
          <w:sz w:val="20"/>
          <w:szCs w:val="20"/>
        </w:rPr>
        <w:t>producenta</w:t>
      </w:r>
      <w:r w:rsidRPr="00EE1DBC">
        <w:rPr>
          <w:rFonts w:ascii="Segoe UI" w:hAnsi="Segoe UI" w:cs="Segoe UI"/>
          <w:color w:val="0070C0"/>
          <w:sz w:val="20"/>
          <w:szCs w:val="20"/>
        </w:rPr>
        <w:t xml:space="preserve"> oprogramowania, zostanie potwierdzone protokołem, który w imieniu stron podpisują osoby wymienione w ust. 2 i 3.</w:t>
      </w:r>
    </w:p>
    <w:p w:rsidR="00EE1DBC" w:rsidRPr="00EE1DBC" w:rsidRDefault="00EE1DBC" w:rsidP="00EE1DBC">
      <w:pPr>
        <w:jc w:val="both"/>
        <w:rPr>
          <w:rFonts w:ascii="Segoe UI" w:hAnsi="Segoe UI" w:cs="Segoe UI"/>
          <w:color w:val="0070C0"/>
          <w:sz w:val="20"/>
          <w:szCs w:val="20"/>
        </w:rPr>
      </w:pPr>
    </w:p>
    <w:p w:rsidR="00EE1DBC" w:rsidRPr="00EE1DBC" w:rsidRDefault="00EE1DBC" w:rsidP="00EE1DBC">
      <w:pPr>
        <w:jc w:val="center"/>
        <w:rPr>
          <w:rFonts w:ascii="Segoe UI" w:hAnsi="Segoe UI" w:cs="Segoe UI"/>
          <w:b/>
          <w:color w:val="0070C0"/>
          <w:sz w:val="20"/>
          <w:szCs w:val="20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</w:rPr>
        <w:t>§ 4</w:t>
      </w:r>
    </w:p>
    <w:p w:rsidR="00EE1DBC" w:rsidRPr="00EE1DBC" w:rsidRDefault="00EE1DBC" w:rsidP="00EE1DBC">
      <w:pPr>
        <w:jc w:val="both"/>
        <w:rPr>
          <w:rFonts w:ascii="Segoe UI" w:hAnsi="Segoe UI" w:cs="Segoe UI"/>
          <w:b/>
          <w:color w:val="0070C0"/>
          <w:sz w:val="10"/>
          <w:szCs w:val="10"/>
        </w:rPr>
      </w:pPr>
    </w:p>
    <w:p w:rsidR="00EE1DBC" w:rsidRPr="00752535" w:rsidRDefault="00EE1DBC" w:rsidP="00553469">
      <w:pPr>
        <w:pStyle w:val="Akapitzlist"/>
        <w:numPr>
          <w:ilvl w:val="0"/>
          <w:numId w:val="23"/>
        </w:numPr>
        <w:ind w:left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Wykonawcy  przysługuje wynagrodzenie za zrealizowanie przedmiotu umowy w kwocie ………..</w:t>
      </w:r>
      <w:r w:rsidRPr="00752535">
        <w:rPr>
          <w:rFonts w:ascii="Segoe UI" w:hAnsi="Segoe UI" w:cs="Segoe UI"/>
          <w:bCs/>
          <w:color w:val="0070C0"/>
          <w:sz w:val="20"/>
          <w:szCs w:val="20"/>
        </w:rPr>
        <w:t xml:space="preserve"> </w:t>
      </w:r>
      <w:r w:rsidRPr="00752535">
        <w:rPr>
          <w:rFonts w:ascii="Segoe UI" w:hAnsi="Segoe UI" w:cs="Segoe UI"/>
          <w:b/>
          <w:color w:val="0070C0"/>
          <w:sz w:val="20"/>
          <w:szCs w:val="20"/>
        </w:rPr>
        <w:t>złotych brutto</w:t>
      </w:r>
      <w:r w:rsidRPr="00752535">
        <w:rPr>
          <w:rFonts w:ascii="Segoe UI" w:hAnsi="Segoe UI" w:cs="Segoe UI"/>
          <w:color w:val="0070C0"/>
          <w:sz w:val="20"/>
          <w:szCs w:val="20"/>
        </w:rPr>
        <w:t xml:space="preserve"> (słownie: …………………… złotych).</w:t>
      </w:r>
    </w:p>
    <w:p w:rsidR="00EE1DBC" w:rsidRPr="00752535" w:rsidRDefault="00EE1DBC" w:rsidP="00553469">
      <w:pPr>
        <w:pStyle w:val="Akapitzlist"/>
        <w:numPr>
          <w:ilvl w:val="0"/>
          <w:numId w:val="23"/>
        </w:numPr>
        <w:ind w:left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Wynagrodzenie zostanie wypłacone przez Zamawiającego na podstawie przedłożonej przez Wykonawcę faktury VAT, nie później niż 21 dni od dnia otrzymania prawidłowo wystawionej faktury. Podstawą wystawienia faktury jest protokół, o którym mowa w § 3 ust. 4, podpisany przez obie strony umowy.</w:t>
      </w:r>
    </w:p>
    <w:p w:rsidR="00EE1DBC" w:rsidRPr="00EE1DBC" w:rsidRDefault="00EE1DBC" w:rsidP="00EE1DBC">
      <w:pPr>
        <w:ind w:left="708" w:hanging="708"/>
        <w:jc w:val="both"/>
        <w:rPr>
          <w:rFonts w:ascii="Segoe UI" w:hAnsi="Segoe UI" w:cs="Segoe UI"/>
          <w:color w:val="0070C0"/>
          <w:sz w:val="20"/>
          <w:szCs w:val="20"/>
        </w:rPr>
      </w:pPr>
    </w:p>
    <w:p w:rsidR="00EE1DBC" w:rsidRPr="00EE1DBC" w:rsidRDefault="00EE1DBC" w:rsidP="00EE1DBC">
      <w:pPr>
        <w:ind w:left="708" w:hanging="348"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Fakturę należy wystawić na:</w:t>
      </w:r>
    </w:p>
    <w:p w:rsidR="00EE1DBC" w:rsidRPr="00EE1DBC" w:rsidRDefault="00EE1DBC" w:rsidP="00EE1DBC">
      <w:pPr>
        <w:ind w:left="708" w:firstLine="1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</w:rPr>
        <w:t>Gmina Miasto Koszalin - Urząd Miejski w Koszalinie</w:t>
      </w:r>
      <w:r w:rsidRPr="00EE1DBC">
        <w:rPr>
          <w:rFonts w:ascii="Segoe UI" w:hAnsi="Segoe UI" w:cs="Segoe UI"/>
          <w:color w:val="0070C0"/>
          <w:sz w:val="20"/>
          <w:szCs w:val="20"/>
        </w:rPr>
        <w:br/>
        <w:t>Rynek Staromiejski 6 – 7</w:t>
      </w:r>
    </w:p>
    <w:p w:rsidR="00EE1DBC" w:rsidRPr="00EE1DBC" w:rsidRDefault="00EE1DBC" w:rsidP="00EE1DBC">
      <w:pPr>
        <w:ind w:left="708" w:firstLine="1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75-007 Koszalin</w:t>
      </w:r>
      <w:r w:rsidRPr="00EE1DBC">
        <w:rPr>
          <w:rFonts w:ascii="Segoe UI" w:hAnsi="Segoe UI" w:cs="Segoe UI"/>
          <w:color w:val="0070C0"/>
          <w:sz w:val="20"/>
          <w:szCs w:val="20"/>
        </w:rPr>
        <w:br/>
        <w:t>NIP: 6692385366</w:t>
      </w:r>
    </w:p>
    <w:p w:rsidR="00EE1DBC" w:rsidRPr="00EE1DBC" w:rsidRDefault="00EE1DBC" w:rsidP="00553469">
      <w:pPr>
        <w:numPr>
          <w:ilvl w:val="0"/>
          <w:numId w:val="23"/>
        </w:numPr>
        <w:tabs>
          <w:tab w:val="left" w:pos="426"/>
        </w:tabs>
        <w:ind w:left="378" w:hanging="378"/>
        <w:contextualSpacing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Fakturę należy dostarczyć do Zamawiającego w formie pisemnej lub PDF na adres email: faktury.inf@um.koszalin.pl. Wysłanie faktury na inny adres e-mail niż wskazany nie będzie traktowane jako skuteczne dostarczenie.</w:t>
      </w:r>
    </w:p>
    <w:p w:rsidR="00EE1DBC" w:rsidRPr="00EE1DBC" w:rsidRDefault="00EE1DBC" w:rsidP="00553469">
      <w:pPr>
        <w:numPr>
          <w:ilvl w:val="0"/>
          <w:numId w:val="23"/>
        </w:numPr>
        <w:tabs>
          <w:tab w:val="num" w:pos="360"/>
        </w:tabs>
        <w:ind w:left="360"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Na fakturze musi znajdować się informacja o numerze niniejszej umowy.</w:t>
      </w:r>
    </w:p>
    <w:p w:rsidR="00EE1DBC" w:rsidRPr="00EE1DBC" w:rsidRDefault="00EE1DBC" w:rsidP="00553469">
      <w:pPr>
        <w:numPr>
          <w:ilvl w:val="0"/>
          <w:numId w:val="23"/>
        </w:numPr>
        <w:tabs>
          <w:tab w:val="num" w:pos="360"/>
        </w:tabs>
        <w:ind w:left="360"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Za dzień zapłaty uważa się dzień obciążenia rachunku Zamawiającego.</w:t>
      </w:r>
    </w:p>
    <w:p w:rsidR="00EE1DBC" w:rsidRPr="00EE1DBC" w:rsidRDefault="00EE1DBC" w:rsidP="00553469">
      <w:pPr>
        <w:numPr>
          <w:ilvl w:val="0"/>
          <w:numId w:val="23"/>
        </w:numPr>
        <w:tabs>
          <w:tab w:val="num" w:pos="360"/>
        </w:tabs>
        <w:ind w:left="360"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Wynagrodzenie zostanie wypłacone na konto Wykonawcy podane na fakturze.</w:t>
      </w:r>
    </w:p>
    <w:p w:rsidR="00EE1DBC" w:rsidRPr="00EE1DBC" w:rsidRDefault="00EE1DBC" w:rsidP="00EE1DBC">
      <w:pPr>
        <w:jc w:val="both"/>
        <w:rPr>
          <w:rFonts w:ascii="Segoe UI" w:hAnsi="Segoe UI" w:cs="Segoe UI"/>
          <w:color w:val="0070C0"/>
          <w:sz w:val="20"/>
          <w:szCs w:val="20"/>
        </w:rPr>
      </w:pPr>
    </w:p>
    <w:p w:rsidR="00EE1DBC" w:rsidRPr="00EE1DBC" w:rsidRDefault="00EE1DBC" w:rsidP="00EE1DBC">
      <w:pPr>
        <w:jc w:val="center"/>
        <w:rPr>
          <w:rFonts w:ascii="Segoe UI" w:hAnsi="Segoe UI" w:cs="Segoe UI"/>
          <w:b/>
          <w:color w:val="0070C0"/>
          <w:sz w:val="20"/>
          <w:szCs w:val="20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</w:rPr>
        <w:t>§ 5</w:t>
      </w:r>
    </w:p>
    <w:p w:rsidR="00EE1DBC" w:rsidRPr="00EE1DBC" w:rsidRDefault="00EE1DBC" w:rsidP="00EE1DBC">
      <w:pPr>
        <w:jc w:val="both"/>
        <w:rPr>
          <w:rFonts w:ascii="Segoe UI" w:hAnsi="Segoe UI" w:cs="Segoe UI"/>
          <w:b/>
          <w:color w:val="0070C0"/>
          <w:sz w:val="10"/>
          <w:szCs w:val="10"/>
        </w:rPr>
      </w:pPr>
    </w:p>
    <w:p w:rsidR="00EE1DBC" w:rsidRPr="00752535" w:rsidRDefault="00EE1DBC" w:rsidP="00553469">
      <w:pPr>
        <w:pStyle w:val="Akapitzlist"/>
        <w:numPr>
          <w:ilvl w:val="0"/>
          <w:numId w:val="24"/>
        </w:numPr>
        <w:ind w:left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Wykonawca zobowiązuje się zapłacić Zamawiającemu kary umowne w wysokości:</w:t>
      </w:r>
    </w:p>
    <w:p w:rsidR="00EE1DBC" w:rsidRPr="00752535" w:rsidRDefault="00EE1DBC" w:rsidP="00553469">
      <w:pPr>
        <w:pStyle w:val="Akapitzlist"/>
        <w:numPr>
          <w:ilvl w:val="0"/>
          <w:numId w:val="25"/>
        </w:numPr>
        <w:ind w:left="851"/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0,2% kwoty wynagrodzenia brutto określonej w § 4 ust. 1 za każdy dzień zwłoki</w:t>
      </w:r>
      <w:r w:rsidRPr="00752535">
        <w:rPr>
          <w:rFonts w:ascii="Segoe UI" w:hAnsi="Segoe UI" w:cs="Segoe UI"/>
          <w:color w:val="0070C0"/>
          <w:sz w:val="20"/>
          <w:szCs w:val="20"/>
        </w:rPr>
        <w:br/>
        <w:t>w dostarczeniu dokumentów o których mowa w § 1 ust. 2, w stosunku do terminu,</w:t>
      </w:r>
      <w:r w:rsidRPr="00752535">
        <w:rPr>
          <w:rFonts w:ascii="Segoe UI" w:hAnsi="Segoe UI" w:cs="Segoe UI"/>
          <w:color w:val="0070C0"/>
          <w:sz w:val="20"/>
          <w:szCs w:val="20"/>
        </w:rPr>
        <w:br/>
        <w:t>o którym mowa w § 3 ust. 1;</w:t>
      </w:r>
    </w:p>
    <w:p w:rsidR="00EE1DBC" w:rsidRPr="00752535" w:rsidRDefault="00EE1DBC" w:rsidP="00553469">
      <w:pPr>
        <w:pStyle w:val="Akapitzlist"/>
        <w:numPr>
          <w:ilvl w:val="0"/>
          <w:numId w:val="25"/>
        </w:numPr>
        <w:ind w:left="851"/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10% kwoty wynagrodzenia brutto określonej w § 4 ust. 1, gdy Zamawiający odstąpi umowy</w:t>
      </w:r>
      <w:r w:rsidR="00553469" w:rsidRPr="00752535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="00553469" w:rsidRPr="00752535">
        <w:rPr>
          <w:rFonts w:ascii="Segoe UI" w:hAnsi="Segoe UI" w:cs="Segoe UI"/>
          <w:color w:val="0070C0"/>
          <w:sz w:val="20"/>
          <w:szCs w:val="20"/>
        </w:rPr>
        <w:br/>
      </w:r>
      <w:r w:rsidRPr="00752535">
        <w:rPr>
          <w:rFonts w:ascii="Segoe UI" w:hAnsi="Segoe UI" w:cs="Segoe UI"/>
          <w:color w:val="0070C0"/>
          <w:sz w:val="20"/>
          <w:szCs w:val="20"/>
        </w:rPr>
        <w:t>z przyczyn zależnych od Wykonawcy.</w:t>
      </w:r>
    </w:p>
    <w:p w:rsidR="00EE1DBC" w:rsidRPr="00752535" w:rsidRDefault="00EE1DBC" w:rsidP="00553469">
      <w:pPr>
        <w:pStyle w:val="Akapitzlist"/>
        <w:numPr>
          <w:ilvl w:val="0"/>
          <w:numId w:val="24"/>
        </w:numPr>
        <w:ind w:left="284" w:hanging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Zamawiający może dochodzić na zasadach ogólnych odszkodowań przewyższających zastrzeżone</w:t>
      </w:r>
      <w:r w:rsidR="00553469" w:rsidRPr="00752535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="00553469" w:rsidRPr="00752535">
        <w:rPr>
          <w:rFonts w:ascii="Segoe UI" w:hAnsi="Segoe UI" w:cs="Segoe UI"/>
          <w:color w:val="0070C0"/>
          <w:sz w:val="20"/>
          <w:szCs w:val="20"/>
        </w:rPr>
        <w:br/>
      </w:r>
      <w:r w:rsidRPr="00752535">
        <w:rPr>
          <w:rFonts w:ascii="Segoe UI" w:hAnsi="Segoe UI" w:cs="Segoe UI"/>
          <w:color w:val="0070C0"/>
          <w:sz w:val="20"/>
          <w:szCs w:val="20"/>
        </w:rPr>
        <w:t>w ust. 1 kary umowne, do wysokości rzeczywiście poniesionej szkody.</w:t>
      </w:r>
    </w:p>
    <w:p w:rsidR="00EE1DBC" w:rsidRPr="00EE1DBC" w:rsidRDefault="00EE1DBC" w:rsidP="00553469">
      <w:pPr>
        <w:numPr>
          <w:ilvl w:val="0"/>
          <w:numId w:val="24"/>
        </w:numPr>
        <w:ind w:left="284" w:hanging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lastRenderedPageBreak/>
        <w:t>Zamawiający ma prawo odstąpić od niniejszej umowy z przyczyn zależnych od Wykonawcy bez konieczności wyznaczania dodatkowego terminu do wykonania przedmiotu umowy, jeżeli  Wykonawca jest w zwłoce z jego wykonaniem dłuższej niż 5 dni roboczych w stosunku do terminu określonego w § 3 ust. 1.</w:t>
      </w:r>
    </w:p>
    <w:p w:rsidR="00752535" w:rsidRPr="00752535" w:rsidRDefault="00EE1DBC" w:rsidP="00EE1DBC">
      <w:pPr>
        <w:numPr>
          <w:ilvl w:val="0"/>
          <w:numId w:val="24"/>
        </w:numPr>
        <w:ind w:left="284" w:hanging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Łączna maksymalna wysokość kar umownych wynosi 30% wynagrodzenia brutto, o którym mowa w § 4 ust. 1.</w:t>
      </w:r>
    </w:p>
    <w:p w:rsidR="00752535" w:rsidRPr="00EE1DBC" w:rsidRDefault="00752535" w:rsidP="00EE1DBC">
      <w:pPr>
        <w:jc w:val="both"/>
        <w:rPr>
          <w:rFonts w:ascii="Segoe UI" w:hAnsi="Segoe UI" w:cs="Segoe UI"/>
          <w:color w:val="0070C0"/>
          <w:sz w:val="20"/>
          <w:szCs w:val="20"/>
        </w:rPr>
      </w:pPr>
    </w:p>
    <w:p w:rsidR="00EE1DBC" w:rsidRPr="00EE1DBC" w:rsidRDefault="00EE1DBC" w:rsidP="00EE1DBC">
      <w:pPr>
        <w:jc w:val="center"/>
        <w:rPr>
          <w:rFonts w:ascii="Segoe UI" w:hAnsi="Segoe UI" w:cs="Segoe UI"/>
          <w:b/>
          <w:color w:val="0070C0"/>
          <w:sz w:val="20"/>
          <w:szCs w:val="20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</w:rPr>
        <w:t>§ 6</w:t>
      </w:r>
    </w:p>
    <w:p w:rsidR="00EE1DBC" w:rsidRPr="00EE1DBC" w:rsidRDefault="00EE1DBC" w:rsidP="00EE1DBC">
      <w:pPr>
        <w:jc w:val="both"/>
        <w:rPr>
          <w:rFonts w:ascii="Segoe UI" w:hAnsi="Segoe UI" w:cs="Segoe UI"/>
          <w:b/>
          <w:color w:val="0070C0"/>
          <w:sz w:val="10"/>
          <w:szCs w:val="10"/>
        </w:rPr>
      </w:pPr>
    </w:p>
    <w:p w:rsidR="00553469" w:rsidRPr="00752535" w:rsidRDefault="00EE1DBC" w:rsidP="00752535">
      <w:pPr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Za datę doręczenia korespondencji uznaje się dzień doręczenia korespondencji osobie czynnej w lokalu przedsiębiorstwa Wykonawcy przeznaczonym do obsługi publiczności lub listem poleconym</w:t>
      </w:r>
      <w:r w:rsidRPr="00EE1DBC">
        <w:rPr>
          <w:rFonts w:ascii="Segoe UI" w:hAnsi="Segoe UI" w:cs="Segoe UI"/>
          <w:color w:val="0070C0"/>
          <w:sz w:val="20"/>
          <w:szCs w:val="20"/>
        </w:rPr>
        <w:br/>
        <w:t>za zwrotnym potwierdzeniem odbioru, a także dzień pierwszego awizowania niedoręczonego zawiadomienia na ostatni znany Zamawiającemu adres Wykonawcy. W przypadku zmiany adresu lokalu przedsiębiorstwa, Wykonawca zobowiązany jest niezwłocznie powiadomić Zamawiającego o tym fakcie ze wskazaniem nowego adresu.</w:t>
      </w:r>
    </w:p>
    <w:p w:rsidR="005A1F71" w:rsidRPr="00752535" w:rsidRDefault="005A1F71" w:rsidP="00EE1DBC">
      <w:pPr>
        <w:jc w:val="center"/>
        <w:rPr>
          <w:rFonts w:ascii="Segoe UI" w:hAnsi="Segoe UI" w:cs="Segoe UI"/>
          <w:b/>
          <w:color w:val="0070C0"/>
          <w:sz w:val="20"/>
          <w:szCs w:val="20"/>
        </w:rPr>
      </w:pPr>
    </w:p>
    <w:p w:rsidR="00EE1DBC" w:rsidRPr="00EE1DBC" w:rsidRDefault="00EE1DBC" w:rsidP="00EE1DBC">
      <w:pPr>
        <w:jc w:val="center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</w:rPr>
        <w:t>§ 7</w:t>
      </w:r>
    </w:p>
    <w:p w:rsidR="00EE1DBC" w:rsidRPr="00EE1DBC" w:rsidRDefault="00EE1DBC" w:rsidP="00EE1DBC">
      <w:pPr>
        <w:ind w:left="360"/>
        <w:jc w:val="both"/>
        <w:rPr>
          <w:rFonts w:ascii="Segoe UI" w:hAnsi="Segoe UI" w:cs="Segoe UI"/>
          <w:b/>
          <w:color w:val="0070C0"/>
          <w:sz w:val="10"/>
          <w:szCs w:val="10"/>
        </w:rPr>
      </w:pPr>
    </w:p>
    <w:p w:rsidR="00EE1DBC" w:rsidRPr="00EE1DBC" w:rsidRDefault="00EE1DBC" w:rsidP="00EE1DBC">
      <w:pPr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Wszelkie zmiany i uzupełnienia treści umowy mogą być dokonywane wyłącznie w formie aneksu podpisanego przez obie strony.</w:t>
      </w:r>
    </w:p>
    <w:p w:rsidR="00EE1DBC" w:rsidRPr="00EE1DBC" w:rsidRDefault="00EE1DBC" w:rsidP="00EE1DBC">
      <w:pPr>
        <w:jc w:val="both"/>
        <w:rPr>
          <w:rFonts w:ascii="Segoe UI" w:hAnsi="Segoe UI" w:cs="Segoe UI"/>
          <w:color w:val="0070C0"/>
          <w:sz w:val="20"/>
          <w:szCs w:val="20"/>
        </w:rPr>
      </w:pP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b/>
          <w:color w:val="0070C0"/>
          <w:sz w:val="20"/>
          <w:szCs w:val="20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</w:rPr>
        <w:t>§ 8</w:t>
      </w:r>
    </w:p>
    <w:p w:rsidR="00EE1DBC" w:rsidRPr="00EE1DBC" w:rsidRDefault="00EE1DBC" w:rsidP="00EE1DBC">
      <w:pPr>
        <w:ind w:left="360"/>
        <w:jc w:val="both"/>
        <w:rPr>
          <w:rFonts w:ascii="Segoe UI" w:hAnsi="Segoe UI" w:cs="Segoe UI"/>
          <w:b/>
          <w:color w:val="0070C0"/>
          <w:sz w:val="10"/>
          <w:szCs w:val="10"/>
        </w:rPr>
      </w:pPr>
    </w:p>
    <w:p w:rsidR="00EE1DBC" w:rsidRPr="00EE1DBC" w:rsidRDefault="00EE1DBC" w:rsidP="00EE1DBC">
      <w:pPr>
        <w:ind w:left="360" w:hanging="360"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1.</w:t>
      </w:r>
      <w:r w:rsidRPr="00EE1DBC">
        <w:rPr>
          <w:rFonts w:ascii="Segoe UI" w:hAnsi="Segoe UI" w:cs="Segoe UI"/>
          <w:color w:val="0070C0"/>
          <w:sz w:val="20"/>
          <w:szCs w:val="20"/>
        </w:rPr>
        <w:tab/>
        <w:t>W sprawach nieuregulowanych niniejszą Umową mają zastosowanie przepisy Kodeksu Cywilnego</w:t>
      </w:r>
      <w:r w:rsidRPr="00EE1DBC">
        <w:rPr>
          <w:rFonts w:ascii="Segoe UI" w:hAnsi="Segoe UI" w:cs="Segoe UI"/>
          <w:color w:val="0070C0"/>
          <w:sz w:val="20"/>
          <w:szCs w:val="20"/>
        </w:rPr>
        <w:br/>
        <w:t>i ustawy Prawo Zamówień Publicznych.</w:t>
      </w:r>
    </w:p>
    <w:p w:rsidR="00EE1DBC" w:rsidRPr="00EE1DBC" w:rsidRDefault="00EE1DBC" w:rsidP="00EE1DBC">
      <w:pPr>
        <w:ind w:left="360" w:hanging="360"/>
        <w:jc w:val="both"/>
        <w:rPr>
          <w:rFonts w:ascii="Segoe UI" w:hAnsi="Segoe UI" w:cs="Segoe UI"/>
          <w:bCs/>
          <w:color w:val="0070C0"/>
          <w:sz w:val="20"/>
          <w:szCs w:val="20"/>
        </w:rPr>
      </w:pPr>
      <w:r w:rsidRPr="00EE1DBC">
        <w:rPr>
          <w:rFonts w:ascii="Segoe UI" w:hAnsi="Segoe UI" w:cs="Segoe UI"/>
          <w:bCs/>
          <w:color w:val="0070C0"/>
          <w:sz w:val="20"/>
          <w:szCs w:val="20"/>
        </w:rPr>
        <w:t>2.</w:t>
      </w:r>
      <w:r w:rsidRPr="00EE1DBC">
        <w:rPr>
          <w:rFonts w:ascii="Segoe UI" w:hAnsi="Segoe UI" w:cs="Segoe UI"/>
          <w:bCs/>
          <w:color w:val="0070C0"/>
          <w:sz w:val="20"/>
          <w:szCs w:val="20"/>
        </w:rPr>
        <w:tab/>
        <w:t>Spory mogące wyniknąć z niniejszej umowy będzie rozpatrywał właściwy rzeczowo sąd powszechny w Koszalinie</w:t>
      </w:r>
    </w:p>
    <w:p w:rsidR="00EE1DBC" w:rsidRPr="00EE1DBC" w:rsidRDefault="00EE1DBC" w:rsidP="00EE1DBC">
      <w:pPr>
        <w:ind w:left="360" w:hanging="360"/>
        <w:jc w:val="both"/>
        <w:rPr>
          <w:rFonts w:ascii="Segoe UI" w:hAnsi="Segoe UI" w:cs="Segoe UI"/>
          <w:color w:val="0070C0"/>
          <w:sz w:val="20"/>
          <w:szCs w:val="20"/>
        </w:rPr>
      </w:pP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b/>
          <w:color w:val="0070C0"/>
          <w:sz w:val="20"/>
          <w:szCs w:val="20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</w:rPr>
        <w:t>§ 9</w:t>
      </w: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color w:val="0070C0"/>
          <w:sz w:val="10"/>
          <w:szCs w:val="10"/>
        </w:rPr>
      </w:pPr>
    </w:p>
    <w:p w:rsidR="00EE1DBC" w:rsidRPr="00EE1DBC" w:rsidRDefault="00EE1DBC" w:rsidP="00EE1DBC">
      <w:pPr>
        <w:ind w:left="360" w:hanging="360"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Integralną część niniejszej umowy stanowią następujące załączniki:</w:t>
      </w:r>
    </w:p>
    <w:p w:rsidR="00EE1DBC" w:rsidRPr="00752535" w:rsidRDefault="00EE1DBC" w:rsidP="00553469">
      <w:pPr>
        <w:pStyle w:val="Akapitzlist"/>
        <w:numPr>
          <w:ilvl w:val="1"/>
          <w:numId w:val="25"/>
        </w:numPr>
        <w:tabs>
          <w:tab w:val="num" w:pos="1440"/>
        </w:tabs>
        <w:ind w:left="851"/>
        <w:jc w:val="both"/>
        <w:rPr>
          <w:rFonts w:ascii="Segoe UI" w:hAnsi="Segoe UI" w:cs="Segoe UI"/>
          <w:color w:val="0070C0"/>
          <w:sz w:val="20"/>
          <w:szCs w:val="20"/>
        </w:rPr>
      </w:pPr>
      <w:r w:rsidRPr="00752535">
        <w:rPr>
          <w:rFonts w:ascii="Segoe UI" w:hAnsi="Segoe UI" w:cs="Segoe UI"/>
          <w:color w:val="0070C0"/>
          <w:sz w:val="20"/>
          <w:szCs w:val="20"/>
        </w:rPr>
        <w:t>oferta Wykonawcy złożona w postępowaniu o udzielenie zamówienia publicznego w trybie podstawowym na podstawie art. 275 pkt 2 ustawy Prawo zamówień publicznych na …………………………………………..</w:t>
      </w:r>
    </w:p>
    <w:p w:rsidR="00EE1DBC" w:rsidRPr="00EE1DBC" w:rsidRDefault="00EE1DBC" w:rsidP="00553469">
      <w:pPr>
        <w:numPr>
          <w:ilvl w:val="1"/>
          <w:numId w:val="25"/>
        </w:numPr>
        <w:tabs>
          <w:tab w:val="num" w:pos="851"/>
          <w:tab w:val="num" w:pos="1440"/>
        </w:tabs>
        <w:ind w:left="851" w:hanging="284"/>
        <w:contextualSpacing/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opis przedmiotu zamówienia zawarty w Specyfikacji Warunków Zamówienia.</w:t>
      </w:r>
    </w:p>
    <w:p w:rsidR="00EE1DBC" w:rsidRPr="00EE1DBC" w:rsidRDefault="00EE1DBC" w:rsidP="00EE1DBC">
      <w:pPr>
        <w:ind w:left="851"/>
        <w:contextualSpacing/>
        <w:jc w:val="both"/>
        <w:rPr>
          <w:rFonts w:ascii="Segoe UI" w:hAnsi="Segoe UI" w:cs="Segoe UI"/>
          <w:color w:val="0070C0"/>
          <w:sz w:val="20"/>
          <w:szCs w:val="20"/>
        </w:rPr>
      </w:pPr>
    </w:p>
    <w:p w:rsidR="00EE1DBC" w:rsidRPr="00EE1DBC" w:rsidRDefault="00EE1DBC" w:rsidP="00EE1DBC">
      <w:pPr>
        <w:ind w:left="360" w:hanging="360"/>
        <w:jc w:val="center"/>
        <w:rPr>
          <w:rFonts w:ascii="Segoe UI" w:hAnsi="Segoe UI" w:cs="Segoe UI"/>
          <w:b/>
          <w:color w:val="0070C0"/>
          <w:sz w:val="20"/>
          <w:szCs w:val="20"/>
        </w:rPr>
      </w:pPr>
      <w:r w:rsidRPr="00EE1DBC">
        <w:rPr>
          <w:rFonts w:ascii="Segoe UI" w:hAnsi="Segoe UI" w:cs="Segoe UI"/>
          <w:b/>
          <w:color w:val="0070C0"/>
          <w:sz w:val="20"/>
          <w:szCs w:val="20"/>
        </w:rPr>
        <w:t>§ 10</w:t>
      </w:r>
    </w:p>
    <w:p w:rsidR="00EE1DBC" w:rsidRPr="00EE1DBC" w:rsidRDefault="00EE1DBC" w:rsidP="00EE1DBC">
      <w:pPr>
        <w:ind w:left="360"/>
        <w:jc w:val="both"/>
        <w:rPr>
          <w:rFonts w:ascii="Segoe UI" w:hAnsi="Segoe UI" w:cs="Segoe UI"/>
          <w:b/>
          <w:color w:val="0070C0"/>
          <w:sz w:val="10"/>
          <w:szCs w:val="10"/>
        </w:rPr>
      </w:pPr>
    </w:p>
    <w:p w:rsidR="00EE1DBC" w:rsidRPr="00EE1DBC" w:rsidRDefault="00EE1DBC" w:rsidP="00EE1DBC">
      <w:pPr>
        <w:jc w:val="both"/>
        <w:rPr>
          <w:rFonts w:ascii="Segoe UI" w:hAnsi="Segoe UI" w:cs="Segoe UI"/>
          <w:color w:val="0070C0"/>
          <w:sz w:val="20"/>
          <w:szCs w:val="20"/>
        </w:rPr>
      </w:pPr>
      <w:r w:rsidRPr="00EE1DBC">
        <w:rPr>
          <w:rFonts w:ascii="Segoe UI" w:hAnsi="Segoe UI" w:cs="Segoe UI"/>
          <w:color w:val="0070C0"/>
          <w:sz w:val="20"/>
          <w:szCs w:val="20"/>
        </w:rPr>
        <w:t>Umowę sporządzono w trzech egzemplarzach, jeden dla Wykonawcy i dwa dla Zamawiającego.</w:t>
      </w:r>
    </w:p>
    <w:p w:rsidR="00EE1DBC" w:rsidRPr="00EE1DBC" w:rsidRDefault="00EE1DBC" w:rsidP="00EE1DBC">
      <w:pPr>
        <w:ind w:left="360"/>
        <w:rPr>
          <w:rFonts w:ascii="Segoe UI" w:hAnsi="Segoe UI" w:cs="Segoe UI"/>
          <w:color w:val="0070C0"/>
          <w:sz w:val="22"/>
          <w:szCs w:val="22"/>
        </w:rPr>
      </w:pPr>
    </w:p>
    <w:p w:rsidR="00EE1DBC" w:rsidRPr="00EE1DBC" w:rsidRDefault="00EE1DBC" w:rsidP="00EE1DBC">
      <w:pPr>
        <w:ind w:left="360"/>
        <w:rPr>
          <w:rFonts w:ascii="Segoe UI" w:hAnsi="Segoe UI" w:cs="Segoe UI"/>
          <w:color w:val="0070C0"/>
          <w:sz w:val="22"/>
          <w:szCs w:val="22"/>
        </w:rPr>
      </w:pPr>
    </w:p>
    <w:p w:rsidR="00EE1DBC" w:rsidRPr="00EE1DBC" w:rsidRDefault="00553469" w:rsidP="00553469">
      <w:pPr>
        <w:rPr>
          <w:rFonts w:ascii="Segoe UI" w:hAnsi="Segoe UI" w:cs="Segoe UI"/>
          <w:b/>
          <w:color w:val="0070C0"/>
          <w:sz w:val="22"/>
          <w:szCs w:val="22"/>
        </w:rPr>
      </w:pPr>
      <w:r w:rsidRPr="00752535">
        <w:rPr>
          <w:rFonts w:ascii="Segoe UI" w:hAnsi="Segoe UI" w:cs="Segoe UI"/>
          <w:b/>
          <w:color w:val="0070C0"/>
          <w:sz w:val="22"/>
          <w:szCs w:val="22"/>
        </w:rPr>
        <w:t xml:space="preserve">        ZAMAWIAJĄCY</w:t>
      </w:r>
      <w:r w:rsidRPr="00752535">
        <w:rPr>
          <w:rFonts w:ascii="Segoe UI" w:hAnsi="Segoe UI" w:cs="Segoe UI"/>
          <w:b/>
          <w:color w:val="0070C0"/>
          <w:sz w:val="22"/>
          <w:szCs w:val="22"/>
        </w:rPr>
        <w:tab/>
      </w:r>
      <w:r w:rsidRPr="00752535">
        <w:rPr>
          <w:rFonts w:ascii="Segoe UI" w:hAnsi="Segoe UI" w:cs="Segoe UI"/>
          <w:b/>
          <w:color w:val="0070C0"/>
          <w:sz w:val="22"/>
          <w:szCs w:val="22"/>
        </w:rPr>
        <w:tab/>
      </w:r>
      <w:r w:rsidRPr="00752535">
        <w:rPr>
          <w:rFonts w:ascii="Segoe UI" w:hAnsi="Segoe UI" w:cs="Segoe UI"/>
          <w:b/>
          <w:color w:val="0070C0"/>
          <w:sz w:val="22"/>
          <w:szCs w:val="22"/>
        </w:rPr>
        <w:tab/>
      </w:r>
      <w:r w:rsidRPr="00752535">
        <w:rPr>
          <w:rFonts w:ascii="Segoe UI" w:hAnsi="Segoe UI" w:cs="Segoe UI"/>
          <w:b/>
          <w:color w:val="0070C0"/>
          <w:sz w:val="22"/>
          <w:szCs w:val="22"/>
        </w:rPr>
        <w:tab/>
      </w:r>
      <w:r w:rsidRPr="00752535">
        <w:rPr>
          <w:rFonts w:ascii="Segoe UI" w:hAnsi="Segoe UI" w:cs="Segoe UI"/>
          <w:b/>
          <w:color w:val="0070C0"/>
          <w:sz w:val="22"/>
          <w:szCs w:val="22"/>
        </w:rPr>
        <w:tab/>
      </w:r>
      <w:r w:rsidRPr="00752535">
        <w:rPr>
          <w:rFonts w:ascii="Segoe UI" w:hAnsi="Segoe UI" w:cs="Segoe UI"/>
          <w:b/>
          <w:color w:val="0070C0"/>
          <w:sz w:val="22"/>
          <w:szCs w:val="22"/>
        </w:rPr>
        <w:tab/>
        <w:t xml:space="preserve">         </w:t>
      </w:r>
      <w:r w:rsidR="00EE1DBC" w:rsidRPr="00EE1DBC">
        <w:rPr>
          <w:rFonts w:ascii="Segoe UI" w:hAnsi="Segoe UI" w:cs="Segoe UI"/>
          <w:b/>
          <w:color w:val="0070C0"/>
          <w:sz w:val="22"/>
          <w:szCs w:val="22"/>
        </w:rPr>
        <w:t>WYKONAWCA</w:t>
      </w:r>
    </w:p>
    <w:p w:rsidR="000E15EA" w:rsidRPr="00752535" w:rsidRDefault="000E15EA" w:rsidP="000E15EA">
      <w:pPr>
        <w:jc w:val="both"/>
        <w:rPr>
          <w:rFonts w:ascii="Segoe UI" w:hAnsi="Segoe UI" w:cs="Segoe UI"/>
          <w:b/>
          <w:iCs/>
          <w:color w:val="0070C0"/>
          <w:sz w:val="20"/>
          <w:szCs w:val="20"/>
        </w:rPr>
      </w:pPr>
    </w:p>
    <w:p w:rsidR="00553469" w:rsidRPr="00752535" w:rsidRDefault="000E15EA" w:rsidP="000E15EA">
      <w:pPr>
        <w:jc w:val="center"/>
        <w:rPr>
          <w:rFonts w:ascii="Segoe UI" w:hAnsi="Segoe UI" w:cs="Segoe UI"/>
          <w:b/>
          <w:iCs/>
          <w:color w:val="0070C0"/>
          <w:sz w:val="20"/>
          <w:szCs w:val="20"/>
        </w:rPr>
      </w:pPr>
      <w:r w:rsidRPr="00752535">
        <w:rPr>
          <w:rFonts w:ascii="Segoe UI" w:hAnsi="Segoe UI" w:cs="Segoe UI"/>
          <w:b/>
          <w:iCs/>
          <w:color w:val="0070C0"/>
          <w:sz w:val="20"/>
          <w:szCs w:val="20"/>
        </w:rPr>
        <w:tab/>
      </w:r>
      <w:r w:rsidRPr="00752535">
        <w:rPr>
          <w:rFonts w:ascii="Segoe UI" w:hAnsi="Segoe UI" w:cs="Segoe UI"/>
          <w:b/>
          <w:iCs/>
          <w:color w:val="0070C0"/>
          <w:sz w:val="20"/>
          <w:szCs w:val="20"/>
        </w:rPr>
        <w:tab/>
      </w:r>
      <w:r w:rsidRPr="00752535">
        <w:rPr>
          <w:rFonts w:ascii="Segoe UI" w:hAnsi="Segoe UI" w:cs="Segoe UI"/>
          <w:b/>
          <w:iCs/>
          <w:color w:val="0070C0"/>
          <w:sz w:val="20"/>
          <w:szCs w:val="20"/>
        </w:rPr>
        <w:tab/>
      </w:r>
      <w:r w:rsidRPr="00752535">
        <w:rPr>
          <w:rFonts w:ascii="Segoe UI" w:hAnsi="Segoe UI" w:cs="Segoe UI"/>
          <w:b/>
          <w:iCs/>
          <w:color w:val="0070C0"/>
          <w:sz w:val="20"/>
          <w:szCs w:val="20"/>
        </w:rPr>
        <w:tab/>
      </w:r>
      <w:r w:rsidRPr="00752535">
        <w:rPr>
          <w:rFonts w:ascii="Segoe UI" w:hAnsi="Segoe UI" w:cs="Segoe UI"/>
          <w:b/>
          <w:iCs/>
          <w:color w:val="0070C0"/>
          <w:sz w:val="20"/>
          <w:szCs w:val="20"/>
        </w:rPr>
        <w:tab/>
      </w:r>
      <w:r w:rsidRPr="00752535">
        <w:rPr>
          <w:rFonts w:ascii="Segoe UI" w:hAnsi="Segoe UI" w:cs="Segoe UI"/>
          <w:b/>
          <w:iCs/>
          <w:color w:val="0070C0"/>
          <w:sz w:val="20"/>
          <w:szCs w:val="20"/>
        </w:rPr>
        <w:tab/>
      </w:r>
    </w:p>
    <w:p w:rsidR="00553469" w:rsidRPr="00752535" w:rsidRDefault="00553469" w:rsidP="00553469">
      <w:pPr>
        <w:rPr>
          <w:rFonts w:ascii="Segoe UI" w:hAnsi="Segoe UI" w:cs="Segoe UI"/>
          <w:b/>
          <w:iCs/>
          <w:color w:val="0070C0"/>
          <w:sz w:val="20"/>
          <w:szCs w:val="20"/>
        </w:rPr>
      </w:pPr>
      <w:r w:rsidRPr="00752535">
        <w:rPr>
          <w:rFonts w:ascii="Segoe UI" w:hAnsi="Segoe UI" w:cs="Segoe UI"/>
          <w:b/>
          <w:iCs/>
          <w:color w:val="0070C0"/>
          <w:sz w:val="20"/>
          <w:szCs w:val="20"/>
        </w:rPr>
        <w:t>……………………………………….</w:t>
      </w:r>
      <w:r w:rsidRPr="00752535">
        <w:rPr>
          <w:rFonts w:ascii="Segoe UI" w:hAnsi="Segoe UI" w:cs="Segoe UI"/>
          <w:b/>
          <w:iCs/>
          <w:color w:val="0070C0"/>
          <w:sz w:val="20"/>
          <w:szCs w:val="20"/>
        </w:rPr>
        <w:tab/>
      </w:r>
      <w:r w:rsidRPr="00752535">
        <w:rPr>
          <w:rFonts w:ascii="Segoe UI" w:hAnsi="Segoe UI" w:cs="Segoe UI"/>
          <w:b/>
          <w:iCs/>
          <w:color w:val="0070C0"/>
          <w:sz w:val="20"/>
          <w:szCs w:val="20"/>
        </w:rPr>
        <w:tab/>
      </w:r>
      <w:r w:rsidRPr="00752535">
        <w:rPr>
          <w:rFonts w:ascii="Segoe UI" w:hAnsi="Segoe UI" w:cs="Segoe UI"/>
          <w:b/>
          <w:iCs/>
          <w:color w:val="0070C0"/>
          <w:sz w:val="20"/>
          <w:szCs w:val="20"/>
        </w:rPr>
        <w:tab/>
      </w:r>
      <w:r w:rsidRPr="00752535">
        <w:rPr>
          <w:rFonts w:ascii="Segoe UI" w:hAnsi="Segoe UI" w:cs="Segoe UI"/>
          <w:b/>
          <w:iCs/>
          <w:color w:val="0070C0"/>
          <w:sz w:val="20"/>
          <w:szCs w:val="20"/>
        </w:rPr>
        <w:tab/>
      </w:r>
      <w:r w:rsidRPr="00752535">
        <w:rPr>
          <w:rFonts w:ascii="Segoe UI" w:hAnsi="Segoe UI" w:cs="Segoe UI"/>
          <w:b/>
          <w:iCs/>
          <w:color w:val="0070C0"/>
          <w:sz w:val="20"/>
          <w:szCs w:val="20"/>
        </w:rPr>
        <w:tab/>
        <w:t>………………………………………….</w:t>
      </w:r>
    </w:p>
    <w:p w:rsidR="00553469" w:rsidRDefault="00553469" w:rsidP="000E15EA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553469" w:rsidRDefault="00553469" w:rsidP="00752535">
      <w:pPr>
        <w:rPr>
          <w:rFonts w:ascii="Segoe UI" w:hAnsi="Segoe UI" w:cs="Segoe UI"/>
          <w:b/>
          <w:iCs/>
          <w:sz w:val="20"/>
          <w:szCs w:val="20"/>
        </w:rPr>
      </w:pPr>
    </w:p>
    <w:p w:rsidR="000E15EA" w:rsidRPr="001265CB" w:rsidRDefault="000E15EA" w:rsidP="00553469">
      <w:pPr>
        <w:ind w:left="4248" w:firstLine="708"/>
        <w:jc w:val="center"/>
        <w:rPr>
          <w:rFonts w:ascii="Segoe UI" w:hAnsi="Segoe UI" w:cs="Segoe UI"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>Z up. Prezydenta Miasta</w:t>
      </w:r>
    </w:p>
    <w:p w:rsidR="000E15EA" w:rsidRDefault="000E15EA" w:rsidP="000E15EA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553469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  <w:bookmarkStart w:id="0" w:name="_GoBack"/>
      <w:bookmarkEnd w:id="0"/>
    </w:p>
    <w:p w:rsidR="008903D4" w:rsidRDefault="008903D4" w:rsidP="000E15EA">
      <w:pPr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  <w:t>Tomasz Czuczak</w:t>
      </w:r>
    </w:p>
    <w:p w:rsidR="008903D4" w:rsidRPr="008903D4" w:rsidRDefault="008903D4" w:rsidP="008903D4">
      <w:pPr>
        <w:ind w:left="5387" w:firstLine="708"/>
        <w:rPr>
          <w:rFonts w:ascii="Segoe UI" w:hAnsi="Segoe UI" w:cs="Segoe UI"/>
          <w:iCs/>
          <w:sz w:val="18"/>
          <w:szCs w:val="18"/>
        </w:rPr>
      </w:pPr>
      <w:r w:rsidRPr="008903D4">
        <w:rPr>
          <w:rFonts w:ascii="Segoe UI" w:hAnsi="Segoe UI" w:cs="Segoe UI"/>
          <w:iCs/>
          <w:sz w:val="18"/>
          <w:szCs w:val="18"/>
        </w:rPr>
        <w:t>Dokument opatrzony</w:t>
      </w:r>
    </w:p>
    <w:p w:rsidR="008903D4" w:rsidRPr="008903D4" w:rsidRDefault="008903D4" w:rsidP="008903D4">
      <w:pPr>
        <w:ind w:left="5387" w:firstLine="708"/>
        <w:rPr>
          <w:rFonts w:ascii="Segoe UI" w:hAnsi="Segoe UI" w:cs="Segoe UI"/>
          <w:iCs/>
          <w:sz w:val="18"/>
          <w:szCs w:val="18"/>
        </w:rPr>
      </w:pPr>
      <w:r w:rsidRPr="008903D4">
        <w:rPr>
          <w:rFonts w:ascii="Segoe UI" w:hAnsi="Segoe UI" w:cs="Segoe UI"/>
          <w:iCs/>
          <w:sz w:val="18"/>
          <w:szCs w:val="18"/>
        </w:rPr>
        <w:t>kwalifikowanym</w:t>
      </w:r>
    </w:p>
    <w:p w:rsidR="008903D4" w:rsidRPr="008903D4" w:rsidRDefault="008903D4" w:rsidP="008903D4">
      <w:pPr>
        <w:ind w:left="5387" w:firstLine="708"/>
        <w:rPr>
          <w:rFonts w:ascii="Segoe UI" w:hAnsi="Segoe UI" w:cs="Segoe UI"/>
          <w:iCs/>
          <w:sz w:val="18"/>
          <w:szCs w:val="18"/>
        </w:rPr>
      </w:pPr>
      <w:r w:rsidRPr="008903D4">
        <w:rPr>
          <w:rFonts w:ascii="Segoe UI" w:hAnsi="Segoe UI" w:cs="Segoe UI"/>
          <w:iCs/>
          <w:sz w:val="18"/>
          <w:szCs w:val="18"/>
        </w:rPr>
        <w:t>podpisem elektronicznym</w:t>
      </w:r>
    </w:p>
    <w:p w:rsidR="00DE6E26" w:rsidRPr="006B7FE7" w:rsidRDefault="000E15EA" w:rsidP="00DE6E26">
      <w:pPr>
        <w:jc w:val="center"/>
        <w:rPr>
          <w:rFonts w:ascii="Segoe UI" w:hAnsi="Segoe UI" w:cs="Segoe UI"/>
          <w:sz w:val="16"/>
          <w:szCs w:val="16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</w:p>
    <w:p w:rsidR="006B7FE7" w:rsidRPr="006B7FE7" w:rsidRDefault="006B7FE7" w:rsidP="006B7FE7">
      <w:pPr>
        <w:ind w:left="6372"/>
        <w:rPr>
          <w:rFonts w:ascii="Segoe UI" w:hAnsi="Segoe UI" w:cs="Segoe UI"/>
          <w:sz w:val="16"/>
          <w:szCs w:val="16"/>
        </w:rPr>
      </w:pPr>
    </w:p>
    <w:sectPr w:rsidR="006B7FE7" w:rsidRPr="006B7FE7" w:rsidSect="0075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BC" w:rsidRDefault="00EE1DBC" w:rsidP="00EE1DBC">
      <w:r>
        <w:separator/>
      </w:r>
    </w:p>
  </w:endnote>
  <w:endnote w:type="continuationSeparator" w:id="0">
    <w:p w:rsidR="00EE1DBC" w:rsidRDefault="00EE1DBC" w:rsidP="00EE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BC" w:rsidRDefault="00EE1DBC" w:rsidP="00EE1DBC">
      <w:r>
        <w:separator/>
      </w:r>
    </w:p>
  </w:footnote>
  <w:footnote w:type="continuationSeparator" w:id="0">
    <w:p w:rsidR="00EE1DBC" w:rsidRDefault="00EE1DBC" w:rsidP="00EE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1" w15:restartNumberingAfterBreak="0">
    <w:nsid w:val="078F1890"/>
    <w:multiLevelType w:val="hybridMultilevel"/>
    <w:tmpl w:val="286281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B195E"/>
    <w:multiLevelType w:val="hybridMultilevel"/>
    <w:tmpl w:val="1190FDBE"/>
    <w:lvl w:ilvl="0" w:tplc="093470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EE09BD8">
      <w:start w:val="1"/>
      <w:numFmt w:val="decimal"/>
      <w:lvlText w:val="%2)"/>
      <w:lvlJc w:val="left"/>
      <w:pPr>
        <w:ind w:left="2149" w:hanging="360"/>
      </w:pPr>
      <w:rPr>
        <w:rFonts w:ascii="Segoe UI" w:eastAsia="Times New Roman" w:hAnsi="Segoe UI" w:cs="Segoe UI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D056C8"/>
    <w:multiLevelType w:val="hybridMultilevel"/>
    <w:tmpl w:val="7BDE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39DC"/>
    <w:multiLevelType w:val="hybridMultilevel"/>
    <w:tmpl w:val="65388020"/>
    <w:lvl w:ilvl="0" w:tplc="AEE05B64">
      <w:start w:val="1"/>
      <w:numFmt w:val="decimal"/>
      <w:lvlText w:val="%1."/>
      <w:lvlJc w:val="left"/>
      <w:pPr>
        <w:tabs>
          <w:tab w:val="num" w:pos="360"/>
        </w:tabs>
        <w:ind w:left="644" w:firstLine="76"/>
      </w:pPr>
      <w:rPr>
        <w:rFonts w:hint="default"/>
      </w:rPr>
    </w:lvl>
    <w:lvl w:ilvl="1" w:tplc="F8D0D1B4">
      <w:start w:val="1"/>
      <w:numFmt w:val="decimal"/>
      <w:lvlText w:val="%2)"/>
      <w:lvlJc w:val="left"/>
      <w:pPr>
        <w:tabs>
          <w:tab w:val="num" w:pos="1800"/>
        </w:tabs>
        <w:ind w:left="1647" w:hanging="20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5F2739"/>
    <w:multiLevelType w:val="hybridMultilevel"/>
    <w:tmpl w:val="0BEC99F6"/>
    <w:lvl w:ilvl="0" w:tplc="23BE8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DB2120"/>
    <w:multiLevelType w:val="hybridMultilevel"/>
    <w:tmpl w:val="4EB6320E"/>
    <w:lvl w:ilvl="0" w:tplc="1354E7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BCF643A"/>
    <w:multiLevelType w:val="hybridMultilevel"/>
    <w:tmpl w:val="9D8699CC"/>
    <w:lvl w:ilvl="0" w:tplc="52EC8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8014A0"/>
    <w:multiLevelType w:val="hybridMultilevel"/>
    <w:tmpl w:val="E43C7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94108"/>
    <w:multiLevelType w:val="hybridMultilevel"/>
    <w:tmpl w:val="34F89132"/>
    <w:lvl w:ilvl="0" w:tplc="1354E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71D3F"/>
    <w:multiLevelType w:val="hybridMultilevel"/>
    <w:tmpl w:val="569C3A8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697FF8"/>
    <w:multiLevelType w:val="hybridMultilevel"/>
    <w:tmpl w:val="79FC37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BB39BF"/>
    <w:multiLevelType w:val="hybridMultilevel"/>
    <w:tmpl w:val="FC5C0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86C1C"/>
    <w:multiLevelType w:val="hybridMultilevel"/>
    <w:tmpl w:val="15327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8" w15:restartNumberingAfterBreak="0">
    <w:nsid w:val="5A7D42B4"/>
    <w:multiLevelType w:val="hybridMultilevel"/>
    <w:tmpl w:val="6384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2F348E"/>
    <w:multiLevelType w:val="hybridMultilevel"/>
    <w:tmpl w:val="F7B6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C6A3F"/>
    <w:multiLevelType w:val="hybridMultilevel"/>
    <w:tmpl w:val="A858D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92FC9"/>
    <w:multiLevelType w:val="hybridMultilevel"/>
    <w:tmpl w:val="B9DCD8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2BF4"/>
    <w:multiLevelType w:val="hybridMultilevel"/>
    <w:tmpl w:val="D0862D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2B2D50"/>
    <w:multiLevelType w:val="hybridMultilevel"/>
    <w:tmpl w:val="FE300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34CE7"/>
    <w:multiLevelType w:val="hybridMultilevel"/>
    <w:tmpl w:val="5B1E131A"/>
    <w:lvl w:ilvl="0" w:tplc="E8386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364117"/>
    <w:multiLevelType w:val="hybridMultilevel"/>
    <w:tmpl w:val="C038C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A54CE"/>
    <w:multiLevelType w:val="hybridMultilevel"/>
    <w:tmpl w:val="D0D887AE"/>
    <w:lvl w:ilvl="0" w:tplc="F93633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</w:num>
  <w:num w:numId="7">
    <w:abstractNumId w:val="10"/>
  </w:num>
  <w:num w:numId="8">
    <w:abstractNumId w:val="9"/>
  </w:num>
  <w:num w:numId="9">
    <w:abstractNumId w:val="28"/>
  </w:num>
  <w:num w:numId="10">
    <w:abstractNumId w:val="27"/>
  </w:num>
  <w:num w:numId="11">
    <w:abstractNumId w:val="20"/>
  </w:num>
  <w:num w:numId="12">
    <w:abstractNumId w:val="6"/>
  </w:num>
  <w:num w:numId="13">
    <w:abstractNumId w:val="4"/>
  </w:num>
  <w:num w:numId="14">
    <w:abstractNumId w:val="1"/>
  </w:num>
  <w:num w:numId="15">
    <w:abstractNumId w:val="16"/>
  </w:num>
  <w:num w:numId="16">
    <w:abstractNumId w:val="24"/>
  </w:num>
  <w:num w:numId="17">
    <w:abstractNumId w:val="11"/>
  </w:num>
  <w:num w:numId="18">
    <w:abstractNumId w:val="13"/>
  </w:num>
  <w:num w:numId="19">
    <w:abstractNumId w:val="5"/>
  </w:num>
  <w:num w:numId="20">
    <w:abstractNumId w:val="18"/>
  </w:num>
  <w:num w:numId="21">
    <w:abstractNumId w:val="26"/>
  </w:num>
  <w:num w:numId="22">
    <w:abstractNumId w:val="25"/>
  </w:num>
  <w:num w:numId="23">
    <w:abstractNumId w:val="21"/>
  </w:num>
  <w:num w:numId="24">
    <w:abstractNumId w:val="3"/>
  </w:num>
  <w:num w:numId="25">
    <w:abstractNumId w:val="2"/>
  </w:num>
  <w:num w:numId="26">
    <w:abstractNumId w:val="14"/>
  </w:num>
  <w:num w:numId="27">
    <w:abstractNumId w:val="0"/>
  </w:num>
  <w:num w:numId="28">
    <w:abstractNumId w:val="8"/>
  </w:num>
  <w:num w:numId="29">
    <w:abstractNumId w:val="19"/>
  </w:num>
  <w:num w:numId="30">
    <w:abstractNumId w:val="2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EA"/>
    <w:rsid w:val="000E15EA"/>
    <w:rsid w:val="002566E2"/>
    <w:rsid w:val="003F3011"/>
    <w:rsid w:val="0049162C"/>
    <w:rsid w:val="00553469"/>
    <w:rsid w:val="005A1F71"/>
    <w:rsid w:val="006B7FE7"/>
    <w:rsid w:val="00752535"/>
    <w:rsid w:val="008903D4"/>
    <w:rsid w:val="008D5A34"/>
    <w:rsid w:val="009C7EF7"/>
    <w:rsid w:val="00DD53AB"/>
    <w:rsid w:val="00DE6E26"/>
    <w:rsid w:val="00E26B21"/>
    <w:rsid w:val="00E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6EBE"/>
  <w15:chartTrackingRefBased/>
  <w15:docId w15:val="{DF23BCFA-0C1B-4C41-B2A3-94F77A59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0E15E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E15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E26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3">
    <w:name w:val="Tabela - Siatka3"/>
    <w:basedOn w:val="Standardowy"/>
    <w:next w:val="Tabela-Siatka"/>
    <w:rsid w:val="00EE1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E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1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D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1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DB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E1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BD21CC08-0822-44FC-A9F5-0BCBA43E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1808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5</cp:revision>
  <cp:lastPrinted>2022-05-31T11:20:00Z</cp:lastPrinted>
  <dcterms:created xsi:type="dcterms:W3CDTF">2022-03-16T08:40:00Z</dcterms:created>
  <dcterms:modified xsi:type="dcterms:W3CDTF">2022-05-31T13:14:00Z</dcterms:modified>
</cp:coreProperties>
</file>