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CA" w:rsidRPr="00E066CA" w:rsidRDefault="00E066CA" w:rsidP="00E066CA">
      <w:pPr>
        <w:tabs>
          <w:tab w:val="right" w:pos="9072"/>
        </w:tabs>
        <w:spacing w:before="0" w:after="0"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BZP-6.271.1.26</w:t>
      </w:r>
      <w:r w:rsidRPr="00E066CA">
        <w:rPr>
          <w:rFonts w:ascii="Segoe UI" w:eastAsia="Times New Roman" w:hAnsi="Segoe UI" w:cs="Segoe UI"/>
          <w:sz w:val="20"/>
          <w:szCs w:val="20"/>
          <w:lang w:eastAsia="pl-PL"/>
        </w:rPr>
        <w:t>.2022.AP</w:t>
      </w:r>
      <w:r w:rsidRPr="00E066CA">
        <w:rPr>
          <w:rFonts w:ascii="Segoe UI" w:eastAsia="Times New Roman" w:hAnsi="Segoe UI" w:cs="Segoe UI"/>
          <w:sz w:val="20"/>
          <w:szCs w:val="20"/>
          <w:lang w:eastAsia="pl-PL"/>
        </w:rPr>
        <w:tab/>
        <w:t xml:space="preserve">Koszalin, dnia </w:t>
      </w:r>
      <w:r w:rsidR="000B0173">
        <w:rPr>
          <w:rFonts w:ascii="Segoe UI" w:eastAsia="Times New Roman" w:hAnsi="Segoe UI" w:cs="Segoe UI"/>
          <w:sz w:val="20"/>
          <w:szCs w:val="20"/>
          <w:lang w:eastAsia="pl-PL"/>
        </w:rPr>
        <w:t>03</w:t>
      </w:r>
      <w:r w:rsidRPr="00E066CA">
        <w:rPr>
          <w:rFonts w:ascii="Segoe UI" w:eastAsia="Times New Roman" w:hAnsi="Segoe UI" w:cs="Segoe UI"/>
          <w:sz w:val="20"/>
          <w:szCs w:val="20"/>
          <w:lang w:eastAsia="pl-PL"/>
        </w:rPr>
        <w:t>.</w:t>
      </w:r>
      <w:r>
        <w:rPr>
          <w:rFonts w:ascii="Segoe UI" w:eastAsia="Times New Roman" w:hAnsi="Segoe UI" w:cs="Segoe UI"/>
          <w:sz w:val="20"/>
          <w:szCs w:val="20"/>
          <w:lang w:eastAsia="pl-PL"/>
        </w:rPr>
        <w:t>08</w:t>
      </w:r>
      <w:r w:rsidRPr="00E066CA">
        <w:rPr>
          <w:rFonts w:ascii="Segoe UI" w:eastAsia="Times New Roman" w:hAnsi="Segoe UI" w:cs="Segoe UI"/>
          <w:sz w:val="20"/>
          <w:szCs w:val="20"/>
          <w:lang w:eastAsia="pl-PL"/>
        </w:rPr>
        <w:t>.2022 r.</w:t>
      </w:r>
    </w:p>
    <w:p w:rsidR="00E066CA" w:rsidRPr="00E066CA" w:rsidRDefault="00E066CA" w:rsidP="00E066CA">
      <w:pPr>
        <w:spacing w:before="0" w:after="0" w:line="240" w:lineRule="auto"/>
        <w:rPr>
          <w:rFonts w:ascii="Segoe UI" w:eastAsia="Calibri" w:hAnsi="Segoe UI" w:cs="Segoe UI"/>
          <w:bCs/>
          <w:sz w:val="20"/>
          <w:szCs w:val="20"/>
        </w:rPr>
      </w:pPr>
    </w:p>
    <w:p w:rsidR="00E066CA" w:rsidRPr="00E066CA" w:rsidRDefault="00E066CA" w:rsidP="00E066CA">
      <w:pPr>
        <w:spacing w:before="0" w:after="0" w:line="240" w:lineRule="auto"/>
        <w:rPr>
          <w:rFonts w:ascii="Segoe UI" w:eastAsia="Times New Roman" w:hAnsi="Segoe UI" w:cs="Segoe UI"/>
          <w:bCs/>
          <w:sz w:val="20"/>
          <w:szCs w:val="20"/>
          <w:lang w:eastAsia="pl-PL"/>
        </w:rPr>
      </w:pPr>
    </w:p>
    <w:p w:rsidR="00E066CA" w:rsidRPr="00E066CA" w:rsidRDefault="00E066CA" w:rsidP="00E066CA">
      <w:pPr>
        <w:spacing w:before="0" w:after="0" w:line="240" w:lineRule="auto"/>
        <w:rPr>
          <w:rFonts w:ascii="Segoe UI" w:eastAsia="Times New Roman" w:hAnsi="Segoe UI" w:cs="Segoe UI"/>
          <w:sz w:val="20"/>
          <w:szCs w:val="20"/>
          <w:u w:val="single"/>
          <w:lang w:eastAsia="pl-PL"/>
        </w:rPr>
      </w:pPr>
      <w:r w:rsidRPr="00E066CA">
        <w:rPr>
          <w:rFonts w:ascii="Segoe UI" w:eastAsia="Calibri" w:hAnsi="Segoe UI" w:cs="Segoe UI"/>
          <w:bCs/>
          <w:sz w:val="20"/>
          <w:szCs w:val="20"/>
          <w:u w:val="single"/>
          <w:lang w:eastAsia="pl-PL"/>
        </w:rPr>
        <w:t xml:space="preserve">Do Wykonawców biorących udział w postępowaniu o udzielenie zamówienia publicznego prowadzonego </w:t>
      </w:r>
      <w:r w:rsidRPr="00E066CA">
        <w:rPr>
          <w:rFonts w:ascii="Segoe UI" w:eastAsia="Calibri" w:hAnsi="Segoe UI" w:cs="Segoe UI"/>
          <w:sz w:val="20"/>
          <w:szCs w:val="20"/>
          <w:u w:val="single"/>
          <w:lang w:eastAsia="pl-PL"/>
        </w:rPr>
        <w:t xml:space="preserve">w trybie przetargu nieograniczonego na: </w:t>
      </w:r>
      <w:r w:rsidRPr="00E066CA">
        <w:rPr>
          <w:rFonts w:ascii="Segoe UI" w:eastAsia="Times New Roman" w:hAnsi="Segoe UI" w:cs="Segoe UI"/>
          <w:sz w:val="20"/>
          <w:szCs w:val="20"/>
          <w:u w:val="single"/>
          <w:lang w:eastAsia="pl-PL"/>
        </w:rPr>
        <w:t xml:space="preserve">Dostawę, instalację i kompleksowe wdrożenie w Urzędzie Miejskim w Koszalinie, systemu do prowadzenia spraw z zakresu państwowego zasobu geodezyjnego i kartograficznego, udostępniania w sieci Internet danych przestrzennych i opisowych </w:t>
      </w:r>
      <w:r w:rsidRPr="00E066CA">
        <w:rPr>
          <w:rFonts w:ascii="Segoe UI" w:eastAsia="Times New Roman" w:hAnsi="Segoe UI" w:cs="Segoe UI"/>
          <w:sz w:val="20"/>
          <w:szCs w:val="20"/>
          <w:u w:val="single"/>
          <w:lang w:eastAsia="pl-PL"/>
        </w:rPr>
        <w:br/>
        <w:t>za pośrednictwem portalu mapowego, e-Usług, wraz z niezbędną do jego prawidłowego funkcjonowania infrastrukturą informatyczną, oraz wykonanie migracji i dostosowanie danych z obecnie eksploatowanych przez Zamawiającego baz danych</w:t>
      </w:r>
    </w:p>
    <w:p w:rsidR="00E066CA" w:rsidRPr="00E066CA" w:rsidRDefault="00E066CA" w:rsidP="00E066CA">
      <w:pPr>
        <w:spacing w:before="0" w:after="0" w:line="240" w:lineRule="auto"/>
        <w:jc w:val="center"/>
        <w:rPr>
          <w:rFonts w:ascii="Segoe UI" w:eastAsia="Times New Roman" w:hAnsi="Segoe UI" w:cs="Segoe UI"/>
          <w:b/>
          <w:bCs/>
          <w:sz w:val="20"/>
          <w:szCs w:val="20"/>
          <w:lang w:eastAsia="pl-PL"/>
        </w:rPr>
      </w:pPr>
    </w:p>
    <w:p w:rsidR="00E066CA" w:rsidRPr="00E066CA" w:rsidRDefault="00E066CA" w:rsidP="00E066CA">
      <w:pPr>
        <w:spacing w:before="0" w:after="0" w:line="240" w:lineRule="auto"/>
        <w:jc w:val="center"/>
        <w:rPr>
          <w:rFonts w:ascii="Segoe UI" w:eastAsia="Times New Roman" w:hAnsi="Segoe UI" w:cs="Segoe UI"/>
          <w:b/>
          <w:bCs/>
          <w:sz w:val="20"/>
          <w:szCs w:val="20"/>
          <w:lang w:eastAsia="pl-PL"/>
        </w:rPr>
      </w:pPr>
      <w:r w:rsidRPr="00E066CA">
        <w:rPr>
          <w:rFonts w:ascii="Segoe UI" w:eastAsia="Times New Roman" w:hAnsi="Segoe UI" w:cs="Segoe UI"/>
          <w:b/>
          <w:bCs/>
          <w:sz w:val="20"/>
          <w:szCs w:val="20"/>
          <w:lang w:eastAsia="pl-PL"/>
        </w:rPr>
        <w:t>Zapytania i odpowiedzi nr 2</w:t>
      </w:r>
      <w:r>
        <w:rPr>
          <w:rFonts w:ascii="Segoe UI" w:eastAsia="Times New Roman" w:hAnsi="Segoe UI" w:cs="Segoe UI"/>
          <w:b/>
          <w:bCs/>
          <w:sz w:val="20"/>
          <w:szCs w:val="20"/>
          <w:lang w:eastAsia="pl-PL"/>
        </w:rPr>
        <w:t xml:space="preserve"> </w:t>
      </w:r>
      <w:r w:rsidRPr="00E066CA">
        <w:rPr>
          <w:rFonts w:ascii="Segoe UI" w:eastAsia="Times New Roman" w:hAnsi="Segoe UI" w:cs="Segoe UI"/>
          <w:b/>
          <w:bCs/>
          <w:sz w:val="20"/>
          <w:szCs w:val="20"/>
          <w:lang w:eastAsia="pl-PL"/>
        </w:rPr>
        <w:t>+ Modyfikacja 2 SWZ</w:t>
      </w:r>
    </w:p>
    <w:p w:rsidR="00E066CA" w:rsidRPr="00E066CA" w:rsidRDefault="00E066CA" w:rsidP="00E066CA">
      <w:pPr>
        <w:spacing w:before="0" w:after="0" w:line="240" w:lineRule="auto"/>
        <w:jc w:val="center"/>
        <w:rPr>
          <w:rFonts w:ascii="Segoe UI" w:eastAsia="Times New Roman" w:hAnsi="Segoe UI" w:cs="Segoe UI"/>
          <w:b/>
          <w:bCs/>
          <w:sz w:val="20"/>
          <w:szCs w:val="20"/>
          <w:lang w:eastAsia="pl-PL"/>
        </w:rPr>
      </w:pPr>
    </w:p>
    <w:p w:rsidR="00E066CA" w:rsidRDefault="00E066CA" w:rsidP="00DA5108">
      <w:pPr>
        <w:suppressAutoHyphens/>
        <w:spacing w:before="0" w:after="0" w:line="240" w:lineRule="auto"/>
        <w:ind w:firstLine="709"/>
        <w:rPr>
          <w:rFonts w:ascii="Segoe UI" w:eastAsia="Times New Roman" w:hAnsi="Segoe UI" w:cs="Segoe UI"/>
          <w:sz w:val="20"/>
          <w:szCs w:val="20"/>
          <w:lang w:eastAsia="pl-PL"/>
        </w:rPr>
      </w:pPr>
      <w:r w:rsidRPr="00E066CA">
        <w:rPr>
          <w:rFonts w:ascii="Segoe UI" w:eastAsia="Times New Roman" w:hAnsi="Segoe UI" w:cs="Segoe UI"/>
          <w:sz w:val="20"/>
          <w:szCs w:val="20"/>
          <w:lang w:eastAsia="pl-PL"/>
        </w:rPr>
        <w:t xml:space="preserve">Zamawiający Gmina Miasto Koszalin – Urząd Miejski w Koszalinie, działając w oparciu o art. 135 ust. 2 i ust. 6 ustawy z dnia </w:t>
      </w:r>
      <w:r w:rsidRPr="00E066CA">
        <w:rPr>
          <w:rFonts w:ascii="Segoe UI" w:eastAsia="Times New Roman" w:hAnsi="Segoe UI" w:cs="Segoe UI"/>
          <w:bCs/>
          <w:iCs/>
          <w:sz w:val="20"/>
          <w:szCs w:val="20"/>
          <w:lang w:eastAsia="zh-CN"/>
        </w:rPr>
        <w:t xml:space="preserve">11 września 2019 r. – Prawo zamówień publicznych </w:t>
      </w:r>
      <w:r w:rsidRPr="00E066CA">
        <w:rPr>
          <w:rFonts w:ascii="Segoe UI" w:eastAsia="Times New Roman" w:hAnsi="Segoe UI" w:cs="Segoe UI"/>
          <w:iCs/>
          <w:sz w:val="20"/>
          <w:szCs w:val="20"/>
          <w:lang w:eastAsia="zh-CN"/>
        </w:rPr>
        <w:t xml:space="preserve">(Dz. U. z 2021 r., </w:t>
      </w:r>
      <w:r w:rsidRPr="00E066CA">
        <w:rPr>
          <w:rFonts w:ascii="Segoe UI" w:eastAsia="Times New Roman" w:hAnsi="Segoe UI" w:cs="Segoe UI"/>
          <w:iCs/>
          <w:sz w:val="20"/>
          <w:szCs w:val="20"/>
          <w:lang w:eastAsia="zh-CN"/>
        </w:rPr>
        <w:br/>
        <w:t xml:space="preserve">poz. 1129 z </w:t>
      </w:r>
      <w:proofErr w:type="spellStart"/>
      <w:r w:rsidRPr="00E066CA">
        <w:rPr>
          <w:rFonts w:ascii="Segoe UI" w:eastAsia="Times New Roman" w:hAnsi="Segoe UI" w:cs="Segoe UI"/>
          <w:iCs/>
          <w:sz w:val="20"/>
          <w:szCs w:val="20"/>
          <w:lang w:eastAsia="zh-CN"/>
        </w:rPr>
        <w:t>późn</w:t>
      </w:r>
      <w:proofErr w:type="spellEnd"/>
      <w:r w:rsidRPr="00E066CA">
        <w:rPr>
          <w:rFonts w:ascii="Segoe UI" w:eastAsia="Times New Roman" w:hAnsi="Segoe UI" w:cs="Segoe UI"/>
          <w:iCs/>
          <w:sz w:val="20"/>
          <w:szCs w:val="20"/>
          <w:lang w:eastAsia="zh-CN"/>
        </w:rPr>
        <w:t>. zm.),</w:t>
      </w:r>
      <w:r w:rsidRPr="00E066CA">
        <w:rPr>
          <w:rFonts w:ascii="Segoe UI" w:eastAsia="Times New Roman" w:hAnsi="Segoe UI" w:cs="Segoe UI"/>
          <w:sz w:val="20"/>
          <w:szCs w:val="20"/>
          <w:lang w:eastAsia="pl-PL"/>
        </w:rPr>
        <w:t xml:space="preserve"> informuje, iż w prz</w:t>
      </w:r>
      <w:r w:rsidR="00DA5108">
        <w:rPr>
          <w:rFonts w:ascii="Segoe UI" w:eastAsia="Times New Roman" w:hAnsi="Segoe UI" w:cs="Segoe UI"/>
          <w:sz w:val="20"/>
          <w:szCs w:val="20"/>
          <w:lang w:eastAsia="pl-PL"/>
        </w:rPr>
        <w:t>edmiotowym postępowaniu wpłynęły następujące zapytania</w:t>
      </w:r>
      <w:r w:rsidRPr="00E066CA">
        <w:rPr>
          <w:rFonts w:ascii="Segoe UI" w:eastAsia="Times New Roman" w:hAnsi="Segoe UI" w:cs="Segoe UI"/>
          <w:sz w:val="20"/>
          <w:szCs w:val="20"/>
          <w:lang w:eastAsia="pl-PL"/>
        </w:rPr>
        <w:t xml:space="preserve"> do specyfikacji warunków zamówienia (SWZ) – numeracja pytań z zachowaniem ciągłości wszystkich pytań zadanych w postępowani</w:t>
      </w:r>
      <w:r w:rsidR="00DA5108">
        <w:rPr>
          <w:rFonts w:ascii="Segoe UI" w:eastAsia="Times New Roman" w:hAnsi="Segoe UI" w:cs="Segoe UI"/>
          <w:sz w:val="20"/>
          <w:szCs w:val="20"/>
          <w:lang w:eastAsia="pl-PL"/>
        </w:rPr>
        <w:t>u – na które udziela odpowiedzi</w:t>
      </w:r>
    </w:p>
    <w:p w:rsidR="00DA5108" w:rsidRPr="00DA5108" w:rsidRDefault="00DA5108" w:rsidP="00DA5108">
      <w:pPr>
        <w:suppressAutoHyphens/>
        <w:spacing w:before="0" w:after="0" w:line="240" w:lineRule="auto"/>
        <w:ind w:firstLine="709"/>
        <w:rPr>
          <w:rFonts w:ascii="Segoe UI" w:eastAsia="Times New Roman" w:hAnsi="Segoe UI" w:cs="Segoe UI"/>
          <w:sz w:val="20"/>
          <w:szCs w:val="20"/>
          <w:lang w:eastAsia="pl-PL"/>
        </w:rPr>
      </w:pPr>
    </w:p>
    <w:p w:rsidR="00E066CA" w:rsidRPr="007612AD" w:rsidRDefault="00E066CA" w:rsidP="00281424">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2</w:t>
      </w:r>
    </w:p>
    <w:p w:rsidR="00E066CA" w:rsidRPr="007612AD" w:rsidRDefault="00E066CA" w:rsidP="00281424">
      <w:pPr>
        <w:spacing w:before="0" w:after="0" w:line="240" w:lineRule="auto"/>
        <w:rPr>
          <w:rFonts w:ascii="Segoe UI" w:hAnsi="Segoe UI" w:cs="Segoe UI"/>
          <w:sz w:val="20"/>
          <w:szCs w:val="20"/>
        </w:rPr>
      </w:pPr>
      <w:r w:rsidRPr="007612AD">
        <w:rPr>
          <w:rFonts w:ascii="Segoe UI" w:hAnsi="Segoe UI" w:cs="Segoe UI"/>
          <w:sz w:val="20"/>
          <w:szCs w:val="20"/>
        </w:rPr>
        <w:t xml:space="preserve">Dot. Rozdz. I pkt 8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4)</w:t>
      </w:r>
    </w:p>
    <w:p w:rsidR="00E066CA" w:rsidRPr="007612AD" w:rsidRDefault="00E066CA" w:rsidP="00DA5108">
      <w:pPr>
        <w:tabs>
          <w:tab w:val="left" w:pos="0"/>
        </w:tabs>
        <w:suppressAutoHyphens/>
        <w:spacing w:before="0" w:after="0" w:line="240" w:lineRule="auto"/>
        <w:rPr>
          <w:rFonts w:ascii="Segoe UI" w:hAnsi="Segoe UI" w:cs="Segoe UI"/>
          <w:i/>
          <w:iCs/>
          <w:sz w:val="20"/>
          <w:szCs w:val="20"/>
        </w:rPr>
      </w:pPr>
      <w:r w:rsidRPr="007612AD">
        <w:rPr>
          <w:rFonts w:ascii="Segoe UI" w:hAnsi="Segoe UI" w:cs="Segoe UI"/>
          <w:i/>
          <w:iCs/>
          <w:sz w:val="20"/>
          <w:szCs w:val="20"/>
        </w:rPr>
        <w:t xml:space="preserve">Wykonawca, tworząc JEDZ, może skorzystać z narzędzia ESPD dostępnego poprzez stronę internetową https://espd.uzp.gov.pl/ lub innych dostępnych narzędzi lub oprogramowania, </w:t>
      </w:r>
      <w:r w:rsidRPr="007612AD">
        <w:rPr>
          <w:rFonts w:ascii="Segoe UI" w:hAnsi="Segoe UI" w:cs="Segoe UI"/>
          <w:i/>
          <w:iCs/>
          <w:sz w:val="20"/>
          <w:szCs w:val="20"/>
        </w:rPr>
        <w:br/>
        <w:t>które umożliwiają wypełnienie JEDZ i utworzenie dokumentu elektronicznego.</w:t>
      </w:r>
    </w:p>
    <w:p w:rsidR="00E066CA" w:rsidRPr="007612AD" w:rsidRDefault="00E066CA" w:rsidP="00DA5108">
      <w:pPr>
        <w:tabs>
          <w:tab w:val="left" w:pos="0"/>
        </w:tabs>
        <w:spacing w:line="240" w:lineRule="auto"/>
        <w:rPr>
          <w:rFonts w:ascii="Segoe UI" w:hAnsi="Segoe UI" w:cs="Segoe UI"/>
          <w:i/>
          <w:iCs/>
          <w:sz w:val="20"/>
          <w:szCs w:val="20"/>
        </w:rPr>
      </w:pPr>
      <w:r w:rsidRPr="007612AD">
        <w:rPr>
          <w:rFonts w:ascii="Segoe UI" w:eastAsiaTheme="majorEastAsia" w:hAnsi="Segoe UI" w:cs="Segoe UI"/>
          <w:i/>
          <w:iCs/>
          <w:sz w:val="20"/>
          <w:szCs w:val="20"/>
        </w:rPr>
        <w:t xml:space="preserve">Instrukcja wypełniania formularza JEDZ znajduje się na stronie internetowej Urzędu Zamówień Publicznych pod adresem: </w:t>
      </w:r>
      <w:r w:rsidRPr="007612AD">
        <w:rPr>
          <w:rFonts w:ascii="Segoe UI" w:hAnsi="Segoe UI" w:cs="Segoe UI"/>
          <w:i/>
          <w:iCs/>
          <w:sz w:val="20"/>
          <w:szCs w:val="20"/>
        </w:rPr>
        <w:t>https://www.uzp.gov.pl/__data/assets/pdf_file/0026/53468/Jednolity-Europejski-Dokument-Zamowienia-instrukcja-2022.pdf</w:t>
      </w:r>
    </w:p>
    <w:p w:rsidR="00E066CA" w:rsidRPr="007612AD" w:rsidRDefault="00E066CA" w:rsidP="00DA5108">
      <w:pPr>
        <w:tabs>
          <w:tab w:val="left" w:pos="0"/>
        </w:tabs>
        <w:spacing w:line="240" w:lineRule="auto"/>
        <w:rPr>
          <w:rFonts w:ascii="Segoe UI" w:hAnsi="Segoe UI" w:cs="Segoe UI"/>
          <w:sz w:val="20"/>
          <w:szCs w:val="20"/>
        </w:rPr>
      </w:pPr>
      <w:r w:rsidRPr="007612AD">
        <w:rPr>
          <w:rFonts w:ascii="Segoe UI" w:hAnsi="Segoe UI" w:cs="Segoe UI"/>
          <w:sz w:val="20"/>
          <w:szCs w:val="20"/>
        </w:rPr>
        <w:t xml:space="preserve">Uprzejmie prosimy o udostępnienie dokumentu JEDZ dostosowanego do wymagań Zamawiającego </w:t>
      </w:r>
      <w:r w:rsidR="00DA5108" w:rsidRPr="007612AD">
        <w:rPr>
          <w:rFonts w:ascii="Segoe UI" w:hAnsi="Segoe UI" w:cs="Segoe UI"/>
          <w:sz w:val="20"/>
          <w:szCs w:val="20"/>
        </w:rPr>
        <w:br/>
      </w:r>
      <w:r w:rsidRPr="007612AD">
        <w:rPr>
          <w:rFonts w:ascii="Segoe UI" w:hAnsi="Segoe UI" w:cs="Segoe UI"/>
          <w:sz w:val="20"/>
          <w:szCs w:val="20"/>
        </w:rPr>
        <w:t xml:space="preserve">w w/w postępowaniu w formacie </w:t>
      </w:r>
      <w:proofErr w:type="spellStart"/>
      <w:r w:rsidRPr="007612AD">
        <w:rPr>
          <w:rFonts w:ascii="Segoe UI" w:hAnsi="Segoe UI" w:cs="Segoe UI"/>
          <w:sz w:val="20"/>
          <w:szCs w:val="20"/>
        </w:rPr>
        <w:t>xml</w:t>
      </w:r>
      <w:proofErr w:type="spellEnd"/>
      <w:r w:rsidRPr="007612AD">
        <w:rPr>
          <w:rFonts w:ascii="Segoe UI" w:hAnsi="Segoe UI" w:cs="Segoe UI"/>
          <w:sz w:val="20"/>
          <w:szCs w:val="20"/>
        </w:rPr>
        <w:t xml:space="preserve">. Umożliwi to Wykonawcom rzeczywiste skorzystanie z procedury opisanej w Rozdz. I pkt 8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4) i wypełnienie JEDZ w narzędziu ESPD w odpowiednim zakresie. Tworzenie JEDZ w narzędziu ESPD samodzielnie przez Wykonawcę powoduje uruchomienie </w:t>
      </w:r>
      <w:r w:rsidR="00DA5108" w:rsidRPr="007612AD">
        <w:rPr>
          <w:rFonts w:ascii="Segoe UI" w:hAnsi="Segoe UI" w:cs="Segoe UI"/>
          <w:sz w:val="20"/>
          <w:szCs w:val="20"/>
        </w:rPr>
        <w:br/>
      </w:r>
      <w:r w:rsidRPr="007612AD">
        <w:rPr>
          <w:rFonts w:ascii="Segoe UI" w:hAnsi="Segoe UI" w:cs="Segoe UI"/>
          <w:sz w:val="20"/>
          <w:szCs w:val="20"/>
        </w:rPr>
        <w:t>w dokumencie wszystkich pól, również tych nie wymaganych przez Zamawiającego (np. opis referencji lub kwalifikacji osób wskazanych do realizacji Zamówienia). Ich uzupełnienie na tym etapie wpłynie nie tylko na zbędną pracochłonność po stronie Wykonawcy, ale i Zamawiającego, który mimo zastosowania procedury odwróconej będzie zobligowany do przeanalizowania tych nadmiarowych (na tym etapie) informacji.</w:t>
      </w:r>
    </w:p>
    <w:p w:rsidR="00282DD0" w:rsidRPr="007612AD" w:rsidRDefault="00282DD0"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w:t>
      </w:r>
    </w:p>
    <w:p w:rsidR="00282DD0" w:rsidRPr="007612AD" w:rsidRDefault="00282DD0"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Zamawiający podtrzymuje zapisy SWZ. </w:t>
      </w:r>
    </w:p>
    <w:p w:rsidR="00282DD0" w:rsidRPr="007612AD" w:rsidRDefault="00282DD0" w:rsidP="002076E8">
      <w:pPr>
        <w:pStyle w:val="Tekstpodstawowy"/>
        <w:suppressAutoHyphens/>
        <w:spacing w:after="0"/>
        <w:jc w:val="both"/>
        <w:rPr>
          <w:rFonts w:ascii="Segoe UI" w:hAnsi="Segoe UI" w:cs="Segoe UI"/>
          <w:sz w:val="20"/>
          <w:szCs w:val="20"/>
        </w:rPr>
      </w:pPr>
      <w:r w:rsidRPr="007612AD">
        <w:rPr>
          <w:rFonts w:ascii="Segoe UI" w:hAnsi="Segoe UI" w:cs="Segoe UI"/>
          <w:sz w:val="20"/>
          <w:szCs w:val="20"/>
        </w:rPr>
        <w:t>Zgodnie z zapisami:</w:t>
      </w:r>
    </w:p>
    <w:p w:rsidR="00282DD0" w:rsidRPr="007612AD" w:rsidRDefault="00282DD0" w:rsidP="002076E8">
      <w:pPr>
        <w:pStyle w:val="Tekstpodstawowy"/>
        <w:suppressAutoHyphens/>
        <w:spacing w:after="0"/>
        <w:jc w:val="both"/>
        <w:rPr>
          <w:rFonts w:ascii="Segoe UI" w:hAnsi="Segoe UI" w:cs="Segoe UI"/>
          <w:sz w:val="20"/>
          <w:szCs w:val="20"/>
        </w:rPr>
      </w:pPr>
      <w:r w:rsidRPr="007612AD">
        <w:rPr>
          <w:rFonts w:ascii="Segoe UI" w:hAnsi="Segoe UI" w:cs="Segoe UI"/>
          <w:sz w:val="20"/>
          <w:szCs w:val="20"/>
        </w:rPr>
        <w:t xml:space="preserve">- Rozdziału I SWZ pkt 8 SPOSÓB SPORZĄDZANIA DOKUMENTÓW ELEKTRONICZNYCH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4:</w:t>
      </w:r>
    </w:p>
    <w:p w:rsidR="00282DD0" w:rsidRPr="007612AD" w:rsidRDefault="00282DD0" w:rsidP="00281424">
      <w:pPr>
        <w:tabs>
          <w:tab w:val="left" w:pos="0"/>
        </w:tabs>
        <w:suppressAutoHyphens/>
        <w:spacing w:before="0" w:after="0" w:line="240" w:lineRule="auto"/>
        <w:ind w:left="142" w:hanging="142"/>
        <w:rPr>
          <w:rFonts w:ascii="Segoe UI" w:hAnsi="Segoe UI" w:cs="Segoe UI"/>
          <w:sz w:val="20"/>
          <w:szCs w:val="20"/>
        </w:rPr>
      </w:pPr>
      <w:r w:rsidRPr="007612AD">
        <w:rPr>
          <w:rFonts w:ascii="Segoe UI" w:hAnsi="Segoe UI" w:cs="Segoe UI"/>
          <w:sz w:val="20"/>
          <w:szCs w:val="20"/>
        </w:rPr>
        <w:t xml:space="preserve">„Wykonawca, tworząc JEDZ, może skorzystać z narzędzia ESPD dostępnego poprzez stronę internetową </w:t>
      </w:r>
      <w:r w:rsidRPr="007612AD">
        <w:rPr>
          <w:rFonts w:ascii="Segoe UI" w:hAnsi="Segoe UI" w:cs="Segoe UI"/>
          <w:i/>
          <w:sz w:val="20"/>
          <w:szCs w:val="20"/>
        </w:rPr>
        <w:t>https://espd.uzp.gov.pl/</w:t>
      </w:r>
      <w:r w:rsidRPr="007612AD">
        <w:rPr>
          <w:rFonts w:ascii="Segoe UI" w:hAnsi="Segoe UI" w:cs="Segoe UI"/>
          <w:sz w:val="20"/>
          <w:szCs w:val="20"/>
        </w:rPr>
        <w:t xml:space="preserve"> lub innych dostępnych narzędzi lub oprogramowania, </w:t>
      </w:r>
      <w:r w:rsidRPr="007612AD">
        <w:rPr>
          <w:rFonts w:ascii="Segoe UI" w:hAnsi="Segoe UI" w:cs="Segoe UI"/>
          <w:sz w:val="20"/>
          <w:szCs w:val="20"/>
        </w:rPr>
        <w:br/>
        <w:t>które umożliwiają wypełnienie JEDZ i utworzenie dokumentu elektronicznego.</w:t>
      </w:r>
    </w:p>
    <w:p w:rsidR="00282DD0" w:rsidRPr="007612AD" w:rsidRDefault="00282DD0" w:rsidP="00281424">
      <w:pPr>
        <w:tabs>
          <w:tab w:val="left" w:pos="0"/>
        </w:tabs>
        <w:spacing w:before="0" w:after="0" w:line="240" w:lineRule="auto"/>
        <w:ind w:left="142" w:hanging="142"/>
        <w:rPr>
          <w:rFonts w:ascii="Segoe UI" w:hAnsi="Segoe UI" w:cs="Segoe UI"/>
          <w:sz w:val="20"/>
          <w:szCs w:val="20"/>
        </w:rPr>
      </w:pPr>
      <w:r w:rsidRPr="007612AD">
        <w:rPr>
          <w:rFonts w:ascii="Segoe UI" w:eastAsiaTheme="majorEastAsia" w:hAnsi="Segoe UI" w:cs="Segoe UI"/>
          <w:sz w:val="20"/>
          <w:szCs w:val="20"/>
        </w:rPr>
        <w:tab/>
        <w:t xml:space="preserve">Instrukcja wypełniania formularza JEDZ znajduje się na stronie internetowej Urzędu Zamówień Publicznych pod adresem: </w:t>
      </w:r>
      <w:hyperlink r:id="rId5" w:history="1">
        <w:r w:rsidRPr="007612AD">
          <w:rPr>
            <w:rStyle w:val="Hipercze"/>
            <w:rFonts w:ascii="Segoe UI" w:hAnsi="Segoe UI" w:cs="Segoe UI"/>
            <w:sz w:val="20"/>
            <w:szCs w:val="20"/>
          </w:rPr>
          <w:t>https://www.uzp.gov.pl/__data/assets/pdf_file/0026/53468/Jednolity-Europejski-Dokument-Zamowienia-instrukcja-2022.pdf</w:t>
        </w:r>
      </w:hyperlink>
      <w:r w:rsidRPr="007612AD">
        <w:rPr>
          <w:rFonts w:ascii="Segoe UI" w:hAnsi="Segoe UI" w:cs="Segoe UI"/>
          <w:sz w:val="20"/>
          <w:szCs w:val="20"/>
        </w:rPr>
        <w:t>”</w:t>
      </w:r>
    </w:p>
    <w:p w:rsidR="00282DD0" w:rsidRPr="007612AD" w:rsidRDefault="00282DD0" w:rsidP="002076E8">
      <w:pPr>
        <w:pStyle w:val="Tekstpodstawowy"/>
        <w:suppressAutoHyphens/>
        <w:spacing w:after="0"/>
        <w:jc w:val="both"/>
        <w:rPr>
          <w:rFonts w:ascii="Segoe UI" w:hAnsi="Segoe UI" w:cs="Segoe UI"/>
          <w:sz w:val="20"/>
          <w:szCs w:val="20"/>
        </w:rPr>
      </w:pPr>
      <w:r w:rsidRPr="007612AD">
        <w:rPr>
          <w:rFonts w:ascii="Segoe UI" w:hAnsi="Segoe UI" w:cs="Segoe UI"/>
          <w:sz w:val="20"/>
          <w:szCs w:val="20"/>
        </w:rPr>
        <w:t>oraz</w:t>
      </w:r>
    </w:p>
    <w:p w:rsidR="00282DD0" w:rsidRPr="007612AD" w:rsidRDefault="00282DD0" w:rsidP="002076E8">
      <w:pPr>
        <w:pStyle w:val="Tekstpodstawowy"/>
        <w:suppressAutoHyphens/>
        <w:spacing w:after="0"/>
        <w:jc w:val="both"/>
        <w:rPr>
          <w:rFonts w:ascii="Segoe UI" w:hAnsi="Segoe UI" w:cs="Segoe UI"/>
          <w:sz w:val="20"/>
          <w:szCs w:val="20"/>
        </w:rPr>
      </w:pPr>
      <w:r w:rsidRPr="007612AD">
        <w:rPr>
          <w:rFonts w:ascii="Segoe UI" w:hAnsi="Segoe UI" w:cs="Segoe UI"/>
          <w:sz w:val="20"/>
          <w:szCs w:val="20"/>
        </w:rPr>
        <w:t>- Rozdziału I SWZ pkt 6. OŚWIADCZENIE O NIEPODLEGANIU WYKLUCZENIU ORAZ SPEŁNIANIU WARUNKÓW UDZIAŁU W POSTĘPOWANIU, O KTÓRYM MOWA W ART. 125 UST. 1 USTAWY PZP:</w:t>
      </w:r>
    </w:p>
    <w:p w:rsidR="00281424" w:rsidRPr="00281424" w:rsidRDefault="00281424" w:rsidP="00281424">
      <w:pPr>
        <w:tabs>
          <w:tab w:val="left" w:pos="284"/>
          <w:tab w:val="left" w:pos="1423"/>
        </w:tabs>
        <w:suppressAutoHyphens/>
        <w:spacing w:before="0" w:after="0" w:line="240" w:lineRule="auto"/>
        <w:rPr>
          <w:rFonts w:ascii="Segoe UI" w:eastAsia="Times New Roman" w:hAnsi="Segoe UI" w:cs="Segoe UI"/>
          <w:bCs/>
          <w:sz w:val="20"/>
          <w:szCs w:val="20"/>
          <w:lang w:eastAsia="zh-CN"/>
        </w:rPr>
      </w:pPr>
      <w:r w:rsidRPr="00281424">
        <w:rPr>
          <w:rFonts w:ascii="Segoe UI" w:eastAsia="Times New Roman" w:hAnsi="Segoe UI" w:cs="Segoe UI"/>
          <w:bCs/>
          <w:sz w:val="20"/>
          <w:szCs w:val="20"/>
          <w:lang w:eastAsia="zh-CN"/>
        </w:rPr>
        <w:lastRenderedPageBreak/>
        <w:t xml:space="preserve">Do oferty Wykonawca musi dołączyć oświadczenie, o którym mowa w art. 125 ust. 1 ustawy PZP, </w:t>
      </w:r>
      <w:r w:rsidRPr="00281424">
        <w:rPr>
          <w:rFonts w:ascii="Segoe UI" w:eastAsia="Times New Roman" w:hAnsi="Segoe UI" w:cs="Segoe UI"/>
          <w:bCs/>
          <w:sz w:val="20"/>
          <w:szCs w:val="20"/>
          <w:lang w:eastAsia="zh-CN"/>
        </w:rPr>
        <w:br/>
        <w:t xml:space="preserve">tj. </w:t>
      </w:r>
      <w:r w:rsidRPr="00281424">
        <w:rPr>
          <w:rFonts w:ascii="Segoe UI" w:eastAsia="Times New Roman" w:hAnsi="Segoe UI" w:cs="Segoe UI"/>
          <w:b/>
          <w:bCs/>
          <w:sz w:val="20"/>
          <w:szCs w:val="20"/>
          <w:lang w:eastAsia="zh-CN"/>
        </w:rPr>
        <w:t xml:space="preserve">OŚWIADCZENIE o niepodleganiu wykluczeniu oraz spełnianiu warunków udziału </w:t>
      </w:r>
      <w:r w:rsidRPr="00281424">
        <w:rPr>
          <w:rFonts w:ascii="Segoe UI" w:eastAsia="Times New Roman" w:hAnsi="Segoe UI" w:cs="Segoe UI"/>
          <w:b/>
          <w:bCs/>
          <w:sz w:val="20"/>
          <w:szCs w:val="20"/>
          <w:lang w:eastAsia="zh-CN"/>
        </w:rPr>
        <w:br/>
        <w:t>w postępowaniu</w:t>
      </w:r>
      <w:r w:rsidRPr="00281424">
        <w:rPr>
          <w:rFonts w:ascii="Segoe UI" w:eastAsia="Times New Roman" w:hAnsi="Segoe UI" w:cs="Segoe UI"/>
          <w:bCs/>
          <w:sz w:val="20"/>
          <w:szCs w:val="20"/>
          <w:lang w:eastAsia="zh-CN"/>
        </w:rPr>
        <w:t xml:space="preserve">, w zakresie wskazanym w Rozdziale I pkt 5 SWZ, złożone na formularzu Jednolitego Europejskiego Dokumentu Zamówienia (JEDZ), według wzoru określonego w Rozdziale III SWZ pkt 1. </w:t>
      </w:r>
    </w:p>
    <w:p w:rsidR="00281424" w:rsidRPr="00281424" w:rsidRDefault="00281424" w:rsidP="00281424">
      <w:pPr>
        <w:tabs>
          <w:tab w:val="left" w:pos="284"/>
          <w:tab w:val="left" w:pos="1423"/>
        </w:tabs>
        <w:suppressAutoHyphens/>
        <w:spacing w:before="0" w:after="0" w:line="240" w:lineRule="auto"/>
        <w:rPr>
          <w:rFonts w:ascii="Segoe UI" w:eastAsia="Times New Roman" w:hAnsi="Segoe UI" w:cs="Segoe UI"/>
          <w:bCs/>
          <w:sz w:val="20"/>
          <w:szCs w:val="20"/>
          <w:lang w:eastAsia="zh-CN"/>
        </w:rPr>
      </w:pPr>
      <w:r w:rsidRPr="00281424">
        <w:rPr>
          <w:rFonts w:ascii="Segoe UI" w:eastAsia="Times New Roman" w:hAnsi="Segoe UI" w:cs="Segoe UI"/>
          <w:bCs/>
          <w:sz w:val="20"/>
          <w:szCs w:val="20"/>
          <w:lang w:eastAsia="zh-CN"/>
        </w:rPr>
        <w:t xml:space="preserve">JEDZ stanowi dowód potwierdzający brak podstaw wykluczenia oraz spełnianie warunków udziału </w:t>
      </w:r>
      <w:r w:rsidRPr="00281424">
        <w:rPr>
          <w:rFonts w:ascii="Segoe UI" w:eastAsia="Times New Roman" w:hAnsi="Segoe UI" w:cs="Segoe UI"/>
          <w:bCs/>
          <w:sz w:val="20"/>
          <w:szCs w:val="20"/>
          <w:lang w:eastAsia="zh-CN"/>
        </w:rPr>
        <w:br/>
        <w:t>w postępowaniu na dzień składania ofert, tymczasowo zastępujący wymagane przez Zamawiającego podmiotowe środki dowodowe, wskazane w Rozdziale I pkt 6.1 SWZ.</w:t>
      </w:r>
    </w:p>
    <w:p w:rsidR="00282DD0" w:rsidRPr="007612AD" w:rsidRDefault="00281424" w:rsidP="002076E8">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w:t>
      </w:r>
    </w:p>
    <w:p w:rsidR="00E066CA" w:rsidRPr="007612AD" w:rsidRDefault="00E066C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3 wzoru umowy</w:t>
      </w:r>
    </w:p>
    <w:p w:rsidR="00E066CA" w:rsidRPr="007612AD" w:rsidRDefault="00E066CA" w:rsidP="002076E8">
      <w:pPr>
        <w:spacing w:before="0" w:line="240" w:lineRule="auto"/>
        <w:rPr>
          <w:rFonts w:ascii="Segoe UI" w:hAnsi="Segoe UI" w:cs="Segoe UI"/>
          <w:sz w:val="20"/>
          <w:szCs w:val="20"/>
        </w:rPr>
      </w:pPr>
      <w:r w:rsidRPr="007612AD">
        <w:rPr>
          <w:rFonts w:ascii="Segoe UI" w:hAnsi="Segoe UI" w:cs="Segoe UI"/>
          <w:sz w:val="20"/>
          <w:szCs w:val="20"/>
        </w:rPr>
        <w:t>Czy Zamawiający dopuści odbiór warunkowy – odbiór (podpisanie protokołu odbioru) pod warunkiem usunięcia przez Wykonawcę stwierdzonych niezgodności taki sposób, że w przypadku pozytywnego usunięcia niezgodności, odbiór uznawany będzie za dokonany w dniu podpisania protokołu odbioru?</w:t>
      </w:r>
    </w:p>
    <w:p w:rsidR="00282DD0" w:rsidRPr="007612AD" w:rsidRDefault="002076E8"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w:t>
      </w:r>
    </w:p>
    <w:p w:rsidR="00E066CA" w:rsidRPr="007612AD" w:rsidRDefault="00E066CA" w:rsidP="002076E8">
      <w:pPr>
        <w:spacing w:before="0" w:line="240" w:lineRule="auto"/>
        <w:jc w:val="left"/>
        <w:rPr>
          <w:rFonts w:ascii="Segoe UI" w:hAnsi="Segoe UI" w:cs="Segoe UI"/>
          <w:sz w:val="20"/>
          <w:szCs w:val="20"/>
        </w:rPr>
      </w:pPr>
      <w:r w:rsidRPr="007612AD">
        <w:rPr>
          <w:rFonts w:ascii="Segoe UI" w:hAnsi="Segoe UI" w:cs="Segoe UI"/>
          <w:sz w:val="20"/>
          <w:szCs w:val="20"/>
        </w:rPr>
        <w:t>Nie</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4</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3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Czy Zamawiający dopuści dokonanie odbioru jednostronnego przez Wykonawcę w przypadku uchylania się przez Zamawiającego od podpisania Protokołu odbioru lub nieprzystąpienia do procedury odbiorowej?</w:t>
      </w:r>
    </w:p>
    <w:p w:rsidR="002076E8" w:rsidRPr="007612AD" w:rsidRDefault="002076E8"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w:t>
      </w:r>
    </w:p>
    <w:p w:rsidR="00E066CA" w:rsidRPr="007612AD" w:rsidRDefault="00E066CA" w:rsidP="002076E8">
      <w:pPr>
        <w:spacing w:before="0" w:line="240" w:lineRule="auto"/>
        <w:jc w:val="left"/>
        <w:rPr>
          <w:rFonts w:ascii="Segoe UI" w:hAnsi="Segoe UI" w:cs="Segoe UI"/>
          <w:sz w:val="20"/>
          <w:szCs w:val="20"/>
        </w:rPr>
      </w:pPr>
      <w:r w:rsidRPr="007612AD">
        <w:rPr>
          <w:rFonts w:ascii="Segoe UI" w:hAnsi="Segoe UI" w:cs="Segoe UI"/>
          <w:sz w:val="20"/>
          <w:szCs w:val="20"/>
        </w:rPr>
        <w:t>Nie</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5</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3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Czy Zamawiający potwierdzi, że nieistotne niezgodności nie będą przeszkodą do dokonania odbioru oraz że przeszkodą do dokonania odbioru będą tylko Błędy Krytyczne?</w:t>
      </w:r>
    </w:p>
    <w:p w:rsidR="002076E8" w:rsidRPr="007612AD" w:rsidRDefault="002076E8"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w:t>
      </w:r>
    </w:p>
    <w:p w:rsidR="00E066CA" w:rsidRPr="007612AD" w:rsidRDefault="00E066CA" w:rsidP="002076E8">
      <w:pPr>
        <w:spacing w:before="0" w:line="240" w:lineRule="auto"/>
        <w:jc w:val="left"/>
        <w:rPr>
          <w:rFonts w:ascii="Segoe UI" w:hAnsi="Segoe UI" w:cs="Segoe UI"/>
          <w:sz w:val="20"/>
          <w:szCs w:val="20"/>
        </w:rPr>
      </w:pPr>
      <w:r w:rsidRPr="007612AD">
        <w:rPr>
          <w:rFonts w:ascii="Segoe UI" w:hAnsi="Segoe UI" w:cs="Segoe UI"/>
          <w:sz w:val="20"/>
          <w:szCs w:val="20"/>
        </w:rPr>
        <w:t>Nie</w:t>
      </w:r>
    </w:p>
    <w:p w:rsidR="00E066CA" w:rsidRPr="007612AD" w:rsidRDefault="00E066C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6</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3 ust. 9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Czy Zamawiający zgodzi się na wydłużenie okresu zwłoki Wykonawcy uprawniającej Zamawiającego </w:t>
      </w:r>
      <w:r w:rsidR="00DA5108" w:rsidRPr="007612AD">
        <w:rPr>
          <w:rFonts w:ascii="Segoe UI" w:hAnsi="Segoe UI" w:cs="Segoe UI"/>
          <w:sz w:val="20"/>
          <w:szCs w:val="20"/>
        </w:rPr>
        <w:br/>
      </w:r>
      <w:r w:rsidRPr="007612AD">
        <w:rPr>
          <w:rFonts w:ascii="Segoe UI" w:hAnsi="Segoe UI" w:cs="Segoe UI"/>
          <w:sz w:val="20"/>
          <w:szCs w:val="20"/>
        </w:rPr>
        <w:t>do skorzystania z prawa odstąpienia od Umowy – do 30 dni roboczych zwłoki?</w:t>
      </w:r>
    </w:p>
    <w:p w:rsidR="002076E8" w:rsidRPr="007612AD" w:rsidRDefault="002076E8"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6</w:t>
      </w:r>
    </w:p>
    <w:p w:rsidR="00E066CA" w:rsidRPr="007612AD" w:rsidRDefault="00E066CA" w:rsidP="002076E8">
      <w:pPr>
        <w:spacing w:before="0" w:line="240" w:lineRule="auto"/>
        <w:ind w:left="360" w:hanging="360"/>
        <w:jc w:val="left"/>
        <w:rPr>
          <w:rFonts w:ascii="Segoe UI" w:hAnsi="Segoe UI" w:cs="Segoe UI"/>
          <w:sz w:val="20"/>
          <w:szCs w:val="20"/>
        </w:rPr>
      </w:pPr>
      <w:r w:rsidRPr="007612AD">
        <w:rPr>
          <w:rFonts w:ascii="Segoe UI" w:hAnsi="Segoe UI" w:cs="Segoe UI"/>
          <w:sz w:val="20"/>
          <w:szCs w:val="20"/>
        </w:rPr>
        <w:t>Nie</w:t>
      </w:r>
    </w:p>
    <w:p w:rsidR="00E066CA" w:rsidRPr="007612AD" w:rsidRDefault="00E066CA" w:rsidP="002076E8">
      <w:pPr>
        <w:spacing w:after="0" w:line="240" w:lineRule="auto"/>
        <w:rPr>
          <w:rFonts w:ascii="Segoe UI" w:eastAsia="Times New Roman" w:hAnsi="Segoe UI" w:cs="Segoe UI"/>
          <w:b/>
          <w:sz w:val="20"/>
          <w:szCs w:val="20"/>
          <w:u w:val="single"/>
          <w:lang w:eastAsia="pl-PL"/>
        </w:rPr>
      </w:pPr>
      <w:r w:rsidRPr="007612AD">
        <w:rPr>
          <w:rFonts w:ascii="Segoe UI" w:eastAsia="Times New Roman" w:hAnsi="Segoe UI" w:cs="Segoe UI"/>
          <w:b/>
          <w:sz w:val="20"/>
          <w:szCs w:val="20"/>
          <w:u w:val="single"/>
          <w:lang w:eastAsia="pl-PL"/>
        </w:rPr>
        <w:t>Pytanie nr 7</w:t>
      </w:r>
    </w:p>
    <w:p w:rsidR="00E066CA" w:rsidRPr="007612AD" w:rsidRDefault="00E066CA" w:rsidP="00A75C56">
      <w:pPr>
        <w:spacing w:before="0" w:after="0" w:line="240" w:lineRule="auto"/>
        <w:rPr>
          <w:rFonts w:ascii="Segoe UI" w:hAnsi="Segoe UI" w:cs="Segoe UI"/>
          <w:sz w:val="20"/>
          <w:szCs w:val="20"/>
        </w:rPr>
      </w:pPr>
      <w:r w:rsidRPr="007612AD">
        <w:rPr>
          <w:rFonts w:ascii="Segoe UI" w:hAnsi="Segoe UI" w:cs="Segoe UI"/>
          <w:sz w:val="20"/>
          <w:szCs w:val="20"/>
        </w:rPr>
        <w:t>Dotyczy § 5 ust. 1, § 11 ust. 4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Zgodnie z powyższymi postanowieniami, Wykonawca ma obowiązek objąć 36-miesiączną gwarancją dostarczony przez Wykonawcę dodatkowy sprzęt (elementy infrastruktury informatycznej) w okresie wsparcia technicznego i serwisu Systemu.</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Oznacza to konieczność udzielenia przez Wykonawcę gwarancji również po okresie obowiązywania Umowy. Wskazujemy, że usługi wsparcia technicznego i serwisu są de facto usługami o charakterze gwarancyjnym, na podstawie których Wykonawca świadczy szereg prac związanych m.in. z aktualizacją </w:t>
      </w:r>
      <w:r w:rsidR="00A75C56">
        <w:rPr>
          <w:rFonts w:ascii="Segoe UI" w:hAnsi="Segoe UI" w:cs="Segoe UI"/>
          <w:sz w:val="20"/>
          <w:szCs w:val="20"/>
        </w:rPr>
        <w:br/>
      </w:r>
      <w:r w:rsidRPr="007612AD">
        <w:rPr>
          <w:rFonts w:ascii="Segoe UI" w:hAnsi="Segoe UI" w:cs="Segoe UI"/>
          <w:sz w:val="20"/>
          <w:szCs w:val="20"/>
        </w:rPr>
        <w:t xml:space="preserve">i naprawą wad oprogramowania, które zostało dostarczone i wdrożone u Zamawiającego. W związku </w:t>
      </w:r>
      <w:r w:rsidR="00A75C56">
        <w:rPr>
          <w:rFonts w:ascii="Segoe UI" w:hAnsi="Segoe UI" w:cs="Segoe UI"/>
          <w:sz w:val="20"/>
          <w:szCs w:val="20"/>
        </w:rPr>
        <w:br/>
      </w:r>
      <w:r w:rsidRPr="007612AD">
        <w:rPr>
          <w:rFonts w:ascii="Segoe UI" w:hAnsi="Segoe UI" w:cs="Segoe UI"/>
          <w:sz w:val="20"/>
          <w:szCs w:val="20"/>
        </w:rPr>
        <w:t>z tym, nieproporcjonalne jest przysługiwanie Zamawiającemu uprawnień z gwarancji po okresie obowiązywania umowy – po okresie świadczenia usług wsparcia technicznego i serwisu. Wszelkie udzielone gwarancje powinny obejmować okres świadczenia przez Wykonawcę usług wsparcia technicznego i serwisu systemu (zwłaszcza, że gwarancja obejmuje dokładnie taki sam przedmiot usług co usługi wsparcia technicznego i serwisu). W przeciwnym razie, nie będzie można ustalić zakresu zobowiązań Wykonawcy i końcu okresu świadczenia przez niego usług.</w:t>
      </w:r>
    </w:p>
    <w:p w:rsidR="00E066CA" w:rsidRPr="007612AD" w:rsidRDefault="00E066CA" w:rsidP="002076E8">
      <w:pPr>
        <w:spacing w:line="240" w:lineRule="auto"/>
        <w:ind w:firstLine="360"/>
        <w:rPr>
          <w:rFonts w:ascii="Segoe UI" w:hAnsi="Segoe UI" w:cs="Segoe UI"/>
          <w:sz w:val="20"/>
          <w:szCs w:val="20"/>
        </w:rPr>
      </w:pPr>
      <w:r w:rsidRPr="007612AD">
        <w:rPr>
          <w:rFonts w:ascii="Segoe UI" w:hAnsi="Segoe UI" w:cs="Segoe UI"/>
          <w:sz w:val="20"/>
          <w:szCs w:val="20"/>
        </w:rPr>
        <w:t>W związku z powyższym wnosimy o:</w:t>
      </w:r>
    </w:p>
    <w:p w:rsidR="00E066CA" w:rsidRPr="007612AD" w:rsidRDefault="00E066CA" w:rsidP="002076E8">
      <w:pPr>
        <w:numPr>
          <w:ilvl w:val="1"/>
          <w:numId w:val="2"/>
        </w:numPr>
        <w:spacing w:line="240" w:lineRule="auto"/>
        <w:rPr>
          <w:rFonts w:ascii="Segoe UI" w:hAnsi="Segoe UI" w:cs="Segoe UI"/>
          <w:sz w:val="20"/>
          <w:szCs w:val="20"/>
        </w:rPr>
      </w:pPr>
      <w:r w:rsidRPr="007612AD">
        <w:rPr>
          <w:rFonts w:ascii="Segoe UI" w:hAnsi="Segoe UI" w:cs="Segoe UI"/>
          <w:sz w:val="20"/>
          <w:szCs w:val="20"/>
        </w:rPr>
        <w:t>usunięcie postanowień związanych z obowiązkiem udzielenia gwarancji jakości na dostarczony sprzęt w trybie § 5 ust. 1 na okres 36 miesięcy od dnia obustronnego podpisania protokołu jego odbioru; lub</w:t>
      </w:r>
    </w:p>
    <w:p w:rsidR="00811AC8" w:rsidRPr="007612AD" w:rsidRDefault="00E066CA" w:rsidP="00811AC8">
      <w:pPr>
        <w:numPr>
          <w:ilvl w:val="1"/>
          <w:numId w:val="2"/>
        </w:numPr>
        <w:spacing w:line="240" w:lineRule="auto"/>
        <w:rPr>
          <w:rFonts w:ascii="Segoe UI" w:hAnsi="Segoe UI" w:cs="Segoe UI"/>
          <w:bCs/>
          <w:sz w:val="20"/>
          <w:szCs w:val="20"/>
        </w:rPr>
      </w:pPr>
      <w:r w:rsidRPr="007612AD">
        <w:rPr>
          <w:rFonts w:ascii="Segoe UI" w:hAnsi="Segoe UI" w:cs="Segoe UI"/>
          <w:bCs/>
          <w:sz w:val="20"/>
          <w:szCs w:val="20"/>
        </w:rPr>
        <w:t>modyfikacji postanowienia w następujący sposób: „Na sprzęt dostarczony w trybie § 5 ust. 1 Wykonawca udziela gwarancji jakości na okres 36 miesięcy od dnia podpisania protokołu odbioru SYSTEMU, o którym mowa w § 3 ust. 3”.</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7</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Zamawiający nie dokona zmian. Wykonawca dostarczając dodatkowy sprzęt w trybie § 5 ust. 1, ma obowiązek dostarczyć dla Zamawiającego sprzęt nowy z 36-miesięczną gwarancją jak i wsparciem technicznym producenta sprzętu. Nie świadczy jej we własnym zakresie, o czym jest mowa w Załączniku nr 2 do SWZ, Rozdział V pkt 3 (Minimalne wymagania dla infrastruktury sprzętowej i systemowej).</w:t>
      </w:r>
    </w:p>
    <w:p w:rsidR="00E066CA" w:rsidRPr="007612AD" w:rsidRDefault="00E066C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8</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6 ust. 2, 3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Prosimy o wskazanie przepisów prawa, z którymi System ma być zgodny.</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8</w:t>
      </w:r>
    </w:p>
    <w:p w:rsidR="00E066CA" w:rsidRPr="007612AD" w:rsidRDefault="00E066CA" w:rsidP="00DA5108">
      <w:pPr>
        <w:spacing w:before="0" w:line="240" w:lineRule="auto"/>
        <w:jc w:val="left"/>
        <w:rPr>
          <w:rFonts w:ascii="Segoe UI" w:hAnsi="Segoe UI" w:cs="Segoe UI"/>
          <w:sz w:val="20"/>
          <w:szCs w:val="20"/>
        </w:rPr>
      </w:pPr>
      <w:r w:rsidRPr="007612AD">
        <w:rPr>
          <w:rFonts w:ascii="Segoe UI" w:hAnsi="Segoe UI" w:cs="Segoe UI"/>
          <w:sz w:val="20"/>
          <w:szCs w:val="20"/>
        </w:rPr>
        <w:t>Przepisy prawa wyszczególnione zostały w Rozdziale 2 Załącznika nr 1 do SWZ (Warunki funkcjonalne).</w:t>
      </w:r>
    </w:p>
    <w:p w:rsidR="00524024" w:rsidRPr="007612AD" w:rsidRDefault="00524024"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9</w:t>
      </w:r>
    </w:p>
    <w:p w:rsidR="00E066CA" w:rsidRPr="007612AD" w:rsidRDefault="00E066CA" w:rsidP="00811AC8">
      <w:pPr>
        <w:spacing w:before="0" w:after="0" w:line="240" w:lineRule="auto"/>
        <w:rPr>
          <w:rFonts w:ascii="Segoe UI" w:hAnsi="Segoe UI" w:cs="Segoe UI"/>
          <w:sz w:val="20"/>
          <w:szCs w:val="20"/>
        </w:rPr>
      </w:pPr>
      <w:r w:rsidRPr="007612AD">
        <w:rPr>
          <w:rFonts w:ascii="Segoe UI" w:hAnsi="Segoe UI" w:cs="Segoe UI"/>
          <w:sz w:val="20"/>
          <w:szCs w:val="20"/>
        </w:rPr>
        <w:t>Dotyczy § 6 ust. 9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Jakie dokumenty Zamawiający ma na myśli? Nie można uznać, że istnieją uniwersalne dokumenty „zabezpieczające” Zamawiającego przed roszczeniami osób trzecich, dotyczącymi naruszenia praw autorskich, praw z patentu, homologacji, znaku towarowego lub firmowego albo z licencji w związku z korzystaniem z  SYSTEMU, ponieważ zawsze jakaś osoba trzecia może wysnuć roszczenie – które może nie być zasadne.</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9</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Wykonawca dostarczy takie dokumenty jakie uzna za właściwe w celu spełnienia wymagania uwzględniając przy tym oprogramowanie czy rozwiązanie firm trzecich wykorzystane do działania dostarczanego Systemu.</w:t>
      </w:r>
    </w:p>
    <w:p w:rsidR="00524024" w:rsidRPr="007612AD" w:rsidRDefault="00524024"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10</w:t>
      </w:r>
    </w:p>
    <w:p w:rsidR="00E066CA" w:rsidRPr="007612AD" w:rsidRDefault="00E066CA" w:rsidP="00811AC8">
      <w:pPr>
        <w:spacing w:before="0" w:after="0" w:line="240" w:lineRule="auto"/>
        <w:rPr>
          <w:rFonts w:ascii="Segoe UI" w:hAnsi="Segoe UI" w:cs="Segoe UI"/>
          <w:sz w:val="20"/>
          <w:szCs w:val="20"/>
        </w:rPr>
      </w:pPr>
      <w:r w:rsidRPr="007612AD">
        <w:rPr>
          <w:rFonts w:ascii="Segoe UI" w:hAnsi="Segoe UI" w:cs="Segoe UI"/>
          <w:sz w:val="20"/>
          <w:szCs w:val="20"/>
        </w:rPr>
        <w:t>Dotyczy § 6 ust. 12, 13, 14 wzoru umowy</w:t>
      </w:r>
    </w:p>
    <w:p w:rsidR="00E066CA"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Zapisy dotyczą ilościowego udziału pojazdów elektrycznych w realizacji zamówienia i nie znajdują zastosowania do przedmiotu niniejszego zamówienia. Zgodnie z ustawą z dnia 11 stycznia 2018 r. o </w:t>
      </w:r>
      <w:proofErr w:type="spellStart"/>
      <w:r w:rsidRPr="007612AD">
        <w:rPr>
          <w:rFonts w:ascii="Segoe UI" w:hAnsi="Segoe UI" w:cs="Segoe UI"/>
          <w:sz w:val="20"/>
          <w:szCs w:val="20"/>
        </w:rPr>
        <w:t>elektromobilności</w:t>
      </w:r>
      <w:proofErr w:type="spellEnd"/>
      <w:r w:rsidRPr="007612AD">
        <w:rPr>
          <w:rFonts w:ascii="Segoe UI" w:hAnsi="Segoe UI" w:cs="Segoe UI"/>
          <w:sz w:val="20"/>
          <w:szCs w:val="20"/>
        </w:rPr>
        <w:t xml:space="preserve"> i paliwach alternatywnych takie wymagania zostały nałożone na jednostki administracji państwowej oraz jednostki samorządu terytorialnego, jednak na zasadach opisanych w tej ustawie i w odniesieniu do wskazanych w niej zakresów ich działalności i czynności - wykonawca wnosi więc o ich usunięcie z umowy jako bezzasadnych w kontekście realizacji przedmiotu niniejszego zamówienia.</w:t>
      </w:r>
    </w:p>
    <w:p w:rsidR="00A75C56" w:rsidRPr="007612AD" w:rsidRDefault="00A75C56" w:rsidP="00A75C56">
      <w:pPr>
        <w:spacing w:before="0" w:line="240" w:lineRule="auto"/>
        <w:rPr>
          <w:rFonts w:ascii="Segoe UI" w:hAnsi="Segoe UI" w:cs="Segoe UI"/>
          <w:sz w:val="20"/>
          <w:szCs w:val="20"/>
        </w:rPr>
      </w:pP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10</w:t>
      </w:r>
    </w:p>
    <w:p w:rsidR="00E066CA" w:rsidRPr="007612AD" w:rsidRDefault="00E066CA" w:rsidP="00811AC8">
      <w:pPr>
        <w:spacing w:before="0" w:after="0" w:line="240" w:lineRule="auto"/>
        <w:rPr>
          <w:rFonts w:ascii="Segoe UI" w:hAnsi="Segoe UI" w:cs="Segoe UI"/>
          <w:sz w:val="20"/>
          <w:szCs w:val="20"/>
        </w:rPr>
      </w:pPr>
      <w:r w:rsidRPr="007612AD">
        <w:rPr>
          <w:rFonts w:ascii="Segoe UI" w:hAnsi="Segoe UI" w:cs="Segoe UI"/>
          <w:sz w:val="20"/>
          <w:szCs w:val="20"/>
        </w:rPr>
        <w:t>Zamawiający nie dokona modyfikacji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Realizacja umowy w tym zakresie wymaga korzystania przez osoby działające w imieniu Wykonawcy ze środków transportu (dowóz osób i sprzętu). Z brzmienia art. 68 ust. 3 ustawy o </w:t>
      </w:r>
      <w:proofErr w:type="spellStart"/>
      <w:r w:rsidRPr="007612AD">
        <w:rPr>
          <w:rFonts w:ascii="Segoe UI" w:hAnsi="Segoe UI" w:cs="Segoe UI"/>
          <w:sz w:val="20"/>
          <w:szCs w:val="20"/>
        </w:rPr>
        <w:t>elektromobilności</w:t>
      </w:r>
      <w:proofErr w:type="spellEnd"/>
      <w:r w:rsidRPr="007612AD">
        <w:rPr>
          <w:rFonts w:ascii="Segoe UI" w:hAnsi="Segoe UI" w:cs="Segoe UI"/>
          <w:sz w:val="20"/>
          <w:szCs w:val="20"/>
        </w:rPr>
        <w:br/>
        <w:t>i paliwach alternatywnych nie wynika jednak, że przy wykonywaniu każdej umowy, której celem jest realizacja zadań publicznych,  używane muszą być pojazdy elektryczne lub pojazdy napędzane gazem ziemnym. Jeżeli do realizacji opisanych wyżej czynności wyłoniony w przetargu wykonawca będzie korzystał z innego/innych środków transportu, to wówczas ww. postanowienia wzoru umowy nie będą miały do niego zastosowania.</w:t>
      </w:r>
    </w:p>
    <w:p w:rsidR="00524024" w:rsidRPr="007612AD" w:rsidRDefault="00524024" w:rsidP="002076E8">
      <w:pPr>
        <w:spacing w:after="0" w:line="240" w:lineRule="auto"/>
        <w:rPr>
          <w:rFonts w:ascii="Segoe UI" w:eastAsia="Times New Roman" w:hAnsi="Segoe UI" w:cs="Segoe UI"/>
          <w:b/>
          <w:sz w:val="20"/>
          <w:szCs w:val="20"/>
          <w:u w:val="single"/>
          <w:lang w:eastAsia="pl-PL"/>
        </w:rPr>
      </w:pPr>
      <w:r w:rsidRPr="007612AD">
        <w:rPr>
          <w:rFonts w:ascii="Segoe UI" w:eastAsia="Times New Roman" w:hAnsi="Segoe UI" w:cs="Segoe UI"/>
          <w:b/>
          <w:sz w:val="20"/>
          <w:szCs w:val="20"/>
          <w:u w:val="single"/>
          <w:lang w:eastAsia="pl-PL"/>
        </w:rPr>
        <w:t>Pytanie nr 11</w:t>
      </w:r>
    </w:p>
    <w:p w:rsidR="00E066CA" w:rsidRPr="007612AD" w:rsidRDefault="00E066CA" w:rsidP="00811AC8">
      <w:pPr>
        <w:spacing w:before="0" w:after="0" w:line="240" w:lineRule="auto"/>
        <w:rPr>
          <w:rFonts w:ascii="Segoe UI" w:hAnsi="Segoe UI" w:cs="Segoe UI"/>
          <w:sz w:val="20"/>
          <w:szCs w:val="20"/>
        </w:rPr>
      </w:pPr>
      <w:r w:rsidRPr="007612AD">
        <w:rPr>
          <w:rFonts w:ascii="Segoe UI" w:hAnsi="Segoe UI" w:cs="Segoe UI"/>
          <w:sz w:val="20"/>
          <w:szCs w:val="20"/>
        </w:rPr>
        <w:t>Dotyczy § 8 ust. 1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Jakie konkretnie „obiekty jednostek organizacyjnych Zamawiającego” Zamawiający ma na myśli? Prosimy o ich wskazanie lub podanie liczby w celu obliczenia ceny licencji.</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11</w:t>
      </w:r>
    </w:p>
    <w:p w:rsidR="00E066CA" w:rsidRPr="007612AD" w:rsidRDefault="00E066CA" w:rsidP="00AE67B4">
      <w:pPr>
        <w:spacing w:before="0" w:line="240" w:lineRule="auto"/>
        <w:jc w:val="left"/>
        <w:rPr>
          <w:rFonts w:ascii="Segoe UI" w:hAnsi="Segoe UI" w:cs="Segoe UI"/>
          <w:sz w:val="20"/>
          <w:szCs w:val="20"/>
        </w:rPr>
      </w:pPr>
      <w:r w:rsidRPr="007612AD">
        <w:rPr>
          <w:rFonts w:ascii="Segoe UI" w:hAnsi="Segoe UI" w:cs="Segoe UI"/>
          <w:sz w:val="20"/>
          <w:szCs w:val="20"/>
        </w:rPr>
        <w:t>4.</w:t>
      </w:r>
    </w:p>
    <w:p w:rsidR="00524024" w:rsidRPr="007612AD" w:rsidRDefault="00524024" w:rsidP="002076E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12</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8 ust. 5 wzoru umowy</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Prosimy o potwierdzenie, że korzystanie z praw zależnych do Systemu będzie mieć miejsce na polach eksploatacji wskazanych w § 8 ust. 1 pkt 1) projektu umowy.</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12</w:t>
      </w:r>
    </w:p>
    <w:p w:rsidR="00E066CA" w:rsidRPr="007612AD" w:rsidRDefault="00E066CA" w:rsidP="00DA5108">
      <w:pPr>
        <w:spacing w:before="0" w:line="240" w:lineRule="auto"/>
        <w:jc w:val="left"/>
        <w:rPr>
          <w:rFonts w:ascii="Segoe UI" w:hAnsi="Segoe UI" w:cs="Segoe UI"/>
          <w:sz w:val="20"/>
          <w:szCs w:val="20"/>
        </w:rPr>
      </w:pPr>
      <w:r w:rsidRPr="007612AD">
        <w:rPr>
          <w:rFonts w:ascii="Segoe UI" w:hAnsi="Segoe UI" w:cs="Segoe UI"/>
          <w:sz w:val="20"/>
          <w:szCs w:val="20"/>
        </w:rPr>
        <w:t>Potwierdzamy.</w:t>
      </w:r>
    </w:p>
    <w:p w:rsidR="00524024" w:rsidRPr="007612AD" w:rsidRDefault="00524024"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13</w:t>
      </w:r>
    </w:p>
    <w:p w:rsidR="00E066CA" w:rsidRPr="007612AD" w:rsidRDefault="00E066CA" w:rsidP="00811AC8">
      <w:pPr>
        <w:spacing w:before="0" w:after="0" w:line="240" w:lineRule="auto"/>
        <w:rPr>
          <w:rFonts w:ascii="Segoe UI" w:hAnsi="Segoe UI" w:cs="Segoe UI"/>
          <w:sz w:val="20"/>
          <w:szCs w:val="20"/>
        </w:rPr>
      </w:pPr>
      <w:r w:rsidRPr="007612AD">
        <w:rPr>
          <w:rFonts w:ascii="Segoe UI" w:hAnsi="Segoe UI" w:cs="Segoe UI"/>
          <w:sz w:val="20"/>
          <w:szCs w:val="20"/>
        </w:rPr>
        <w:t>Dotyczy § 10 ust. 1 pkt 1)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Termin na usunięcie błędu krytycznego (w tym samym dniu) jest bardzo krótki, co może uniemożliwiać Wykonawcy realizację tego zobowiązania i jest krótszy niż zwyczajowe terminy na usunięcie błędu krytycznego w zamówieniach z branży IT. Naprawa błędu obejmuje szereg czynności – związane z jego lokalizacją, pracami programistycznymi, przetestowaniem itd. Prosimy o zmianę przedmiotowego terminu w następujący sposób:</w:t>
      </w:r>
    </w:p>
    <w:p w:rsidR="00E066CA" w:rsidRPr="007612AD" w:rsidRDefault="00E066CA" w:rsidP="00811AC8">
      <w:pPr>
        <w:tabs>
          <w:tab w:val="left" w:pos="426"/>
        </w:tabs>
        <w:spacing w:line="240" w:lineRule="auto"/>
        <w:rPr>
          <w:rFonts w:ascii="Segoe UI" w:hAnsi="Segoe UI" w:cs="Segoe UI"/>
          <w:sz w:val="20"/>
          <w:szCs w:val="20"/>
        </w:rPr>
      </w:pPr>
      <w:r w:rsidRPr="007612AD">
        <w:rPr>
          <w:rFonts w:ascii="Segoe UI" w:hAnsi="Segoe UI" w:cs="Segoe UI"/>
          <w:sz w:val="20"/>
          <w:szCs w:val="20"/>
        </w:rPr>
        <w:t>„1)</w:t>
      </w:r>
      <w:r w:rsidRPr="007612AD">
        <w:rPr>
          <w:rFonts w:ascii="Segoe UI" w:hAnsi="Segoe UI" w:cs="Segoe UI"/>
          <w:sz w:val="20"/>
          <w:szCs w:val="20"/>
        </w:rPr>
        <w:tab/>
        <w:t>usunięcie błędów krytycznych SYSTEMU - w następnym dniu roboczym od zgłoszenia, albo w ciągu następnych dwóch dni roboczych po dacie zgłoszenia, jeżeli zgłoszenie nastąpiło po godzinie 13:00.”</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13</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Zamawiający nie dokona zmiany wzoru umowy.</w:t>
      </w:r>
    </w:p>
    <w:p w:rsidR="00DB594B" w:rsidRPr="007612AD" w:rsidRDefault="00DB594B"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14</w:t>
      </w:r>
    </w:p>
    <w:p w:rsidR="00E066CA" w:rsidRPr="007612AD" w:rsidRDefault="00E066CA" w:rsidP="00811AC8">
      <w:pPr>
        <w:spacing w:before="0" w:after="0" w:line="240" w:lineRule="auto"/>
        <w:rPr>
          <w:rFonts w:ascii="Segoe UI" w:hAnsi="Segoe UI" w:cs="Segoe UI"/>
          <w:sz w:val="20"/>
          <w:szCs w:val="20"/>
        </w:rPr>
      </w:pPr>
      <w:r w:rsidRPr="007612AD">
        <w:rPr>
          <w:rFonts w:ascii="Segoe UI" w:hAnsi="Segoe UI" w:cs="Segoe UI"/>
          <w:sz w:val="20"/>
          <w:szCs w:val="20"/>
        </w:rPr>
        <w:t>Dotyczy § 11 wzoru umowy</w:t>
      </w:r>
    </w:p>
    <w:p w:rsidR="00E066CA" w:rsidRPr="007612AD" w:rsidRDefault="00E066CA" w:rsidP="00A75C56">
      <w:pPr>
        <w:spacing w:before="0" w:after="0" w:line="240" w:lineRule="auto"/>
        <w:rPr>
          <w:rFonts w:ascii="Segoe UI" w:hAnsi="Segoe UI" w:cs="Segoe UI"/>
          <w:sz w:val="20"/>
          <w:szCs w:val="20"/>
        </w:rPr>
      </w:pPr>
      <w:r w:rsidRPr="007612AD">
        <w:rPr>
          <w:rFonts w:ascii="Segoe UI" w:hAnsi="Segoe UI" w:cs="Segoe UI"/>
          <w:sz w:val="20"/>
          <w:szCs w:val="20"/>
        </w:rPr>
        <w:t xml:space="preserve">Usługi wsparcia technicznego i serwisu systemu zostały określone bardzo szeroko. W związku </w:t>
      </w:r>
      <w:r w:rsidR="00A75C56">
        <w:rPr>
          <w:rFonts w:ascii="Segoe UI" w:hAnsi="Segoe UI" w:cs="Segoe UI"/>
          <w:sz w:val="20"/>
          <w:szCs w:val="20"/>
        </w:rPr>
        <w:br/>
      </w:r>
      <w:r w:rsidRPr="007612AD">
        <w:rPr>
          <w:rFonts w:ascii="Segoe UI" w:hAnsi="Segoe UI" w:cs="Segoe UI"/>
          <w:sz w:val="20"/>
          <w:szCs w:val="20"/>
        </w:rPr>
        <w:t xml:space="preserve">z powyższym, nieproporcjonalne jest przysługiwanie Zamawiającemu równolegle uprawnień z tytułu rękojmi. Tego rodzaju wyłączenie stosowane jest przez niemal wszystkich dostawców i producentów </w:t>
      </w:r>
      <w:r w:rsidR="00A75C56">
        <w:rPr>
          <w:rFonts w:ascii="Segoe UI" w:hAnsi="Segoe UI" w:cs="Segoe UI"/>
          <w:sz w:val="20"/>
          <w:szCs w:val="20"/>
        </w:rPr>
        <w:br/>
      </w:r>
      <w:r w:rsidRPr="007612AD">
        <w:rPr>
          <w:rFonts w:ascii="Segoe UI" w:hAnsi="Segoe UI" w:cs="Segoe UI"/>
          <w:sz w:val="20"/>
          <w:szCs w:val="20"/>
        </w:rPr>
        <w:t xml:space="preserve">w odniesieniu do oprogramowania komputerowego. Jednocześnie podkreślić należy, że powszechnie </w:t>
      </w:r>
      <w:r w:rsidR="00A75C56">
        <w:rPr>
          <w:rFonts w:ascii="Segoe UI" w:hAnsi="Segoe UI" w:cs="Segoe UI"/>
          <w:sz w:val="20"/>
          <w:szCs w:val="20"/>
        </w:rPr>
        <w:br/>
      </w:r>
      <w:r w:rsidRPr="007612AD">
        <w:rPr>
          <w:rFonts w:ascii="Segoe UI" w:hAnsi="Segoe UI" w:cs="Segoe UI"/>
          <w:sz w:val="20"/>
          <w:szCs w:val="20"/>
        </w:rPr>
        <w:t xml:space="preserve">w doktrynie prawa cywilnego kwestionuje się możliwość stosowania rękojmi do udostępniania programów komputerowych, argumentując to przede wszystkim tym, że: </w:t>
      </w:r>
    </w:p>
    <w:p w:rsidR="00E066CA" w:rsidRPr="007612AD" w:rsidRDefault="00E066CA" w:rsidP="00811AC8">
      <w:pPr>
        <w:spacing w:after="0" w:line="240" w:lineRule="auto"/>
        <w:rPr>
          <w:rFonts w:ascii="Segoe UI" w:hAnsi="Segoe UI" w:cs="Segoe UI"/>
          <w:sz w:val="20"/>
          <w:szCs w:val="20"/>
        </w:rPr>
      </w:pPr>
      <w:r w:rsidRPr="007612AD">
        <w:rPr>
          <w:rFonts w:ascii="Segoe UI" w:hAnsi="Segoe UI" w:cs="Segoe UI"/>
          <w:sz w:val="20"/>
          <w:szCs w:val="20"/>
        </w:rPr>
        <w:t xml:space="preserve">- w przypadku udzielenia licencji na program komputerowy nie mamy do czynienia z umową sprzedaży; </w:t>
      </w:r>
    </w:p>
    <w:p w:rsidR="00E066CA" w:rsidRPr="007612AD" w:rsidRDefault="00E066CA" w:rsidP="00811AC8">
      <w:pPr>
        <w:spacing w:after="0" w:line="240" w:lineRule="auto"/>
        <w:rPr>
          <w:rFonts w:ascii="Segoe UI" w:hAnsi="Segoe UI" w:cs="Segoe UI"/>
          <w:sz w:val="20"/>
          <w:szCs w:val="20"/>
        </w:rPr>
      </w:pPr>
      <w:r w:rsidRPr="007612AD">
        <w:rPr>
          <w:rFonts w:ascii="Segoe UI" w:hAnsi="Segoe UI" w:cs="Segoe UI"/>
          <w:sz w:val="20"/>
          <w:szCs w:val="20"/>
        </w:rPr>
        <w:t xml:space="preserve">- oprogramowanie nie jest rzeczą; </w:t>
      </w:r>
    </w:p>
    <w:p w:rsidR="00E066CA" w:rsidRPr="007612AD" w:rsidRDefault="00E066CA" w:rsidP="00811AC8">
      <w:pPr>
        <w:spacing w:line="240" w:lineRule="auto"/>
        <w:rPr>
          <w:rFonts w:ascii="Segoe UI" w:hAnsi="Segoe UI" w:cs="Segoe UI"/>
          <w:sz w:val="20"/>
          <w:szCs w:val="20"/>
        </w:rPr>
      </w:pPr>
      <w:r w:rsidRPr="007612AD">
        <w:rPr>
          <w:rFonts w:ascii="Segoe UI" w:hAnsi="Segoe UI" w:cs="Segoe UI"/>
          <w:sz w:val="20"/>
          <w:szCs w:val="20"/>
        </w:rPr>
        <w:t xml:space="preserve">- art. 55 ustawy o prawie autorskim i prawach pokrewnych stanowi lex </w:t>
      </w:r>
      <w:proofErr w:type="spellStart"/>
      <w:r w:rsidRPr="007612AD">
        <w:rPr>
          <w:rFonts w:ascii="Segoe UI" w:hAnsi="Segoe UI" w:cs="Segoe UI"/>
          <w:sz w:val="20"/>
          <w:szCs w:val="20"/>
        </w:rPr>
        <w:t>specialis</w:t>
      </w:r>
      <w:proofErr w:type="spellEnd"/>
      <w:r w:rsidRPr="007612AD">
        <w:rPr>
          <w:rFonts w:ascii="Segoe UI" w:hAnsi="Segoe UI" w:cs="Segoe UI"/>
          <w:sz w:val="20"/>
          <w:szCs w:val="20"/>
        </w:rPr>
        <w:t xml:space="preserve"> w stosunku do przepisów do art. 561, 563, 564, 568, 570-572 i 576 k.c. wyłączając tym samym ich zastosowanie.  O wyłączeniu przez komentowany przepis stosowania przepisów Kodeksu Cywilnego o rękojmi świadczy przede wszystkim szeroka hipoteza normy kreowanej na jego podstawie (obejmująca zarówno usterki, jak i wady prawne) – co wskazuje na jego pozostawanie w stosunku lex </w:t>
      </w:r>
      <w:proofErr w:type="spellStart"/>
      <w:r w:rsidRPr="007612AD">
        <w:rPr>
          <w:rFonts w:ascii="Segoe UI" w:hAnsi="Segoe UI" w:cs="Segoe UI"/>
          <w:sz w:val="20"/>
          <w:szCs w:val="20"/>
        </w:rPr>
        <w:t>specialis</w:t>
      </w:r>
      <w:proofErr w:type="spellEnd"/>
      <w:r w:rsidRPr="007612AD">
        <w:rPr>
          <w:rFonts w:ascii="Segoe UI" w:hAnsi="Segoe UI" w:cs="Segoe UI"/>
          <w:sz w:val="20"/>
          <w:szCs w:val="20"/>
        </w:rPr>
        <w:t xml:space="preserve"> względem przepisów </w:t>
      </w:r>
      <w:r w:rsidR="00A75C56">
        <w:rPr>
          <w:rFonts w:ascii="Segoe UI" w:hAnsi="Segoe UI" w:cs="Segoe UI"/>
          <w:sz w:val="20"/>
          <w:szCs w:val="20"/>
        </w:rPr>
        <w:br/>
      </w:r>
      <w:r w:rsidRPr="007612AD">
        <w:rPr>
          <w:rFonts w:ascii="Segoe UI" w:hAnsi="Segoe UI" w:cs="Segoe UI"/>
          <w:sz w:val="20"/>
          <w:szCs w:val="20"/>
        </w:rPr>
        <w:t xml:space="preserve">o odpowiedzialności za wady przedmiotu sprzedaży. </w:t>
      </w:r>
    </w:p>
    <w:p w:rsidR="00E066CA" w:rsidRPr="007612AD" w:rsidRDefault="00E066CA" w:rsidP="00811AC8">
      <w:pPr>
        <w:spacing w:line="240" w:lineRule="auto"/>
        <w:rPr>
          <w:rFonts w:ascii="Segoe UI" w:hAnsi="Segoe UI" w:cs="Segoe UI"/>
          <w:sz w:val="20"/>
          <w:szCs w:val="20"/>
        </w:rPr>
      </w:pPr>
      <w:r w:rsidRPr="007612AD">
        <w:rPr>
          <w:rFonts w:ascii="Segoe UI" w:hAnsi="Segoe UI" w:cs="Segoe UI"/>
          <w:sz w:val="20"/>
          <w:szCs w:val="20"/>
        </w:rPr>
        <w:t xml:space="preserve">Wnosimy o wyłączenie stosowania rękojmi wprost w umowie, ewentualnie o doprecyzowanie że obowiązki z rękojmi ograniczają się do wsparcia technicznego i serwisu systemu, ewentualnie </w:t>
      </w:r>
      <w:r w:rsidR="00A75C56">
        <w:rPr>
          <w:rFonts w:ascii="Segoe UI" w:hAnsi="Segoe UI" w:cs="Segoe UI"/>
          <w:sz w:val="20"/>
          <w:szCs w:val="20"/>
        </w:rPr>
        <w:br/>
      </w:r>
      <w:r w:rsidRPr="007612AD">
        <w:rPr>
          <w:rFonts w:ascii="Segoe UI" w:hAnsi="Segoe UI" w:cs="Segoe UI"/>
          <w:sz w:val="20"/>
          <w:szCs w:val="20"/>
        </w:rPr>
        <w:t>do wymiany rzeczy na wolną od wad i usunięcia wady.</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14</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Zamawiający nie dokona zmiany wzoru umowy. § 11 dotyczy gwarancji na sprzęt, a nie oprogramowanie, to samo dotyczy rękojmi.</w:t>
      </w:r>
    </w:p>
    <w:p w:rsidR="00DB594B" w:rsidRPr="007612AD" w:rsidRDefault="00DB594B"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15</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11 ust. 9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Zgodnie z art.  548 §  1 Kodeksu Cywilnego,</w:t>
      </w:r>
      <w:r w:rsidRPr="007612AD">
        <w:rPr>
          <w:rFonts w:ascii="Segoe UI" w:hAnsi="Segoe UI" w:cs="Segoe UI"/>
          <w:sz w:val="20"/>
          <w:szCs w:val="20"/>
        </w:rPr>
        <w:tab/>
        <w:t>Z chwilą wydania rzeczy sprzedanej przechodzą na kupującego korzyści i ciężary związane z rzeczą oraz niebezpieczeństwo przypadkowej utraty lub uszkodzenia rzeczy. Wobec powyższego, wnosimy o zmianę postanowienia w taki sposób aby, Niebezpieczeństwo przypadkowej utraty lub uszkodzenia sprzętu od dnia jej wydania Wykonawcy do dnia jej odebrania przez Zamawiającego ponosił Zamawiający.</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15</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Zamawiający nie dokona zmiany wzoru umowy. Przepis art. 548 § 1 k. c. ma charakter dyspozytywny, co wynika z brzmienia § 2. Datą sprzedaży sprzętu jest data protokolarnego odbioru Systemu przez Zamawiającego.</w:t>
      </w:r>
    </w:p>
    <w:p w:rsidR="00331633" w:rsidRPr="007612AD" w:rsidRDefault="0033163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16</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sz w:val="20"/>
          <w:szCs w:val="20"/>
        </w:rPr>
        <w:t>Dotyczy § 11 ust. 10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Obowiązek zapewnienia sprzętu zastępczego o parametrach wyższych w stosunku do sprzętu będącego przedmiotem naprawy na czas usunięcia wady sprzętu wykracza poza obowiązki gwarancyjne i jest nieproporcjonalne w stosunku do przedmiotu zamówienia. Wnosimy o modyfikację postanowienia </w:t>
      </w:r>
      <w:r w:rsidR="00D078B3" w:rsidRPr="007612AD">
        <w:rPr>
          <w:rFonts w:ascii="Segoe UI" w:hAnsi="Segoe UI" w:cs="Segoe UI"/>
          <w:sz w:val="20"/>
          <w:szCs w:val="20"/>
        </w:rPr>
        <w:br/>
      </w:r>
      <w:r w:rsidRPr="007612AD">
        <w:rPr>
          <w:rFonts w:ascii="Segoe UI" w:hAnsi="Segoe UI" w:cs="Segoe UI"/>
          <w:sz w:val="20"/>
          <w:szCs w:val="20"/>
        </w:rPr>
        <w:t>w powyższym zakresie.</w:t>
      </w:r>
    </w:p>
    <w:p w:rsidR="00811AC8" w:rsidRPr="007612AD" w:rsidRDefault="00811AC8" w:rsidP="00811AC8">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16</w:t>
      </w:r>
    </w:p>
    <w:p w:rsidR="00E066CA" w:rsidRPr="007612AD" w:rsidRDefault="00E066CA" w:rsidP="00811AC8">
      <w:pPr>
        <w:spacing w:before="0" w:line="240" w:lineRule="auto"/>
        <w:rPr>
          <w:rFonts w:ascii="Segoe UI" w:hAnsi="Segoe UI" w:cs="Segoe UI"/>
          <w:sz w:val="20"/>
          <w:szCs w:val="20"/>
        </w:rPr>
      </w:pPr>
      <w:r w:rsidRPr="007612AD">
        <w:rPr>
          <w:rFonts w:ascii="Segoe UI" w:hAnsi="Segoe UI" w:cs="Segoe UI"/>
          <w:sz w:val="20"/>
          <w:szCs w:val="20"/>
        </w:rPr>
        <w:t>Zamawiający wymaga od Wykonawcy dostarczenia sprzętu o parametrach porównywalnych w stosunku do sprzętu będącego przedmiotem naprawy. Nie dopuszcza natomiast możliwości dostarczenia sprzętu o parametrach niższych, dopuszcza natomiast sprzęt o parametrach wyższych. Zamawiający nie dokona modyfikacji wzoru umowy.</w:t>
      </w:r>
    </w:p>
    <w:p w:rsidR="00331633" w:rsidRPr="007612AD" w:rsidRDefault="0033163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17</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12 ust. 1 pkt 3)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Kara umowna w takiej wysokości (0,1% wynagrodzenia) musi zostać uznana za rażąco wygórowaną. Wskutek ustanowienia kary umownej na tak wysokim pułapie, zachwiana zostaje relacja pomiędzy wysokością wynagrodzenia za wykonanie zobowiązania, a wysokością zastrzeżonej kary umownej. W takiej sytuacji wątpliwy zostaje także stosunek wysokości zastrzeżonej kary umownej do wysokości szkody doznanej przez Zamawiającego (brak szkody jest bowiem jedną z przesłanek miarkowania zastrzeżonych kar umownych). Wskazujemy, że zwyczajowo w kontraktach handlowych, w tym przede wszystkim kontraktach publicznych z zakresu branży IT, kary umowne za zwłokę w odniesieniu do terminów realizacji umowy są ustanawiane w stosunku do co najmniej setnych części procenta wynagrodzenia. Kara umowna w zastrzeżonej wysokości nie spełnia żadnej funkcji tego rodzaju zastrzeżenia umownego, poza ewentualnie istotnie wynaturzoną funkcją represyjną. Z pewnością zaś takie kary umowne ani nie służą zmotywowaniu wykonawcy, ani – tym bardziej – naprawieniu szkód, jakich doznać mógł Zamawiający. Nadto wykonawcy muszą odpowiednio rozważyć ryzyka związane z umową, zaś wysokie kary umowne powodują, że ich oferty będą odpowiednio droższe. W związku z powyższym, prosimy o obniżenie ww. kary umownej za zwłokę – do wysokości 0,05% wynagrodzenia.</w:t>
      </w:r>
    </w:p>
    <w:p w:rsidR="00D078B3" w:rsidRPr="007612AD" w:rsidRDefault="00D078B3" w:rsidP="00D078B3">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17</w:t>
      </w:r>
    </w:p>
    <w:p w:rsidR="00E066CA" w:rsidRPr="007612AD" w:rsidRDefault="00E066CA" w:rsidP="00D078B3">
      <w:pPr>
        <w:spacing w:before="0" w:line="240" w:lineRule="auto"/>
        <w:rPr>
          <w:rFonts w:ascii="Segoe UI" w:hAnsi="Segoe UI" w:cs="Segoe UI"/>
          <w:sz w:val="20"/>
          <w:szCs w:val="20"/>
        </w:rPr>
      </w:pPr>
      <w:r w:rsidRPr="007612AD">
        <w:rPr>
          <w:rFonts w:ascii="Segoe UI" w:hAnsi="Segoe UI" w:cs="Segoe UI"/>
          <w:sz w:val="20"/>
          <w:szCs w:val="20"/>
        </w:rPr>
        <w:t>Zamawiający nie dokona modyfikacji wzoru umowy.</w:t>
      </w:r>
    </w:p>
    <w:p w:rsidR="00331633" w:rsidRPr="007612AD" w:rsidRDefault="0033163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18</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12 ust. 3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Ww. limitacja kar umownych jest dosyć wysoka – zwłaszcza w świetle tego, że kara umowna za odstąpienie od umowy wynosi 30% wynagrodzenia (co oznacza, że de facto korzystniejsze dla Wykonawcy jest odstąpienie od Umowy niż jej realizacja np. z opóźnieniem). Czy Zamawiający zgodzi się do obniżenia limitacji kar umownych do wysokości 30 % sumy wynagrodzeń, o których mowa w § 4 ust. 1 i 3?</w:t>
      </w:r>
    </w:p>
    <w:p w:rsidR="00D078B3" w:rsidRPr="007612AD" w:rsidRDefault="00D078B3" w:rsidP="00D078B3">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18</w:t>
      </w:r>
    </w:p>
    <w:p w:rsidR="00E066CA" w:rsidRPr="007612AD" w:rsidRDefault="00E066CA" w:rsidP="00D078B3">
      <w:pPr>
        <w:spacing w:before="0" w:line="240" w:lineRule="auto"/>
        <w:rPr>
          <w:rFonts w:ascii="Segoe UI" w:hAnsi="Segoe UI" w:cs="Segoe UI"/>
          <w:sz w:val="20"/>
          <w:szCs w:val="20"/>
        </w:rPr>
      </w:pPr>
      <w:r w:rsidRPr="007612AD">
        <w:rPr>
          <w:rFonts w:ascii="Segoe UI" w:hAnsi="Segoe UI" w:cs="Segoe UI"/>
          <w:sz w:val="20"/>
          <w:szCs w:val="20"/>
        </w:rPr>
        <w:t>Nie.</w:t>
      </w:r>
    </w:p>
    <w:p w:rsidR="00331633" w:rsidRPr="007612AD" w:rsidRDefault="0033163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19</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12 ust. 5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Prosimy o potwierdzenie, że kara umowna za zwłokę w poprawieniu danych i naprawy błędów nie będą naliczane jednocześnie.</w:t>
      </w:r>
    </w:p>
    <w:p w:rsidR="00D078B3" w:rsidRPr="007612AD" w:rsidRDefault="00D078B3" w:rsidP="00D078B3">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19</w:t>
      </w:r>
    </w:p>
    <w:p w:rsidR="00E066CA" w:rsidRPr="007612AD" w:rsidRDefault="00E066CA" w:rsidP="00D078B3">
      <w:pPr>
        <w:spacing w:before="0" w:line="240" w:lineRule="auto"/>
        <w:rPr>
          <w:rFonts w:ascii="Segoe UI" w:hAnsi="Segoe UI" w:cs="Segoe UI"/>
          <w:sz w:val="20"/>
          <w:szCs w:val="20"/>
        </w:rPr>
      </w:pPr>
      <w:r w:rsidRPr="007612AD">
        <w:rPr>
          <w:rFonts w:ascii="Segoe UI" w:hAnsi="Segoe UI" w:cs="Segoe UI"/>
          <w:sz w:val="20"/>
          <w:szCs w:val="20"/>
        </w:rPr>
        <w:t>Nie potwierdza.</w:t>
      </w:r>
    </w:p>
    <w:p w:rsidR="00331633" w:rsidRPr="007612AD" w:rsidRDefault="0033163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20</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12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Do umowy nie została wprowadzona ogólna limitacja odpowiedzialności odszkodowawczej Wykonawcy, co oznacza, że w przypadku dochodzenia odszkodowania, w tym odszkodowania uzupełniającego ponad zastrzeżone kary umowne, Wykonawca nie jest w stanie przewidzieć zakresu swojej odpowiedzialności. Powyższe sprawia, że potencjalny Wykonawca nie jest w stanie oszacować prawidłowo </w:t>
      </w:r>
      <w:proofErr w:type="spellStart"/>
      <w:r w:rsidRPr="007612AD">
        <w:rPr>
          <w:rFonts w:ascii="Segoe UI" w:hAnsi="Segoe UI" w:cs="Segoe UI"/>
          <w:sz w:val="20"/>
          <w:szCs w:val="20"/>
        </w:rPr>
        <w:t>ryzyk</w:t>
      </w:r>
      <w:proofErr w:type="spellEnd"/>
      <w:r w:rsidRPr="007612AD">
        <w:rPr>
          <w:rFonts w:ascii="Segoe UI" w:hAnsi="Segoe UI" w:cs="Segoe UI"/>
          <w:sz w:val="20"/>
          <w:szCs w:val="20"/>
        </w:rPr>
        <w:t xml:space="preserve"> kontraktowych związanych z ofertą, co sprawia, że oferty Wykonawców będą odpowiednio droższe. W związku z powyższym, prosimy o wprowadzenie limitacji odpowiedzialności Wykonawcy do wysokości np. 80% wynagrodzenia Wykonawcy netto.</w:t>
      </w:r>
    </w:p>
    <w:p w:rsidR="00E0501E" w:rsidRPr="007612AD" w:rsidRDefault="00E0501E" w:rsidP="00E0501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20</w:t>
      </w:r>
    </w:p>
    <w:p w:rsidR="00E066CA" w:rsidRPr="007612AD" w:rsidRDefault="00E066CA" w:rsidP="00E0501E">
      <w:pPr>
        <w:spacing w:before="0" w:line="240" w:lineRule="auto"/>
        <w:rPr>
          <w:rFonts w:ascii="Segoe UI" w:hAnsi="Segoe UI" w:cs="Segoe UI"/>
          <w:sz w:val="20"/>
          <w:szCs w:val="20"/>
        </w:rPr>
      </w:pPr>
      <w:r w:rsidRPr="007612AD">
        <w:rPr>
          <w:rFonts w:ascii="Segoe UI" w:hAnsi="Segoe UI" w:cs="Segoe UI"/>
          <w:sz w:val="20"/>
          <w:szCs w:val="20"/>
        </w:rPr>
        <w:t>Zamawiający nie dokona modyfikacji wzoru umowy.</w:t>
      </w:r>
    </w:p>
    <w:p w:rsidR="00B05B3F" w:rsidRPr="007612AD" w:rsidRDefault="00B05B3F"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21</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15 wzoru umowy</w:t>
      </w:r>
    </w:p>
    <w:p w:rsidR="00CD3C81" w:rsidRPr="00A75C56" w:rsidRDefault="00E066CA" w:rsidP="00A75C56">
      <w:pPr>
        <w:spacing w:before="0" w:line="240" w:lineRule="auto"/>
        <w:rPr>
          <w:rFonts w:ascii="Segoe UI" w:hAnsi="Segoe UI" w:cs="Segoe UI"/>
          <w:sz w:val="20"/>
          <w:szCs w:val="20"/>
        </w:rPr>
      </w:pPr>
      <w:r w:rsidRPr="007612AD">
        <w:rPr>
          <w:rFonts w:ascii="Segoe UI" w:hAnsi="Segoe UI" w:cs="Segoe UI"/>
          <w:sz w:val="20"/>
          <w:szCs w:val="20"/>
        </w:rPr>
        <w:t>Prosimy o potwierdzenie, że wszelkie modyfikacje, powiadomienia i oświadczenia kierowane do drugiej strony mogą być sporządzone również w formie elektronicznej (z uwagi na brzmienie art. 78</w:t>
      </w:r>
      <w:r w:rsidRPr="007612AD">
        <w:rPr>
          <w:rFonts w:ascii="Segoe UI" w:hAnsi="Segoe UI" w:cs="Segoe UI"/>
          <w:sz w:val="20"/>
          <w:szCs w:val="20"/>
          <w:vertAlign w:val="superscript"/>
        </w:rPr>
        <w:t>1</w:t>
      </w:r>
      <w:r w:rsidRPr="007612AD">
        <w:rPr>
          <w:rFonts w:ascii="Segoe UI" w:hAnsi="Segoe UI" w:cs="Segoe UI"/>
          <w:sz w:val="20"/>
          <w:szCs w:val="20"/>
        </w:rPr>
        <w:t xml:space="preserve"> § 2 KC oraz aspekty środowiskowe).</w:t>
      </w:r>
    </w:p>
    <w:p w:rsidR="00E0501E" w:rsidRPr="007612AD" w:rsidRDefault="00E0501E" w:rsidP="00E0501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21</w:t>
      </w:r>
    </w:p>
    <w:p w:rsidR="00E066CA" w:rsidRPr="007612AD" w:rsidRDefault="00E066CA" w:rsidP="00E0501E">
      <w:pPr>
        <w:spacing w:before="0" w:line="240" w:lineRule="auto"/>
        <w:rPr>
          <w:rFonts w:ascii="Segoe UI" w:hAnsi="Segoe UI" w:cs="Segoe UI"/>
          <w:sz w:val="20"/>
          <w:szCs w:val="20"/>
        </w:rPr>
      </w:pPr>
      <w:r w:rsidRPr="007612AD">
        <w:rPr>
          <w:rFonts w:ascii="Segoe UI" w:hAnsi="Segoe UI" w:cs="Segoe UI"/>
          <w:sz w:val="20"/>
          <w:szCs w:val="20"/>
        </w:rPr>
        <w:t>Zamawiający potwierdza, ze wszelkie modyfikacje, powiadomienia i oświadczeni</w:t>
      </w:r>
      <w:r w:rsidR="00A44B71">
        <w:rPr>
          <w:rFonts w:ascii="Segoe UI" w:hAnsi="Segoe UI" w:cs="Segoe UI"/>
          <w:sz w:val="20"/>
          <w:szCs w:val="20"/>
        </w:rPr>
        <w:t>a</w:t>
      </w:r>
      <w:r w:rsidRPr="007612AD">
        <w:rPr>
          <w:rFonts w:ascii="Segoe UI" w:hAnsi="Segoe UI" w:cs="Segoe UI"/>
          <w:sz w:val="20"/>
          <w:szCs w:val="20"/>
        </w:rPr>
        <w:t xml:space="preserve"> kierowane do drugiej strony mogą być sporządzone również w postaci elektronicznej, jeżeli zostały opatrzone kwalifikowanym podpisem elektronicznym.</w:t>
      </w:r>
    </w:p>
    <w:p w:rsidR="00B05B3F" w:rsidRPr="007612AD" w:rsidRDefault="00B05B3F"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22</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17 ust. 2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Zważywszy, że w toku realizacji Umowy mogą zdarzyć się różne nieprzewidziane okoliczności mające wpływ na realizację Umowy, w tym terminy realizacji Umowy, prosimy o umożliwienie zmiany Umowy </w:t>
      </w:r>
      <w:r w:rsidR="00A75C56">
        <w:rPr>
          <w:rFonts w:ascii="Segoe UI" w:hAnsi="Segoe UI" w:cs="Segoe UI"/>
          <w:sz w:val="20"/>
          <w:szCs w:val="20"/>
        </w:rPr>
        <w:br/>
      </w:r>
      <w:r w:rsidRPr="007612AD">
        <w:rPr>
          <w:rFonts w:ascii="Segoe UI" w:hAnsi="Segoe UI" w:cs="Segoe UI"/>
          <w:sz w:val="20"/>
          <w:szCs w:val="20"/>
        </w:rPr>
        <w:t>w przypadkach wystąpienia okoliczności uniemożliwiających jej realizację na określonych w Umowie warunkach z przyczyn niezależnych od Stron jak również w sytuacji w której Strony, działając z należytą starannością nie były w stanie przewidzieć.</w:t>
      </w:r>
    </w:p>
    <w:p w:rsidR="00E0501E" w:rsidRPr="007612AD" w:rsidRDefault="00E0501E" w:rsidP="00E0501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22</w:t>
      </w:r>
    </w:p>
    <w:p w:rsidR="00E066CA" w:rsidRPr="007612AD" w:rsidRDefault="00E066CA" w:rsidP="00E0501E">
      <w:pPr>
        <w:spacing w:before="0" w:line="240" w:lineRule="auto"/>
        <w:rPr>
          <w:rFonts w:ascii="Segoe UI" w:hAnsi="Segoe UI" w:cs="Segoe UI"/>
          <w:sz w:val="20"/>
          <w:szCs w:val="20"/>
        </w:rPr>
      </w:pPr>
      <w:r w:rsidRPr="007612AD">
        <w:rPr>
          <w:rFonts w:ascii="Segoe UI" w:hAnsi="Segoe UI" w:cs="Segoe UI"/>
          <w:sz w:val="20"/>
          <w:szCs w:val="20"/>
        </w:rPr>
        <w:t>Zamawiający nie dokona modyfikacji wzoru umowy.</w:t>
      </w:r>
    </w:p>
    <w:p w:rsidR="00B05B3F" w:rsidRPr="007612AD" w:rsidRDefault="00B05B3F"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23</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17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 xml:space="preserve">Zważywszy na to, że umowa zostaje zawarta na okres przekraczający 12 miesięcy, wnosimy </w:t>
      </w:r>
      <w:r w:rsidR="00A75C56">
        <w:rPr>
          <w:rFonts w:ascii="Segoe UI" w:hAnsi="Segoe UI" w:cs="Segoe UI"/>
          <w:sz w:val="20"/>
          <w:szCs w:val="20"/>
        </w:rPr>
        <w:br/>
      </w:r>
      <w:r w:rsidRPr="007612AD">
        <w:rPr>
          <w:rFonts w:ascii="Segoe UI" w:hAnsi="Segoe UI" w:cs="Segoe UI"/>
          <w:sz w:val="20"/>
          <w:szCs w:val="20"/>
        </w:rPr>
        <w:t>o wprowadzenie waloryzacji wynagrodzenia, zgodnie z art. 439 PZP.</w:t>
      </w:r>
    </w:p>
    <w:p w:rsidR="00A13E6B" w:rsidRPr="007612AD" w:rsidRDefault="00A13E6B" w:rsidP="00A13E6B">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23</w:t>
      </w:r>
    </w:p>
    <w:p w:rsidR="00E066CA" w:rsidRPr="007612AD" w:rsidRDefault="00A75C56" w:rsidP="00A13E6B">
      <w:pPr>
        <w:spacing w:before="0" w:line="240" w:lineRule="auto"/>
        <w:rPr>
          <w:rFonts w:ascii="Segoe UI" w:hAnsi="Segoe UI" w:cs="Segoe UI"/>
          <w:sz w:val="20"/>
          <w:szCs w:val="20"/>
        </w:rPr>
      </w:pPr>
      <w:r>
        <w:rPr>
          <w:rFonts w:ascii="Segoe UI" w:hAnsi="Segoe UI" w:cs="Segoe UI"/>
          <w:sz w:val="20"/>
          <w:szCs w:val="20"/>
        </w:rPr>
        <w:t>Patrz: Modyfikacja 2 SWZ pkt 1.</w:t>
      </w:r>
    </w:p>
    <w:p w:rsidR="00B05B3F" w:rsidRPr="007612AD" w:rsidRDefault="00B05B3F"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24</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wzoru umowy</w:t>
      </w:r>
    </w:p>
    <w:p w:rsidR="00E066CA" w:rsidRPr="007612AD" w:rsidRDefault="00E066CA" w:rsidP="00A75C56">
      <w:pPr>
        <w:spacing w:before="0" w:line="240" w:lineRule="auto"/>
        <w:rPr>
          <w:rFonts w:ascii="Segoe UI" w:hAnsi="Segoe UI" w:cs="Segoe UI"/>
          <w:sz w:val="20"/>
          <w:szCs w:val="20"/>
        </w:rPr>
      </w:pPr>
      <w:r w:rsidRPr="007612AD">
        <w:rPr>
          <w:rFonts w:ascii="Segoe UI" w:hAnsi="Segoe UI" w:cs="Segoe UI"/>
          <w:sz w:val="20"/>
          <w:szCs w:val="20"/>
        </w:rPr>
        <w:t>Wnosimy o potwierdzenie, że odstąpienie od umowy będzie miało skutek ex nunc (co jest standardem w zamówieniach z branży IT w związku z niemożliwością przywrócenia stanu poprzedniego) oraz że w przypadku odstąpienia od Umowy, Strony sporządzą odpowiedni protokół inwentaryzacyjny prac i dokonają stosownych rozliczeń.</w:t>
      </w:r>
    </w:p>
    <w:p w:rsidR="00A13E6B" w:rsidRPr="007612AD" w:rsidRDefault="00A13E6B" w:rsidP="00A13E6B">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24</w:t>
      </w:r>
    </w:p>
    <w:p w:rsidR="00E066CA" w:rsidRPr="007612AD" w:rsidRDefault="00E066CA" w:rsidP="00A13E6B">
      <w:pPr>
        <w:spacing w:before="0" w:line="240" w:lineRule="auto"/>
        <w:rPr>
          <w:rFonts w:ascii="Segoe UI" w:hAnsi="Segoe UI" w:cs="Segoe UI"/>
          <w:sz w:val="20"/>
          <w:szCs w:val="20"/>
        </w:rPr>
      </w:pPr>
      <w:r w:rsidRPr="007612AD">
        <w:rPr>
          <w:rFonts w:ascii="Segoe UI" w:hAnsi="Segoe UI" w:cs="Segoe UI"/>
          <w:sz w:val="20"/>
          <w:szCs w:val="20"/>
        </w:rPr>
        <w:t xml:space="preserve">Odstąpienie od umowy w zakresie przedmiotu określonego w § 2 pkt 1-11 nastąpi ze skutkiem ex </w:t>
      </w:r>
      <w:proofErr w:type="spellStart"/>
      <w:r w:rsidRPr="007612AD">
        <w:rPr>
          <w:rFonts w:ascii="Segoe UI" w:hAnsi="Segoe UI" w:cs="Segoe UI"/>
          <w:sz w:val="20"/>
          <w:szCs w:val="20"/>
        </w:rPr>
        <w:t>tunc</w:t>
      </w:r>
      <w:proofErr w:type="spellEnd"/>
      <w:r w:rsidRPr="007612AD">
        <w:rPr>
          <w:rFonts w:ascii="Segoe UI" w:hAnsi="Segoe UI" w:cs="Segoe UI"/>
          <w:sz w:val="20"/>
          <w:szCs w:val="20"/>
        </w:rPr>
        <w:t xml:space="preserve">, nie zaś ex nunc, a rozliczenie nastąpi na podstawie art. 494 § 1 k.c. </w:t>
      </w:r>
    </w:p>
    <w:p w:rsidR="00BE07AA" w:rsidRPr="007612AD" w:rsidRDefault="00BE07A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25</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Dotyczy: § 5 ust. 1 wzoru umowy powierzenia przetwarzania danych osobowych</w:t>
      </w:r>
    </w:p>
    <w:p w:rsidR="00E066CA" w:rsidRPr="007612AD" w:rsidRDefault="00E066CA" w:rsidP="00A13E6B">
      <w:pPr>
        <w:spacing w:line="240" w:lineRule="auto"/>
        <w:rPr>
          <w:rFonts w:ascii="Segoe UI" w:hAnsi="Segoe UI" w:cs="Segoe UI"/>
          <w:sz w:val="20"/>
          <w:szCs w:val="20"/>
        </w:rPr>
      </w:pPr>
      <w:r w:rsidRPr="007612AD">
        <w:rPr>
          <w:rFonts w:ascii="Segoe UI" w:hAnsi="Segoe UI" w:cs="Segoe UI"/>
          <w:sz w:val="20"/>
          <w:szCs w:val="20"/>
        </w:rPr>
        <w:t>Czy Zamawiający wyrazi zgodę, aby Wykonawca przedłożył do umowy załącznik techniczny opisujący stosowane przez Wykonawcę środki organizacyjne i techniczne?</w:t>
      </w:r>
    </w:p>
    <w:p w:rsidR="00A13E6B" w:rsidRPr="007612AD" w:rsidRDefault="00A13E6B" w:rsidP="00A13E6B">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25</w:t>
      </w:r>
    </w:p>
    <w:p w:rsidR="00E066CA" w:rsidRPr="007612AD" w:rsidRDefault="00E066CA" w:rsidP="00A13E6B">
      <w:pPr>
        <w:spacing w:before="0" w:line="240" w:lineRule="auto"/>
        <w:rPr>
          <w:rFonts w:ascii="Segoe UI" w:hAnsi="Segoe UI" w:cs="Segoe UI"/>
          <w:sz w:val="20"/>
          <w:szCs w:val="20"/>
        </w:rPr>
      </w:pPr>
      <w:r w:rsidRPr="007612AD">
        <w:rPr>
          <w:rFonts w:ascii="Segoe UI" w:hAnsi="Segoe UI" w:cs="Segoe UI"/>
          <w:sz w:val="20"/>
          <w:szCs w:val="20"/>
        </w:rPr>
        <w:t>Nie.</w:t>
      </w:r>
    </w:p>
    <w:p w:rsidR="00BE07AA" w:rsidRPr="007612AD" w:rsidRDefault="00BE07A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26</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7.4 zapis 2.) </w:t>
      </w:r>
    </w:p>
    <w:p w:rsidR="00E066CA" w:rsidRPr="007612AD" w:rsidRDefault="00E066CA" w:rsidP="00A75C56">
      <w:pPr>
        <w:spacing w:before="0" w:after="0" w:line="240" w:lineRule="auto"/>
        <w:rPr>
          <w:rFonts w:ascii="Segoe UI" w:hAnsi="Segoe UI" w:cs="Segoe UI"/>
          <w:sz w:val="20"/>
          <w:szCs w:val="20"/>
        </w:rPr>
      </w:pPr>
      <w:r w:rsidRPr="007612AD">
        <w:rPr>
          <w:rFonts w:ascii="Segoe UI" w:hAnsi="Segoe UI" w:cs="Segoe UI"/>
          <w:sz w:val="20"/>
          <w:szCs w:val="20"/>
        </w:rPr>
        <w:t xml:space="preserve">Wszystkie niezbędne integracje systemu teleinformatycznego </w:t>
      </w:r>
      <w:proofErr w:type="spellStart"/>
      <w:r w:rsidRPr="007612AD">
        <w:rPr>
          <w:rFonts w:ascii="Segoe UI" w:hAnsi="Segoe UI" w:cs="Segoe UI"/>
          <w:sz w:val="20"/>
          <w:szCs w:val="20"/>
        </w:rPr>
        <w:t>PZGiK</w:t>
      </w:r>
      <w:proofErr w:type="spellEnd"/>
      <w:r w:rsidRPr="007612AD">
        <w:rPr>
          <w:rFonts w:ascii="Segoe UI" w:hAnsi="Segoe UI" w:cs="Segoe UI"/>
          <w:sz w:val="20"/>
          <w:szCs w:val="20"/>
        </w:rPr>
        <w:t xml:space="preserve"> z systemami Zamawiającego oraz systemami zewnętrznymi, Wykonawca zrealizuje na własny koszt w ramach przedmiotowego zamówienia. </w:t>
      </w:r>
    </w:p>
    <w:p w:rsidR="00E066CA" w:rsidRPr="007612AD" w:rsidRDefault="00E066CA" w:rsidP="00A75C56">
      <w:pPr>
        <w:spacing w:before="0" w:after="0" w:line="240" w:lineRule="auto"/>
        <w:rPr>
          <w:rFonts w:ascii="Segoe UI" w:hAnsi="Segoe UI" w:cs="Segoe UI"/>
          <w:sz w:val="20"/>
          <w:szCs w:val="20"/>
        </w:rPr>
      </w:pPr>
      <w:r w:rsidRPr="007612AD">
        <w:rPr>
          <w:rFonts w:ascii="Segoe UI" w:hAnsi="Segoe UI" w:cs="Segoe UI"/>
          <w:sz w:val="20"/>
          <w:szCs w:val="20"/>
        </w:rPr>
        <w:t xml:space="preserve">Czy  wspomniane powyżej WSZYTKIE systemy informatyczne Zamawiającego to System Finansowo-Księgowy firmy </w:t>
      </w:r>
      <w:proofErr w:type="spellStart"/>
      <w:r w:rsidRPr="007612AD">
        <w:rPr>
          <w:rFonts w:ascii="Segoe UI" w:hAnsi="Segoe UI" w:cs="Segoe UI"/>
          <w:sz w:val="20"/>
          <w:szCs w:val="20"/>
        </w:rPr>
        <w:t>Micomp</w:t>
      </w:r>
      <w:proofErr w:type="spellEnd"/>
      <w:r w:rsidRPr="007612AD">
        <w:rPr>
          <w:rFonts w:ascii="Segoe UI" w:hAnsi="Segoe UI" w:cs="Segoe UI"/>
          <w:sz w:val="20"/>
          <w:szCs w:val="20"/>
        </w:rPr>
        <w:t xml:space="preserve">, ERGO firmy </w:t>
      </w:r>
      <w:proofErr w:type="spellStart"/>
      <w:r w:rsidRPr="007612AD">
        <w:rPr>
          <w:rFonts w:ascii="Segoe UI" w:hAnsi="Segoe UI" w:cs="Segoe UI"/>
          <w:sz w:val="20"/>
          <w:szCs w:val="20"/>
        </w:rPr>
        <w:t>Comarch</w:t>
      </w:r>
      <w:proofErr w:type="spellEnd"/>
      <w:r w:rsidRPr="007612AD">
        <w:rPr>
          <w:rFonts w:ascii="Segoe UI" w:hAnsi="Segoe UI" w:cs="Segoe UI"/>
          <w:sz w:val="20"/>
          <w:szCs w:val="20"/>
        </w:rPr>
        <w:t xml:space="preserve"> oraz EZD firmy ZETO Koszalin Sp. z o.o.?</w:t>
      </w:r>
    </w:p>
    <w:p w:rsidR="00E066CA" w:rsidRPr="007612AD" w:rsidRDefault="00E066CA" w:rsidP="00A75C56">
      <w:pPr>
        <w:spacing w:before="0" w:after="0" w:line="240" w:lineRule="auto"/>
        <w:rPr>
          <w:rFonts w:ascii="Segoe UI" w:hAnsi="Segoe UI" w:cs="Segoe UI"/>
          <w:sz w:val="20"/>
          <w:szCs w:val="20"/>
        </w:rPr>
      </w:pPr>
      <w:r w:rsidRPr="007612AD">
        <w:rPr>
          <w:rFonts w:ascii="Segoe UI" w:hAnsi="Segoe UI" w:cs="Segoe UI"/>
          <w:sz w:val="20"/>
          <w:szCs w:val="20"/>
        </w:rPr>
        <w:t>Czy wspomniane powyżej WSZYTKIE systemy informatyczne zewnętrzne z którymi będzie się integrował Wykonawca to systemy o których mowa w  przepisach prawa określonych w punkcie 2 Załącznik nr 1 do Rozdziału II SWZ oraz systemy płatności elektronicznych wymienionych w SIWZ?</w:t>
      </w:r>
    </w:p>
    <w:p w:rsidR="00A13E6B" w:rsidRPr="007612AD" w:rsidRDefault="00A13E6B" w:rsidP="00A13E6B">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26</w:t>
      </w:r>
    </w:p>
    <w:p w:rsidR="00A13E6B" w:rsidRPr="007612AD" w:rsidRDefault="00A13E6B" w:rsidP="00A3012A">
      <w:pPr>
        <w:spacing w:after="0" w:line="276" w:lineRule="auto"/>
        <w:ind w:right="15"/>
        <w:contextualSpacing/>
        <w:rPr>
          <w:rFonts w:ascii="Segoe UI" w:hAnsi="Segoe UI" w:cs="Segoe UI"/>
          <w:sz w:val="20"/>
          <w:szCs w:val="20"/>
        </w:rPr>
      </w:pPr>
      <w:r w:rsidRPr="007612AD">
        <w:rPr>
          <w:rFonts w:ascii="Segoe UI" w:hAnsi="Segoe UI" w:cs="Segoe UI"/>
          <w:sz w:val="20"/>
          <w:szCs w:val="20"/>
        </w:rPr>
        <w:t xml:space="preserve">Tak, Tak. </w:t>
      </w:r>
    </w:p>
    <w:p w:rsidR="00BE07AA" w:rsidRPr="007612AD" w:rsidRDefault="00BE07A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27</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7.4 zapis 3) </w:t>
      </w:r>
    </w:p>
    <w:p w:rsidR="00E066CA" w:rsidRPr="007612AD" w:rsidRDefault="00E066CA" w:rsidP="00A3012A">
      <w:pPr>
        <w:pStyle w:val="Akapitzlist"/>
        <w:tabs>
          <w:tab w:val="left" w:pos="284"/>
        </w:tabs>
        <w:spacing w:line="240" w:lineRule="auto"/>
        <w:ind w:left="0"/>
        <w:rPr>
          <w:rFonts w:ascii="Segoe UI" w:hAnsi="Segoe UI" w:cs="Segoe UI"/>
          <w:i/>
          <w:iCs/>
          <w:sz w:val="20"/>
          <w:szCs w:val="20"/>
        </w:rPr>
      </w:pPr>
      <w:r w:rsidRPr="007612AD">
        <w:rPr>
          <w:rFonts w:ascii="Segoe UI" w:hAnsi="Segoe UI" w:cs="Segoe UI"/>
          <w:i/>
          <w:iCs/>
          <w:sz w:val="20"/>
          <w:szCs w:val="20"/>
        </w:rPr>
        <w:t>3.</w:t>
      </w:r>
      <w:r w:rsidRPr="007612AD">
        <w:rPr>
          <w:rFonts w:ascii="Segoe UI" w:hAnsi="Segoe UI" w:cs="Segoe UI"/>
          <w:i/>
          <w:iCs/>
          <w:sz w:val="20"/>
          <w:szCs w:val="20"/>
        </w:rPr>
        <w:tab/>
        <w:t>System musi posiadać mechanizm integracji z systemami finansowo – księgowymi oparty o pliki wymiany bądź / i usługi sieciowe.</w:t>
      </w:r>
    </w:p>
    <w:p w:rsidR="00E066CA" w:rsidRPr="007612AD" w:rsidRDefault="00E066CA" w:rsidP="00A3012A">
      <w:pPr>
        <w:pStyle w:val="Akapitzlist"/>
        <w:spacing w:line="240" w:lineRule="auto"/>
        <w:ind w:left="0"/>
        <w:rPr>
          <w:rFonts w:ascii="Segoe UI" w:hAnsi="Segoe UI" w:cs="Segoe UI"/>
          <w:sz w:val="20"/>
          <w:szCs w:val="20"/>
        </w:rPr>
      </w:pP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Ze względu że nie znana jest Wykonawcy dokumentacja o której wspomina Zamawiający prosimy przynajmniej o określenie ogólne na czym będzie polegała integracja z systemem  finansowo – księgowym?</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Czy Zamawiający przewiduje dwustronną integrację z systemem  finansowo – księgowym to znaczy wysyłanie do FK informacji o płatnościach za </w:t>
      </w:r>
      <w:proofErr w:type="spellStart"/>
      <w:r w:rsidRPr="007612AD">
        <w:rPr>
          <w:rFonts w:ascii="Segoe UI" w:hAnsi="Segoe UI" w:cs="Segoe UI"/>
          <w:sz w:val="20"/>
          <w:szCs w:val="20"/>
        </w:rPr>
        <w:t>eUsługi</w:t>
      </w:r>
      <w:proofErr w:type="spellEnd"/>
      <w:r w:rsidRPr="007612AD">
        <w:rPr>
          <w:rFonts w:ascii="Segoe UI" w:hAnsi="Segoe UI" w:cs="Segoe UI"/>
          <w:sz w:val="20"/>
          <w:szCs w:val="20"/>
        </w:rPr>
        <w:t xml:space="preserve"> ewentualnie informację o płatnościach dokonanych drogą elektroniczną w Systemie  oraz czy z FK będą pobierane informację o statusach płatności?</w:t>
      </w:r>
    </w:p>
    <w:p w:rsidR="00A3012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Takie podstawowe informację jakie były przekazane w kontekście EZD w załączniku Załącznik nr 1 do Warunków funkcjonalnych.docx to minimum, które jest niezbędne do oszacowania tego elementu oferty. </w:t>
      </w:r>
    </w:p>
    <w:p w:rsidR="00A3012A" w:rsidRPr="007612AD" w:rsidRDefault="00A3012A" w:rsidP="00A3012A">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27</w:t>
      </w:r>
    </w:p>
    <w:p w:rsidR="00A3012A" w:rsidRPr="007612AD" w:rsidRDefault="00A3012A" w:rsidP="00DA5108">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Integracja z systemem finansowo-księgowym w odniesieniu o plik wymiany opisana została w Załączniku nr 2 do Rozdziału II SWZ, Rozdziału II pkt 11. Polegać ma na zapewnieniu automatycznego (w cyklu dobowym) przyrostowego eksportu danych do pliku *.txt w zakresie dokonanych wszystkich wpłat gotówkowych dokonanych w systemie </w:t>
      </w:r>
      <w:proofErr w:type="spellStart"/>
      <w:r w:rsidRPr="007612AD">
        <w:rPr>
          <w:rFonts w:ascii="Segoe UI" w:hAnsi="Segoe UI" w:cs="Segoe UI"/>
          <w:sz w:val="20"/>
          <w:szCs w:val="20"/>
        </w:rPr>
        <w:t>PZGiK</w:t>
      </w:r>
      <w:proofErr w:type="spellEnd"/>
      <w:r w:rsidRPr="007612AD">
        <w:rPr>
          <w:rFonts w:ascii="Segoe UI" w:hAnsi="Segoe UI" w:cs="Segoe UI"/>
          <w:sz w:val="20"/>
          <w:szCs w:val="20"/>
        </w:rPr>
        <w:t xml:space="preserve">. Nowe wpłaty mają być dopisywane na końcu pliku. </w:t>
      </w:r>
      <w:r w:rsidR="00A75C56">
        <w:rPr>
          <w:rFonts w:ascii="Segoe UI" w:hAnsi="Segoe UI" w:cs="Segoe UI"/>
          <w:sz w:val="20"/>
          <w:szCs w:val="20"/>
        </w:rPr>
        <w:br/>
      </w:r>
      <w:r w:rsidRPr="007612AD">
        <w:rPr>
          <w:rFonts w:ascii="Segoe UI" w:hAnsi="Segoe UI" w:cs="Segoe UI"/>
          <w:sz w:val="20"/>
          <w:szCs w:val="20"/>
        </w:rPr>
        <w:t>Za import danych do systemu FK odpowiada Zamawiający. Zamawiający nie przewiduje dwustronnej integracji. Z systemu FK nie przewiduje się pobierania informacji o statusach płatności.</w:t>
      </w:r>
    </w:p>
    <w:p w:rsidR="00BE07AA" w:rsidRPr="007612AD" w:rsidRDefault="00BE07AA"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28</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3.2 zapis  </w:t>
      </w:r>
    </w:p>
    <w:p w:rsidR="00E066CA" w:rsidRPr="007612AD" w:rsidRDefault="00E066CA" w:rsidP="00A75C56">
      <w:pPr>
        <w:pStyle w:val="Akapitzlist"/>
        <w:spacing w:before="0" w:line="240" w:lineRule="auto"/>
        <w:ind w:left="0"/>
        <w:rPr>
          <w:rFonts w:ascii="Segoe UI" w:hAnsi="Segoe UI" w:cs="Segoe UI"/>
          <w:sz w:val="20"/>
          <w:szCs w:val="20"/>
        </w:rPr>
      </w:pPr>
      <w:r w:rsidRPr="007612AD">
        <w:rPr>
          <w:rFonts w:ascii="Segoe UI" w:hAnsi="Segoe UI" w:cs="Segoe UI"/>
          <w:sz w:val="20"/>
          <w:szCs w:val="20"/>
        </w:rPr>
        <w:t>2)</w:t>
      </w:r>
      <w:r w:rsidRPr="007612AD">
        <w:rPr>
          <w:rFonts w:ascii="Segoe UI" w:hAnsi="Segoe UI" w:cs="Segoe UI"/>
          <w:sz w:val="20"/>
          <w:szCs w:val="20"/>
        </w:rPr>
        <w:tab/>
        <w:t xml:space="preserve">Dostarczenie i wdrożenie Systemu </w:t>
      </w:r>
      <w:proofErr w:type="spellStart"/>
      <w:r w:rsidRPr="007612AD">
        <w:rPr>
          <w:rFonts w:ascii="Segoe UI" w:hAnsi="Segoe UI" w:cs="Segoe UI"/>
          <w:sz w:val="20"/>
          <w:szCs w:val="20"/>
        </w:rPr>
        <w:t>PZGiK</w:t>
      </w:r>
      <w:proofErr w:type="spellEnd"/>
      <w:r w:rsidRPr="007612AD">
        <w:rPr>
          <w:rFonts w:ascii="Segoe UI" w:hAnsi="Segoe UI" w:cs="Segoe UI"/>
          <w:sz w:val="20"/>
          <w:szCs w:val="20"/>
        </w:rPr>
        <w:t xml:space="preserve">, który umożliwiać ma spójne prowadzenie </w:t>
      </w:r>
      <w:r w:rsidR="00A75C56">
        <w:rPr>
          <w:rFonts w:ascii="Segoe UI" w:hAnsi="Segoe UI" w:cs="Segoe UI"/>
          <w:sz w:val="20"/>
          <w:szCs w:val="20"/>
        </w:rPr>
        <w:br/>
      </w:r>
      <w:r w:rsidRPr="007612AD">
        <w:rPr>
          <w:rFonts w:ascii="Segoe UI" w:hAnsi="Segoe UI" w:cs="Segoe UI"/>
          <w:sz w:val="20"/>
          <w:szCs w:val="20"/>
        </w:rPr>
        <w:t xml:space="preserve">i udostępnianie baz danych i materiałów </w:t>
      </w:r>
      <w:proofErr w:type="spellStart"/>
      <w:r w:rsidRPr="007612AD">
        <w:rPr>
          <w:rFonts w:ascii="Segoe UI" w:hAnsi="Segoe UI" w:cs="Segoe UI"/>
          <w:sz w:val="20"/>
          <w:szCs w:val="20"/>
        </w:rPr>
        <w:t>PZGiK</w:t>
      </w:r>
      <w:proofErr w:type="spellEnd"/>
      <w:r w:rsidRPr="007612AD">
        <w:rPr>
          <w:rFonts w:ascii="Segoe UI" w:hAnsi="Segoe UI" w:cs="Segoe UI"/>
          <w:sz w:val="20"/>
          <w:szCs w:val="20"/>
        </w:rPr>
        <w:t xml:space="preserve">, zgodnie z aktualnie obowiązującymi przepisami prawa oraz standardami technicznymi wraz z dostawą wydajnego silnika bazy danych oraz wykonanie bezstratnej migracji  i integracji w dostarczonym systemie wszystkich wymienionych poniżej cyfrowych zbiorów i baz danych: </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a)</w:t>
      </w:r>
      <w:r w:rsidRPr="007612AD">
        <w:rPr>
          <w:rFonts w:ascii="Segoe UI" w:hAnsi="Segoe UI" w:cs="Segoe UI"/>
          <w:sz w:val="20"/>
          <w:szCs w:val="20"/>
        </w:rPr>
        <w:tab/>
      </w:r>
      <w:proofErr w:type="spellStart"/>
      <w:r w:rsidRPr="007612AD">
        <w:rPr>
          <w:rFonts w:ascii="Segoe UI" w:hAnsi="Segoe UI" w:cs="Segoe UI"/>
          <w:sz w:val="20"/>
          <w:szCs w:val="20"/>
        </w:rPr>
        <w:t>EGiB</w:t>
      </w:r>
      <w:proofErr w:type="spellEnd"/>
      <w:r w:rsidRPr="007612AD">
        <w:rPr>
          <w:rFonts w:ascii="Segoe UI" w:hAnsi="Segoe UI" w:cs="Segoe UI"/>
          <w:sz w:val="20"/>
          <w:szCs w:val="20"/>
        </w:rPr>
        <w:t xml:space="preserve">- Ewidencja Gruntów i Budynków – rejestr publiczny prowadzony zgodnie </w:t>
      </w:r>
      <w:r w:rsidR="00A75C56">
        <w:rPr>
          <w:rFonts w:ascii="Segoe UI" w:hAnsi="Segoe UI" w:cs="Segoe UI"/>
          <w:sz w:val="20"/>
          <w:szCs w:val="20"/>
        </w:rPr>
        <w:br/>
      </w:r>
      <w:r w:rsidRPr="007612AD">
        <w:rPr>
          <w:rFonts w:ascii="Segoe UI" w:hAnsi="Segoe UI" w:cs="Segoe UI"/>
          <w:sz w:val="20"/>
          <w:szCs w:val="20"/>
        </w:rPr>
        <w:t>z rozporządzeniem Ministra Rozwoju, Pracy i Technologii z dnia 27 lipca 2021 w sprawie ewidencji gruntów i budynków,</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b)</w:t>
      </w:r>
      <w:r w:rsidRPr="007612AD">
        <w:rPr>
          <w:rFonts w:ascii="Segoe UI" w:hAnsi="Segoe UI" w:cs="Segoe UI"/>
          <w:sz w:val="20"/>
          <w:szCs w:val="20"/>
        </w:rPr>
        <w:tab/>
        <w:t>GESUT- Geodezyjna Ewidencja Sieci Uzbrojenia Terenu – rejestr publiczny prowadzony zgodnie z rozporządzeniem Ministra Rozwoju, Pracy i Technologii z dnia 23 lipca 2021 r. w sprawie geodezyjnej ewidencji sieci uzbrojenia terenu,</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c)</w:t>
      </w:r>
      <w:r w:rsidRPr="007612AD">
        <w:rPr>
          <w:rFonts w:ascii="Segoe UI" w:hAnsi="Segoe UI" w:cs="Segoe UI"/>
          <w:sz w:val="20"/>
          <w:szCs w:val="20"/>
        </w:rPr>
        <w:tab/>
        <w:t>BDOT500 – Baza Danych Obiektów Topograficznych o szczegółowości zapewniającej tworzenie standardowych opracowań kartograficznych w skali 1:500, - prowadzona zgodnie z rozporządzeniem Ministra Rozwoju, Pracy i Technologii z dnia 23 lipca 2021 r w sprawie bazy danych obiektów topograficznych oraz mapy zasadniczej,</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d)</w:t>
      </w:r>
      <w:r w:rsidRPr="007612AD">
        <w:rPr>
          <w:rFonts w:ascii="Segoe UI" w:hAnsi="Segoe UI" w:cs="Segoe UI"/>
          <w:sz w:val="20"/>
          <w:szCs w:val="20"/>
        </w:rPr>
        <w:tab/>
        <w:t>BDSOG - Baza Danych Szczegółowych Osnów Geodezyjnych – rejestr publiczny prowadzony zgodnie z rozporządzeniem Ministra Rozwoju, Pracy i Technologii z dnia 6 lipca 2021 r w sprawie osnów geodezyjnych, grawimetrycznych i magnetycznych,</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e)</w:t>
      </w:r>
      <w:r w:rsidRPr="007612AD">
        <w:rPr>
          <w:rFonts w:ascii="Segoe UI" w:hAnsi="Segoe UI" w:cs="Segoe UI"/>
          <w:sz w:val="20"/>
          <w:szCs w:val="20"/>
        </w:rPr>
        <w:tab/>
        <w:t>RCN - Rejestr Cen Nieruchomości – rejestr publiczny prowadzony zgodnie z rozporządzeniem Ministra Rozwoju, Pracy i Technologii z dnia 27 lipca 2021 w sprawie ewidencji gruntów i budynków</w:t>
      </w:r>
    </w:p>
    <w:p w:rsidR="00E066CA" w:rsidRPr="007612AD" w:rsidRDefault="00E066CA" w:rsidP="00A3012A">
      <w:pPr>
        <w:pStyle w:val="Akapitzlist"/>
        <w:spacing w:line="240" w:lineRule="auto"/>
        <w:ind w:left="0"/>
        <w:rPr>
          <w:rFonts w:ascii="Segoe UI" w:hAnsi="Segoe UI" w:cs="Segoe UI"/>
          <w:sz w:val="20"/>
          <w:szCs w:val="20"/>
        </w:rPr>
      </w:pP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Pragniemy tylko przypomnieć że przykładowo Rozporządzenie w sprawie BDOT500 czy GESUT wprowadza zmiany, które dokonują degradacji i odrzucają część obiektów zatem wykonanie  bezstratnej migracji   jest niewykonalne o ile ma być zgodne z ww. rozporządzeniami.  Prosimy zatem o wykreślenie słowa „bezstratnej”</w:t>
      </w:r>
    </w:p>
    <w:p w:rsidR="00A3012A" w:rsidRPr="007612AD" w:rsidRDefault="00A3012A" w:rsidP="00A3012A">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28</w:t>
      </w:r>
    </w:p>
    <w:p w:rsidR="00A3012A" w:rsidRPr="007612AD" w:rsidRDefault="00A3012A" w:rsidP="00A3012A">
      <w:pPr>
        <w:spacing w:before="0" w:after="0" w:line="240" w:lineRule="auto"/>
        <w:rPr>
          <w:rFonts w:ascii="Segoe UI" w:hAnsi="Segoe UI" w:cs="Segoe UI"/>
          <w:sz w:val="20"/>
          <w:szCs w:val="20"/>
        </w:rPr>
      </w:pPr>
      <w:r w:rsidRPr="007612AD">
        <w:rPr>
          <w:rFonts w:ascii="Segoe UI" w:hAnsi="Segoe UI" w:cs="Segoe UI"/>
          <w:sz w:val="20"/>
          <w:szCs w:val="20"/>
        </w:rPr>
        <w:t>Dane, które nie będą przenoszone do nowych struktur będą uzgodnione z Zamawiającym.</w:t>
      </w:r>
    </w:p>
    <w:p w:rsidR="00A3012A" w:rsidRPr="007612AD" w:rsidRDefault="00A3012A" w:rsidP="00A3012A">
      <w:pPr>
        <w:spacing w:before="0" w:after="0" w:line="240" w:lineRule="auto"/>
        <w:rPr>
          <w:rFonts w:ascii="Segoe UI" w:hAnsi="Segoe UI" w:cs="Segoe UI"/>
          <w:b/>
          <w:sz w:val="20"/>
          <w:szCs w:val="20"/>
          <w:u w:val="single"/>
        </w:rPr>
      </w:pP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29</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3.2 zapis  </w:t>
      </w:r>
    </w:p>
    <w:p w:rsidR="00E066CA" w:rsidRPr="007612AD" w:rsidRDefault="00E066CA" w:rsidP="00A3012A">
      <w:pPr>
        <w:pStyle w:val="Akapitzlist"/>
        <w:tabs>
          <w:tab w:val="left" w:pos="284"/>
        </w:tabs>
        <w:spacing w:line="240" w:lineRule="auto"/>
        <w:ind w:left="0"/>
        <w:rPr>
          <w:rFonts w:ascii="Segoe UI" w:hAnsi="Segoe UI" w:cs="Segoe UI"/>
          <w:sz w:val="20"/>
          <w:szCs w:val="20"/>
        </w:rPr>
      </w:pPr>
      <w:r w:rsidRPr="007612AD">
        <w:rPr>
          <w:rFonts w:ascii="Segoe UI" w:hAnsi="Segoe UI" w:cs="Segoe UI"/>
          <w:sz w:val="20"/>
          <w:szCs w:val="20"/>
        </w:rPr>
        <w:t>2)</w:t>
      </w:r>
      <w:r w:rsidRPr="007612AD">
        <w:rPr>
          <w:rFonts w:ascii="Segoe UI" w:hAnsi="Segoe UI" w:cs="Segoe UI"/>
          <w:sz w:val="20"/>
          <w:szCs w:val="20"/>
        </w:rPr>
        <w:tab/>
        <w:t xml:space="preserve">Dostarczenie i wdrożenie Systemu </w:t>
      </w:r>
      <w:proofErr w:type="spellStart"/>
      <w:r w:rsidRPr="007612AD">
        <w:rPr>
          <w:rFonts w:ascii="Segoe UI" w:hAnsi="Segoe UI" w:cs="Segoe UI"/>
          <w:sz w:val="20"/>
          <w:szCs w:val="20"/>
        </w:rPr>
        <w:t>PZGiK</w:t>
      </w:r>
      <w:proofErr w:type="spellEnd"/>
      <w:r w:rsidRPr="007612AD">
        <w:rPr>
          <w:rFonts w:ascii="Segoe UI" w:hAnsi="Segoe UI" w:cs="Segoe UI"/>
          <w:sz w:val="20"/>
          <w:szCs w:val="20"/>
        </w:rPr>
        <w:t xml:space="preserve">, który umożliwiać ma spójne prowadzenie i udostępnianie baz danych i materiałów </w:t>
      </w:r>
      <w:proofErr w:type="spellStart"/>
      <w:r w:rsidRPr="007612AD">
        <w:rPr>
          <w:rFonts w:ascii="Segoe UI" w:hAnsi="Segoe UI" w:cs="Segoe UI"/>
          <w:sz w:val="20"/>
          <w:szCs w:val="20"/>
        </w:rPr>
        <w:t>PZGiK</w:t>
      </w:r>
      <w:proofErr w:type="spellEnd"/>
      <w:r w:rsidRPr="007612AD">
        <w:rPr>
          <w:rFonts w:ascii="Segoe UI" w:hAnsi="Segoe UI" w:cs="Segoe UI"/>
          <w:sz w:val="20"/>
          <w:szCs w:val="20"/>
        </w:rPr>
        <w:t xml:space="preserve">, zgodnie z aktualnie obowiązującymi przepisami prawa oraz standardami technicznymi wraz z dostawą wydajnego silnika bazy danych oraz wykonanie bezstratnej migracji  i integracji w dostarczonym systemie wszystkich wymienionych poniżej cyfrowych zbiorów i baz danych: </w:t>
      </w:r>
    </w:p>
    <w:p w:rsidR="00E066CA" w:rsidRPr="007612AD" w:rsidRDefault="00E066CA" w:rsidP="00A3012A">
      <w:pPr>
        <w:pStyle w:val="Akapitzlist"/>
        <w:spacing w:line="240" w:lineRule="auto"/>
        <w:ind w:left="0"/>
        <w:rPr>
          <w:rFonts w:ascii="Segoe UI" w:hAnsi="Segoe UI" w:cs="Segoe UI"/>
          <w:sz w:val="20"/>
          <w:szCs w:val="20"/>
        </w:rPr>
      </w:pP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Czy wykonawca może wykorzystać obecnie używany silnik bazy danych o ile zapisy licencyjne producenta silnika baz danych na to pozwalają? </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Wykonawca w takim wypadku będzie zobowiązany jedynie do wykupienia i zapewnienia aktualizacji oraz  wparcia pomocy technicznej przez producenta bazy danych na okres określony zapisami SIWZ.  </w:t>
      </w:r>
    </w:p>
    <w:p w:rsidR="00A3012A" w:rsidRPr="007612AD" w:rsidRDefault="00A3012A" w:rsidP="00A3012A">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29</w:t>
      </w:r>
    </w:p>
    <w:p w:rsidR="00A3012A" w:rsidRPr="007612AD" w:rsidRDefault="00A3012A" w:rsidP="00A3012A">
      <w:pPr>
        <w:pStyle w:val="Akapitzlist"/>
        <w:spacing w:before="0" w:line="240" w:lineRule="auto"/>
        <w:ind w:left="0"/>
        <w:rPr>
          <w:rFonts w:ascii="Segoe UI" w:hAnsi="Segoe UI" w:cs="Segoe UI"/>
          <w:sz w:val="20"/>
          <w:szCs w:val="20"/>
        </w:rPr>
      </w:pPr>
      <w:r w:rsidRPr="007612AD">
        <w:rPr>
          <w:rFonts w:ascii="Segoe UI" w:hAnsi="Segoe UI" w:cs="Segoe UI"/>
          <w:sz w:val="20"/>
          <w:szCs w:val="20"/>
        </w:rPr>
        <w:t>Nie.</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30</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sz w:val="20"/>
          <w:szCs w:val="20"/>
        </w:rPr>
        <w:t xml:space="preserve">Dot. Załącznik nr 1 do Rozdziału II SWZ pkt 3.2 zapis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3)</w:t>
      </w:r>
      <w:r w:rsidRPr="007612AD">
        <w:rPr>
          <w:rFonts w:ascii="Segoe UI" w:hAnsi="Segoe UI" w:cs="Segoe UI"/>
          <w:sz w:val="20"/>
          <w:szCs w:val="20"/>
        </w:rPr>
        <w:tab/>
        <w:t>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rsidR="00E066CA" w:rsidRPr="007612AD" w:rsidRDefault="00E066CA" w:rsidP="00A3012A">
      <w:pPr>
        <w:pStyle w:val="Akapitzlist"/>
        <w:spacing w:line="240" w:lineRule="auto"/>
        <w:ind w:left="0"/>
        <w:rPr>
          <w:rFonts w:ascii="Segoe UI" w:hAnsi="Segoe UI" w:cs="Segoe UI"/>
          <w:sz w:val="20"/>
          <w:szCs w:val="20"/>
        </w:rPr>
      </w:pPr>
      <w:r w:rsidRPr="007612AD">
        <w:rPr>
          <w:rFonts w:ascii="Segoe UI" w:hAnsi="Segoe UI" w:cs="Segoe UI"/>
          <w:sz w:val="20"/>
          <w:szCs w:val="20"/>
        </w:rPr>
        <w:t>Na podstawie jakich Rozporządzeń prowadzona jest obecnie kompleksowa modernizacja ewidencji gruntów i budynków  wspomniana w ww. punkcie?</w:t>
      </w:r>
    </w:p>
    <w:p w:rsidR="00A3012A" w:rsidRPr="007612AD" w:rsidRDefault="00A3012A" w:rsidP="00A3012A">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30</w:t>
      </w:r>
    </w:p>
    <w:p w:rsidR="00A3012A" w:rsidRPr="007612AD" w:rsidRDefault="00A3012A" w:rsidP="00EF1A72">
      <w:pPr>
        <w:spacing w:before="0" w:line="240" w:lineRule="auto"/>
        <w:rPr>
          <w:rFonts w:ascii="Segoe UI" w:hAnsi="Segoe UI" w:cs="Segoe UI"/>
          <w:sz w:val="20"/>
          <w:szCs w:val="20"/>
        </w:rPr>
      </w:pPr>
      <w:r w:rsidRPr="007612AD">
        <w:rPr>
          <w:rFonts w:ascii="Segoe UI" w:hAnsi="Segoe UI" w:cs="Segoe UI"/>
          <w:sz w:val="20"/>
          <w:szCs w:val="20"/>
        </w:rPr>
        <w:t>Rozporządzenie Ministra Rozwoju Regionalnego i Budownictwa z dnia 29 marca 2001 r. w sprawie ewidencji gruntów i budynków (tekst jednoli</w:t>
      </w:r>
      <w:r w:rsidR="00567270" w:rsidRPr="007612AD">
        <w:rPr>
          <w:rFonts w:ascii="Segoe UI" w:hAnsi="Segoe UI" w:cs="Segoe UI"/>
          <w:sz w:val="20"/>
          <w:szCs w:val="20"/>
        </w:rPr>
        <w:t>ty Dz. U. z 2019 r., poz. 393).</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31</w:t>
      </w:r>
    </w:p>
    <w:p w:rsidR="00E066CA" w:rsidRPr="007612AD" w:rsidRDefault="00E066CA" w:rsidP="002076E8">
      <w:pPr>
        <w:spacing w:before="0" w:after="0" w:line="240" w:lineRule="auto"/>
        <w:rPr>
          <w:rFonts w:ascii="Segoe UI" w:hAnsi="Segoe UI" w:cs="Segoe UI"/>
          <w:iCs/>
          <w:sz w:val="20"/>
          <w:szCs w:val="20"/>
        </w:rPr>
      </w:pPr>
      <w:r w:rsidRPr="007612AD">
        <w:rPr>
          <w:rFonts w:ascii="Segoe UI" w:hAnsi="Segoe UI" w:cs="Segoe UI"/>
          <w:iCs/>
          <w:sz w:val="20"/>
          <w:szCs w:val="20"/>
        </w:rPr>
        <w:t xml:space="preserve">Dot. Załącznik nr 1 do Rozdziału II SWZ pkt 7.2 zapis  </w:t>
      </w:r>
    </w:p>
    <w:p w:rsidR="00E066CA" w:rsidRPr="007612AD" w:rsidRDefault="00E066CA" w:rsidP="00EF1A72">
      <w:pPr>
        <w:pStyle w:val="Akapitzlist"/>
        <w:spacing w:before="0" w:after="0" w:line="240" w:lineRule="auto"/>
        <w:ind w:left="426" w:hanging="426"/>
        <w:rPr>
          <w:rFonts w:ascii="Segoe UI" w:hAnsi="Segoe UI" w:cs="Segoe UI"/>
          <w:iCs/>
          <w:sz w:val="20"/>
          <w:szCs w:val="20"/>
        </w:rPr>
      </w:pPr>
      <w:r w:rsidRPr="007612AD">
        <w:rPr>
          <w:rFonts w:ascii="Segoe UI" w:hAnsi="Segoe UI" w:cs="Segoe UI"/>
          <w:iCs/>
          <w:sz w:val="20"/>
          <w:szCs w:val="20"/>
        </w:rPr>
        <w:t>34)</w:t>
      </w:r>
      <w:r w:rsidRPr="007612AD">
        <w:rPr>
          <w:rFonts w:ascii="Segoe UI" w:hAnsi="Segoe UI" w:cs="Segoe UI"/>
          <w:iCs/>
          <w:sz w:val="20"/>
          <w:szCs w:val="20"/>
        </w:rPr>
        <w:tab/>
        <w:t xml:space="preserve">Komponent mapowy musi zapewnić użytkownikowi funkcjonalności polegające na: </w:t>
      </w:r>
    </w:p>
    <w:p w:rsidR="00E066CA" w:rsidRPr="007612AD" w:rsidRDefault="00E066CA" w:rsidP="00EF1A72">
      <w:pPr>
        <w:pStyle w:val="Akapitzlist"/>
        <w:spacing w:before="0" w:after="0" w:line="240" w:lineRule="auto"/>
        <w:ind w:left="426" w:hanging="426"/>
        <w:rPr>
          <w:rFonts w:ascii="Segoe UI" w:hAnsi="Segoe UI" w:cs="Segoe UI"/>
          <w:iCs/>
          <w:sz w:val="20"/>
          <w:szCs w:val="20"/>
        </w:rPr>
      </w:pPr>
      <w:r w:rsidRPr="007612AD">
        <w:rPr>
          <w:rFonts w:ascii="Segoe UI" w:hAnsi="Segoe UI" w:cs="Segoe UI"/>
          <w:iCs/>
          <w:sz w:val="20"/>
          <w:szCs w:val="20"/>
        </w:rPr>
        <w:t>a)</w:t>
      </w:r>
      <w:r w:rsidRPr="007612AD">
        <w:rPr>
          <w:rFonts w:ascii="Segoe UI" w:hAnsi="Segoe UI" w:cs="Segoe UI"/>
          <w:iCs/>
          <w:sz w:val="20"/>
          <w:szCs w:val="20"/>
        </w:rPr>
        <w:tab/>
        <w:t>możliwości automatycznego nadawania atrybutów opisowych podczas tworzenia obiektów , np.:  status obiektu, metoda pozyskania, data przyjęcia do zasobu, eksploatacja, numer operatu, itp.</w:t>
      </w:r>
    </w:p>
    <w:p w:rsidR="00E066CA" w:rsidRPr="007612AD" w:rsidRDefault="00E066CA" w:rsidP="00EF1A72">
      <w:pPr>
        <w:pStyle w:val="Akapitzlist"/>
        <w:spacing w:before="0" w:after="0" w:line="240" w:lineRule="auto"/>
        <w:rPr>
          <w:rFonts w:ascii="Segoe UI" w:hAnsi="Segoe UI" w:cs="Segoe UI"/>
          <w:i/>
          <w:iCs/>
          <w:sz w:val="20"/>
          <w:szCs w:val="20"/>
        </w:rPr>
      </w:pPr>
    </w:p>
    <w:p w:rsidR="00E066CA" w:rsidRDefault="00E066CA" w:rsidP="00EF1A72">
      <w:pPr>
        <w:pStyle w:val="Akapitzlist"/>
        <w:spacing w:before="0" w:after="0" w:line="240" w:lineRule="auto"/>
        <w:ind w:left="0"/>
        <w:rPr>
          <w:rFonts w:ascii="Segoe UI" w:hAnsi="Segoe UI" w:cs="Segoe UI"/>
          <w:iCs/>
          <w:sz w:val="20"/>
          <w:szCs w:val="20"/>
        </w:rPr>
      </w:pPr>
      <w:r w:rsidRPr="007612AD">
        <w:rPr>
          <w:rFonts w:ascii="Segoe UI" w:hAnsi="Segoe UI" w:cs="Segoe UI"/>
          <w:iCs/>
          <w:sz w:val="20"/>
          <w:szCs w:val="20"/>
        </w:rPr>
        <w:t>Czy ww. funkcjonalność ma być realizowana poprzez domyślne wartości słownika ustawione dla nowo  tworzonych obiektów ?</w:t>
      </w:r>
    </w:p>
    <w:p w:rsidR="00EF1A72" w:rsidRPr="007612AD" w:rsidRDefault="00EF1A72" w:rsidP="00EF1A72">
      <w:pPr>
        <w:pStyle w:val="Akapitzlist"/>
        <w:spacing w:before="0" w:after="0" w:line="240" w:lineRule="auto"/>
        <w:ind w:left="0"/>
        <w:rPr>
          <w:rFonts w:ascii="Segoe UI" w:hAnsi="Segoe UI" w:cs="Segoe UI"/>
          <w:iCs/>
          <w:sz w:val="20"/>
          <w:szCs w:val="20"/>
        </w:rPr>
      </w:pPr>
    </w:p>
    <w:p w:rsidR="00567270" w:rsidRPr="007612AD" w:rsidRDefault="00567270" w:rsidP="00567270">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31</w:t>
      </w:r>
    </w:p>
    <w:p w:rsidR="00567270" w:rsidRPr="007612AD" w:rsidRDefault="00567270" w:rsidP="00567270">
      <w:pPr>
        <w:pStyle w:val="Akapitzlist"/>
        <w:spacing w:before="0" w:line="240" w:lineRule="auto"/>
        <w:ind w:left="0"/>
        <w:rPr>
          <w:rFonts w:ascii="Segoe UI" w:hAnsi="Segoe UI" w:cs="Segoe UI"/>
          <w:i/>
          <w:iCs/>
          <w:sz w:val="20"/>
          <w:szCs w:val="20"/>
        </w:rPr>
      </w:pPr>
      <w:r w:rsidRPr="007612AD">
        <w:rPr>
          <w:rFonts w:ascii="Segoe UI" w:hAnsi="Segoe UI" w:cs="Segoe UI"/>
          <w:iCs/>
          <w:sz w:val="20"/>
          <w:szCs w:val="20"/>
        </w:rPr>
        <w:t>Tak.</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32</w:t>
      </w:r>
    </w:p>
    <w:p w:rsidR="00E066CA" w:rsidRPr="007612AD" w:rsidRDefault="00E066CA" w:rsidP="00567270">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7.7  zapis </w:t>
      </w:r>
    </w:p>
    <w:p w:rsidR="00E066CA" w:rsidRPr="007612AD" w:rsidRDefault="00E066CA" w:rsidP="00EF1A72">
      <w:pPr>
        <w:pStyle w:val="Akapitzlist"/>
        <w:spacing w:before="0" w:line="240" w:lineRule="auto"/>
        <w:ind w:left="0"/>
        <w:rPr>
          <w:rFonts w:ascii="Segoe UI" w:hAnsi="Segoe UI" w:cs="Segoe UI"/>
          <w:iCs/>
          <w:sz w:val="20"/>
          <w:szCs w:val="20"/>
        </w:rPr>
      </w:pPr>
      <w:r w:rsidRPr="007612AD">
        <w:rPr>
          <w:rFonts w:ascii="Segoe UI" w:hAnsi="Segoe UI" w:cs="Segoe UI"/>
          <w:iCs/>
          <w:sz w:val="20"/>
          <w:szCs w:val="20"/>
        </w:rPr>
        <w:t xml:space="preserve">1)System </w:t>
      </w:r>
      <w:proofErr w:type="spellStart"/>
      <w:r w:rsidRPr="007612AD">
        <w:rPr>
          <w:rFonts w:ascii="Segoe UI" w:hAnsi="Segoe UI" w:cs="Segoe UI"/>
          <w:iCs/>
          <w:sz w:val="20"/>
          <w:szCs w:val="20"/>
        </w:rPr>
        <w:t>PZGiK</w:t>
      </w:r>
      <w:proofErr w:type="spellEnd"/>
      <w:r w:rsidRPr="007612AD">
        <w:rPr>
          <w:rFonts w:ascii="Segoe UI" w:hAnsi="Segoe UI" w:cs="Segoe UI"/>
          <w:iCs/>
          <w:sz w:val="20"/>
          <w:szCs w:val="20"/>
        </w:rPr>
        <w:t xml:space="preserve"> powinien umożliwić Zamawiającemu udostępnianie własnych danych oraz metadanych zewnętrznym odbiorcom: </w:t>
      </w:r>
    </w:p>
    <w:p w:rsidR="00E066CA" w:rsidRPr="007612AD" w:rsidRDefault="00E066CA" w:rsidP="00EF1A72">
      <w:pPr>
        <w:pStyle w:val="Akapitzlist"/>
        <w:spacing w:before="0" w:line="240" w:lineRule="auto"/>
        <w:ind w:left="0"/>
        <w:rPr>
          <w:rFonts w:ascii="Segoe UI" w:hAnsi="Segoe UI" w:cs="Segoe UI"/>
          <w:iCs/>
          <w:sz w:val="20"/>
          <w:szCs w:val="20"/>
        </w:rPr>
      </w:pPr>
      <w:r w:rsidRPr="007612AD">
        <w:rPr>
          <w:rFonts w:ascii="Segoe UI" w:hAnsi="Segoe UI" w:cs="Segoe UI"/>
          <w:iCs/>
          <w:sz w:val="20"/>
          <w:szCs w:val="20"/>
        </w:rPr>
        <w:t xml:space="preserve">a) </w:t>
      </w:r>
      <w:bookmarkStart w:id="0" w:name="_Hlk101801781"/>
      <w:r w:rsidRPr="007612AD">
        <w:rPr>
          <w:rFonts w:ascii="Segoe UI" w:hAnsi="Segoe UI" w:cs="Segoe UI"/>
          <w:iCs/>
          <w:sz w:val="20"/>
          <w:szCs w:val="20"/>
        </w:rPr>
        <w:t xml:space="preserve">on-line przez usługi WMS, WFS, </w:t>
      </w:r>
      <w:bookmarkEnd w:id="0"/>
    </w:p>
    <w:p w:rsidR="00E066CA" w:rsidRPr="007612AD" w:rsidRDefault="00E066CA" w:rsidP="00EF1A72">
      <w:pPr>
        <w:pStyle w:val="Akapitzlist"/>
        <w:spacing w:before="0" w:line="240" w:lineRule="auto"/>
        <w:ind w:left="0"/>
        <w:rPr>
          <w:rFonts w:ascii="Segoe UI" w:hAnsi="Segoe UI" w:cs="Segoe UI"/>
          <w:i/>
          <w:iCs/>
          <w:sz w:val="20"/>
          <w:szCs w:val="20"/>
        </w:rPr>
      </w:pP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Czy w ramach ww. funkcjonalności chodzi wyłącznie o skonfigurowanie udostępniania danych on-line przez usługi WMS, WFS, o których mówią rozporządzenia wymienione w punkcie 2 niniejszego załącznika? </w:t>
      </w:r>
    </w:p>
    <w:p w:rsidR="00567270" w:rsidRPr="007612AD" w:rsidRDefault="00567270" w:rsidP="00567270">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32</w:t>
      </w:r>
    </w:p>
    <w:p w:rsidR="00567270" w:rsidRPr="007612AD" w:rsidRDefault="00567270" w:rsidP="00567270">
      <w:pPr>
        <w:spacing w:before="0" w:after="0" w:line="240" w:lineRule="auto"/>
        <w:rPr>
          <w:rFonts w:ascii="Segoe UI" w:hAnsi="Segoe UI" w:cs="Segoe UI"/>
          <w:sz w:val="20"/>
          <w:szCs w:val="20"/>
        </w:rPr>
      </w:pPr>
      <w:r w:rsidRPr="007612AD">
        <w:rPr>
          <w:rFonts w:ascii="Segoe UI" w:hAnsi="Segoe UI" w:cs="Segoe UI"/>
          <w:sz w:val="20"/>
          <w:szCs w:val="20"/>
        </w:rPr>
        <w:t>W ramach ww. funkcjonalności chodzi o konfigurację dowolnych  - własnych usług WMS, WFS i CSW.</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33</w:t>
      </w:r>
    </w:p>
    <w:p w:rsidR="00E066CA" w:rsidRPr="007612AD" w:rsidRDefault="00E066CA" w:rsidP="002076E8">
      <w:pPr>
        <w:spacing w:before="0" w:after="0" w:line="240" w:lineRule="auto"/>
        <w:rPr>
          <w:rFonts w:ascii="Segoe UI" w:hAnsi="Segoe UI" w:cs="Segoe UI"/>
          <w:iCs/>
          <w:sz w:val="20"/>
          <w:szCs w:val="20"/>
        </w:rPr>
      </w:pPr>
      <w:r w:rsidRPr="007612AD">
        <w:rPr>
          <w:rFonts w:ascii="Segoe UI" w:hAnsi="Segoe UI" w:cs="Segoe UI"/>
          <w:iCs/>
          <w:sz w:val="20"/>
          <w:szCs w:val="20"/>
        </w:rPr>
        <w:t xml:space="preserve">ot. Załącznik nr 1 do Rozdziału II SWZ pkt 7.1 </w:t>
      </w:r>
      <w:proofErr w:type="spellStart"/>
      <w:r w:rsidRPr="007612AD">
        <w:rPr>
          <w:rFonts w:ascii="Segoe UI" w:hAnsi="Segoe UI" w:cs="Segoe UI"/>
          <w:iCs/>
          <w:sz w:val="20"/>
          <w:szCs w:val="20"/>
        </w:rPr>
        <w:t>ppkt</w:t>
      </w:r>
      <w:proofErr w:type="spellEnd"/>
      <w:r w:rsidRPr="007612AD">
        <w:rPr>
          <w:rFonts w:ascii="Segoe UI" w:hAnsi="Segoe UI" w:cs="Segoe UI"/>
          <w:iCs/>
          <w:sz w:val="20"/>
          <w:szCs w:val="20"/>
        </w:rPr>
        <w:t xml:space="preserve"> 2</w:t>
      </w:r>
    </w:p>
    <w:p w:rsidR="00E066CA" w:rsidRPr="007612AD" w:rsidRDefault="00E066CA" w:rsidP="00EF1A72">
      <w:pPr>
        <w:pStyle w:val="Akapitzlist"/>
        <w:spacing w:before="0" w:line="240" w:lineRule="auto"/>
        <w:ind w:left="0"/>
        <w:rPr>
          <w:rFonts w:ascii="Segoe UI" w:hAnsi="Segoe UI" w:cs="Segoe UI"/>
          <w:iCs/>
          <w:sz w:val="20"/>
          <w:szCs w:val="20"/>
        </w:rPr>
      </w:pPr>
      <w:r w:rsidRPr="007612AD">
        <w:rPr>
          <w:rFonts w:ascii="Segoe UI" w:hAnsi="Segoe UI" w:cs="Segoe UI"/>
          <w:iCs/>
          <w:sz w:val="20"/>
          <w:szCs w:val="20"/>
        </w:rPr>
        <w:t>Zgodnie z zapisami pkt  2 pragniemy zaznaczyć że:</w:t>
      </w:r>
    </w:p>
    <w:p w:rsidR="00E066CA" w:rsidRPr="007612AD" w:rsidRDefault="00E066CA" w:rsidP="00567270">
      <w:pPr>
        <w:pStyle w:val="Akapitzlist"/>
        <w:spacing w:line="240" w:lineRule="auto"/>
        <w:ind w:left="426" w:hanging="284"/>
        <w:rPr>
          <w:rFonts w:ascii="Segoe UI" w:hAnsi="Segoe UI" w:cs="Segoe UI"/>
          <w:iCs/>
          <w:sz w:val="20"/>
          <w:szCs w:val="20"/>
        </w:rPr>
      </w:pPr>
      <w:r w:rsidRPr="007612AD">
        <w:rPr>
          <w:rFonts w:ascii="Segoe UI" w:hAnsi="Segoe UI" w:cs="Segoe UI"/>
          <w:iCs/>
          <w:sz w:val="20"/>
          <w:szCs w:val="20"/>
        </w:rPr>
        <w:t>1.</w:t>
      </w:r>
      <w:r w:rsidRPr="007612AD">
        <w:rPr>
          <w:rFonts w:ascii="Segoe UI" w:hAnsi="Segoe UI" w:cs="Segoe UI"/>
          <w:iCs/>
          <w:sz w:val="20"/>
          <w:szCs w:val="20"/>
        </w:rPr>
        <w:tab/>
        <w:t xml:space="preserve">Rozporządzenie w sprawie ewidencji gruntów i budynków przewiduje w przepisach przejściowych czas na dostosowanie bazy danych ewidencji gruntów i budynków oraz rejestru cen nieruchomości do dnia 31 grudnia 2023r. Numerację działek w podziale arkuszowym oraz identyfikatory budynków i lokali niespełniające nowych wymogów należy z kolei dostosować do końca 2024 r. lub do czasu przeprowadzenie modernizacji </w:t>
      </w:r>
      <w:proofErr w:type="spellStart"/>
      <w:r w:rsidRPr="007612AD">
        <w:rPr>
          <w:rFonts w:ascii="Segoe UI" w:hAnsi="Segoe UI" w:cs="Segoe UI"/>
          <w:iCs/>
          <w:sz w:val="20"/>
          <w:szCs w:val="20"/>
        </w:rPr>
        <w:t>EGiB</w:t>
      </w:r>
      <w:proofErr w:type="spellEnd"/>
      <w:r w:rsidRPr="007612AD">
        <w:rPr>
          <w:rFonts w:ascii="Segoe UI" w:hAnsi="Segoe UI" w:cs="Segoe UI"/>
          <w:iCs/>
          <w:sz w:val="20"/>
          <w:szCs w:val="20"/>
        </w:rPr>
        <w:t xml:space="preserve">. </w:t>
      </w:r>
    </w:p>
    <w:p w:rsidR="00E066CA" w:rsidRPr="007612AD" w:rsidRDefault="00E066CA" w:rsidP="00567270">
      <w:pPr>
        <w:pStyle w:val="Akapitzlist"/>
        <w:spacing w:line="240" w:lineRule="auto"/>
        <w:ind w:left="426" w:hanging="284"/>
        <w:rPr>
          <w:rFonts w:ascii="Segoe UI" w:hAnsi="Segoe UI" w:cs="Segoe UI"/>
          <w:iCs/>
          <w:sz w:val="20"/>
          <w:szCs w:val="20"/>
        </w:rPr>
      </w:pPr>
      <w:r w:rsidRPr="007612AD">
        <w:rPr>
          <w:rFonts w:ascii="Segoe UI" w:hAnsi="Segoe UI" w:cs="Segoe UI"/>
          <w:iCs/>
          <w:sz w:val="20"/>
          <w:szCs w:val="20"/>
        </w:rPr>
        <w:t>2.</w:t>
      </w:r>
      <w:r w:rsidRPr="007612AD">
        <w:rPr>
          <w:rFonts w:ascii="Segoe UI" w:hAnsi="Segoe UI" w:cs="Segoe UI"/>
          <w:iCs/>
          <w:sz w:val="20"/>
          <w:szCs w:val="20"/>
        </w:rPr>
        <w:tab/>
        <w:t>Rozporządzenie w sprawie bazy danych obiektów topograficznych oraz mapy zasadniczej przewiduje w przepisach przejściowych czas na dostosowanie bazy BDOT500 do dnia 31 grudnia 2022r. przy czym Układ wysokościowy inny niż określony w § 2 ust. 2 może być stosowany przy prowadzeniu bazy BDOT500, jednak nie dłużej niż do dnia 31 grudnia 2023 r.</w:t>
      </w:r>
    </w:p>
    <w:p w:rsidR="00E066CA" w:rsidRPr="007612AD" w:rsidRDefault="00E066CA" w:rsidP="00567270">
      <w:pPr>
        <w:pStyle w:val="Akapitzlist"/>
        <w:spacing w:line="240" w:lineRule="auto"/>
        <w:ind w:left="426" w:hanging="284"/>
        <w:rPr>
          <w:rFonts w:ascii="Segoe UI" w:hAnsi="Segoe UI" w:cs="Segoe UI"/>
          <w:iCs/>
          <w:sz w:val="20"/>
          <w:szCs w:val="20"/>
        </w:rPr>
      </w:pPr>
      <w:r w:rsidRPr="007612AD">
        <w:rPr>
          <w:rFonts w:ascii="Segoe UI" w:hAnsi="Segoe UI" w:cs="Segoe UI"/>
          <w:iCs/>
          <w:sz w:val="20"/>
          <w:szCs w:val="20"/>
        </w:rPr>
        <w:t>3.</w:t>
      </w:r>
      <w:r w:rsidRPr="007612AD">
        <w:rPr>
          <w:rFonts w:ascii="Segoe UI" w:hAnsi="Segoe UI" w:cs="Segoe UI"/>
          <w:iCs/>
          <w:sz w:val="20"/>
          <w:szCs w:val="20"/>
        </w:rPr>
        <w:tab/>
        <w:t>Rozporządzenie w sprawie geodezyjnej ewidencji sieci uzbrojenia terenu przewiduje w przepisach przejściowych czas na dostosowanie bazy GESUT do dnia 31 grudnia 2022r. przy czym Układ wysokościowy, inny niż określono w § 3 ust. 2, może być stosowany przy prowadzeniu powiatowej bazy GESUT lub krajowej bazy GESUT nie dłużej niż do dnia 31 grudnia 2023r.</w:t>
      </w:r>
    </w:p>
    <w:p w:rsidR="00E066CA" w:rsidRPr="007612AD" w:rsidRDefault="00E066CA" w:rsidP="00567270">
      <w:pPr>
        <w:pStyle w:val="Akapitzlist"/>
        <w:spacing w:line="240" w:lineRule="auto"/>
        <w:ind w:left="426" w:hanging="284"/>
        <w:rPr>
          <w:rFonts w:ascii="Segoe UI" w:hAnsi="Segoe UI" w:cs="Segoe UI"/>
          <w:iCs/>
          <w:sz w:val="20"/>
          <w:szCs w:val="20"/>
        </w:rPr>
      </w:pPr>
    </w:p>
    <w:p w:rsidR="00E066CA" w:rsidRPr="007612AD" w:rsidRDefault="00E066CA" w:rsidP="00567270">
      <w:pPr>
        <w:pStyle w:val="Akapitzlist"/>
        <w:spacing w:line="240" w:lineRule="auto"/>
        <w:ind w:left="142"/>
        <w:rPr>
          <w:rFonts w:ascii="Segoe UI" w:hAnsi="Segoe UI" w:cs="Segoe UI"/>
          <w:iCs/>
          <w:sz w:val="20"/>
          <w:szCs w:val="20"/>
        </w:rPr>
      </w:pPr>
      <w:r w:rsidRPr="007612AD">
        <w:rPr>
          <w:rFonts w:ascii="Segoe UI" w:hAnsi="Segoe UI" w:cs="Segoe UI"/>
          <w:iCs/>
          <w:sz w:val="20"/>
          <w:szCs w:val="20"/>
        </w:rPr>
        <w:t>Czy w związku z tym że przykładowe ww.  rozporządzenia dopuszczają dostosowanie struktur danych w terminach przekraczających maksymalny termin wdrożenia niniejszego zamówienia, Zamawiający dopuści również rozwiązanie które będzie aktualizowane pod względem struktur danych do rozporządzeń wymienionych w punkcie 2 ze stosownym wyprzedzeniem ale ewentualny termin wdrożenia pełnej zgodności wypadnie  po zakończeniu wdrożenia projektu?</w:t>
      </w:r>
    </w:p>
    <w:p w:rsidR="00567270" w:rsidRPr="007612AD" w:rsidRDefault="00567270" w:rsidP="00567270">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33</w:t>
      </w:r>
    </w:p>
    <w:p w:rsidR="00567270" w:rsidRPr="007612AD" w:rsidRDefault="00567270" w:rsidP="00567270">
      <w:pPr>
        <w:spacing w:before="0" w:after="0" w:line="240" w:lineRule="auto"/>
        <w:rPr>
          <w:rFonts w:ascii="Segoe UI" w:hAnsi="Segoe UI" w:cs="Segoe UI"/>
          <w:sz w:val="20"/>
          <w:szCs w:val="20"/>
        </w:rPr>
      </w:pPr>
      <w:r w:rsidRPr="007612AD">
        <w:rPr>
          <w:rFonts w:ascii="Segoe UI" w:hAnsi="Segoe UI" w:cs="Segoe UI"/>
          <w:sz w:val="20"/>
          <w:szCs w:val="20"/>
        </w:rPr>
        <w:t>Przedmiotem zamówienia jest migracja i dostosowanie danych do obecnie obowiązujących przepisów wobec powyższego Zamawiający nie dopuszcza dostosowania struktur danych w terminach przekraczających termin wdrożenia.</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34</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7.1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3:</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Prosimy o przynajmniej minimalne określenie wielkości lub ilość oraz rodzaju danych  spoza schematu, które to będą przedmiotem ustaleń stron umowy. Jest to niezbędne do rzetelnego oszacowania  kosztów Oferty.</w:t>
      </w:r>
    </w:p>
    <w:p w:rsidR="00567270" w:rsidRPr="007612AD" w:rsidRDefault="00567270" w:rsidP="00567270">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34</w:t>
      </w:r>
    </w:p>
    <w:p w:rsidR="00567270" w:rsidRPr="007612AD" w:rsidRDefault="00BB676B" w:rsidP="008C3FCE">
      <w:pPr>
        <w:pStyle w:val="Akapitzlist"/>
        <w:spacing w:before="0" w:line="240" w:lineRule="auto"/>
        <w:ind w:left="0"/>
        <w:rPr>
          <w:rFonts w:ascii="Segoe UI" w:hAnsi="Segoe UI" w:cs="Segoe UI"/>
          <w:sz w:val="20"/>
          <w:szCs w:val="20"/>
        </w:rPr>
      </w:pPr>
      <w:r w:rsidRPr="007612AD">
        <w:rPr>
          <w:rFonts w:ascii="Segoe UI" w:hAnsi="Segoe UI" w:cs="Segoe UI"/>
          <w:iCs/>
          <w:sz w:val="20"/>
          <w:szCs w:val="20"/>
        </w:rPr>
        <w:t>Wdrożenie systemu obejmuje migrację wszystkich danych z baz danych.</w:t>
      </w:r>
      <w:r w:rsidRPr="007612AD">
        <w:rPr>
          <w:rFonts w:ascii="Segoe UI" w:hAnsi="Segoe UI" w:cs="Segoe UI"/>
          <w:sz w:val="20"/>
          <w:szCs w:val="20"/>
        </w:rPr>
        <w:t xml:space="preserve"> Zamawiający nie ma możliwości wykonania zestawienia wszystkich informacji, które znajdują się prowadzonych bazach danych i nie wynikają ze schematów aplikacyjnych. Do takich informacji dochodzi się zwykle podczas migracji danych poprzedzonych często przez Wykonawców analizą baz. Tabele atrybutowe obiektów zawierają wiele informacji i nie wszystkie będą podlegać migracji. Część z nich stanowią informacje, które Wykonawca bez akceptacji przez Zamawiającego uzna za zbędne - wynikają one ze specyfiki oprogramowania, </w:t>
      </w:r>
      <w:r w:rsidRPr="007612AD">
        <w:rPr>
          <w:rFonts w:ascii="Segoe UI" w:hAnsi="Segoe UI" w:cs="Segoe UI"/>
          <w:sz w:val="20"/>
          <w:szCs w:val="20"/>
        </w:rPr>
        <w:br/>
        <w:t>a część danych będzie przedmiotem ustalenia z Zamawiającym co do zakresu i potrzeby ich migracji</w:t>
      </w:r>
      <w:r w:rsidRPr="007612AD">
        <w:rPr>
          <w:rFonts w:ascii="Segoe UI" w:hAnsi="Segoe UI" w:cs="Segoe UI"/>
          <w:sz w:val="20"/>
          <w:szCs w:val="20"/>
        </w:rPr>
        <w:br/>
        <w:t xml:space="preserve"> np. dodatkowa numeracja operatów, geometria terenów zamkniętych.</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35</w:t>
      </w:r>
    </w:p>
    <w:p w:rsidR="00E066CA" w:rsidRPr="007612AD" w:rsidRDefault="00E066CA" w:rsidP="002076E8">
      <w:pPr>
        <w:tabs>
          <w:tab w:val="left" w:pos="1350"/>
        </w:tabs>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7.3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7  a)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Prosimy o szczegółowe określenie funkcjonalności narzędzia do hurtowej aktualizacji danych w oparciu o wyniki przeprowadzanych prac aktualizacji bazy danych. Na jakich mechanizmach, plikach wymiany miało by się opierać tak ogólnie określone wymaganie. </w:t>
      </w:r>
    </w:p>
    <w:p w:rsidR="00E066CA" w:rsidRPr="007612AD" w:rsidRDefault="00E066CA" w:rsidP="008C3FCE">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Ewentualnie czy Zamawiający przykładowo dopuści aby taka aktualizacja mogła być wykonana </w:t>
      </w:r>
      <w:r w:rsidR="008C3FCE" w:rsidRPr="007612AD">
        <w:rPr>
          <w:rFonts w:ascii="Segoe UI" w:hAnsi="Segoe UI" w:cs="Segoe UI"/>
          <w:sz w:val="20"/>
          <w:szCs w:val="20"/>
        </w:rPr>
        <w:br/>
      </w:r>
      <w:r w:rsidRPr="007612AD">
        <w:rPr>
          <w:rFonts w:ascii="Segoe UI" w:hAnsi="Segoe UI" w:cs="Segoe UI"/>
          <w:sz w:val="20"/>
          <w:szCs w:val="20"/>
        </w:rPr>
        <w:t xml:space="preserve">z wykorzystaniem elastycznych skryptów bazodanowych?  </w:t>
      </w:r>
    </w:p>
    <w:p w:rsidR="008C3FCE" w:rsidRPr="007612AD" w:rsidRDefault="008C3FCE" w:rsidP="008C3FC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35</w:t>
      </w:r>
    </w:p>
    <w:p w:rsidR="008C3FCE" w:rsidRPr="007612AD" w:rsidRDefault="008C3FCE" w:rsidP="008C3FCE">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Przez hurtową aktualizację danych bazy </w:t>
      </w:r>
      <w:proofErr w:type="spellStart"/>
      <w:r w:rsidRPr="007612AD">
        <w:rPr>
          <w:rFonts w:ascii="Segoe UI" w:hAnsi="Segoe UI" w:cs="Segoe UI"/>
          <w:sz w:val="20"/>
          <w:szCs w:val="20"/>
        </w:rPr>
        <w:t>EGiB</w:t>
      </w:r>
      <w:proofErr w:type="spellEnd"/>
      <w:r w:rsidRPr="007612AD">
        <w:rPr>
          <w:rFonts w:ascii="Segoe UI" w:hAnsi="Segoe UI" w:cs="Segoe UI"/>
          <w:sz w:val="20"/>
          <w:szCs w:val="20"/>
        </w:rPr>
        <w:t xml:space="preserve">, w oparciu o wyniki przeprowadzanych prac, Zamawiający rozumie przede wszystkim wymianę danych w formacie GML. Dopuszcza jednak dodatkowe narzędzia do modyfikacji danych , np. pliki </w:t>
      </w:r>
      <w:proofErr w:type="spellStart"/>
      <w:r w:rsidRPr="007612AD">
        <w:rPr>
          <w:rFonts w:ascii="Segoe UI" w:hAnsi="Segoe UI" w:cs="Segoe UI"/>
          <w:sz w:val="20"/>
          <w:szCs w:val="20"/>
        </w:rPr>
        <w:t>xlsx</w:t>
      </w:r>
      <w:proofErr w:type="spellEnd"/>
      <w:r w:rsidRPr="007612AD">
        <w:rPr>
          <w:rFonts w:ascii="Segoe UI" w:hAnsi="Segoe UI" w:cs="Segoe UI"/>
          <w:sz w:val="20"/>
          <w:szCs w:val="20"/>
        </w:rPr>
        <w:t>.</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36</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1 do Rozdziału II SWZ pkt 7.3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10  c)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Czy Zamawiający wyznaczy maksymalny, realny  termin odpowiedzi na zapytanie Wykonawcy celem dokonania uzgodnień z Zamawiającym w sprawie określenia kryteriów oceny poprawności prac? </w:t>
      </w:r>
    </w:p>
    <w:p w:rsidR="00E066CA" w:rsidRPr="007612AD" w:rsidRDefault="00E066CA" w:rsidP="008C3FCE">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Brak takowych maksymalnych czasów przy ściśle określonym terminie realizacji umowy może powodować opóźnienia wywołane nie z bezpośredniej winy Wykonawcy. </w:t>
      </w:r>
    </w:p>
    <w:p w:rsidR="008C3FCE" w:rsidRPr="007612AD" w:rsidRDefault="008C3FCE" w:rsidP="008C3FC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36</w:t>
      </w:r>
    </w:p>
    <w:p w:rsidR="008C3FCE" w:rsidRPr="007612AD" w:rsidRDefault="008C3FCE" w:rsidP="008C3FCE">
      <w:pPr>
        <w:spacing w:before="0" w:after="0" w:line="240" w:lineRule="auto"/>
        <w:rPr>
          <w:rFonts w:ascii="Segoe UI" w:hAnsi="Segoe UI" w:cs="Segoe UI"/>
          <w:sz w:val="20"/>
          <w:szCs w:val="20"/>
        </w:rPr>
      </w:pPr>
      <w:r w:rsidRPr="007612AD">
        <w:rPr>
          <w:rFonts w:ascii="Segoe UI" w:hAnsi="Segoe UI" w:cs="Segoe UI"/>
          <w:sz w:val="20"/>
          <w:szCs w:val="20"/>
        </w:rPr>
        <w:t>Zamawiający wyznaczy w uzgodnieniu z Wykonawcą maksymalny, realny  termin odpowiedzi na zapytanie Wykonawcy celem dokonania uzgodnień z Zamawiającym w sprawie określenia kryteriów oceny poprawności prac.</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37</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pkt V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1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8)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Jeżeli użyta w dostarczonym rozwiązaniu baza danych nie ma możliwość aktualizacji czy też wsparcia pomocy technicznej przez producenta bazy danych to czy Wykonawca w ramach tego wymagania sam może zapewnić takowe wsparcie ?</w:t>
      </w:r>
    </w:p>
    <w:p w:rsidR="008C3FCE" w:rsidRPr="007612AD" w:rsidRDefault="008C3FCE" w:rsidP="008C3FC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37</w:t>
      </w:r>
    </w:p>
    <w:p w:rsidR="00E066CA" w:rsidRPr="007612AD" w:rsidRDefault="00E066CA" w:rsidP="008C3FCE">
      <w:pPr>
        <w:spacing w:before="0" w:line="240" w:lineRule="auto"/>
        <w:rPr>
          <w:rFonts w:ascii="Segoe UI" w:hAnsi="Segoe UI" w:cs="Segoe UI"/>
          <w:sz w:val="20"/>
          <w:szCs w:val="20"/>
        </w:rPr>
      </w:pPr>
      <w:r w:rsidRPr="007612AD">
        <w:rPr>
          <w:rFonts w:ascii="Segoe UI" w:hAnsi="Segoe UI" w:cs="Segoe UI"/>
          <w:sz w:val="20"/>
          <w:szCs w:val="20"/>
        </w:rPr>
        <w:t>Tak.</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38</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pkt V </w:t>
      </w:r>
      <w:proofErr w:type="spellStart"/>
      <w:r w:rsidRPr="007612AD">
        <w:rPr>
          <w:rFonts w:ascii="Segoe UI" w:hAnsi="Segoe UI" w:cs="Segoe UI"/>
          <w:sz w:val="20"/>
          <w:szCs w:val="20"/>
        </w:rPr>
        <w:t>ppkt</w:t>
      </w:r>
      <w:proofErr w:type="spellEnd"/>
      <w:r w:rsidRPr="007612AD">
        <w:rPr>
          <w:rFonts w:ascii="Segoe UI" w:hAnsi="Segoe UI" w:cs="Segoe UI"/>
          <w:sz w:val="20"/>
          <w:szCs w:val="20"/>
        </w:rPr>
        <w:t xml:space="preserve"> 2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Czy Zamawiający dopuszcza w ramach realizacji przedmiotu zamówienia celem zachowania znamion  konkurencyjności dostawę Systemu wykorzystującą bazę danych typu </w:t>
      </w:r>
      <w:proofErr w:type="spellStart"/>
      <w:r w:rsidRPr="007612AD">
        <w:rPr>
          <w:rFonts w:ascii="Segoe UI" w:hAnsi="Segoe UI" w:cs="Segoe UI"/>
          <w:sz w:val="20"/>
          <w:szCs w:val="20"/>
        </w:rPr>
        <w:t>OpenSource</w:t>
      </w:r>
      <w:proofErr w:type="spellEnd"/>
      <w:r w:rsidRPr="007612AD">
        <w:rPr>
          <w:rFonts w:ascii="Segoe UI" w:hAnsi="Segoe UI" w:cs="Segoe UI"/>
          <w:sz w:val="20"/>
          <w:szCs w:val="20"/>
        </w:rPr>
        <w:t xml:space="preserve">. </w:t>
      </w:r>
    </w:p>
    <w:p w:rsidR="00862FC9" w:rsidRPr="00EF1A72" w:rsidRDefault="00E066CA" w:rsidP="00EF1A72">
      <w:pPr>
        <w:pStyle w:val="Akapitzlist"/>
        <w:spacing w:line="240" w:lineRule="auto"/>
        <w:ind w:left="0"/>
        <w:rPr>
          <w:rFonts w:ascii="Segoe UI" w:hAnsi="Segoe UI" w:cs="Segoe UI"/>
          <w:sz w:val="20"/>
          <w:szCs w:val="20"/>
        </w:rPr>
      </w:pPr>
      <w:r w:rsidRPr="007612AD">
        <w:rPr>
          <w:rFonts w:ascii="Segoe UI" w:hAnsi="Segoe UI" w:cs="Segoe UI"/>
          <w:sz w:val="20"/>
          <w:szCs w:val="20"/>
        </w:rPr>
        <w:t>Jeżeli Tak,  to czy zapisy tego punktu mogą być realizowane przez Wykonawcę, Pr</w:t>
      </w:r>
      <w:r w:rsidR="00EF1A72">
        <w:rPr>
          <w:rFonts w:ascii="Segoe UI" w:hAnsi="Segoe UI" w:cs="Segoe UI"/>
          <w:sz w:val="20"/>
          <w:szCs w:val="20"/>
        </w:rPr>
        <w:t>oducenta dostarczanego Systemu?</w:t>
      </w:r>
    </w:p>
    <w:p w:rsidR="00862FC9" w:rsidRPr="007612AD" w:rsidRDefault="00862FC9" w:rsidP="00862FC9">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38</w:t>
      </w:r>
    </w:p>
    <w:p w:rsidR="00E066CA" w:rsidRPr="007612AD" w:rsidRDefault="00E066CA" w:rsidP="00862FC9">
      <w:pPr>
        <w:spacing w:before="0" w:line="240" w:lineRule="auto"/>
        <w:ind w:left="360" w:hanging="360"/>
        <w:rPr>
          <w:rFonts w:ascii="Segoe UI" w:hAnsi="Segoe UI" w:cs="Segoe UI"/>
          <w:sz w:val="20"/>
          <w:szCs w:val="20"/>
        </w:rPr>
      </w:pPr>
      <w:r w:rsidRPr="007612AD">
        <w:rPr>
          <w:rFonts w:ascii="Segoe UI" w:hAnsi="Segoe UI" w:cs="Segoe UI"/>
          <w:sz w:val="20"/>
          <w:szCs w:val="20"/>
        </w:rPr>
        <w:t>Tak.</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39</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 Załącznik nr 2 do Rozdziału II SWZ</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Zamawiający oczekuje aby cześć elementów Systemu była wydzielona i umieszczona w DMZ. Prosimy o potwierdzenie, że powyższa funkcjonalność może być zrealizowana na poziomie wirtualnym a nie fizycznym, </w:t>
      </w:r>
      <w:proofErr w:type="spellStart"/>
      <w:r w:rsidRPr="007612AD">
        <w:rPr>
          <w:rFonts w:ascii="Segoe UI" w:hAnsi="Segoe UI" w:cs="Segoe UI"/>
          <w:sz w:val="20"/>
          <w:szCs w:val="20"/>
        </w:rPr>
        <w:t>tzn</w:t>
      </w:r>
      <w:proofErr w:type="spellEnd"/>
      <w:r w:rsidRPr="007612AD">
        <w:rPr>
          <w:rFonts w:ascii="Segoe UI" w:hAnsi="Segoe UI" w:cs="Segoe UI"/>
          <w:sz w:val="20"/>
          <w:szCs w:val="20"/>
        </w:rPr>
        <w:t xml:space="preserve"> jedna maszyna wirtualna będzie umieszczona w DMZ a nie osobny serwer fizyczny.</w:t>
      </w:r>
    </w:p>
    <w:p w:rsidR="006036CC" w:rsidRPr="007612AD" w:rsidRDefault="006036CC" w:rsidP="006036CC">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39</w:t>
      </w:r>
    </w:p>
    <w:p w:rsidR="00E066CA" w:rsidRPr="007612AD" w:rsidRDefault="00E066CA" w:rsidP="006036CC">
      <w:pPr>
        <w:spacing w:before="0" w:line="240" w:lineRule="auto"/>
        <w:rPr>
          <w:rFonts w:ascii="Segoe UI" w:hAnsi="Segoe UI" w:cs="Segoe UI"/>
          <w:sz w:val="20"/>
          <w:szCs w:val="20"/>
        </w:rPr>
      </w:pPr>
      <w:r w:rsidRPr="007612AD">
        <w:rPr>
          <w:rFonts w:ascii="Segoe UI" w:hAnsi="Segoe UI" w:cs="Segoe UI"/>
          <w:sz w:val="20"/>
          <w:szCs w:val="20"/>
        </w:rPr>
        <w:t>Tak, Zamawiający dopuszcza umieszczenie strefy DMZ na poziomie wirtualnym.</w:t>
      </w: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40</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 Załącznik nr 2 do Rozdziału II SWZ</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Zamawiający oczekuje aby rozwiązanie zapewniało tworzenie kopii przyrostowych, całościowych </w:t>
      </w:r>
      <w:r w:rsidR="00EF1A72">
        <w:rPr>
          <w:rFonts w:ascii="Segoe UI" w:hAnsi="Segoe UI" w:cs="Segoe UI"/>
          <w:sz w:val="20"/>
          <w:szCs w:val="20"/>
        </w:rPr>
        <w:br/>
      </w:r>
      <w:r w:rsidRPr="007612AD">
        <w:rPr>
          <w:rFonts w:ascii="Segoe UI" w:hAnsi="Segoe UI" w:cs="Segoe UI"/>
          <w:sz w:val="20"/>
          <w:szCs w:val="20"/>
        </w:rPr>
        <w:t xml:space="preserve">i migawkowych. Prosimy o potwierdzenie, że powyższa funkcjonalność może być realizowana przez użycie  będącego w posiadaniu Zamawiającego a rozbudowywanego w trakcie postępowania oprogramowania </w:t>
      </w:r>
      <w:proofErr w:type="spellStart"/>
      <w:r w:rsidRPr="007612AD">
        <w:rPr>
          <w:rFonts w:ascii="Segoe UI" w:hAnsi="Segoe UI" w:cs="Segoe UI"/>
          <w:sz w:val="20"/>
          <w:szCs w:val="20"/>
        </w:rPr>
        <w:t>Acronis</w:t>
      </w:r>
      <w:proofErr w:type="spellEnd"/>
      <w:r w:rsidRPr="007612AD">
        <w:rPr>
          <w:rFonts w:ascii="Segoe UI" w:hAnsi="Segoe UI" w:cs="Segoe UI"/>
          <w:sz w:val="20"/>
          <w:szCs w:val="20"/>
        </w:rPr>
        <w:t xml:space="preserve"> </w:t>
      </w:r>
      <w:proofErr w:type="spellStart"/>
      <w:r w:rsidRPr="007612AD">
        <w:rPr>
          <w:rFonts w:ascii="Segoe UI" w:hAnsi="Segoe UI" w:cs="Segoe UI"/>
          <w:sz w:val="20"/>
          <w:szCs w:val="20"/>
        </w:rPr>
        <w:t>Cyber</w:t>
      </w:r>
      <w:proofErr w:type="spellEnd"/>
      <w:r w:rsidRPr="007612AD">
        <w:rPr>
          <w:rFonts w:ascii="Segoe UI" w:hAnsi="Segoe UI" w:cs="Segoe UI"/>
          <w:sz w:val="20"/>
          <w:szCs w:val="20"/>
        </w:rPr>
        <w:t xml:space="preserve"> </w:t>
      </w:r>
      <w:proofErr w:type="spellStart"/>
      <w:r w:rsidRPr="007612AD">
        <w:rPr>
          <w:rFonts w:ascii="Segoe UI" w:hAnsi="Segoe UI" w:cs="Segoe UI"/>
          <w:sz w:val="20"/>
          <w:szCs w:val="20"/>
        </w:rPr>
        <w:t>Protect</w:t>
      </w:r>
      <w:proofErr w:type="spellEnd"/>
      <w:r w:rsidRPr="007612AD">
        <w:rPr>
          <w:rFonts w:ascii="Segoe UI" w:hAnsi="Segoe UI" w:cs="Segoe UI"/>
          <w:sz w:val="20"/>
          <w:szCs w:val="20"/>
        </w:rPr>
        <w:t>.</w:t>
      </w:r>
    </w:p>
    <w:p w:rsidR="006036CC" w:rsidRPr="007612AD" w:rsidRDefault="006036CC" w:rsidP="006036CC">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40</w:t>
      </w:r>
    </w:p>
    <w:p w:rsidR="00E066CA" w:rsidRDefault="00E066CA" w:rsidP="006036CC">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Nie. Dostarczone licencje czy subskrypcje oprogramowania </w:t>
      </w:r>
      <w:proofErr w:type="spellStart"/>
      <w:r w:rsidRPr="007612AD">
        <w:rPr>
          <w:rFonts w:ascii="Segoe UI" w:hAnsi="Segoe UI" w:cs="Segoe UI"/>
          <w:sz w:val="20"/>
          <w:szCs w:val="20"/>
        </w:rPr>
        <w:t>Acronis</w:t>
      </w:r>
      <w:proofErr w:type="spellEnd"/>
      <w:r w:rsidRPr="007612AD">
        <w:rPr>
          <w:rFonts w:ascii="Segoe UI" w:hAnsi="Segoe UI" w:cs="Segoe UI"/>
          <w:sz w:val="20"/>
          <w:szCs w:val="20"/>
        </w:rPr>
        <w:t xml:space="preserve"> </w:t>
      </w:r>
      <w:proofErr w:type="spellStart"/>
      <w:r w:rsidRPr="007612AD">
        <w:rPr>
          <w:rFonts w:ascii="Segoe UI" w:hAnsi="Segoe UI" w:cs="Segoe UI"/>
          <w:sz w:val="20"/>
          <w:szCs w:val="20"/>
        </w:rPr>
        <w:t>Cyber</w:t>
      </w:r>
      <w:proofErr w:type="spellEnd"/>
      <w:r w:rsidRPr="007612AD">
        <w:rPr>
          <w:rFonts w:ascii="Segoe UI" w:hAnsi="Segoe UI" w:cs="Segoe UI"/>
          <w:sz w:val="20"/>
          <w:szCs w:val="20"/>
        </w:rPr>
        <w:t xml:space="preserve"> </w:t>
      </w:r>
      <w:proofErr w:type="spellStart"/>
      <w:r w:rsidRPr="007612AD">
        <w:rPr>
          <w:rFonts w:ascii="Segoe UI" w:hAnsi="Segoe UI" w:cs="Segoe UI"/>
          <w:sz w:val="20"/>
          <w:szCs w:val="20"/>
        </w:rPr>
        <w:t>Protect</w:t>
      </w:r>
      <w:proofErr w:type="spellEnd"/>
      <w:r w:rsidRPr="007612AD">
        <w:rPr>
          <w:rFonts w:ascii="Segoe UI" w:hAnsi="Segoe UI" w:cs="Segoe UI"/>
          <w:sz w:val="20"/>
          <w:szCs w:val="20"/>
        </w:rPr>
        <w:t xml:space="preserve"> Zamawiający zamierza wykorzystać do tworzenia kopi</w:t>
      </w:r>
      <w:r w:rsidR="00F954DB">
        <w:rPr>
          <w:rFonts w:ascii="Segoe UI" w:hAnsi="Segoe UI" w:cs="Segoe UI"/>
          <w:sz w:val="20"/>
          <w:szCs w:val="20"/>
        </w:rPr>
        <w:t>i</w:t>
      </w:r>
      <w:r w:rsidRPr="007612AD">
        <w:rPr>
          <w:rFonts w:ascii="Segoe UI" w:hAnsi="Segoe UI" w:cs="Segoe UI"/>
          <w:sz w:val="20"/>
          <w:szCs w:val="20"/>
        </w:rPr>
        <w:t xml:space="preserve"> wszystkich dostarczonych i zainstalowanych przez Wykonawcę serwerów. Wykonawca zobowiązany jest zapewnić tworzenie kopii przyrostowych, całościowych i migawkowych we własnym zakresie.</w:t>
      </w:r>
    </w:p>
    <w:p w:rsidR="00EF1A72" w:rsidRPr="007612AD" w:rsidRDefault="00EF1A72" w:rsidP="006036CC">
      <w:pPr>
        <w:pStyle w:val="Akapitzlist"/>
        <w:spacing w:before="0" w:line="240" w:lineRule="auto"/>
        <w:ind w:left="0"/>
        <w:rPr>
          <w:rFonts w:ascii="Segoe UI" w:hAnsi="Segoe UI" w:cs="Segoe UI"/>
          <w:sz w:val="20"/>
          <w:szCs w:val="20"/>
        </w:rPr>
      </w:pPr>
    </w:p>
    <w:p w:rsidR="00E50753" w:rsidRPr="007612AD" w:rsidRDefault="00E50753"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41</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 Załącznik nr 2 do Rozdziału II SWZ</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Prosimy o potwierdzenie, że w przypadku dostawy oprogramowania firmy Microsoft (np. systemy operacyjne) nie jest konieczne zakupienie dodatkowej usługi Software Assurance.</w:t>
      </w:r>
    </w:p>
    <w:p w:rsidR="006036CC" w:rsidRPr="007612AD" w:rsidRDefault="006036CC" w:rsidP="006036CC">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41</w:t>
      </w:r>
    </w:p>
    <w:p w:rsidR="002B2C8E" w:rsidRPr="007612AD" w:rsidRDefault="00E066CA" w:rsidP="006036CC">
      <w:pPr>
        <w:pStyle w:val="Akapitzlist"/>
        <w:spacing w:before="0" w:line="240" w:lineRule="auto"/>
        <w:ind w:left="0"/>
        <w:rPr>
          <w:rFonts w:ascii="Segoe UI" w:hAnsi="Segoe UI" w:cs="Segoe UI"/>
          <w:sz w:val="20"/>
          <w:szCs w:val="20"/>
        </w:rPr>
      </w:pPr>
      <w:r w:rsidRPr="007612AD">
        <w:rPr>
          <w:rFonts w:ascii="Segoe UI" w:hAnsi="Segoe UI" w:cs="Segoe UI"/>
          <w:sz w:val="20"/>
          <w:szCs w:val="20"/>
        </w:rPr>
        <w:t>Tak, nie jest konieczne.</w:t>
      </w:r>
    </w:p>
    <w:p w:rsidR="002B2C8E" w:rsidRPr="007612AD" w:rsidRDefault="002B2C8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42</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sz w:val="20"/>
          <w:szCs w:val="20"/>
        </w:rPr>
        <w:t xml:space="preserve">Dot. Załącznik nr 2 do Rozdziału II SWZ </w:t>
      </w:r>
    </w:p>
    <w:p w:rsidR="00E066CA" w:rsidRPr="007612AD" w:rsidRDefault="00E066CA" w:rsidP="00EF1A72">
      <w:pPr>
        <w:pStyle w:val="Akapitzlist"/>
        <w:spacing w:before="0" w:after="0" w:line="240" w:lineRule="auto"/>
        <w:ind w:left="0"/>
        <w:rPr>
          <w:rFonts w:ascii="Segoe UI" w:hAnsi="Segoe UI" w:cs="Segoe UI"/>
          <w:sz w:val="20"/>
          <w:szCs w:val="20"/>
        </w:rPr>
      </w:pPr>
      <w:r w:rsidRPr="007612AD">
        <w:rPr>
          <w:rFonts w:ascii="Segoe UI" w:hAnsi="Segoe UI" w:cs="Segoe UI"/>
          <w:sz w:val="20"/>
          <w:szCs w:val="20"/>
        </w:rPr>
        <w:t>Zamawiający posiada 400 licencji dla Windows Server CAL, zakupionych w programie OPEN pod numerem 63538990.</w:t>
      </w:r>
    </w:p>
    <w:p w:rsidR="002B2C8E" w:rsidRPr="007612AD" w:rsidRDefault="002B2C8E" w:rsidP="00B436C0">
      <w:pPr>
        <w:spacing w:after="0" w:line="240" w:lineRule="auto"/>
        <w:ind w:left="567"/>
        <w:rPr>
          <w:rFonts w:ascii="Segoe UI" w:hAnsi="Segoe UI" w:cs="Segoe UI"/>
          <w:b/>
          <w:sz w:val="20"/>
          <w:szCs w:val="20"/>
          <w:u w:val="single"/>
        </w:rPr>
      </w:pPr>
      <w:r w:rsidRPr="007612AD">
        <w:rPr>
          <w:rFonts w:ascii="Segoe UI" w:hAnsi="Segoe UI" w:cs="Segoe UI"/>
          <w:b/>
          <w:sz w:val="20"/>
          <w:szCs w:val="20"/>
          <w:u w:val="single"/>
        </w:rPr>
        <w:t>Pytanie nr 42.1</w:t>
      </w:r>
    </w:p>
    <w:p w:rsidR="00E066CA" w:rsidRPr="007612AD" w:rsidRDefault="00E066CA" w:rsidP="00B436C0">
      <w:pPr>
        <w:pStyle w:val="Akapitzlist"/>
        <w:spacing w:before="0" w:after="0" w:line="240" w:lineRule="auto"/>
        <w:ind w:left="567"/>
        <w:rPr>
          <w:rFonts w:ascii="Segoe UI" w:hAnsi="Segoe UI" w:cs="Segoe UI"/>
          <w:sz w:val="20"/>
          <w:szCs w:val="20"/>
        </w:rPr>
      </w:pPr>
      <w:r w:rsidRPr="007612AD">
        <w:rPr>
          <w:rFonts w:ascii="Segoe UI" w:hAnsi="Segoe UI" w:cs="Segoe UI"/>
          <w:sz w:val="20"/>
          <w:szCs w:val="20"/>
        </w:rPr>
        <w:t xml:space="preserve">Prosimy o informację czy są to Cale „per </w:t>
      </w:r>
      <w:proofErr w:type="spellStart"/>
      <w:r w:rsidRPr="007612AD">
        <w:rPr>
          <w:rFonts w:ascii="Segoe UI" w:hAnsi="Segoe UI" w:cs="Segoe UI"/>
          <w:sz w:val="20"/>
          <w:szCs w:val="20"/>
        </w:rPr>
        <w:t>usr</w:t>
      </w:r>
      <w:proofErr w:type="spellEnd"/>
      <w:r w:rsidRPr="007612AD">
        <w:rPr>
          <w:rFonts w:ascii="Segoe UI" w:hAnsi="Segoe UI" w:cs="Segoe UI"/>
          <w:sz w:val="20"/>
          <w:szCs w:val="20"/>
        </w:rPr>
        <w:t xml:space="preserve">” czy „per </w:t>
      </w:r>
      <w:proofErr w:type="spellStart"/>
      <w:r w:rsidRPr="007612AD">
        <w:rPr>
          <w:rFonts w:ascii="Segoe UI" w:hAnsi="Segoe UI" w:cs="Segoe UI"/>
          <w:sz w:val="20"/>
          <w:szCs w:val="20"/>
        </w:rPr>
        <w:t>dev</w:t>
      </w:r>
      <w:proofErr w:type="spellEnd"/>
      <w:r w:rsidRPr="007612AD">
        <w:rPr>
          <w:rFonts w:ascii="Segoe UI" w:hAnsi="Segoe UI" w:cs="Segoe UI"/>
          <w:sz w:val="20"/>
          <w:szCs w:val="20"/>
        </w:rPr>
        <w:t xml:space="preserve">” oraz do jakiej wersji Windows Serwer </w:t>
      </w:r>
    </w:p>
    <w:p w:rsidR="00E066CA" w:rsidRPr="007612AD" w:rsidRDefault="00E066CA" w:rsidP="00B436C0">
      <w:pPr>
        <w:pStyle w:val="Akapitzlist"/>
        <w:spacing w:before="0" w:after="0" w:line="240" w:lineRule="auto"/>
        <w:ind w:left="567"/>
        <w:rPr>
          <w:rFonts w:ascii="Segoe UI" w:hAnsi="Segoe UI" w:cs="Segoe UI"/>
          <w:sz w:val="20"/>
          <w:szCs w:val="20"/>
        </w:rPr>
      </w:pPr>
      <w:r w:rsidRPr="007612AD">
        <w:rPr>
          <w:rFonts w:ascii="Segoe UI" w:hAnsi="Segoe UI" w:cs="Segoe UI"/>
          <w:sz w:val="20"/>
          <w:szCs w:val="20"/>
        </w:rPr>
        <w:t>(np. 2019).</w:t>
      </w:r>
    </w:p>
    <w:p w:rsidR="002B2C8E" w:rsidRPr="007612AD" w:rsidRDefault="002B2C8E" w:rsidP="00B436C0">
      <w:pPr>
        <w:spacing w:after="0" w:line="240" w:lineRule="auto"/>
        <w:ind w:firstLine="567"/>
        <w:rPr>
          <w:rFonts w:ascii="Segoe UI" w:hAnsi="Segoe UI" w:cs="Segoe UI"/>
          <w:b/>
          <w:sz w:val="20"/>
          <w:szCs w:val="20"/>
          <w:u w:val="single"/>
        </w:rPr>
      </w:pPr>
      <w:r w:rsidRPr="007612AD">
        <w:rPr>
          <w:rFonts w:ascii="Segoe UI" w:hAnsi="Segoe UI" w:cs="Segoe UI"/>
          <w:b/>
          <w:sz w:val="20"/>
          <w:szCs w:val="20"/>
          <w:u w:val="single"/>
        </w:rPr>
        <w:t>Pytanie nr 42.2</w:t>
      </w:r>
    </w:p>
    <w:p w:rsidR="00E066CA" w:rsidRDefault="00E066CA" w:rsidP="00B436C0">
      <w:pPr>
        <w:pStyle w:val="Akapitzlist"/>
        <w:spacing w:before="0" w:after="0" w:line="240" w:lineRule="auto"/>
        <w:ind w:left="567"/>
        <w:rPr>
          <w:rFonts w:ascii="Segoe UI" w:hAnsi="Segoe UI" w:cs="Segoe UI"/>
          <w:sz w:val="20"/>
          <w:szCs w:val="20"/>
        </w:rPr>
      </w:pPr>
      <w:r w:rsidRPr="007612AD">
        <w:rPr>
          <w:rFonts w:ascii="Segoe UI" w:hAnsi="Segoe UI" w:cs="Segoe UI"/>
          <w:sz w:val="20"/>
          <w:szCs w:val="20"/>
        </w:rPr>
        <w:t xml:space="preserve">Prosimy również o potwierdzenie, że przedmiotowe </w:t>
      </w:r>
      <w:proofErr w:type="spellStart"/>
      <w:r w:rsidRPr="007612AD">
        <w:rPr>
          <w:rFonts w:ascii="Segoe UI" w:hAnsi="Segoe UI" w:cs="Segoe UI"/>
          <w:sz w:val="20"/>
          <w:szCs w:val="20"/>
        </w:rPr>
        <w:t>CALe</w:t>
      </w:r>
      <w:proofErr w:type="spellEnd"/>
      <w:r w:rsidRPr="007612AD">
        <w:rPr>
          <w:rFonts w:ascii="Segoe UI" w:hAnsi="Segoe UI" w:cs="Segoe UI"/>
          <w:sz w:val="20"/>
          <w:szCs w:val="20"/>
        </w:rPr>
        <w:t xml:space="preserve"> posiadają wszyscy użytkownicy dostarczanego systemu i w przypadku zgodności wersji nie jest konieczne dostarczanie dodatkowych </w:t>
      </w:r>
      <w:proofErr w:type="spellStart"/>
      <w:r w:rsidRPr="007612AD">
        <w:rPr>
          <w:rFonts w:ascii="Segoe UI" w:hAnsi="Segoe UI" w:cs="Segoe UI"/>
          <w:sz w:val="20"/>
          <w:szCs w:val="20"/>
        </w:rPr>
        <w:t>CALi</w:t>
      </w:r>
      <w:proofErr w:type="spellEnd"/>
      <w:r w:rsidRPr="007612AD">
        <w:rPr>
          <w:rFonts w:ascii="Segoe UI" w:hAnsi="Segoe UI" w:cs="Segoe UI"/>
          <w:sz w:val="20"/>
          <w:szCs w:val="20"/>
        </w:rPr>
        <w:t>, a jeżeli nie to prosimy o podanie ilości.</w:t>
      </w:r>
    </w:p>
    <w:p w:rsidR="00EF1A72" w:rsidRPr="007612AD" w:rsidRDefault="00EF1A72" w:rsidP="00B436C0">
      <w:pPr>
        <w:pStyle w:val="Akapitzlist"/>
        <w:spacing w:before="0" w:after="0" w:line="240" w:lineRule="auto"/>
        <w:ind w:left="567"/>
        <w:rPr>
          <w:rFonts w:ascii="Segoe UI" w:hAnsi="Segoe UI" w:cs="Segoe UI"/>
          <w:sz w:val="20"/>
          <w:szCs w:val="20"/>
        </w:rPr>
      </w:pPr>
    </w:p>
    <w:p w:rsidR="00B436C0" w:rsidRPr="007612AD" w:rsidRDefault="003E6181" w:rsidP="00B436C0">
      <w:pPr>
        <w:spacing w:before="0" w:after="0" w:line="240" w:lineRule="auto"/>
        <w:rPr>
          <w:rFonts w:ascii="Segoe UI" w:hAnsi="Segoe UI" w:cs="Segoe UI"/>
          <w:b/>
          <w:sz w:val="20"/>
          <w:szCs w:val="20"/>
          <w:u w:val="single"/>
        </w:rPr>
      </w:pPr>
      <w:r>
        <w:rPr>
          <w:rFonts w:ascii="Segoe UI" w:hAnsi="Segoe UI" w:cs="Segoe UI"/>
          <w:b/>
          <w:sz w:val="20"/>
          <w:szCs w:val="20"/>
          <w:u w:val="single"/>
        </w:rPr>
        <w:t>Odpowiedź na Pytanie nr 42</w:t>
      </w:r>
      <w:r w:rsidR="00B436C0" w:rsidRPr="007612AD">
        <w:rPr>
          <w:rFonts w:ascii="Segoe UI" w:hAnsi="Segoe UI" w:cs="Segoe UI"/>
          <w:b/>
          <w:sz w:val="20"/>
          <w:szCs w:val="20"/>
          <w:u w:val="single"/>
        </w:rPr>
        <w:t>.1</w:t>
      </w:r>
    </w:p>
    <w:p w:rsidR="00E066CA" w:rsidRPr="007612AD" w:rsidRDefault="00E066CA" w:rsidP="00B436C0">
      <w:pPr>
        <w:spacing w:before="0" w:after="160" w:line="240" w:lineRule="auto"/>
        <w:rPr>
          <w:rFonts w:ascii="Segoe UI" w:hAnsi="Segoe UI" w:cs="Segoe UI"/>
          <w:sz w:val="20"/>
          <w:szCs w:val="20"/>
        </w:rPr>
      </w:pPr>
      <w:r w:rsidRPr="007612AD">
        <w:rPr>
          <w:rFonts w:ascii="Segoe UI" w:hAnsi="Segoe UI" w:cs="Segoe UI"/>
          <w:sz w:val="20"/>
          <w:szCs w:val="20"/>
        </w:rPr>
        <w:t xml:space="preserve">Zamawiający posiada Windows Server CAL dla urządzeń (per </w:t>
      </w:r>
      <w:proofErr w:type="spellStart"/>
      <w:r w:rsidRPr="007612AD">
        <w:rPr>
          <w:rFonts w:ascii="Segoe UI" w:hAnsi="Segoe UI" w:cs="Segoe UI"/>
          <w:sz w:val="20"/>
          <w:szCs w:val="20"/>
        </w:rPr>
        <w:t>dev</w:t>
      </w:r>
      <w:proofErr w:type="spellEnd"/>
      <w:r w:rsidRPr="007612AD">
        <w:rPr>
          <w:rFonts w:ascii="Segoe UI" w:hAnsi="Segoe UI" w:cs="Segoe UI"/>
          <w:sz w:val="20"/>
          <w:szCs w:val="20"/>
        </w:rPr>
        <w:t>). Licencje te posiadają wykupione Software Assurance i mogą być używane z najnowszą wersją Windows Server.</w:t>
      </w:r>
    </w:p>
    <w:p w:rsidR="00B436C0" w:rsidRPr="007612AD" w:rsidRDefault="003E6181" w:rsidP="00B436C0">
      <w:pPr>
        <w:spacing w:before="0" w:after="0" w:line="240" w:lineRule="auto"/>
        <w:rPr>
          <w:rFonts w:ascii="Segoe UI" w:hAnsi="Segoe UI" w:cs="Segoe UI"/>
          <w:b/>
          <w:sz w:val="20"/>
          <w:szCs w:val="20"/>
          <w:u w:val="single"/>
        </w:rPr>
      </w:pPr>
      <w:r>
        <w:rPr>
          <w:rFonts w:ascii="Segoe UI" w:hAnsi="Segoe UI" w:cs="Segoe UI"/>
          <w:b/>
          <w:sz w:val="20"/>
          <w:szCs w:val="20"/>
          <w:u w:val="single"/>
        </w:rPr>
        <w:t>Odpowiedź na Pytanie nr 42</w:t>
      </w:r>
      <w:r w:rsidR="00B436C0" w:rsidRPr="007612AD">
        <w:rPr>
          <w:rFonts w:ascii="Segoe UI" w:hAnsi="Segoe UI" w:cs="Segoe UI"/>
          <w:b/>
          <w:sz w:val="20"/>
          <w:szCs w:val="20"/>
          <w:u w:val="single"/>
        </w:rPr>
        <w:t>.2</w:t>
      </w:r>
    </w:p>
    <w:p w:rsidR="00E066CA" w:rsidRPr="007612AD" w:rsidRDefault="00E066CA" w:rsidP="00B436C0">
      <w:pPr>
        <w:spacing w:before="0" w:line="240" w:lineRule="auto"/>
        <w:rPr>
          <w:rFonts w:ascii="Segoe UI" w:hAnsi="Segoe UI" w:cs="Segoe UI"/>
          <w:sz w:val="20"/>
          <w:szCs w:val="20"/>
        </w:rPr>
      </w:pPr>
      <w:r w:rsidRPr="007612AD">
        <w:rPr>
          <w:rFonts w:ascii="Segoe UI" w:hAnsi="Segoe UI" w:cs="Segoe UI"/>
          <w:sz w:val="20"/>
          <w:szCs w:val="20"/>
        </w:rPr>
        <w:t>Wszyscy użytkownicy systemu korzystają z urządzeń objętych licencjami CAL.</w:t>
      </w:r>
    </w:p>
    <w:p w:rsidR="002B2C8E" w:rsidRPr="007612AD" w:rsidRDefault="002B2C8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43</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Dotyczy Załącznika nr 1 do Rozdziału II SWZ,  3.2 pkt .4 str. 13 oraz pkt. 3) str. 14 </w:t>
      </w:r>
    </w:p>
    <w:p w:rsidR="00E066CA" w:rsidRPr="007612AD" w:rsidRDefault="00E066CA" w:rsidP="00EF1A72">
      <w:pPr>
        <w:pStyle w:val="Akapitzlist"/>
        <w:spacing w:before="0" w:after="0" w:line="240" w:lineRule="auto"/>
        <w:ind w:left="0"/>
        <w:rPr>
          <w:rFonts w:ascii="Segoe UI" w:hAnsi="Segoe UI" w:cs="Segoe UI"/>
          <w:sz w:val="20"/>
          <w:szCs w:val="20"/>
        </w:rPr>
      </w:pPr>
      <w:r w:rsidRPr="007612AD">
        <w:rPr>
          <w:rFonts w:ascii="Segoe UI" w:hAnsi="Segoe UI" w:cs="Segoe UI"/>
          <w:sz w:val="20"/>
          <w:szCs w:val="20"/>
        </w:rPr>
        <w:t xml:space="preserve">Przedmiot zamówienia obejmuje: </w:t>
      </w:r>
    </w:p>
    <w:p w:rsidR="00E066CA" w:rsidRPr="007612AD" w:rsidRDefault="00E066CA" w:rsidP="00EF1A72">
      <w:pPr>
        <w:pStyle w:val="Akapitzlist"/>
        <w:spacing w:before="0" w:after="0" w:line="240" w:lineRule="auto"/>
        <w:ind w:left="0"/>
        <w:rPr>
          <w:rFonts w:ascii="Segoe UI" w:hAnsi="Segoe UI" w:cs="Segoe UI"/>
          <w:i/>
          <w:iCs/>
          <w:sz w:val="20"/>
          <w:szCs w:val="20"/>
        </w:rPr>
      </w:pPr>
      <w:r w:rsidRPr="007612AD">
        <w:rPr>
          <w:rFonts w:ascii="Segoe UI" w:hAnsi="Segoe UI" w:cs="Segoe UI"/>
          <w:i/>
          <w:iCs/>
          <w:sz w:val="20"/>
          <w:szCs w:val="20"/>
        </w:rPr>
        <w:t xml:space="preserve">4  migrację danych z dotychczas eksploatowanego systemu wraz z dostosowaniem danych do nowych struktur danych, zgodnych z obowiązującymi przepisami prawa, </w:t>
      </w:r>
    </w:p>
    <w:p w:rsidR="00E066CA" w:rsidRPr="007612AD" w:rsidRDefault="00E066CA" w:rsidP="00EF1A72">
      <w:pPr>
        <w:pStyle w:val="Akapitzlist"/>
        <w:spacing w:before="0" w:after="0" w:line="240" w:lineRule="auto"/>
        <w:ind w:left="0"/>
        <w:rPr>
          <w:rFonts w:ascii="Segoe UI" w:hAnsi="Segoe UI" w:cs="Segoe UI"/>
          <w:i/>
          <w:iCs/>
          <w:sz w:val="20"/>
          <w:szCs w:val="20"/>
        </w:rPr>
      </w:pPr>
      <w:r w:rsidRPr="007612AD">
        <w:rPr>
          <w:rFonts w:ascii="Segoe UI" w:hAnsi="Segoe UI" w:cs="Segoe UI"/>
          <w:i/>
          <w:iCs/>
          <w:sz w:val="20"/>
          <w:szCs w:val="20"/>
        </w:rPr>
        <w:t xml:space="preserve">oraz </w:t>
      </w:r>
    </w:p>
    <w:p w:rsidR="00E066CA" w:rsidRPr="007612AD" w:rsidRDefault="00E066CA" w:rsidP="00EF1A72">
      <w:pPr>
        <w:pStyle w:val="Akapitzlist"/>
        <w:spacing w:before="0" w:after="0" w:line="240" w:lineRule="auto"/>
        <w:ind w:left="0"/>
        <w:rPr>
          <w:rFonts w:ascii="Segoe UI" w:hAnsi="Segoe UI" w:cs="Segoe UI"/>
          <w:i/>
          <w:iCs/>
          <w:sz w:val="20"/>
          <w:szCs w:val="20"/>
        </w:rPr>
      </w:pPr>
      <w:r w:rsidRPr="007612AD">
        <w:rPr>
          <w:rFonts w:ascii="Segoe UI" w:hAnsi="Segoe UI" w:cs="Segoe UI"/>
          <w:i/>
          <w:iCs/>
          <w:sz w:val="20"/>
          <w:szCs w:val="20"/>
        </w:rPr>
        <w:t xml:space="preserve">W szczególności Zamówienie obejmuje: </w:t>
      </w:r>
    </w:p>
    <w:p w:rsidR="00E066CA" w:rsidRPr="007612AD" w:rsidRDefault="00E066CA" w:rsidP="00EF1A72">
      <w:pPr>
        <w:pStyle w:val="Akapitzlist"/>
        <w:spacing w:before="0" w:after="0" w:line="240" w:lineRule="auto"/>
        <w:ind w:left="0"/>
        <w:rPr>
          <w:rFonts w:ascii="Segoe UI" w:hAnsi="Segoe UI" w:cs="Segoe UI"/>
          <w:i/>
          <w:iCs/>
          <w:sz w:val="20"/>
          <w:szCs w:val="20"/>
        </w:rPr>
      </w:pPr>
      <w:r w:rsidRPr="007612AD">
        <w:rPr>
          <w:rFonts w:ascii="Segoe UI" w:hAnsi="Segoe UI" w:cs="Segoe UI"/>
          <w:i/>
          <w:iCs/>
          <w:sz w:val="20"/>
          <w:szCs w:val="20"/>
        </w:rPr>
        <w:t>3) 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rsidR="00E066CA" w:rsidRPr="007612AD" w:rsidRDefault="00E066CA" w:rsidP="00EF1A72">
      <w:pPr>
        <w:pStyle w:val="Akapitzlist"/>
        <w:spacing w:before="0" w:after="0" w:line="240" w:lineRule="auto"/>
        <w:ind w:left="0"/>
        <w:rPr>
          <w:rFonts w:ascii="Segoe UI" w:hAnsi="Segoe UI" w:cs="Segoe UI"/>
          <w:sz w:val="20"/>
          <w:szCs w:val="20"/>
        </w:rPr>
      </w:pPr>
    </w:p>
    <w:p w:rsidR="00E066CA" w:rsidRDefault="00E066CA" w:rsidP="00EF1A72">
      <w:pPr>
        <w:pStyle w:val="Akapitzlist"/>
        <w:spacing w:before="0" w:after="0" w:line="240" w:lineRule="auto"/>
        <w:ind w:left="0"/>
        <w:rPr>
          <w:rFonts w:ascii="Segoe UI" w:hAnsi="Segoe UI" w:cs="Segoe UI"/>
          <w:sz w:val="20"/>
          <w:szCs w:val="20"/>
        </w:rPr>
      </w:pPr>
      <w:r w:rsidRPr="007612AD">
        <w:rPr>
          <w:rFonts w:ascii="Segoe UI" w:hAnsi="Segoe UI" w:cs="Segoe UI"/>
          <w:sz w:val="20"/>
          <w:szCs w:val="20"/>
        </w:rPr>
        <w:t xml:space="preserve">Na podstawie zgodności z jakimi  Rozporządzeniami jest prowadzona baza danych Systemu ERGO wspomniana w ww. punkcie? </w:t>
      </w:r>
    </w:p>
    <w:p w:rsidR="00EF1A72" w:rsidRPr="007612AD" w:rsidRDefault="00EF1A72" w:rsidP="00EF1A72">
      <w:pPr>
        <w:pStyle w:val="Akapitzlist"/>
        <w:spacing w:before="0" w:after="0" w:line="240" w:lineRule="auto"/>
        <w:ind w:left="0"/>
        <w:rPr>
          <w:rFonts w:ascii="Segoe UI" w:hAnsi="Segoe UI" w:cs="Segoe UI"/>
          <w:sz w:val="20"/>
          <w:szCs w:val="20"/>
        </w:rPr>
      </w:pPr>
    </w:p>
    <w:p w:rsidR="00B436C0" w:rsidRPr="007612AD" w:rsidRDefault="00B436C0" w:rsidP="00B436C0">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43</w:t>
      </w:r>
    </w:p>
    <w:p w:rsidR="00B436C0" w:rsidRPr="007612AD" w:rsidRDefault="00B436C0" w:rsidP="00EF1A72">
      <w:pPr>
        <w:spacing w:line="240" w:lineRule="auto"/>
        <w:contextualSpacing/>
        <w:rPr>
          <w:rFonts w:ascii="Segoe UI" w:eastAsia="Calibri" w:hAnsi="Segoe UI" w:cs="Segoe UI"/>
          <w:sz w:val="20"/>
          <w:szCs w:val="20"/>
        </w:rPr>
      </w:pPr>
      <w:r w:rsidRPr="00AC1713">
        <w:rPr>
          <w:rFonts w:ascii="Segoe UI" w:eastAsia="Calibri" w:hAnsi="Segoe UI" w:cs="Segoe UI"/>
          <w:sz w:val="20"/>
          <w:szCs w:val="20"/>
        </w:rPr>
        <w:t>Pytający</w:t>
      </w:r>
      <w:r w:rsidRPr="007612AD">
        <w:rPr>
          <w:rFonts w:ascii="Segoe UI" w:eastAsia="Calibri" w:hAnsi="Segoe UI" w:cs="Segoe UI"/>
          <w:sz w:val="20"/>
          <w:szCs w:val="20"/>
        </w:rPr>
        <w:t xml:space="preserve"> wskazuje na nieistniejący zapis w SWZ. Zamówienie nie obejmuje migracji danych pozyskanych w wyniku prowadzonej kompleksowej modernizacji ewidencji gruntów i budynków.</w:t>
      </w:r>
    </w:p>
    <w:p w:rsidR="00B436C0" w:rsidRPr="007612AD" w:rsidRDefault="00B436C0" w:rsidP="00EF1A72">
      <w:pPr>
        <w:spacing w:line="240" w:lineRule="auto"/>
        <w:contextualSpacing/>
        <w:rPr>
          <w:rFonts w:ascii="Segoe UI" w:eastAsia="Calibri" w:hAnsi="Segoe UI" w:cs="Segoe UI"/>
          <w:sz w:val="20"/>
          <w:szCs w:val="20"/>
        </w:rPr>
      </w:pPr>
      <w:r w:rsidRPr="007612AD">
        <w:rPr>
          <w:rFonts w:ascii="Segoe UI" w:eastAsia="Calibri" w:hAnsi="Segoe UI" w:cs="Segoe UI"/>
          <w:sz w:val="20"/>
          <w:szCs w:val="20"/>
        </w:rPr>
        <w:t>Aktualnie, bazy danych prowadzone przez Zamawiającego prowadzone są w zgodności z przepisami jak wskazano poniżej:</w:t>
      </w:r>
    </w:p>
    <w:p w:rsidR="00B436C0" w:rsidRPr="007612AD" w:rsidRDefault="00B436C0" w:rsidP="00EF1A72">
      <w:pPr>
        <w:spacing w:line="240" w:lineRule="auto"/>
        <w:contextualSpacing/>
        <w:rPr>
          <w:rFonts w:ascii="Segoe UI" w:eastAsia="Calibri" w:hAnsi="Segoe UI" w:cs="Segoe UI"/>
          <w:sz w:val="20"/>
          <w:szCs w:val="20"/>
        </w:rPr>
      </w:pPr>
      <w:r w:rsidRPr="007612AD">
        <w:rPr>
          <w:rFonts w:ascii="Segoe UI" w:eastAsia="Calibri" w:hAnsi="Segoe UI" w:cs="Segoe UI"/>
          <w:b/>
          <w:sz w:val="20"/>
          <w:szCs w:val="20"/>
        </w:rPr>
        <w:t xml:space="preserve">Bazy danych </w:t>
      </w:r>
      <w:proofErr w:type="spellStart"/>
      <w:r w:rsidRPr="007612AD">
        <w:rPr>
          <w:rFonts w:ascii="Segoe UI" w:eastAsia="Calibri" w:hAnsi="Segoe UI" w:cs="Segoe UI"/>
          <w:b/>
          <w:sz w:val="20"/>
          <w:szCs w:val="20"/>
        </w:rPr>
        <w:t>EGiB</w:t>
      </w:r>
      <w:proofErr w:type="spellEnd"/>
      <w:r w:rsidRPr="007612AD">
        <w:rPr>
          <w:rFonts w:ascii="Segoe UI" w:eastAsia="Calibri" w:hAnsi="Segoe UI" w:cs="Segoe UI"/>
          <w:b/>
          <w:sz w:val="20"/>
          <w:szCs w:val="20"/>
        </w:rPr>
        <w:t xml:space="preserve"> i RCN</w:t>
      </w:r>
      <w:r w:rsidRPr="007612AD">
        <w:rPr>
          <w:rFonts w:ascii="Segoe UI" w:eastAsia="Calibri" w:hAnsi="Segoe UI" w:cs="Segoe UI"/>
          <w:sz w:val="20"/>
          <w:szCs w:val="20"/>
        </w:rPr>
        <w:t xml:space="preserve"> - Rozporządzenia Ministra Rozwoju Regionalnego i Budownictwa z dnia 29 marca 2001 r. w sprawie ewidencji gruntów i budynków (tekst jednolity Dz. U. z 2019 r., poz. 393). (akt prawny archiwalny)</w:t>
      </w:r>
    </w:p>
    <w:p w:rsidR="00B436C0" w:rsidRPr="007612AD" w:rsidRDefault="00B436C0" w:rsidP="00EF1A72">
      <w:pPr>
        <w:spacing w:line="240" w:lineRule="auto"/>
        <w:contextualSpacing/>
        <w:rPr>
          <w:rFonts w:ascii="Segoe UI" w:eastAsia="Calibri" w:hAnsi="Segoe UI" w:cs="Segoe UI"/>
          <w:sz w:val="20"/>
          <w:szCs w:val="20"/>
        </w:rPr>
      </w:pPr>
      <w:r w:rsidRPr="007612AD">
        <w:rPr>
          <w:rFonts w:ascii="Segoe UI" w:eastAsia="Calibri" w:hAnsi="Segoe UI" w:cs="Segoe UI"/>
          <w:b/>
          <w:sz w:val="20"/>
          <w:szCs w:val="20"/>
        </w:rPr>
        <w:t>Baza danych BDOT</w:t>
      </w:r>
      <w:r w:rsidRPr="007612AD">
        <w:rPr>
          <w:rFonts w:ascii="Segoe UI" w:eastAsia="Calibri" w:hAnsi="Segoe UI" w:cs="Segoe UI"/>
          <w:sz w:val="20"/>
          <w:szCs w:val="20"/>
        </w:rPr>
        <w:t xml:space="preserve"> – Rozporządzenie Ministra Administracji i Cyfryzacji z dnia 2 listopada 2015 r. </w:t>
      </w:r>
      <w:r w:rsidR="00F3613B" w:rsidRPr="007612AD">
        <w:rPr>
          <w:rFonts w:ascii="Segoe UI" w:eastAsia="Calibri" w:hAnsi="Segoe UI" w:cs="Segoe UI"/>
          <w:sz w:val="20"/>
          <w:szCs w:val="20"/>
        </w:rPr>
        <w:br/>
      </w:r>
      <w:r w:rsidRPr="007612AD">
        <w:rPr>
          <w:rFonts w:ascii="Segoe UI" w:eastAsia="Calibri" w:hAnsi="Segoe UI" w:cs="Segoe UI"/>
          <w:sz w:val="20"/>
          <w:szCs w:val="20"/>
        </w:rPr>
        <w:t>w sprawie bazy danych obiektów topograficznych oraz mapy zasadniczej. (akt prawny archiwalny)</w:t>
      </w:r>
    </w:p>
    <w:p w:rsidR="00B436C0" w:rsidRPr="007612AD" w:rsidRDefault="00B436C0" w:rsidP="00EF1A72">
      <w:pPr>
        <w:spacing w:line="240" w:lineRule="auto"/>
        <w:contextualSpacing/>
        <w:rPr>
          <w:rFonts w:ascii="Segoe UI" w:eastAsia="Calibri" w:hAnsi="Segoe UI" w:cs="Segoe UI"/>
          <w:sz w:val="20"/>
          <w:szCs w:val="20"/>
        </w:rPr>
      </w:pPr>
      <w:r w:rsidRPr="007612AD">
        <w:rPr>
          <w:rFonts w:ascii="Segoe UI" w:eastAsia="Calibri" w:hAnsi="Segoe UI" w:cs="Segoe UI"/>
          <w:b/>
          <w:sz w:val="20"/>
          <w:szCs w:val="20"/>
        </w:rPr>
        <w:t xml:space="preserve">Baza danych GESUT - </w:t>
      </w:r>
      <w:r w:rsidRPr="007612AD">
        <w:rPr>
          <w:rFonts w:ascii="Segoe UI" w:eastAsia="Calibri" w:hAnsi="Segoe UI" w:cs="Segoe UI"/>
          <w:sz w:val="20"/>
          <w:szCs w:val="20"/>
        </w:rPr>
        <w:t>Rozporządzenie Ministra Administracji i Cyfryzacji z dnia 21 października 2015 r. w sprawie powiatowej bazy GESUT i krajowej bazy GESUT. (akt prawny archiwalny)</w:t>
      </w:r>
    </w:p>
    <w:p w:rsidR="00B436C0" w:rsidRDefault="00B436C0" w:rsidP="00EF1A72">
      <w:pPr>
        <w:spacing w:line="240" w:lineRule="auto"/>
        <w:contextualSpacing/>
        <w:rPr>
          <w:rFonts w:ascii="Segoe UI" w:eastAsia="Calibri" w:hAnsi="Segoe UI" w:cs="Segoe UI"/>
          <w:sz w:val="20"/>
          <w:szCs w:val="20"/>
        </w:rPr>
      </w:pPr>
      <w:r w:rsidRPr="007612AD">
        <w:rPr>
          <w:rFonts w:ascii="Segoe UI" w:eastAsia="Calibri" w:hAnsi="Segoe UI" w:cs="Segoe UI"/>
          <w:b/>
          <w:sz w:val="20"/>
          <w:szCs w:val="20"/>
        </w:rPr>
        <w:t>Baza danych BDSOG -</w:t>
      </w:r>
      <w:r w:rsidRPr="007612AD">
        <w:rPr>
          <w:rFonts w:ascii="Segoe UI" w:eastAsia="Calibri" w:hAnsi="Segoe UI" w:cs="Segoe UI"/>
          <w:sz w:val="20"/>
          <w:szCs w:val="20"/>
        </w:rPr>
        <w:t xml:space="preserve"> Rozporządzenie Ministra Administracji i Cyfryzacji z dnia 14 lutego 2012 r. </w:t>
      </w:r>
      <w:r w:rsidR="00F3613B" w:rsidRPr="007612AD">
        <w:rPr>
          <w:rFonts w:ascii="Segoe UI" w:eastAsia="Calibri" w:hAnsi="Segoe UI" w:cs="Segoe UI"/>
          <w:sz w:val="20"/>
          <w:szCs w:val="20"/>
        </w:rPr>
        <w:br/>
      </w:r>
      <w:r w:rsidRPr="007612AD">
        <w:rPr>
          <w:rFonts w:ascii="Segoe UI" w:eastAsia="Calibri" w:hAnsi="Segoe UI" w:cs="Segoe UI"/>
          <w:sz w:val="20"/>
          <w:szCs w:val="20"/>
        </w:rPr>
        <w:t>w sprawie osnów geodezyjnych, grawimetrycznych i magnety</w:t>
      </w:r>
      <w:r w:rsidR="00EF1A72">
        <w:rPr>
          <w:rFonts w:ascii="Segoe UI" w:eastAsia="Calibri" w:hAnsi="Segoe UI" w:cs="Segoe UI"/>
          <w:sz w:val="20"/>
          <w:szCs w:val="20"/>
        </w:rPr>
        <w:t>cznych. (akt prawny archiwalny)</w:t>
      </w:r>
    </w:p>
    <w:p w:rsidR="00BB6A30" w:rsidRPr="00EF1A72" w:rsidRDefault="00BB6A30" w:rsidP="00EF1A72">
      <w:pPr>
        <w:spacing w:line="240" w:lineRule="auto"/>
        <w:contextualSpacing/>
        <w:rPr>
          <w:rFonts w:ascii="Segoe UI" w:eastAsia="Calibri" w:hAnsi="Segoe UI" w:cs="Segoe UI"/>
          <w:sz w:val="20"/>
          <w:szCs w:val="20"/>
        </w:rPr>
      </w:pP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44</w:t>
      </w:r>
    </w:p>
    <w:p w:rsidR="00E066CA" w:rsidRPr="007612AD" w:rsidRDefault="00E066CA" w:rsidP="002076E8">
      <w:pPr>
        <w:spacing w:before="0" w:after="0" w:line="240" w:lineRule="auto"/>
        <w:rPr>
          <w:rFonts w:ascii="Segoe UI" w:hAnsi="Segoe UI" w:cs="Segoe UI"/>
          <w:iCs/>
          <w:sz w:val="20"/>
          <w:szCs w:val="20"/>
        </w:rPr>
      </w:pPr>
      <w:r w:rsidRPr="007612AD">
        <w:rPr>
          <w:rFonts w:ascii="Segoe UI" w:hAnsi="Segoe UI" w:cs="Segoe UI"/>
          <w:iCs/>
          <w:sz w:val="20"/>
          <w:szCs w:val="20"/>
        </w:rPr>
        <w:t xml:space="preserve">Dotyczy Załącznika nr 1 do Rozdziału II SWZ,  3.2 pkt .4 str. 13 oraz pkt. 3) str. 14 </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 xml:space="preserve">Przedmiot zamówienia obejmuje: </w:t>
      </w:r>
    </w:p>
    <w:p w:rsidR="00E066CA" w:rsidRPr="007612AD" w:rsidRDefault="00E066CA" w:rsidP="00F3613B">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4  migrację danych z dotychczas eksploatowanego systemu wraz z dostosowaniem danych do nowych struktur danych, zgodnych z obowiązującymi przepisami prawa, </w:t>
      </w:r>
    </w:p>
    <w:p w:rsidR="00E066CA" w:rsidRPr="007612AD" w:rsidRDefault="00E066CA" w:rsidP="00F3613B">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oraz </w:t>
      </w:r>
    </w:p>
    <w:p w:rsidR="00E066CA" w:rsidRPr="007612AD" w:rsidRDefault="00E066CA" w:rsidP="00F3613B">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W szczególności Zamówienie obejmuje: </w:t>
      </w:r>
    </w:p>
    <w:p w:rsidR="00E066CA" w:rsidRPr="007612AD" w:rsidRDefault="00E066CA" w:rsidP="00F3613B">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3) 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rsidR="00E066CA" w:rsidRPr="007612AD" w:rsidRDefault="00E066CA" w:rsidP="00F3613B">
      <w:pPr>
        <w:pStyle w:val="Akapitzlist"/>
        <w:spacing w:line="240" w:lineRule="auto"/>
        <w:ind w:left="0"/>
        <w:rPr>
          <w:rFonts w:ascii="Segoe UI" w:hAnsi="Segoe UI" w:cs="Segoe UI"/>
          <w:i/>
          <w:iCs/>
          <w:sz w:val="20"/>
          <w:szCs w:val="20"/>
        </w:rPr>
      </w:pPr>
    </w:p>
    <w:p w:rsidR="00E066CA" w:rsidRPr="007612AD" w:rsidRDefault="00E066CA" w:rsidP="00F3613B">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Czy Zamawiający wymaga aby po migracji danych z Systemu ERGO zarówno dostarczony System jak i </w:t>
      </w:r>
      <w:proofErr w:type="spellStart"/>
      <w:r w:rsidRPr="007612AD">
        <w:rPr>
          <w:rFonts w:ascii="Segoe UI" w:hAnsi="Segoe UI" w:cs="Segoe UI"/>
          <w:sz w:val="20"/>
          <w:szCs w:val="20"/>
        </w:rPr>
        <w:t>zmigrowane</w:t>
      </w:r>
      <w:proofErr w:type="spellEnd"/>
      <w:r w:rsidRPr="007612AD">
        <w:rPr>
          <w:rFonts w:ascii="Segoe UI" w:hAnsi="Segoe UI" w:cs="Segoe UI"/>
          <w:sz w:val="20"/>
          <w:szCs w:val="20"/>
        </w:rPr>
        <w:t xml:space="preserve"> dane były zgodne z rozporządzeniem Ministra Rozwoju, Pracy i Technologii z dnia 27 lipca 2021 r (w zakresie BDOT, GESUT oraz </w:t>
      </w:r>
      <w:proofErr w:type="spellStart"/>
      <w:r w:rsidRPr="007612AD">
        <w:rPr>
          <w:rFonts w:ascii="Segoe UI" w:hAnsi="Segoe UI" w:cs="Segoe UI"/>
          <w:sz w:val="20"/>
          <w:szCs w:val="20"/>
        </w:rPr>
        <w:t>EGiB</w:t>
      </w:r>
      <w:proofErr w:type="spellEnd"/>
      <w:r w:rsidRPr="007612AD">
        <w:rPr>
          <w:rFonts w:ascii="Segoe UI" w:hAnsi="Segoe UI" w:cs="Segoe UI"/>
          <w:sz w:val="20"/>
          <w:szCs w:val="20"/>
        </w:rPr>
        <w:t xml:space="preserve">) ? </w:t>
      </w:r>
    </w:p>
    <w:p w:rsidR="00F3613B" w:rsidRPr="007612AD" w:rsidRDefault="00F3613B" w:rsidP="00F3613B">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44</w:t>
      </w:r>
    </w:p>
    <w:p w:rsidR="00F3613B" w:rsidRPr="007612AD" w:rsidRDefault="00F3613B" w:rsidP="00EF1A72">
      <w:pPr>
        <w:spacing w:line="240" w:lineRule="auto"/>
        <w:contextualSpacing/>
        <w:rPr>
          <w:rFonts w:ascii="Segoe UI" w:eastAsia="Calibri" w:hAnsi="Segoe UI" w:cs="Segoe UI"/>
          <w:sz w:val="20"/>
          <w:szCs w:val="20"/>
        </w:rPr>
      </w:pPr>
      <w:r w:rsidRPr="00AC1713">
        <w:rPr>
          <w:rFonts w:ascii="Segoe UI" w:eastAsia="Calibri" w:hAnsi="Segoe UI" w:cs="Segoe UI"/>
          <w:sz w:val="20"/>
          <w:szCs w:val="20"/>
        </w:rPr>
        <w:t>Pytający</w:t>
      </w:r>
      <w:r w:rsidRPr="007612AD">
        <w:rPr>
          <w:rFonts w:ascii="Segoe UI" w:eastAsia="Calibri" w:hAnsi="Segoe UI" w:cs="Segoe UI"/>
          <w:sz w:val="20"/>
          <w:szCs w:val="20"/>
        </w:rPr>
        <w:t xml:space="preserve"> wskazuje na nieistniejący zapis w SWZ. Zamówienie nie obejmuje migracji danych pozyskanych w wyniku prowadzonej kompleksowej modernizacj</w:t>
      </w:r>
      <w:r w:rsidR="00EF1A72">
        <w:rPr>
          <w:rFonts w:ascii="Segoe UI" w:eastAsia="Calibri" w:hAnsi="Segoe UI" w:cs="Segoe UI"/>
          <w:sz w:val="20"/>
          <w:szCs w:val="20"/>
        </w:rPr>
        <w:t>i ewidencji gruntów i budynków.</w:t>
      </w:r>
    </w:p>
    <w:p w:rsidR="00F3613B" w:rsidRPr="007612AD" w:rsidRDefault="00F3613B" w:rsidP="00EF1A72">
      <w:pPr>
        <w:spacing w:line="240" w:lineRule="auto"/>
        <w:contextualSpacing/>
        <w:rPr>
          <w:rFonts w:ascii="Segoe UI" w:eastAsia="Calibri" w:hAnsi="Segoe UI" w:cs="Segoe UI"/>
          <w:sz w:val="20"/>
          <w:szCs w:val="20"/>
        </w:rPr>
      </w:pPr>
      <w:r w:rsidRPr="007612AD">
        <w:rPr>
          <w:rFonts w:ascii="Segoe UI" w:eastAsia="Calibri" w:hAnsi="Segoe UI" w:cs="Segoe UI"/>
          <w:sz w:val="20"/>
          <w:szCs w:val="20"/>
        </w:rPr>
        <w:t xml:space="preserve">Pytający nie precyzuje, o które rozporządzenie Ministra Rozwoju, Pracy i Technologii z dnia 27 lipca 2021 r chodzi (są dwa w tej dacie).  </w:t>
      </w:r>
    </w:p>
    <w:p w:rsidR="00F3613B" w:rsidRDefault="00F3613B" w:rsidP="00EF1A72">
      <w:pPr>
        <w:spacing w:line="240" w:lineRule="auto"/>
        <w:contextualSpacing/>
        <w:rPr>
          <w:rFonts w:ascii="Segoe UI" w:eastAsia="Calibri" w:hAnsi="Segoe UI" w:cs="Segoe UI"/>
          <w:sz w:val="20"/>
          <w:szCs w:val="20"/>
        </w:rPr>
      </w:pPr>
      <w:r w:rsidRPr="007612AD">
        <w:rPr>
          <w:rFonts w:ascii="Segoe UI" w:eastAsia="Calibri" w:hAnsi="Segoe UI" w:cs="Segoe UI"/>
          <w:sz w:val="20"/>
          <w:szCs w:val="20"/>
        </w:rPr>
        <w:t>Szczegółowe wymagania w tym zakresie zawarte są w 3.2 pkt 2, str. 14 (załącznik nr 1 do  Rozdziału II SWZ)</w:t>
      </w:r>
    </w:p>
    <w:p w:rsidR="00EF1A72" w:rsidRPr="007612AD" w:rsidRDefault="00EF1A72" w:rsidP="00EF1A72">
      <w:pPr>
        <w:spacing w:line="240" w:lineRule="auto"/>
        <w:contextualSpacing/>
        <w:rPr>
          <w:rFonts w:ascii="Segoe UI" w:eastAsia="Calibri" w:hAnsi="Segoe UI" w:cs="Segoe UI"/>
          <w:sz w:val="20"/>
          <w:szCs w:val="20"/>
        </w:rPr>
      </w:pP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45</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iCs/>
          <w:sz w:val="20"/>
          <w:szCs w:val="20"/>
        </w:rPr>
        <w:t xml:space="preserve">Dotyczy Załącznika nr 1 do Rozdziału II SWZ,  3.2 pkt .4 str. 13 oraz pkt. 3) str. 14 </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 xml:space="preserve">Przedmiot zamówienia obejmuje: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4  migrację danych z dotychczas eksploatowanego systemu wraz z dostosowaniem danych do nowych struktur danych, zgodnych z obowiązującymi przepisami prawa,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oraz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W szczególności Zamówienie obejmuje: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3) 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rsidR="00E066CA" w:rsidRPr="007612AD" w:rsidRDefault="00E066CA" w:rsidP="00E660EE">
      <w:pPr>
        <w:pStyle w:val="Akapitzlist"/>
        <w:spacing w:line="240" w:lineRule="auto"/>
        <w:ind w:left="0"/>
        <w:rPr>
          <w:rFonts w:ascii="Segoe UI" w:hAnsi="Segoe UI" w:cs="Segoe UI"/>
          <w:sz w:val="20"/>
          <w:szCs w:val="20"/>
        </w:rPr>
      </w:pPr>
    </w:p>
    <w:p w:rsidR="00E066CA" w:rsidRPr="007612AD" w:rsidRDefault="00E066CA" w:rsidP="00E660EE">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Czy Zamawiający dysponuje aktualną dokumentacją techniczną / administratora w zakresie schematów bazodanowych obecnego Systemu ERGO  przewidzianych jako  źródło migracji danych do nowego systemu? </w:t>
      </w:r>
    </w:p>
    <w:p w:rsidR="00E660EE" w:rsidRPr="007612AD" w:rsidRDefault="00E660EE" w:rsidP="00E660E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45</w:t>
      </w:r>
    </w:p>
    <w:p w:rsidR="00E660EE" w:rsidRDefault="00E660EE" w:rsidP="00EF1A72">
      <w:pPr>
        <w:spacing w:line="240" w:lineRule="auto"/>
        <w:contextualSpacing/>
        <w:rPr>
          <w:rFonts w:ascii="Segoe UI" w:eastAsia="Calibri" w:hAnsi="Segoe UI" w:cs="Segoe UI"/>
          <w:sz w:val="20"/>
          <w:szCs w:val="20"/>
        </w:rPr>
      </w:pPr>
      <w:r w:rsidRPr="007612AD">
        <w:rPr>
          <w:rFonts w:ascii="Segoe UI" w:eastAsia="Calibri" w:hAnsi="Segoe UI" w:cs="Segoe UI"/>
          <w:sz w:val="20"/>
          <w:szCs w:val="20"/>
        </w:rPr>
        <w:t>Zamawiający dysponuje dokumentacją techniczną / administratora w zakresie schematów bazodanowych obecnego Systemu ERGO  przewidzianych jako  źródło migracji danych do nowego systemu.</w:t>
      </w:r>
    </w:p>
    <w:p w:rsidR="00EF1A72" w:rsidRPr="007612AD" w:rsidRDefault="00EF1A72" w:rsidP="00EF1A72">
      <w:pPr>
        <w:spacing w:line="240" w:lineRule="auto"/>
        <w:contextualSpacing/>
        <w:rPr>
          <w:rFonts w:ascii="Segoe UI" w:eastAsia="Calibri" w:hAnsi="Segoe UI" w:cs="Segoe UI"/>
          <w:sz w:val="20"/>
          <w:szCs w:val="20"/>
        </w:rPr>
      </w:pP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46</w:t>
      </w:r>
    </w:p>
    <w:p w:rsidR="00E066CA" w:rsidRPr="00EF1A72" w:rsidRDefault="00E066CA" w:rsidP="002076E8">
      <w:pPr>
        <w:spacing w:before="0" w:after="0" w:line="240" w:lineRule="auto"/>
        <w:rPr>
          <w:rFonts w:ascii="Segoe UI" w:hAnsi="Segoe UI" w:cs="Segoe UI"/>
          <w:iCs/>
          <w:sz w:val="20"/>
          <w:szCs w:val="20"/>
        </w:rPr>
      </w:pPr>
      <w:r w:rsidRPr="00EF1A72">
        <w:rPr>
          <w:rFonts w:ascii="Segoe UI" w:hAnsi="Segoe UI" w:cs="Segoe UI"/>
          <w:iCs/>
          <w:sz w:val="20"/>
          <w:szCs w:val="20"/>
        </w:rPr>
        <w:t xml:space="preserve">Dotyczy Załącznika nr 1 do Rozdziału II SWZ,  3.2 pkt .4 str. 13 oraz pkt. 3) str. 14 </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 xml:space="preserve">Przedmiot zamówienia obejmuje: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4  migrację danych z dotychczas eksploatowanego systemu wraz z dostosowaniem danych do nowych struktur danych, zgodnych z obowiązującymi przepisami prawa,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oraz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 xml:space="preserve">W szczególności Zamówienie obejmuje: </w:t>
      </w:r>
    </w:p>
    <w:p w:rsidR="00E066CA" w:rsidRPr="007612AD" w:rsidRDefault="00E066CA" w:rsidP="00E660EE">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3) 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rsidR="00E066CA" w:rsidRPr="007612AD" w:rsidRDefault="00E066CA" w:rsidP="00E660EE">
      <w:pPr>
        <w:pStyle w:val="Akapitzlist"/>
        <w:spacing w:line="240" w:lineRule="auto"/>
        <w:ind w:left="0"/>
        <w:rPr>
          <w:rFonts w:ascii="Segoe UI" w:hAnsi="Segoe UI" w:cs="Segoe UI"/>
          <w:sz w:val="20"/>
          <w:szCs w:val="20"/>
        </w:rPr>
      </w:pPr>
    </w:p>
    <w:p w:rsidR="00E066CA" w:rsidRPr="007612AD" w:rsidRDefault="00E066CA" w:rsidP="00E660EE">
      <w:pPr>
        <w:pStyle w:val="Akapitzlist"/>
        <w:spacing w:line="240" w:lineRule="auto"/>
        <w:ind w:left="0"/>
        <w:rPr>
          <w:rFonts w:ascii="Segoe UI" w:hAnsi="Segoe UI" w:cs="Segoe UI"/>
          <w:sz w:val="20"/>
          <w:szCs w:val="20"/>
        </w:rPr>
      </w:pPr>
      <w:r w:rsidRPr="007612AD">
        <w:rPr>
          <w:rFonts w:ascii="Segoe UI" w:hAnsi="Segoe UI" w:cs="Segoe UI"/>
          <w:sz w:val="20"/>
          <w:szCs w:val="20"/>
        </w:rPr>
        <w:t>Czy Zamawiający może określić wielkość (ilość) zasobów bazodanowych i ewentualnie plikowych  Obecnego Systemu ERGO  przewidzianych  jako  źródło migracji danych do nowego systemu?</w:t>
      </w:r>
    </w:p>
    <w:p w:rsidR="00E660EE" w:rsidRPr="007612AD" w:rsidRDefault="00E660EE" w:rsidP="00E660E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46</w:t>
      </w:r>
    </w:p>
    <w:p w:rsidR="00E660EE" w:rsidRPr="007612AD" w:rsidRDefault="00E660EE" w:rsidP="00E660EE">
      <w:pPr>
        <w:spacing w:before="0" w:after="0" w:line="240" w:lineRule="auto"/>
        <w:rPr>
          <w:rFonts w:ascii="Segoe UI" w:hAnsi="Segoe UI" w:cs="Segoe UI"/>
          <w:sz w:val="20"/>
          <w:szCs w:val="20"/>
        </w:rPr>
      </w:pPr>
      <w:r w:rsidRPr="007612AD">
        <w:rPr>
          <w:rFonts w:ascii="Segoe UI" w:hAnsi="Segoe UI" w:cs="Segoe UI"/>
          <w:sz w:val="20"/>
          <w:szCs w:val="20"/>
        </w:rPr>
        <w:t>Pojemność zasobu plikowego na dysku serwera ERGO to: 733 GB, 991830 plików, 4380 folderów.</w:t>
      </w:r>
    </w:p>
    <w:p w:rsidR="00E660EE" w:rsidRPr="007612AD" w:rsidRDefault="00E660EE" w:rsidP="00E660EE">
      <w:pPr>
        <w:spacing w:before="0" w:after="0" w:line="240" w:lineRule="auto"/>
        <w:rPr>
          <w:rFonts w:ascii="Segoe UI" w:hAnsi="Segoe UI" w:cs="Segoe UI"/>
          <w:sz w:val="20"/>
          <w:szCs w:val="20"/>
        </w:rPr>
      </w:pPr>
      <w:r w:rsidRPr="007612AD">
        <w:rPr>
          <w:rFonts w:ascii="Segoe UI" w:hAnsi="Segoe UI" w:cs="Segoe UI"/>
          <w:sz w:val="20"/>
          <w:szCs w:val="20"/>
        </w:rPr>
        <w:t>Wielkość backupu bazy danych to ok. 12,5 GB.</w:t>
      </w: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47</w:t>
      </w:r>
    </w:p>
    <w:p w:rsidR="00E066CA" w:rsidRPr="00EF1A72" w:rsidRDefault="00E066CA" w:rsidP="002076E8">
      <w:pPr>
        <w:spacing w:before="0" w:after="0" w:line="240" w:lineRule="auto"/>
        <w:rPr>
          <w:rFonts w:ascii="Segoe UI" w:hAnsi="Segoe UI" w:cs="Segoe UI"/>
          <w:sz w:val="20"/>
          <w:szCs w:val="20"/>
        </w:rPr>
      </w:pPr>
      <w:r w:rsidRPr="00EF1A72">
        <w:rPr>
          <w:rFonts w:ascii="Segoe UI" w:hAnsi="Segoe UI" w:cs="Segoe UI"/>
          <w:iCs/>
          <w:sz w:val="20"/>
          <w:szCs w:val="20"/>
        </w:rPr>
        <w:t>Dotyczy Załącznika nr 1 do Rozdziału II SWZ</w:t>
      </w:r>
      <w:r w:rsidRPr="00EF1A72">
        <w:rPr>
          <w:rFonts w:ascii="Segoe UI" w:hAnsi="Segoe UI" w:cs="Segoe UI"/>
          <w:sz w:val="20"/>
          <w:szCs w:val="20"/>
        </w:rPr>
        <w:t xml:space="preserve"> Pkt. 3.2 Przedmiot zamówienia </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 xml:space="preserve"> Dopuszcza się wyłączenie z migracji danych uzgodnionych z Zamawiają</w:t>
      </w:r>
      <w:r w:rsidR="00CD3C81" w:rsidRPr="007612AD">
        <w:rPr>
          <w:rFonts w:ascii="Segoe UI" w:hAnsi="Segoe UI" w:cs="Segoe UI"/>
          <w:i/>
          <w:iCs/>
          <w:sz w:val="20"/>
          <w:szCs w:val="20"/>
        </w:rPr>
        <w:t>cym w trakcie wykonywania prac.</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Prosimy o uszczegółowienie tego zapisu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Jakie dane mogą być  wyłączone z migracji danych za zgodą Zamawiającego? </w:t>
      </w:r>
    </w:p>
    <w:p w:rsidR="00E660EE" w:rsidRPr="007612AD" w:rsidRDefault="00E660EE" w:rsidP="00E660E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47</w:t>
      </w:r>
    </w:p>
    <w:p w:rsidR="00E660EE" w:rsidRPr="007612AD" w:rsidRDefault="00E660EE" w:rsidP="00E660EE">
      <w:pPr>
        <w:spacing w:before="0" w:after="0" w:line="240" w:lineRule="auto"/>
        <w:rPr>
          <w:rFonts w:ascii="Segoe UI" w:hAnsi="Segoe UI" w:cs="Segoe UI"/>
          <w:iCs/>
          <w:sz w:val="20"/>
          <w:szCs w:val="20"/>
        </w:rPr>
      </w:pPr>
      <w:r w:rsidRPr="007612AD">
        <w:rPr>
          <w:rFonts w:ascii="Segoe UI" w:hAnsi="Segoe UI" w:cs="Segoe UI"/>
          <w:iCs/>
          <w:sz w:val="20"/>
          <w:szCs w:val="20"/>
        </w:rPr>
        <w:t xml:space="preserve">Odpowiedź zawarta jest w odpowiedzi na pytanie </w:t>
      </w:r>
      <w:r w:rsidR="00CD3C81" w:rsidRPr="007612AD">
        <w:rPr>
          <w:rFonts w:ascii="Segoe UI" w:hAnsi="Segoe UI" w:cs="Segoe UI"/>
          <w:iCs/>
          <w:sz w:val="20"/>
          <w:szCs w:val="20"/>
        </w:rPr>
        <w:t>34</w:t>
      </w:r>
      <w:r w:rsidRPr="007612AD">
        <w:rPr>
          <w:rFonts w:ascii="Segoe UI" w:hAnsi="Segoe UI" w:cs="Segoe UI"/>
          <w:iCs/>
          <w:sz w:val="20"/>
          <w:szCs w:val="20"/>
        </w:rPr>
        <w:t>.</w:t>
      </w:r>
    </w:p>
    <w:p w:rsidR="00E660EE" w:rsidRPr="00EF1A72" w:rsidRDefault="00E660EE" w:rsidP="00E660EE">
      <w:pPr>
        <w:spacing w:before="0" w:after="0" w:line="240" w:lineRule="auto"/>
        <w:rPr>
          <w:rFonts w:ascii="Segoe UI" w:hAnsi="Segoe UI" w:cs="Segoe UI"/>
          <w:sz w:val="20"/>
          <w:szCs w:val="20"/>
        </w:rPr>
      </w:pPr>
      <w:r w:rsidRPr="007612AD">
        <w:rPr>
          <w:rFonts w:ascii="Segoe UI" w:hAnsi="Segoe UI" w:cs="Segoe UI"/>
          <w:iCs/>
          <w:sz w:val="20"/>
          <w:szCs w:val="20"/>
        </w:rPr>
        <w:t>Wdrożenie systemu obejmuje migrację wszystkich danych z baz danych.</w:t>
      </w:r>
      <w:r w:rsidRPr="007612AD">
        <w:rPr>
          <w:rFonts w:ascii="Segoe UI" w:hAnsi="Segoe UI" w:cs="Segoe UI"/>
          <w:sz w:val="20"/>
          <w:szCs w:val="20"/>
        </w:rPr>
        <w:t xml:space="preserve"> Zamawiający nie ma możliwości wykonania zestawienia wszystkich informacji, które znajdują się prowadzonych bazach danych i nie wynikają ze schematów aplikacyjnych. Do takich informacji dochodzi się zwykle podczas migracji danych poprzedzonych często przez Wykonawców analizą baz. Tabele atrybutowe obiektów zawierają wiele informacji i nie wszystkie będą podlegać migracji. Część z nich stanowią informacje, które Wykonawca bez akceptacji przez Zamawiającego uzna za zbędne - wynikają one ze specyfiki oprogramowania, </w:t>
      </w:r>
      <w:r w:rsidR="00EF1A72">
        <w:rPr>
          <w:rFonts w:ascii="Segoe UI" w:hAnsi="Segoe UI" w:cs="Segoe UI"/>
          <w:sz w:val="20"/>
          <w:szCs w:val="20"/>
        </w:rPr>
        <w:br/>
      </w:r>
      <w:r w:rsidRPr="007612AD">
        <w:rPr>
          <w:rFonts w:ascii="Segoe UI" w:hAnsi="Segoe UI" w:cs="Segoe UI"/>
          <w:sz w:val="20"/>
          <w:szCs w:val="20"/>
        </w:rPr>
        <w:t>a część danych będzie przedmiotem ustalenia z Zamawiającym co do zakresu i potrzeby ich migracji np. dodatkowa numeracja operatów,</w:t>
      </w:r>
      <w:r w:rsidR="00EF1A72">
        <w:rPr>
          <w:rFonts w:ascii="Segoe UI" w:hAnsi="Segoe UI" w:cs="Segoe UI"/>
          <w:sz w:val="20"/>
          <w:szCs w:val="20"/>
        </w:rPr>
        <w:t xml:space="preserve"> geometria terenów zamkniętych.</w:t>
      </w: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48</w:t>
      </w:r>
    </w:p>
    <w:p w:rsidR="00E066CA" w:rsidRPr="00EF1A72" w:rsidRDefault="00E066CA" w:rsidP="002076E8">
      <w:pPr>
        <w:spacing w:before="0" w:after="0" w:line="240" w:lineRule="auto"/>
        <w:rPr>
          <w:rFonts w:ascii="Segoe UI" w:hAnsi="Segoe UI" w:cs="Segoe UI"/>
          <w:sz w:val="20"/>
          <w:szCs w:val="20"/>
        </w:rPr>
      </w:pPr>
      <w:r w:rsidRPr="00EF1A72">
        <w:rPr>
          <w:rFonts w:ascii="Segoe UI" w:hAnsi="Segoe UI" w:cs="Segoe UI"/>
          <w:iCs/>
          <w:sz w:val="20"/>
          <w:szCs w:val="20"/>
        </w:rPr>
        <w:t>Dotyczy Załącznika nr 1 do Rozdziału II SWZ</w:t>
      </w:r>
      <w:r w:rsidRPr="00EF1A72">
        <w:rPr>
          <w:rFonts w:ascii="Segoe UI" w:hAnsi="Segoe UI" w:cs="Segoe UI"/>
          <w:sz w:val="20"/>
          <w:szCs w:val="20"/>
        </w:rPr>
        <w:t xml:space="preserve"> Pkt. 3.2 pkt 5 oraz 7.9.1</w:t>
      </w:r>
    </w:p>
    <w:p w:rsidR="00E066CA" w:rsidRPr="007612AD" w:rsidRDefault="00E066CA" w:rsidP="00E660EE">
      <w:pPr>
        <w:pStyle w:val="Akapitzlist"/>
        <w:spacing w:line="240" w:lineRule="auto"/>
        <w:ind w:left="284" w:hanging="284"/>
        <w:rPr>
          <w:rFonts w:ascii="Segoe UI" w:hAnsi="Segoe UI" w:cs="Segoe UI"/>
          <w:i/>
          <w:iCs/>
          <w:sz w:val="20"/>
          <w:szCs w:val="20"/>
        </w:rPr>
      </w:pPr>
      <w:r w:rsidRPr="007612AD">
        <w:rPr>
          <w:rFonts w:ascii="Segoe UI" w:hAnsi="Segoe UI" w:cs="Segoe UI"/>
          <w:i/>
          <w:iCs/>
          <w:sz w:val="20"/>
          <w:szCs w:val="20"/>
        </w:rPr>
        <w:t>5.</w:t>
      </w:r>
      <w:r w:rsidRPr="007612AD">
        <w:rPr>
          <w:rFonts w:ascii="Segoe UI" w:hAnsi="Segoe UI" w:cs="Segoe UI"/>
          <w:i/>
          <w:iCs/>
          <w:sz w:val="20"/>
          <w:szCs w:val="20"/>
        </w:rPr>
        <w:tab/>
        <w:t>Dostosowanie systemu do wymagań standardu WCAG.</w:t>
      </w:r>
    </w:p>
    <w:p w:rsidR="00E066CA" w:rsidRPr="007612AD" w:rsidRDefault="00E066CA" w:rsidP="00E660EE">
      <w:pPr>
        <w:pStyle w:val="Akapitzlist"/>
        <w:spacing w:line="240" w:lineRule="auto"/>
        <w:ind w:left="284" w:hanging="284"/>
        <w:rPr>
          <w:rFonts w:ascii="Segoe UI" w:hAnsi="Segoe UI" w:cs="Segoe UI"/>
          <w:i/>
          <w:iCs/>
          <w:sz w:val="20"/>
          <w:szCs w:val="20"/>
        </w:rPr>
      </w:pPr>
      <w:r w:rsidRPr="007612AD">
        <w:rPr>
          <w:rFonts w:ascii="Segoe UI" w:hAnsi="Segoe UI" w:cs="Segoe UI"/>
          <w:i/>
          <w:iCs/>
          <w:sz w:val="20"/>
          <w:szCs w:val="20"/>
        </w:rPr>
        <w:t>10.</w:t>
      </w:r>
      <w:r w:rsidRPr="007612AD">
        <w:rPr>
          <w:rFonts w:ascii="Segoe UI" w:hAnsi="Segoe UI" w:cs="Segoe UI"/>
          <w:i/>
          <w:iCs/>
          <w:sz w:val="20"/>
          <w:szCs w:val="20"/>
        </w:rPr>
        <w:tab/>
        <w:t>Wszystkie rozwiązania w tzw. części publicznej (</w:t>
      </w:r>
      <w:proofErr w:type="spellStart"/>
      <w:r w:rsidRPr="007612AD">
        <w:rPr>
          <w:rFonts w:ascii="Segoe UI" w:hAnsi="Segoe UI" w:cs="Segoe UI"/>
          <w:i/>
          <w:iCs/>
          <w:sz w:val="20"/>
          <w:szCs w:val="20"/>
        </w:rPr>
        <w:t>geoportal</w:t>
      </w:r>
      <w:proofErr w:type="spellEnd"/>
      <w:r w:rsidRPr="007612AD">
        <w:rPr>
          <w:rFonts w:ascii="Segoe UI" w:hAnsi="Segoe UI" w:cs="Segoe UI"/>
          <w:i/>
          <w:iCs/>
          <w:sz w:val="20"/>
          <w:szCs w:val="20"/>
        </w:rPr>
        <w:t xml:space="preserve"> publiczny oraz e-Usługi) muszą spełniać wymagania standardu WCAG w zakresie wynikającym z Rozporządzeniem Rady Ministrów z 12 kwietnia 2012 r. w sprawie Krajowych Ram Interoperacyjności (KRI), minimalnych wymagań dla rejestrów publicznych i wymiany informacji w postaci elektronicznej oraz minimalnych wymagań dla systemów teleinformatycznych, </w:t>
      </w:r>
      <w:proofErr w:type="spellStart"/>
      <w:r w:rsidRPr="007612AD">
        <w:rPr>
          <w:rFonts w:ascii="Segoe UI" w:hAnsi="Segoe UI" w:cs="Segoe UI"/>
          <w:i/>
          <w:iCs/>
          <w:sz w:val="20"/>
          <w:szCs w:val="20"/>
        </w:rPr>
        <w:t>t.j</w:t>
      </w:r>
      <w:proofErr w:type="spellEnd"/>
      <w:r w:rsidRPr="007612AD">
        <w:rPr>
          <w:rFonts w:ascii="Segoe UI" w:hAnsi="Segoe UI" w:cs="Segoe UI"/>
          <w:i/>
          <w:iCs/>
          <w:sz w:val="20"/>
          <w:szCs w:val="20"/>
        </w:rPr>
        <w:t>. Dz. U. z 2017 r. poz.2247 (włącznie z zakresem regulowanym ustawą  z dnia 4 kwietnia 2019 r. o dostępności cyfrowej stron internetowych i aplikacji mobilnych podmiotów publicznych, Dz. U. 2019 r., poz. 848,).</w:t>
      </w:r>
    </w:p>
    <w:p w:rsidR="00E066CA" w:rsidRPr="007612AD" w:rsidRDefault="00E066CA" w:rsidP="00E660EE">
      <w:pPr>
        <w:pStyle w:val="Akapitzlist"/>
        <w:spacing w:line="240" w:lineRule="auto"/>
        <w:ind w:left="284" w:hanging="284"/>
        <w:rPr>
          <w:rFonts w:ascii="Segoe UI" w:hAnsi="Segoe UI" w:cs="Segoe UI"/>
          <w:sz w:val="20"/>
          <w:szCs w:val="20"/>
        </w:rPr>
      </w:pPr>
    </w:p>
    <w:p w:rsidR="00E066CA" w:rsidRPr="007612AD" w:rsidRDefault="00E066CA" w:rsidP="00E660EE">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Prosimy o potwierdzenie że </w:t>
      </w:r>
      <w:proofErr w:type="spellStart"/>
      <w:r w:rsidRPr="007612AD">
        <w:rPr>
          <w:rFonts w:ascii="Segoe UI" w:hAnsi="Segoe UI" w:cs="Segoe UI"/>
          <w:sz w:val="20"/>
          <w:szCs w:val="20"/>
        </w:rPr>
        <w:t>Geoportal</w:t>
      </w:r>
      <w:proofErr w:type="spellEnd"/>
      <w:r w:rsidRPr="007612AD">
        <w:rPr>
          <w:rFonts w:ascii="Segoe UI" w:hAnsi="Segoe UI" w:cs="Segoe UI"/>
          <w:sz w:val="20"/>
          <w:szCs w:val="20"/>
        </w:rPr>
        <w:t xml:space="preserve"> (zawiera mapy) i jako taki jest wyłączony z obowiązku spełnienia standardów dostępności określonych w specyfikacji WCAG, zgodnie z zapisami ustawy z dnia 4 kwietnia 2019 r. o dostępności cyfrowej stron internetowych i aplikacji mobilnych podmiotów publicznych (Dz. U. poz. 848).</w:t>
      </w:r>
    </w:p>
    <w:p w:rsidR="00E660EE" w:rsidRPr="007612AD" w:rsidRDefault="00E660EE" w:rsidP="00E660EE">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48</w:t>
      </w:r>
    </w:p>
    <w:p w:rsidR="00B62355" w:rsidRPr="007612AD" w:rsidRDefault="00B62355" w:rsidP="00E660EE">
      <w:pPr>
        <w:spacing w:before="0" w:after="0" w:line="240" w:lineRule="auto"/>
        <w:rPr>
          <w:rFonts w:ascii="Segoe UI" w:hAnsi="Segoe UI" w:cs="Segoe UI"/>
          <w:sz w:val="20"/>
          <w:szCs w:val="20"/>
        </w:rPr>
      </w:pPr>
      <w:r w:rsidRPr="007612AD">
        <w:rPr>
          <w:rFonts w:ascii="Segoe UI" w:hAnsi="Segoe UI" w:cs="Segoe UI"/>
          <w:sz w:val="20"/>
          <w:szCs w:val="20"/>
        </w:rPr>
        <w:t>Wyłączenie obowiązku spełnienia standardów dostępności określonych w specyfikacji WCAG dotyczy jedynie elementów stron internetowych zawierających mapy.</w:t>
      </w: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49</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iCs/>
          <w:sz w:val="20"/>
          <w:szCs w:val="20"/>
        </w:rPr>
        <w:t>Dotyczy Załącznika nr 1 do Rozdziału II SWZ</w:t>
      </w:r>
      <w:r w:rsidRPr="007612AD">
        <w:rPr>
          <w:rFonts w:ascii="Segoe UI" w:hAnsi="Segoe UI" w:cs="Segoe UI"/>
          <w:sz w:val="20"/>
          <w:szCs w:val="20"/>
        </w:rPr>
        <w:t xml:space="preserve"> Pkt. 3.2 pkt 5 oraz 7.9.1</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5.</w:t>
      </w:r>
      <w:r w:rsidRPr="007612AD">
        <w:rPr>
          <w:rFonts w:ascii="Segoe UI" w:hAnsi="Segoe UI" w:cs="Segoe UI"/>
          <w:i/>
          <w:iCs/>
          <w:sz w:val="20"/>
          <w:szCs w:val="20"/>
        </w:rPr>
        <w:tab/>
        <w:t>Dostosowanie systemu do wymagań standardu WCAG.</w:t>
      </w:r>
    </w:p>
    <w:p w:rsidR="00E066CA" w:rsidRPr="007612AD" w:rsidRDefault="00E066CA" w:rsidP="00B62355">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Prosimy o potwierdzenie, że tylko moduły dostępne publicznie e Usługi, z wyjątkiem </w:t>
      </w:r>
      <w:proofErr w:type="spellStart"/>
      <w:r w:rsidRPr="007612AD">
        <w:rPr>
          <w:rFonts w:ascii="Segoe UI" w:hAnsi="Segoe UI" w:cs="Segoe UI"/>
          <w:sz w:val="20"/>
          <w:szCs w:val="20"/>
        </w:rPr>
        <w:t>Geoportalu</w:t>
      </w:r>
      <w:proofErr w:type="spellEnd"/>
      <w:r w:rsidRPr="007612AD">
        <w:rPr>
          <w:rFonts w:ascii="Segoe UI" w:hAnsi="Segoe UI" w:cs="Segoe UI"/>
          <w:sz w:val="20"/>
          <w:szCs w:val="20"/>
        </w:rPr>
        <w:t xml:space="preserve"> powinny być zgodne z wytycznymi dla dostępności treści internetowych (WCAG) na poziomie AA, określonymi w ustawie o dostępności.</w:t>
      </w:r>
    </w:p>
    <w:p w:rsidR="00B62355" w:rsidRPr="007612AD" w:rsidRDefault="00E066CA" w:rsidP="00B62355">
      <w:pPr>
        <w:spacing w:before="0" w:after="0" w:line="240" w:lineRule="auto"/>
        <w:rPr>
          <w:rFonts w:ascii="Segoe UI" w:hAnsi="Segoe UI" w:cs="Segoe UI"/>
          <w:b/>
          <w:sz w:val="20"/>
          <w:szCs w:val="20"/>
          <w:u w:val="single"/>
        </w:rPr>
      </w:pPr>
      <w:r w:rsidRPr="007612AD">
        <w:rPr>
          <w:rFonts w:ascii="Segoe UI" w:hAnsi="Segoe UI" w:cs="Segoe UI"/>
          <w:sz w:val="20"/>
          <w:szCs w:val="20"/>
        </w:rPr>
        <w:t xml:space="preserve"> </w:t>
      </w:r>
      <w:r w:rsidR="00B62355" w:rsidRPr="007612AD">
        <w:rPr>
          <w:rFonts w:ascii="Segoe UI" w:hAnsi="Segoe UI" w:cs="Segoe UI"/>
          <w:b/>
          <w:sz w:val="20"/>
          <w:szCs w:val="20"/>
          <w:u w:val="single"/>
        </w:rPr>
        <w:t>Odpowiedź na Pytanie nr 49</w:t>
      </w:r>
    </w:p>
    <w:p w:rsidR="009B544E" w:rsidRPr="007612AD" w:rsidRDefault="00B62355" w:rsidP="00B62355">
      <w:pPr>
        <w:spacing w:before="0" w:line="240" w:lineRule="auto"/>
        <w:rPr>
          <w:rFonts w:ascii="Segoe UI" w:hAnsi="Segoe UI" w:cs="Segoe UI"/>
          <w:sz w:val="20"/>
          <w:szCs w:val="20"/>
        </w:rPr>
      </w:pPr>
      <w:r w:rsidRPr="007612AD">
        <w:rPr>
          <w:rFonts w:ascii="Segoe UI" w:hAnsi="Segoe UI" w:cs="Segoe UI"/>
          <w:sz w:val="20"/>
          <w:szCs w:val="20"/>
        </w:rPr>
        <w:t xml:space="preserve">Wszystkie rozwiązania w tzw. części publicznej  muszą spełniać wymagania standardu WCAG </w:t>
      </w:r>
      <w:r w:rsidRPr="007612AD">
        <w:rPr>
          <w:rFonts w:ascii="Segoe UI" w:hAnsi="Segoe UI" w:cs="Segoe UI"/>
          <w:sz w:val="20"/>
          <w:szCs w:val="20"/>
        </w:rPr>
        <w:br/>
        <w:t>z wyłączeniem  elementów stron internetowych zawierających mapy.</w:t>
      </w: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50</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iCs/>
          <w:sz w:val="20"/>
          <w:szCs w:val="20"/>
        </w:rPr>
        <w:t>Dotyczy Załącznika nr 1 do Rozdziału II SWZ</w:t>
      </w:r>
      <w:r w:rsidRPr="007612AD">
        <w:rPr>
          <w:rFonts w:ascii="Segoe UI" w:hAnsi="Segoe UI" w:cs="Segoe UI"/>
          <w:sz w:val="20"/>
          <w:szCs w:val="20"/>
        </w:rPr>
        <w:t xml:space="preserve"> Pkt. 3.3 Stan istniejący  - Wymagania Funkcjonalne</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Czy Zamawiający dopuszcza migrację danych powstałą w wyniku modernizacji dopiero po zakończeniu  wdrażania systemu, z racji możliwego opróżnienia prac modernizacyjnych i przekazania jej wyników do </w:t>
      </w:r>
      <w:proofErr w:type="spellStart"/>
      <w:r w:rsidRPr="007612AD">
        <w:rPr>
          <w:rFonts w:ascii="Segoe UI" w:hAnsi="Segoe UI" w:cs="Segoe UI"/>
          <w:sz w:val="20"/>
          <w:szCs w:val="20"/>
        </w:rPr>
        <w:t>MODGiK</w:t>
      </w:r>
      <w:proofErr w:type="spellEnd"/>
      <w:r w:rsidRPr="007612AD">
        <w:rPr>
          <w:rFonts w:ascii="Segoe UI" w:hAnsi="Segoe UI" w:cs="Segoe UI"/>
          <w:sz w:val="20"/>
          <w:szCs w:val="20"/>
        </w:rPr>
        <w:t>, zwłaszcza że wspomniane wyniki będą w formacie GML niezgodnym z budowanym systemem?</w:t>
      </w:r>
    </w:p>
    <w:p w:rsidR="00B62355" w:rsidRPr="007612AD" w:rsidRDefault="00B62355" w:rsidP="00B62355">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50</w:t>
      </w:r>
    </w:p>
    <w:p w:rsidR="00B62355" w:rsidRDefault="00B62355" w:rsidP="00EF1A72">
      <w:pPr>
        <w:spacing w:line="240" w:lineRule="auto"/>
        <w:contextualSpacing/>
        <w:rPr>
          <w:rFonts w:ascii="Segoe UI" w:eastAsia="Tahoma" w:hAnsi="Segoe UI" w:cs="Segoe UI"/>
          <w:sz w:val="20"/>
          <w:szCs w:val="20"/>
          <w:lang w:eastAsia="pl-PL"/>
        </w:rPr>
      </w:pPr>
      <w:r w:rsidRPr="007612AD">
        <w:rPr>
          <w:rFonts w:ascii="Segoe UI" w:eastAsia="Tahoma" w:hAnsi="Segoe UI" w:cs="Segoe UI"/>
          <w:sz w:val="20"/>
          <w:szCs w:val="20"/>
          <w:lang w:eastAsia="pl-PL"/>
        </w:rPr>
        <w:t>Zakończenie prac modernizacyjnych w tym zasilenie baz danych, danymi do aktualnie eksploatowanej bazy danych w systemie ERGO, po modernizacji spodziewane jest na koniec sierpnia 2022 r. i nie dotyczy tego postępowania.</w:t>
      </w:r>
    </w:p>
    <w:p w:rsidR="00BB6A30" w:rsidRPr="00EF1A72" w:rsidRDefault="00BB6A30" w:rsidP="00EF1A72">
      <w:pPr>
        <w:spacing w:line="240" w:lineRule="auto"/>
        <w:contextualSpacing/>
        <w:rPr>
          <w:rFonts w:ascii="Segoe UI" w:eastAsia="Calibri" w:hAnsi="Segoe UI" w:cs="Segoe UI"/>
          <w:sz w:val="20"/>
          <w:szCs w:val="20"/>
        </w:rPr>
      </w:pPr>
    </w:p>
    <w:p w:rsidR="009B544E" w:rsidRPr="007612AD" w:rsidRDefault="009B544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51</w:t>
      </w:r>
    </w:p>
    <w:p w:rsidR="00E066CA" w:rsidRPr="00EF1A72" w:rsidRDefault="00E066CA" w:rsidP="002076E8">
      <w:pPr>
        <w:spacing w:before="0" w:after="0" w:line="240" w:lineRule="auto"/>
        <w:rPr>
          <w:rFonts w:ascii="Segoe UI" w:hAnsi="Segoe UI" w:cs="Segoe UI"/>
          <w:sz w:val="20"/>
          <w:szCs w:val="20"/>
        </w:rPr>
      </w:pPr>
      <w:r w:rsidRPr="00EF1A72">
        <w:rPr>
          <w:rFonts w:ascii="Segoe UI" w:hAnsi="Segoe UI" w:cs="Segoe UI"/>
          <w:iCs/>
          <w:sz w:val="20"/>
          <w:szCs w:val="20"/>
        </w:rPr>
        <w:t>Dotyczy Załącznika nr 1 do Rozdziału II SWZ</w:t>
      </w:r>
      <w:r w:rsidRPr="00EF1A72">
        <w:rPr>
          <w:rFonts w:ascii="Segoe UI" w:hAnsi="Segoe UI" w:cs="Segoe UI"/>
          <w:sz w:val="20"/>
          <w:szCs w:val="20"/>
        </w:rPr>
        <w:t xml:space="preserve"> Pkt. 3.3 Stan istniejący  - Wymagania Funkcjonalne</w:t>
      </w:r>
    </w:p>
    <w:p w:rsidR="00E066CA" w:rsidRPr="007612AD" w:rsidRDefault="00E066CA" w:rsidP="00EF1A72">
      <w:pPr>
        <w:pStyle w:val="Akapitzlist"/>
        <w:spacing w:before="0" w:line="240" w:lineRule="auto"/>
        <w:ind w:hanging="720"/>
        <w:rPr>
          <w:rFonts w:ascii="Segoe UI" w:hAnsi="Segoe UI" w:cs="Segoe UI"/>
          <w:sz w:val="20"/>
          <w:szCs w:val="20"/>
        </w:rPr>
      </w:pPr>
      <w:r w:rsidRPr="007612AD">
        <w:rPr>
          <w:rFonts w:ascii="Segoe UI" w:hAnsi="Segoe UI" w:cs="Segoe UI"/>
          <w:sz w:val="20"/>
          <w:szCs w:val="20"/>
        </w:rPr>
        <w:t>W jakiej formie (typu pliku np.: GML) będą przekazywane dane powstałe w wyniku modernizacji?</w:t>
      </w:r>
    </w:p>
    <w:p w:rsidR="00B62355" w:rsidRPr="007612AD" w:rsidRDefault="00B62355" w:rsidP="00B62355">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51</w:t>
      </w:r>
    </w:p>
    <w:p w:rsidR="00B62355" w:rsidRPr="007612AD" w:rsidRDefault="00B62355" w:rsidP="00B62355">
      <w:pPr>
        <w:spacing w:before="0" w:after="0" w:line="240" w:lineRule="auto"/>
        <w:rPr>
          <w:rFonts w:ascii="Segoe UI" w:hAnsi="Segoe UI" w:cs="Segoe UI"/>
          <w:sz w:val="20"/>
          <w:szCs w:val="20"/>
        </w:rPr>
      </w:pPr>
      <w:r w:rsidRPr="007612AD">
        <w:rPr>
          <w:rFonts w:ascii="Segoe UI" w:hAnsi="Segoe UI" w:cs="Segoe UI"/>
          <w:sz w:val="20"/>
          <w:szCs w:val="20"/>
        </w:rPr>
        <w:t>Zakończenie prac modernizacyjnych w tym zasilenie baz danych, danymi do aktualnie eksploatowanej bazy danych w systemie ERGO, po modernizacji spodziewane jest na koniec sierpnia 2022 r. i nie dotyczy tego postępowania.</w:t>
      </w:r>
    </w:p>
    <w:p w:rsidR="00B62355" w:rsidRPr="007612AD" w:rsidRDefault="00B62355" w:rsidP="00B62355">
      <w:pPr>
        <w:spacing w:before="0" w:after="0" w:line="240" w:lineRule="auto"/>
        <w:rPr>
          <w:rFonts w:ascii="Segoe UI" w:hAnsi="Segoe UI" w:cs="Segoe UI"/>
          <w:b/>
          <w:sz w:val="20"/>
          <w:szCs w:val="20"/>
          <w:u w:val="single"/>
        </w:rPr>
      </w:pPr>
    </w:p>
    <w:p w:rsidR="002A462E" w:rsidRPr="007612AD" w:rsidRDefault="002A462E" w:rsidP="00B62355">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Pytanie nr 52</w:t>
      </w:r>
    </w:p>
    <w:p w:rsidR="00E066CA" w:rsidRPr="00EF1A72" w:rsidRDefault="00E066CA" w:rsidP="002076E8">
      <w:pPr>
        <w:spacing w:before="0" w:after="0" w:line="240" w:lineRule="auto"/>
        <w:rPr>
          <w:rFonts w:ascii="Segoe UI" w:hAnsi="Segoe UI" w:cs="Segoe UI"/>
          <w:sz w:val="20"/>
          <w:szCs w:val="20"/>
        </w:rPr>
      </w:pPr>
      <w:r w:rsidRPr="00EF1A72">
        <w:rPr>
          <w:rFonts w:ascii="Segoe UI" w:hAnsi="Segoe UI" w:cs="Segoe UI"/>
          <w:iCs/>
          <w:sz w:val="20"/>
          <w:szCs w:val="20"/>
        </w:rPr>
        <w:t>Dotyczy Załącznika nr 1 do Rozdziału II SWZ</w:t>
      </w:r>
      <w:r w:rsidRPr="00EF1A72">
        <w:rPr>
          <w:rFonts w:ascii="Segoe UI" w:hAnsi="Segoe UI" w:cs="Segoe UI"/>
          <w:sz w:val="20"/>
          <w:szCs w:val="20"/>
        </w:rPr>
        <w:t xml:space="preserve"> Pkt. 3.3 Stan istniejący  - Wymagania Funkcjonalne</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Czy Zamawiający wymagać będzie transformacji danych powstałych w wyniku modernizacji do zgodności z rozporządzeniem Ministra Rozwoju, Pracy i Technologii z dnia 27 lipca 2021 r (w zakresie BDOT, GESUT oraz </w:t>
      </w:r>
      <w:proofErr w:type="spellStart"/>
      <w:r w:rsidRPr="007612AD">
        <w:rPr>
          <w:rFonts w:ascii="Segoe UI" w:hAnsi="Segoe UI" w:cs="Segoe UI"/>
          <w:sz w:val="20"/>
          <w:szCs w:val="20"/>
        </w:rPr>
        <w:t>EGiB</w:t>
      </w:r>
      <w:proofErr w:type="spellEnd"/>
      <w:r w:rsidRPr="007612AD">
        <w:rPr>
          <w:rFonts w:ascii="Segoe UI" w:hAnsi="Segoe UI" w:cs="Segoe UI"/>
          <w:sz w:val="20"/>
          <w:szCs w:val="20"/>
        </w:rPr>
        <w:t xml:space="preserve">)? </w:t>
      </w:r>
    </w:p>
    <w:p w:rsidR="00B62355" w:rsidRPr="007612AD" w:rsidRDefault="00B62355" w:rsidP="00B62355">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52</w:t>
      </w:r>
    </w:p>
    <w:p w:rsidR="00B62355" w:rsidRPr="007612AD" w:rsidRDefault="00B62355" w:rsidP="00B62355">
      <w:pPr>
        <w:spacing w:before="0" w:after="0" w:line="240" w:lineRule="auto"/>
        <w:rPr>
          <w:rFonts w:ascii="Segoe UI" w:eastAsia="Calibri" w:hAnsi="Segoe UI" w:cs="Segoe UI"/>
          <w:sz w:val="20"/>
          <w:szCs w:val="20"/>
        </w:rPr>
      </w:pPr>
      <w:r w:rsidRPr="007612AD">
        <w:rPr>
          <w:rFonts w:ascii="Segoe UI" w:eastAsia="Tahoma" w:hAnsi="Segoe UI" w:cs="Segoe UI"/>
          <w:sz w:val="20"/>
          <w:szCs w:val="20"/>
          <w:lang w:eastAsia="pl-PL"/>
        </w:rPr>
        <w:t>Zakończenie prac modernizacyjnych w tym zasilenie baz danych, danymi do aktualnie eksploatowanej bazy danych w systemie ERGO, po modernizacji spodziewane jest na koniec sierpnia 2022 r. i nie dotyczy tego postępowania.</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53</w:t>
      </w:r>
    </w:p>
    <w:p w:rsidR="00E066CA" w:rsidRPr="007612AD" w:rsidRDefault="00E066CA" w:rsidP="002076E8">
      <w:pPr>
        <w:spacing w:before="0" w:after="0" w:line="240" w:lineRule="auto"/>
        <w:rPr>
          <w:rFonts w:ascii="Segoe UI" w:hAnsi="Segoe UI" w:cs="Segoe UI"/>
          <w:iCs/>
          <w:sz w:val="20"/>
          <w:szCs w:val="20"/>
        </w:rPr>
      </w:pPr>
      <w:r w:rsidRPr="007612AD">
        <w:rPr>
          <w:rFonts w:ascii="Segoe UI" w:hAnsi="Segoe UI" w:cs="Segoe UI"/>
          <w:iCs/>
          <w:sz w:val="20"/>
          <w:szCs w:val="20"/>
        </w:rPr>
        <w:t xml:space="preserve">Dot. Załącznik nr 1 do Rozdziału II SWZ pkt 7.3 punk 10  zapis  </w:t>
      </w:r>
    </w:p>
    <w:p w:rsidR="00E066CA" w:rsidRPr="007612AD" w:rsidRDefault="00E066CA" w:rsidP="00B62355">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10)</w:t>
      </w:r>
      <w:r w:rsidRPr="007612AD">
        <w:rPr>
          <w:rFonts w:ascii="Segoe UI" w:hAnsi="Segoe UI" w:cs="Segoe UI"/>
          <w:i/>
          <w:iCs/>
          <w:sz w:val="20"/>
          <w:szCs w:val="20"/>
        </w:rPr>
        <w:tab/>
        <w:t>W zakresie migracji i dostosowania danych:</w:t>
      </w:r>
    </w:p>
    <w:p w:rsidR="00E066CA" w:rsidRPr="007612AD" w:rsidRDefault="00E066CA" w:rsidP="00B62355">
      <w:pPr>
        <w:pStyle w:val="Akapitzlist"/>
        <w:spacing w:line="240" w:lineRule="auto"/>
        <w:ind w:left="0"/>
        <w:rPr>
          <w:rFonts w:ascii="Segoe UI" w:hAnsi="Segoe UI" w:cs="Segoe UI"/>
          <w:i/>
          <w:iCs/>
          <w:sz w:val="20"/>
          <w:szCs w:val="20"/>
        </w:rPr>
      </w:pPr>
      <w:r w:rsidRPr="007612AD">
        <w:rPr>
          <w:rFonts w:ascii="Segoe UI" w:hAnsi="Segoe UI" w:cs="Segoe UI"/>
          <w:i/>
          <w:iCs/>
          <w:sz w:val="20"/>
          <w:szCs w:val="20"/>
        </w:rPr>
        <w:t>e)</w:t>
      </w:r>
      <w:r w:rsidRPr="007612AD">
        <w:rPr>
          <w:rFonts w:ascii="Segoe UI" w:hAnsi="Segoe UI" w:cs="Segoe UI"/>
          <w:i/>
          <w:iCs/>
          <w:sz w:val="20"/>
          <w:szCs w:val="20"/>
        </w:rPr>
        <w:tab/>
        <w:t>dane geometryczne znajdujące się na dodatkowych warstwach, dotyczące odkrywek glebowych, obszarów obejmujących grunty, dla których wydano zezwolenie na wyłączenie z produkcji rolniczej, archiwalnych granic obrębów, terenów zamkniętych oraz koncepcji drogowych – dane geometryczne oraz związane z nimi skany dokumentów pozyskać z istniejącej bazy danych,</w:t>
      </w:r>
    </w:p>
    <w:p w:rsidR="00E066CA" w:rsidRPr="007612AD" w:rsidRDefault="00E066CA" w:rsidP="00B62355">
      <w:pPr>
        <w:pStyle w:val="Akapitzlist"/>
        <w:spacing w:line="240" w:lineRule="auto"/>
        <w:ind w:left="0"/>
        <w:rPr>
          <w:rFonts w:ascii="Segoe UI" w:hAnsi="Segoe UI" w:cs="Segoe UI"/>
          <w:i/>
          <w:iCs/>
          <w:sz w:val="20"/>
          <w:szCs w:val="20"/>
        </w:rPr>
      </w:pPr>
    </w:p>
    <w:p w:rsidR="00E066CA" w:rsidRPr="007612AD" w:rsidRDefault="00E066CA" w:rsidP="00B62355">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Prosimy o doprecyzowanie, kto będzie odpowiedzialny w ramach niniejszych zapisów SIWZ </w:t>
      </w:r>
    </w:p>
    <w:p w:rsidR="00E066CA" w:rsidRDefault="00E066CA" w:rsidP="00B62355">
      <w:pPr>
        <w:pStyle w:val="Akapitzlist"/>
        <w:spacing w:line="240" w:lineRule="auto"/>
        <w:ind w:left="0"/>
        <w:rPr>
          <w:rFonts w:ascii="Segoe UI" w:hAnsi="Segoe UI" w:cs="Segoe UI"/>
          <w:sz w:val="20"/>
          <w:szCs w:val="20"/>
        </w:rPr>
      </w:pPr>
      <w:r w:rsidRPr="007612AD">
        <w:rPr>
          <w:rFonts w:ascii="Segoe UI" w:hAnsi="Segoe UI" w:cs="Segoe UI"/>
          <w:sz w:val="20"/>
          <w:szCs w:val="20"/>
        </w:rPr>
        <w:t>za pozyskanie danych  geometrycznych oraz związanych z nimi skanów dokumentów  z istniejącej bazy danych.</w:t>
      </w:r>
    </w:p>
    <w:p w:rsidR="00EF1A72" w:rsidRDefault="00EF1A72" w:rsidP="00B62355">
      <w:pPr>
        <w:pStyle w:val="Akapitzlist"/>
        <w:spacing w:line="240" w:lineRule="auto"/>
        <w:ind w:left="0"/>
        <w:rPr>
          <w:rFonts w:ascii="Segoe UI" w:hAnsi="Segoe UI" w:cs="Segoe UI"/>
          <w:sz w:val="20"/>
          <w:szCs w:val="20"/>
        </w:rPr>
      </w:pPr>
    </w:p>
    <w:p w:rsidR="00EF1A72" w:rsidRPr="007612AD" w:rsidRDefault="00EF1A72" w:rsidP="00B62355">
      <w:pPr>
        <w:pStyle w:val="Akapitzlist"/>
        <w:spacing w:line="240" w:lineRule="auto"/>
        <w:ind w:left="0"/>
        <w:rPr>
          <w:rFonts w:ascii="Segoe UI" w:hAnsi="Segoe UI" w:cs="Segoe UI"/>
          <w:sz w:val="20"/>
          <w:szCs w:val="20"/>
        </w:rPr>
      </w:pPr>
    </w:p>
    <w:p w:rsidR="00B62355" w:rsidRPr="007612AD" w:rsidRDefault="00B62355" w:rsidP="00B62355">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53</w:t>
      </w:r>
    </w:p>
    <w:p w:rsidR="00B62355" w:rsidRPr="007612AD" w:rsidRDefault="00B62355" w:rsidP="00B62355">
      <w:pPr>
        <w:spacing w:before="0" w:after="0" w:line="240" w:lineRule="auto"/>
        <w:rPr>
          <w:rFonts w:ascii="Segoe UI" w:hAnsi="Segoe UI" w:cs="Segoe UI"/>
          <w:sz w:val="20"/>
          <w:szCs w:val="20"/>
        </w:rPr>
      </w:pPr>
      <w:r w:rsidRPr="007612AD">
        <w:rPr>
          <w:rFonts w:ascii="Segoe UI" w:hAnsi="Segoe UI" w:cs="Segoe UI"/>
          <w:sz w:val="20"/>
          <w:szCs w:val="20"/>
        </w:rPr>
        <w:t>Wykonawca będzie odpowiedzialny za pozyskanie danych  geometrycznych oraz związanych z nimi skanów dokumentów  z istniejącej bazy danych.</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54</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w:t>
      </w:r>
      <w:r w:rsidRPr="007612AD">
        <w:rPr>
          <w:rFonts w:ascii="Segoe UI" w:hAnsi="Segoe UI" w:cs="Segoe UI"/>
          <w:i/>
          <w:iCs/>
          <w:sz w:val="20"/>
          <w:szCs w:val="20"/>
        </w:rPr>
        <w:t xml:space="preserve">pkt IV  punk 1  b) </w:t>
      </w:r>
    </w:p>
    <w:p w:rsidR="00E066CA" w:rsidRPr="007612AD" w:rsidRDefault="00E066CA" w:rsidP="002076E8">
      <w:pPr>
        <w:pStyle w:val="Akapitzlist"/>
        <w:numPr>
          <w:ilvl w:val="0"/>
          <w:numId w:val="2"/>
        </w:numPr>
        <w:spacing w:line="240" w:lineRule="auto"/>
        <w:rPr>
          <w:rFonts w:ascii="Segoe UI" w:hAnsi="Segoe UI" w:cs="Segoe UI"/>
          <w:i/>
          <w:iCs/>
          <w:sz w:val="20"/>
          <w:szCs w:val="20"/>
        </w:rPr>
      </w:pPr>
      <w:r w:rsidRPr="007612AD">
        <w:rPr>
          <w:rFonts w:ascii="Segoe UI" w:hAnsi="Segoe UI" w:cs="Segoe UI"/>
          <w:i/>
          <w:iCs/>
          <w:sz w:val="20"/>
          <w:szCs w:val="20"/>
        </w:rPr>
        <w:t>macierz dyskowa o przestrzeni – 10 TB</w:t>
      </w:r>
    </w:p>
    <w:p w:rsidR="00E066CA" w:rsidRPr="007612AD" w:rsidRDefault="00E066CA" w:rsidP="002076E8">
      <w:pPr>
        <w:pStyle w:val="Akapitzlist"/>
        <w:spacing w:line="240" w:lineRule="auto"/>
        <w:rPr>
          <w:rFonts w:ascii="Segoe UI" w:hAnsi="Segoe UI" w:cs="Segoe UI"/>
          <w:sz w:val="20"/>
          <w:szCs w:val="20"/>
        </w:rPr>
      </w:pPr>
      <w:r w:rsidRPr="007612AD">
        <w:rPr>
          <w:rFonts w:ascii="Segoe UI" w:hAnsi="Segoe UI" w:cs="Segoe UI"/>
          <w:sz w:val="20"/>
          <w:szCs w:val="20"/>
        </w:rPr>
        <w:t xml:space="preserve">Prosimy o podanie producenta i modelu wspomnianej macierzy </w:t>
      </w:r>
    </w:p>
    <w:p w:rsidR="00B62355" w:rsidRPr="007612AD" w:rsidRDefault="00B62355" w:rsidP="00B62355">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54</w:t>
      </w:r>
    </w:p>
    <w:p w:rsidR="00E066CA" w:rsidRPr="007612AD" w:rsidRDefault="00E066CA" w:rsidP="00B62355">
      <w:pPr>
        <w:spacing w:before="0" w:line="240" w:lineRule="auto"/>
        <w:rPr>
          <w:rFonts w:ascii="Segoe UI" w:hAnsi="Segoe UI" w:cs="Segoe UI"/>
          <w:sz w:val="20"/>
          <w:szCs w:val="20"/>
        </w:rPr>
      </w:pPr>
      <w:r w:rsidRPr="007612AD">
        <w:rPr>
          <w:rFonts w:ascii="Segoe UI" w:hAnsi="Segoe UI" w:cs="Segoe UI"/>
          <w:sz w:val="20"/>
          <w:szCs w:val="20"/>
        </w:rPr>
        <w:t xml:space="preserve">IBM </w:t>
      </w:r>
      <w:proofErr w:type="spellStart"/>
      <w:r w:rsidRPr="007612AD">
        <w:rPr>
          <w:rFonts w:ascii="Segoe UI" w:hAnsi="Segoe UI" w:cs="Segoe UI"/>
          <w:sz w:val="20"/>
          <w:szCs w:val="20"/>
        </w:rPr>
        <w:t>FlashSystem</w:t>
      </w:r>
      <w:proofErr w:type="spellEnd"/>
      <w:r w:rsidRPr="007612AD">
        <w:rPr>
          <w:rFonts w:ascii="Segoe UI" w:hAnsi="Segoe UI" w:cs="Segoe UI"/>
          <w:sz w:val="20"/>
          <w:szCs w:val="20"/>
        </w:rPr>
        <w:t xml:space="preserve"> 5000, FS5035</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55</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w:t>
      </w:r>
      <w:r w:rsidRPr="007612AD">
        <w:rPr>
          <w:rFonts w:ascii="Segoe UI" w:hAnsi="Segoe UI" w:cs="Segoe UI"/>
          <w:i/>
          <w:iCs/>
          <w:sz w:val="20"/>
          <w:szCs w:val="20"/>
        </w:rPr>
        <w:t xml:space="preserve">pkt IV  punk 1  b) </w:t>
      </w:r>
    </w:p>
    <w:p w:rsidR="00E066CA" w:rsidRPr="007612AD" w:rsidRDefault="00E066CA" w:rsidP="002076E8">
      <w:pPr>
        <w:pStyle w:val="Akapitzlist"/>
        <w:numPr>
          <w:ilvl w:val="0"/>
          <w:numId w:val="2"/>
        </w:numPr>
        <w:spacing w:line="240" w:lineRule="auto"/>
        <w:rPr>
          <w:rFonts w:ascii="Segoe UI" w:hAnsi="Segoe UI" w:cs="Segoe UI"/>
          <w:i/>
          <w:iCs/>
          <w:sz w:val="20"/>
          <w:szCs w:val="20"/>
        </w:rPr>
      </w:pPr>
      <w:r w:rsidRPr="007612AD">
        <w:rPr>
          <w:rFonts w:ascii="Segoe UI" w:hAnsi="Segoe UI" w:cs="Segoe UI"/>
          <w:i/>
          <w:iCs/>
          <w:sz w:val="20"/>
          <w:szCs w:val="20"/>
        </w:rPr>
        <w:t>macierz dyskowa o przestrzeni – 10 TB</w:t>
      </w:r>
    </w:p>
    <w:p w:rsidR="00E066CA" w:rsidRPr="007612AD" w:rsidRDefault="00E066CA" w:rsidP="002076E8">
      <w:pPr>
        <w:pStyle w:val="Akapitzlist"/>
        <w:spacing w:line="240" w:lineRule="auto"/>
        <w:rPr>
          <w:rFonts w:ascii="Segoe UI" w:hAnsi="Segoe UI" w:cs="Segoe UI"/>
          <w:sz w:val="20"/>
          <w:szCs w:val="20"/>
        </w:rPr>
      </w:pPr>
      <w:r w:rsidRPr="007612AD">
        <w:rPr>
          <w:rFonts w:ascii="Segoe UI" w:hAnsi="Segoe UI" w:cs="Segoe UI"/>
          <w:sz w:val="20"/>
          <w:szCs w:val="20"/>
        </w:rPr>
        <w:t xml:space="preserve">Prosimy o podanie producenta i modelu wspomnianej macierzy </w:t>
      </w:r>
    </w:p>
    <w:p w:rsidR="00E066CA" w:rsidRPr="007612AD" w:rsidRDefault="00E066CA" w:rsidP="002076E8">
      <w:pPr>
        <w:pStyle w:val="Akapitzlist"/>
        <w:spacing w:line="240" w:lineRule="auto"/>
        <w:rPr>
          <w:rFonts w:ascii="Segoe UI" w:hAnsi="Segoe UI" w:cs="Segoe UI"/>
          <w:sz w:val="20"/>
          <w:szCs w:val="20"/>
        </w:rPr>
      </w:pPr>
      <w:r w:rsidRPr="007612AD">
        <w:rPr>
          <w:rFonts w:ascii="Segoe UI" w:hAnsi="Segoe UI" w:cs="Segoe UI"/>
          <w:sz w:val="20"/>
          <w:szCs w:val="20"/>
        </w:rPr>
        <w:t>Czy istnieje możliwość rozbudowy przestrzeni dyskowej ww. macierzy dyskowej- jeżeli tak to w jakim zakresie?</w:t>
      </w:r>
    </w:p>
    <w:p w:rsidR="0045293F" w:rsidRPr="007612AD" w:rsidRDefault="0045293F" w:rsidP="0045293F">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55</w:t>
      </w:r>
    </w:p>
    <w:p w:rsidR="00E066CA" w:rsidRPr="007612AD" w:rsidRDefault="00E066CA" w:rsidP="0045293F">
      <w:pPr>
        <w:spacing w:before="0" w:line="240" w:lineRule="auto"/>
        <w:rPr>
          <w:rFonts w:ascii="Segoe UI" w:hAnsi="Segoe UI" w:cs="Segoe UI"/>
          <w:sz w:val="20"/>
          <w:szCs w:val="20"/>
        </w:rPr>
      </w:pPr>
      <w:r w:rsidRPr="007612AD">
        <w:rPr>
          <w:rFonts w:ascii="Segoe UI" w:hAnsi="Segoe UI" w:cs="Segoe UI"/>
          <w:sz w:val="20"/>
          <w:szCs w:val="20"/>
        </w:rPr>
        <w:t xml:space="preserve">IBM </w:t>
      </w:r>
      <w:proofErr w:type="spellStart"/>
      <w:r w:rsidRPr="007612AD">
        <w:rPr>
          <w:rFonts w:ascii="Segoe UI" w:hAnsi="Segoe UI" w:cs="Segoe UI"/>
          <w:sz w:val="20"/>
          <w:szCs w:val="20"/>
        </w:rPr>
        <w:t>FlashSystem</w:t>
      </w:r>
      <w:proofErr w:type="spellEnd"/>
      <w:r w:rsidRPr="007612AD">
        <w:rPr>
          <w:rFonts w:ascii="Segoe UI" w:hAnsi="Segoe UI" w:cs="Segoe UI"/>
          <w:sz w:val="20"/>
          <w:szCs w:val="20"/>
        </w:rPr>
        <w:t xml:space="preserve"> 5000, FS5035. Nie istnieje możliwość dalszej rozbudowy przestrzeni dyskowej.</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56</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w:t>
      </w:r>
      <w:r w:rsidRPr="007612AD">
        <w:rPr>
          <w:rFonts w:ascii="Segoe UI" w:hAnsi="Segoe UI" w:cs="Segoe UI"/>
          <w:i/>
          <w:iCs/>
          <w:sz w:val="20"/>
          <w:szCs w:val="20"/>
        </w:rPr>
        <w:t xml:space="preserve">pkt IV  zapis </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Wykonawca na własny koszt dostarczy wszelkie dodatkowe licencje oprogramowania wymagane przez oferowany SYSTEM, poza licencjami wymieniony powyżej.</w:t>
      </w:r>
    </w:p>
    <w:p w:rsidR="00E066CA" w:rsidRPr="007612AD" w:rsidRDefault="00E066CA" w:rsidP="0045293F">
      <w:pPr>
        <w:pStyle w:val="Akapitzlist"/>
        <w:spacing w:line="240" w:lineRule="auto"/>
        <w:ind w:left="0"/>
        <w:rPr>
          <w:rFonts w:ascii="Segoe UI" w:hAnsi="Segoe UI" w:cs="Segoe UI"/>
          <w:sz w:val="20"/>
          <w:szCs w:val="20"/>
        </w:rPr>
      </w:pPr>
      <w:r w:rsidRPr="007612AD">
        <w:rPr>
          <w:rFonts w:ascii="Segoe UI" w:hAnsi="Segoe UI" w:cs="Segoe UI"/>
          <w:sz w:val="20"/>
          <w:szCs w:val="20"/>
        </w:rPr>
        <w:t>Prosimy o wskazanie (wymienienie) licencji jakie Zamawiający udostępnia w ramach wdrożenia zgodnie z powyższym zapisem.</w:t>
      </w:r>
    </w:p>
    <w:p w:rsidR="0045293F" w:rsidRPr="007612AD" w:rsidRDefault="0045293F" w:rsidP="0045293F">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56</w:t>
      </w:r>
    </w:p>
    <w:p w:rsidR="00E066CA" w:rsidRPr="007612AD" w:rsidRDefault="00E066CA" w:rsidP="0045293F">
      <w:pPr>
        <w:spacing w:before="0" w:line="240" w:lineRule="auto"/>
        <w:rPr>
          <w:rFonts w:ascii="Segoe UI" w:hAnsi="Segoe UI" w:cs="Segoe UI"/>
          <w:sz w:val="20"/>
          <w:szCs w:val="20"/>
        </w:rPr>
      </w:pPr>
      <w:r w:rsidRPr="007612AD">
        <w:rPr>
          <w:rFonts w:ascii="Segoe UI" w:hAnsi="Segoe UI" w:cs="Segoe UI"/>
          <w:sz w:val="20"/>
          <w:szCs w:val="20"/>
        </w:rPr>
        <w:t xml:space="preserve">Zamawiający ma na myśli licencje Windows Server Datacenter 2022, Windows Server CAL for </w:t>
      </w:r>
      <w:proofErr w:type="spellStart"/>
      <w:r w:rsidRPr="007612AD">
        <w:rPr>
          <w:rFonts w:ascii="Segoe UI" w:hAnsi="Segoe UI" w:cs="Segoe UI"/>
          <w:sz w:val="20"/>
          <w:szCs w:val="20"/>
        </w:rPr>
        <w:t>device</w:t>
      </w:r>
      <w:proofErr w:type="spellEnd"/>
      <w:r w:rsidRPr="007612AD">
        <w:rPr>
          <w:rFonts w:ascii="Segoe UI" w:hAnsi="Segoe UI" w:cs="Segoe UI"/>
          <w:sz w:val="20"/>
          <w:szCs w:val="20"/>
        </w:rPr>
        <w:t>.</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57</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w:t>
      </w:r>
      <w:r w:rsidRPr="007612AD">
        <w:rPr>
          <w:rFonts w:ascii="Segoe UI" w:hAnsi="Segoe UI" w:cs="Segoe UI"/>
          <w:i/>
          <w:iCs/>
          <w:sz w:val="20"/>
          <w:szCs w:val="20"/>
        </w:rPr>
        <w:t xml:space="preserve">pkt IV  zapis </w:t>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Gdy zasoby przeznaczonej infrastruktury teleinformatycznej Zamawiającego są niewystarczające dla oferowanego SYSTEMU lub niewydajne, Wykonawca zobowiązany jest dostarczyć całość infrastruktury teleinformatycznej wraz z niezbędnymi licencjami na własny koszt. W takim przypadku Wykonawca dostarczy infrastrukturę teleinformatyczną zgodnie z poniższymi wymaganiami.</w:t>
      </w:r>
    </w:p>
    <w:p w:rsidR="00E066CA" w:rsidRPr="007612AD" w:rsidRDefault="00E066CA" w:rsidP="002076E8">
      <w:pPr>
        <w:pStyle w:val="Akapitzlist"/>
        <w:spacing w:line="240" w:lineRule="auto"/>
        <w:ind w:left="0"/>
        <w:rPr>
          <w:rFonts w:ascii="Segoe UI" w:hAnsi="Segoe UI" w:cs="Segoe UI"/>
          <w:sz w:val="20"/>
          <w:szCs w:val="20"/>
        </w:rPr>
      </w:pPr>
    </w:p>
    <w:p w:rsidR="00E066CA" w:rsidRPr="007612AD" w:rsidRDefault="00E066CA" w:rsidP="002076E8">
      <w:pPr>
        <w:pStyle w:val="Akapitzlist"/>
        <w:spacing w:line="240" w:lineRule="auto"/>
        <w:ind w:left="0"/>
        <w:rPr>
          <w:rFonts w:ascii="Segoe UI" w:hAnsi="Segoe UI" w:cs="Segoe UI"/>
          <w:sz w:val="20"/>
          <w:szCs w:val="20"/>
        </w:rPr>
      </w:pPr>
      <w:r w:rsidRPr="007612AD">
        <w:rPr>
          <w:rFonts w:ascii="Segoe UI" w:hAnsi="Segoe UI" w:cs="Segoe UI"/>
          <w:sz w:val="20"/>
          <w:szCs w:val="20"/>
        </w:rPr>
        <w:t xml:space="preserve">Czy w ramach tego zapisu Zamawiający dopuści rozwiązanie w którym to gdy zasoby są niewystarczające dla oferowanego SYSTEMU lub niewydajne, to wykonawca może rozbudować obecne zasoby Zamawiającego o dodatkowe niezbędne komponenty bez konieczności dostarczania całości nowego rozwiązania infrastruktury technicznej ? </w:t>
      </w:r>
    </w:p>
    <w:p w:rsidR="0045293F" w:rsidRPr="007612AD" w:rsidRDefault="0045293F" w:rsidP="0045293F">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57</w:t>
      </w:r>
    </w:p>
    <w:p w:rsidR="002A462E" w:rsidRPr="007612AD" w:rsidRDefault="00E066CA" w:rsidP="0045293F">
      <w:pPr>
        <w:pStyle w:val="Akapitzlist"/>
        <w:spacing w:before="0" w:line="240" w:lineRule="auto"/>
        <w:ind w:left="0"/>
        <w:jc w:val="left"/>
        <w:rPr>
          <w:rFonts w:ascii="Segoe UI" w:hAnsi="Segoe UI" w:cs="Segoe UI"/>
          <w:sz w:val="20"/>
          <w:szCs w:val="20"/>
        </w:rPr>
      </w:pPr>
      <w:r w:rsidRPr="007612AD">
        <w:rPr>
          <w:rFonts w:ascii="Segoe UI" w:hAnsi="Segoe UI" w:cs="Segoe UI"/>
          <w:sz w:val="20"/>
          <w:szCs w:val="20"/>
        </w:rPr>
        <w:t>Nie.</w:t>
      </w:r>
    </w:p>
    <w:p w:rsidR="00E066CA" w:rsidRPr="007612AD" w:rsidRDefault="002A462E" w:rsidP="002076E8">
      <w:pPr>
        <w:spacing w:after="0" w:line="240" w:lineRule="auto"/>
        <w:rPr>
          <w:rFonts w:ascii="Segoe UI" w:hAnsi="Segoe UI" w:cs="Segoe UI"/>
          <w:b/>
          <w:sz w:val="20"/>
          <w:szCs w:val="20"/>
          <w:u w:val="single"/>
        </w:rPr>
      </w:pPr>
      <w:r w:rsidRPr="00167735">
        <w:rPr>
          <w:rFonts w:ascii="Segoe UI" w:hAnsi="Segoe UI" w:cs="Segoe UI"/>
          <w:b/>
          <w:sz w:val="20"/>
          <w:szCs w:val="20"/>
          <w:u w:val="single"/>
        </w:rPr>
        <w:t>Pytanie nr 58</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w:t>
      </w:r>
      <w:r w:rsidRPr="007612AD">
        <w:rPr>
          <w:rFonts w:ascii="Segoe UI" w:hAnsi="Segoe UI" w:cs="Segoe UI"/>
          <w:i/>
          <w:iCs/>
          <w:sz w:val="20"/>
          <w:szCs w:val="20"/>
        </w:rPr>
        <w:t xml:space="preserve"> Załącznik nr 1 do Rozdziału II SWZ </w:t>
      </w:r>
      <w:r w:rsidRPr="007612AD">
        <w:rPr>
          <w:rFonts w:ascii="Segoe UI" w:hAnsi="Segoe UI" w:cs="Segoe UI"/>
          <w:sz w:val="20"/>
          <w:szCs w:val="20"/>
        </w:rPr>
        <w:t xml:space="preserve">Wymaganie 7.2 , pkt. 24 l) </w:t>
      </w:r>
    </w:p>
    <w:p w:rsidR="00E066CA" w:rsidRPr="007612AD" w:rsidRDefault="00E066CA" w:rsidP="0045293F">
      <w:pPr>
        <w:pStyle w:val="Akapitzlist"/>
        <w:spacing w:line="240" w:lineRule="auto"/>
        <w:ind w:left="426" w:hanging="426"/>
        <w:rPr>
          <w:rFonts w:ascii="Segoe UI" w:hAnsi="Segoe UI" w:cs="Segoe UI"/>
          <w:sz w:val="20"/>
          <w:szCs w:val="20"/>
        </w:rPr>
      </w:pPr>
      <w:r w:rsidRPr="007612AD">
        <w:rPr>
          <w:rFonts w:ascii="Segoe UI" w:hAnsi="Segoe UI" w:cs="Segoe UI"/>
          <w:sz w:val="20"/>
          <w:szCs w:val="20"/>
        </w:rPr>
        <w:t>l)</w:t>
      </w:r>
      <w:r w:rsidRPr="007612AD">
        <w:rPr>
          <w:rFonts w:ascii="Segoe UI" w:hAnsi="Segoe UI" w:cs="Segoe UI"/>
          <w:sz w:val="20"/>
          <w:szCs w:val="20"/>
        </w:rPr>
        <w:tab/>
        <w:t>zapewni możliwość wykonywania analiz dotyczących zgłoszeń prac geodezyjnych i materiałów zasobu po różnych atrybutach lub grupie atrybutów spełniających zadany warunek,</w:t>
      </w:r>
    </w:p>
    <w:p w:rsidR="00E066CA" w:rsidRPr="007612AD" w:rsidRDefault="00E066CA" w:rsidP="0045293F">
      <w:pPr>
        <w:pStyle w:val="Akapitzlist"/>
        <w:spacing w:line="240" w:lineRule="auto"/>
        <w:ind w:left="0"/>
        <w:rPr>
          <w:rFonts w:ascii="Segoe UI" w:hAnsi="Segoe UI" w:cs="Segoe UI"/>
          <w:sz w:val="20"/>
          <w:szCs w:val="20"/>
        </w:rPr>
      </w:pPr>
      <w:r w:rsidRPr="007612AD">
        <w:rPr>
          <w:rFonts w:ascii="Segoe UI" w:hAnsi="Segoe UI" w:cs="Segoe UI"/>
          <w:sz w:val="20"/>
          <w:szCs w:val="20"/>
        </w:rPr>
        <w:t>Pytanie: Z uwagi na liczbę atrybutów opisujących zgłoszenie pracy geodezyjnej i materiały zasobu prosimy o uszczegółowienie co dokładnie ma być przedmiotem analiz?</w:t>
      </w:r>
    </w:p>
    <w:p w:rsidR="0045293F" w:rsidRPr="007612AD" w:rsidRDefault="0045293F" w:rsidP="0045293F">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58</w:t>
      </w:r>
    </w:p>
    <w:p w:rsidR="00D86037" w:rsidRPr="00167735" w:rsidRDefault="00167735" w:rsidP="0045293F">
      <w:pPr>
        <w:spacing w:before="0" w:after="0" w:line="240" w:lineRule="auto"/>
        <w:rPr>
          <w:rFonts w:ascii="Segoe UI" w:hAnsi="Segoe UI" w:cs="Segoe UI"/>
          <w:sz w:val="20"/>
          <w:szCs w:val="20"/>
        </w:rPr>
      </w:pPr>
      <w:r w:rsidRPr="00167735">
        <w:rPr>
          <w:rFonts w:ascii="Segoe UI" w:hAnsi="Segoe UI" w:cs="Segoe UI"/>
          <w:sz w:val="20"/>
          <w:szCs w:val="20"/>
        </w:rPr>
        <w:t xml:space="preserve">Zgłoszenie pracy geodezyjnej posiada szereg atrybutów wymaganych obowiązującym prawem oraz wynikających ze specyfiki Systemu (np. statusy). System musi zapewnić filtrowanie danych po każdym </w:t>
      </w:r>
      <w:r>
        <w:rPr>
          <w:rFonts w:ascii="Segoe UI" w:hAnsi="Segoe UI" w:cs="Segoe UI"/>
          <w:sz w:val="20"/>
          <w:szCs w:val="20"/>
        </w:rPr>
        <w:br/>
      </w:r>
      <w:r w:rsidRPr="00167735">
        <w:rPr>
          <w:rFonts w:ascii="Segoe UI" w:hAnsi="Segoe UI" w:cs="Segoe UI"/>
          <w:sz w:val="20"/>
          <w:szCs w:val="20"/>
        </w:rPr>
        <w:t>i po grupie tych atrybutów. Analogiczna funkcjonalność dotyczy materiałów zasobu.</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59</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 Załącznik nr 2 do Rozdziału II SWZ  pkt . VII. Środowisko testowe</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Czy Zamawiający przewiduje utrzymywanie odrębnego środowiska szkoleniowego jak też testowego?</w:t>
      </w:r>
    </w:p>
    <w:p w:rsidR="00D86037" w:rsidRPr="007612AD" w:rsidRDefault="00D86037" w:rsidP="00D86037">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59</w:t>
      </w:r>
    </w:p>
    <w:p w:rsidR="00E066CA" w:rsidRPr="007612AD" w:rsidRDefault="00E066CA" w:rsidP="00D86037">
      <w:pPr>
        <w:spacing w:before="0" w:line="240" w:lineRule="auto"/>
        <w:rPr>
          <w:rFonts w:ascii="Segoe UI" w:hAnsi="Segoe UI" w:cs="Segoe UI"/>
          <w:sz w:val="20"/>
          <w:szCs w:val="20"/>
        </w:rPr>
      </w:pPr>
      <w:r w:rsidRPr="007612AD">
        <w:rPr>
          <w:rFonts w:ascii="Segoe UI" w:hAnsi="Segoe UI" w:cs="Segoe UI"/>
          <w:sz w:val="20"/>
          <w:szCs w:val="20"/>
        </w:rPr>
        <w:t>Tak.</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60</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 xml:space="preserve">Dot. Załącznik nr 2 do Rozdziału II SWZ  </w:t>
      </w:r>
    </w:p>
    <w:p w:rsidR="00E066CA" w:rsidRPr="007612AD" w:rsidRDefault="00E066CA" w:rsidP="00EF1A72">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Czy Zamawiający może określić programy dziedzinowe z/do jakich mają być realizowane importy/eksporty ? </w:t>
      </w:r>
    </w:p>
    <w:p w:rsidR="00D86037" w:rsidRPr="007612AD" w:rsidRDefault="00D86037" w:rsidP="00D86037">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60</w:t>
      </w:r>
    </w:p>
    <w:p w:rsidR="00E066CA" w:rsidRPr="007612AD" w:rsidRDefault="00E066CA" w:rsidP="00D86037">
      <w:pPr>
        <w:pStyle w:val="Akapitzlist"/>
        <w:spacing w:before="0" w:line="240" w:lineRule="auto"/>
        <w:ind w:left="0"/>
        <w:rPr>
          <w:rFonts w:ascii="Segoe UI" w:hAnsi="Segoe UI" w:cs="Segoe UI"/>
          <w:sz w:val="20"/>
          <w:szCs w:val="20"/>
        </w:rPr>
      </w:pPr>
      <w:r w:rsidRPr="007612AD">
        <w:rPr>
          <w:rFonts w:ascii="Segoe UI" w:hAnsi="Segoe UI" w:cs="Segoe UI"/>
          <w:sz w:val="20"/>
          <w:szCs w:val="20"/>
        </w:rPr>
        <w:t xml:space="preserve">ERGO firmy </w:t>
      </w:r>
      <w:proofErr w:type="spellStart"/>
      <w:r w:rsidRPr="007612AD">
        <w:rPr>
          <w:rFonts w:ascii="Segoe UI" w:hAnsi="Segoe UI" w:cs="Segoe UI"/>
          <w:sz w:val="20"/>
          <w:szCs w:val="20"/>
        </w:rPr>
        <w:t>Comarch</w:t>
      </w:r>
      <w:proofErr w:type="spellEnd"/>
      <w:r w:rsidRPr="007612AD">
        <w:rPr>
          <w:rFonts w:ascii="Segoe UI" w:hAnsi="Segoe UI" w:cs="Segoe UI"/>
          <w:sz w:val="20"/>
          <w:szCs w:val="20"/>
        </w:rPr>
        <w:t xml:space="preserve">, system finansowo-księgowy ZSI </w:t>
      </w:r>
      <w:proofErr w:type="spellStart"/>
      <w:r w:rsidRPr="007612AD">
        <w:rPr>
          <w:rFonts w:ascii="Segoe UI" w:hAnsi="Segoe UI" w:cs="Segoe UI"/>
          <w:sz w:val="20"/>
          <w:szCs w:val="20"/>
        </w:rPr>
        <w:t>Micomp</w:t>
      </w:r>
      <w:proofErr w:type="spellEnd"/>
      <w:r w:rsidRPr="007612AD">
        <w:rPr>
          <w:rFonts w:ascii="Segoe UI" w:hAnsi="Segoe UI" w:cs="Segoe UI"/>
          <w:sz w:val="20"/>
          <w:szCs w:val="20"/>
        </w:rPr>
        <w:t xml:space="preserve"> firmy </w:t>
      </w:r>
      <w:proofErr w:type="spellStart"/>
      <w:r w:rsidRPr="007612AD">
        <w:rPr>
          <w:rFonts w:ascii="Segoe UI" w:hAnsi="Segoe UI" w:cs="Segoe UI"/>
          <w:sz w:val="20"/>
          <w:szCs w:val="20"/>
        </w:rPr>
        <w:t>Micomp</w:t>
      </w:r>
      <w:proofErr w:type="spellEnd"/>
      <w:r w:rsidRPr="007612AD">
        <w:rPr>
          <w:rFonts w:ascii="Segoe UI" w:hAnsi="Segoe UI" w:cs="Segoe UI"/>
          <w:sz w:val="20"/>
          <w:szCs w:val="20"/>
        </w:rPr>
        <w:t xml:space="preserve"> Systemy Komputerowe.</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61</w:t>
      </w:r>
    </w:p>
    <w:p w:rsidR="00E066CA" w:rsidRPr="007612AD" w:rsidRDefault="00E066CA" w:rsidP="002076E8">
      <w:pPr>
        <w:spacing w:before="0" w:after="0" w:line="240" w:lineRule="auto"/>
        <w:rPr>
          <w:rFonts w:ascii="Segoe UI" w:hAnsi="Segoe UI" w:cs="Segoe UI"/>
          <w:sz w:val="20"/>
          <w:szCs w:val="20"/>
        </w:rPr>
      </w:pPr>
      <w:r w:rsidRPr="007612AD">
        <w:rPr>
          <w:rFonts w:ascii="Segoe UI" w:hAnsi="Segoe UI" w:cs="Segoe UI"/>
          <w:sz w:val="20"/>
          <w:szCs w:val="20"/>
        </w:rPr>
        <w:t>Dot. Załącznik nr 2 do Rozdziału II SWZ  zapis 20.</w:t>
      </w:r>
      <w:r w:rsidRPr="007612AD">
        <w:rPr>
          <w:rFonts w:ascii="Segoe UI" w:hAnsi="Segoe UI" w:cs="Segoe UI"/>
          <w:sz w:val="20"/>
          <w:szCs w:val="20"/>
        </w:rPr>
        <w:tab/>
      </w:r>
    </w:p>
    <w:p w:rsidR="00E066CA" w:rsidRPr="007612AD" w:rsidRDefault="00E066CA" w:rsidP="00EF1A72">
      <w:pPr>
        <w:pStyle w:val="Akapitzlist"/>
        <w:spacing w:before="0" w:line="240" w:lineRule="auto"/>
        <w:ind w:left="0"/>
        <w:rPr>
          <w:rFonts w:ascii="Segoe UI" w:hAnsi="Segoe UI" w:cs="Segoe UI"/>
          <w:i/>
          <w:iCs/>
          <w:sz w:val="20"/>
          <w:szCs w:val="20"/>
        </w:rPr>
      </w:pPr>
      <w:r w:rsidRPr="007612AD">
        <w:rPr>
          <w:rFonts w:ascii="Segoe UI" w:hAnsi="Segoe UI" w:cs="Segoe UI"/>
          <w:i/>
          <w:iCs/>
          <w:sz w:val="20"/>
          <w:szCs w:val="20"/>
        </w:rPr>
        <w:t>SYSTEM musi posiadać mechanizm powiadamiania w razie wykrycia problemów za pomocą maila lub bramki SMS.</w:t>
      </w:r>
    </w:p>
    <w:p w:rsidR="00E066CA" w:rsidRPr="007612AD" w:rsidRDefault="00E066CA" w:rsidP="00D86037">
      <w:pPr>
        <w:pStyle w:val="Akapitzlist"/>
        <w:spacing w:line="240" w:lineRule="auto"/>
        <w:ind w:left="0"/>
        <w:rPr>
          <w:rFonts w:ascii="Segoe UI" w:hAnsi="Segoe UI" w:cs="Segoe UI"/>
          <w:sz w:val="20"/>
          <w:szCs w:val="20"/>
        </w:rPr>
      </w:pPr>
      <w:r w:rsidRPr="007612AD">
        <w:rPr>
          <w:rFonts w:ascii="Segoe UI" w:hAnsi="Segoe UI" w:cs="Segoe UI"/>
          <w:sz w:val="20"/>
          <w:szCs w:val="20"/>
        </w:rPr>
        <w:t>Czy Zamawiający posiada skonfigurowany serwer pocztowy oraz w czyim zakresie jest podłączenie do bramki SMS zapewniający funkcjonalność mechanizmu powiadomień?</w:t>
      </w:r>
    </w:p>
    <w:p w:rsidR="00D86037" w:rsidRPr="007612AD" w:rsidRDefault="00D86037" w:rsidP="00D86037">
      <w:pPr>
        <w:spacing w:before="0" w:after="0" w:line="240" w:lineRule="auto"/>
        <w:rPr>
          <w:rFonts w:ascii="Segoe UI" w:hAnsi="Segoe UI" w:cs="Segoe UI"/>
          <w:b/>
          <w:sz w:val="20"/>
          <w:szCs w:val="20"/>
          <w:u w:val="single"/>
        </w:rPr>
      </w:pPr>
      <w:r w:rsidRPr="007612AD">
        <w:rPr>
          <w:rFonts w:ascii="Segoe UI" w:hAnsi="Segoe UI" w:cs="Segoe UI"/>
          <w:b/>
          <w:sz w:val="20"/>
          <w:szCs w:val="20"/>
          <w:u w:val="single"/>
        </w:rPr>
        <w:t>Odpowiedź na Pytanie nr 61</w:t>
      </w:r>
    </w:p>
    <w:p w:rsidR="00E066CA" w:rsidRPr="007612AD" w:rsidRDefault="00E066CA" w:rsidP="00D86037">
      <w:pPr>
        <w:pStyle w:val="Akapitzlist"/>
        <w:spacing w:before="0" w:line="240" w:lineRule="auto"/>
        <w:ind w:left="0"/>
        <w:rPr>
          <w:rFonts w:ascii="Segoe UI" w:hAnsi="Segoe UI" w:cs="Segoe UI"/>
          <w:sz w:val="20"/>
          <w:szCs w:val="20"/>
        </w:rPr>
      </w:pPr>
      <w:r w:rsidRPr="007612AD">
        <w:rPr>
          <w:rFonts w:ascii="Segoe UI" w:hAnsi="Segoe UI" w:cs="Segoe UI"/>
          <w:sz w:val="20"/>
          <w:szCs w:val="20"/>
        </w:rPr>
        <w:t>Zamawiający posiada skonfigurowany serwer pocztowy, ewentualne podłączenie do bramki SMS jest po stronie Wykonawcy.</w:t>
      </w:r>
    </w:p>
    <w:p w:rsidR="002A462E" w:rsidRPr="007612AD" w:rsidRDefault="002A462E" w:rsidP="002076E8">
      <w:pPr>
        <w:spacing w:after="0" w:line="240" w:lineRule="auto"/>
        <w:rPr>
          <w:rFonts w:ascii="Segoe UI" w:hAnsi="Segoe UI" w:cs="Segoe UI"/>
          <w:b/>
          <w:sz w:val="20"/>
          <w:szCs w:val="20"/>
          <w:u w:val="single"/>
        </w:rPr>
      </w:pPr>
      <w:r w:rsidRPr="007612AD">
        <w:rPr>
          <w:rFonts w:ascii="Segoe UI" w:hAnsi="Segoe UI" w:cs="Segoe UI"/>
          <w:b/>
          <w:sz w:val="20"/>
          <w:szCs w:val="20"/>
          <w:u w:val="single"/>
        </w:rPr>
        <w:t>Pytanie nr 62</w:t>
      </w:r>
    </w:p>
    <w:p w:rsidR="00E066CA" w:rsidRPr="007612AD" w:rsidRDefault="00E066CA" w:rsidP="002076E8">
      <w:pPr>
        <w:spacing w:before="0" w:after="0" w:line="240" w:lineRule="auto"/>
        <w:rPr>
          <w:rFonts w:ascii="Segoe UI" w:hAnsi="Segoe UI" w:cs="Segoe UI"/>
          <w:b/>
          <w:sz w:val="20"/>
          <w:szCs w:val="20"/>
          <w:u w:val="single"/>
        </w:rPr>
      </w:pPr>
      <w:r w:rsidRPr="007612AD">
        <w:rPr>
          <w:rFonts w:ascii="Segoe UI" w:hAnsi="Segoe UI" w:cs="Segoe UI"/>
          <w:sz w:val="20"/>
          <w:szCs w:val="20"/>
        </w:rPr>
        <w:t>Dot. Formularza ofertowego</w:t>
      </w:r>
    </w:p>
    <w:p w:rsidR="00E066CA" w:rsidRPr="00282DD0" w:rsidRDefault="00E066CA" w:rsidP="00EF1A72">
      <w:pPr>
        <w:spacing w:before="0" w:line="240" w:lineRule="auto"/>
        <w:rPr>
          <w:rFonts w:ascii="Segoe UI" w:hAnsi="Segoe UI" w:cs="Segoe UI"/>
          <w:sz w:val="20"/>
          <w:szCs w:val="20"/>
        </w:rPr>
      </w:pPr>
      <w:r w:rsidRPr="007612AD">
        <w:rPr>
          <w:rFonts w:ascii="Segoe UI" w:hAnsi="Segoe UI" w:cs="Segoe UI"/>
          <w:sz w:val="20"/>
          <w:szCs w:val="20"/>
        </w:rPr>
        <w:t>Prosimy o usunięcie z Formularza punktów 4 i 5 , które zostały dodane w dole dokumentu w oderwaniu od kolejności numeracji w dokumencie. Ich dodanie wydaje się omyłka pisarską, gdyż tożsamą treść</w:t>
      </w:r>
      <w:r w:rsidR="00EF1A72">
        <w:rPr>
          <w:rFonts w:ascii="Segoe UI" w:hAnsi="Segoe UI" w:cs="Segoe UI"/>
          <w:sz w:val="20"/>
          <w:szCs w:val="20"/>
        </w:rPr>
        <w:t xml:space="preserve"> </w:t>
      </w:r>
      <w:r w:rsidRPr="007612AD">
        <w:rPr>
          <w:rFonts w:ascii="Segoe UI" w:hAnsi="Segoe UI" w:cs="Segoe UI"/>
          <w:sz w:val="20"/>
          <w:szCs w:val="20"/>
        </w:rPr>
        <w:t>Zamawiający zawarł już w punktach 6 i 7 Formularza ofertowego</w:t>
      </w:r>
      <w:r w:rsidRPr="00282DD0">
        <w:rPr>
          <w:rFonts w:ascii="Segoe UI" w:hAnsi="Segoe UI" w:cs="Segoe UI"/>
          <w:sz w:val="20"/>
          <w:szCs w:val="20"/>
        </w:rPr>
        <w:t>.</w:t>
      </w:r>
      <w:r w:rsidRPr="00282DD0">
        <w:rPr>
          <w:rFonts w:ascii="Segoe UI" w:hAnsi="Segoe UI" w:cs="Segoe UI"/>
          <w:noProof/>
          <w:sz w:val="20"/>
          <w:szCs w:val="20"/>
          <w:lang w:eastAsia="pl-PL"/>
        </w:rPr>
        <w:drawing>
          <wp:inline distT="0" distB="0" distL="0" distR="0" wp14:anchorId="409DA37C" wp14:editId="7A95A43C">
            <wp:extent cx="5085715" cy="18859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603" cy="1893325"/>
                    </a:xfrm>
                    <a:prstGeom prst="rect">
                      <a:avLst/>
                    </a:prstGeom>
                    <a:noFill/>
                    <a:ln>
                      <a:noFill/>
                    </a:ln>
                  </pic:spPr>
                </pic:pic>
              </a:graphicData>
            </a:graphic>
          </wp:inline>
        </w:drawing>
      </w:r>
    </w:p>
    <w:p w:rsidR="00D86037" w:rsidRDefault="00D86037" w:rsidP="00D86037">
      <w:pPr>
        <w:spacing w:before="0" w:after="0" w:line="240" w:lineRule="auto"/>
        <w:rPr>
          <w:rFonts w:ascii="Segoe UI" w:hAnsi="Segoe UI" w:cs="Segoe UI"/>
          <w:b/>
          <w:sz w:val="20"/>
          <w:szCs w:val="20"/>
          <w:u w:val="single"/>
        </w:rPr>
      </w:pPr>
      <w:r>
        <w:rPr>
          <w:rFonts w:ascii="Segoe UI" w:hAnsi="Segoe UI" w:cs="Segoe UI"/>
          <w:b/>
          <w:sz w:val="20"/>
          <w:szCs w:val="20"/>
          <w:u w:val="single"/>
        </w:rPr>
        <w:t>Odpowiedź na Pytanie nr 62</w:t>
      </w:r>
    </w:p>
    <w:p w:rsidR="00D86037" w:rsidRPr="00D86037" w:rsidRDefault="00D86037" w:rsidP="00D86037">
      <w:pPr>
        <w:spacing w:before="0" w:after="0" w:line="240" w:lineRule="auto"/>
        <w:rPr>
          <w:rFonts w:ascii="Segoe UI" w:hAnsi="Segoe UI" w:cs="Segoe UI"/>
          <w:sz w:val="20"/>
          <w:szCs w:val="20"/>
        </w:rPr>
      </w:pPr>
      <w:r w:rsidRPr="00D86037">
        <w:rPr>
          <w:rFonts w:ascii="Segoe UI" w:hAnsi="Segoe UI" w:cs="Segoe UI"/>
          <w:sz w:val="20"/>
          <w:szCs w:val="20"/>
        </w:rPr>
        <w:t xml:space="preserve">Patrz: Modyfikacja 2 SWZ pkt </w:t>
      </w:r>
      <w:r w:rsidR="00806467">
        <w:rPr>
          <w:rFonts w:ascii="Segoe UI" w:hAnsi="Segoe UI" w:cs="Segoe UI"/>
          <w:sz w:val="20"/>
          <w:szCs w:val="20"/>
        </w:rPr>
        <w:t>2.</w:t>
      </w:r>
    </w:p>
    <w:p w:rsidR="000F65CF" w:rsidRPr="00223D4B" w:rsidRDefault="000F65CF" w:rsidP="000F65CF">
      <w:pPr>
        <w:widowControl w:val="0"/>
        <w:shd w:val="clear" w:color="auto" w:fill="FFFFFF"/>
        <w:spacing w:before="360" w:line="283" w:lineRule="exact"/>
        <w:jc w:val="center"/>
        <w:rPr>
          <w:rFonts w:ascii="Segoe UI" w:eastAsia="Arial" w:hAnsi="Segoe UI" w:cs="Segoe UI"/>
          <w:b/>
          <w:sz w:val="20"/>
          <w:szCs w:val="20"/>
        </w:rPr>
      </w:pPr>
      <w:r>
        <w:rPr>
          <w:rFonts w:ascii="Segoe UI" w:eastAsia="Arial" w:hAnsi="Segoe UI" w:cs="Segoe UI"/>
          <w:b/>
          <w:sz w:val="20"/>
          <w:szCs w:val="20"/>
        </w:rPr>
        <w:t>MODYFIKACJA 2</w:t>
      </w:r>
      <w:r w:rsidRPr="00223D4B">
        <w:rPr>
          <w:rFonts w:ascii="Segoe UI" w:eastAsia="Arial" w:hAnsi="Segoe UI" w:cs="Segoe UI"/>
          <w:b/>
          <w:sz w:val="20"/>
          <w:szCs w:val="20"/>
        </w:rPr>
        <w:t xml:space="preserve"> SWZ</w:t>
      </w:r>
    </w:p>
    <w:p w:rsidR="000F65CF" w:rsidRPr="004E45B8" w:rsidRDefault="000F65CF" w:rsidP="007612AD">
      <w:pPr>
        <w:suppressAutoHyphens/>
        <w:ind w:firstLine="709"/>
        <w:rPr>
          <w:rFonts w:ascii="Segoe UI" w:hAnsi="Segoe UI" w:cs="Segoe UI"/>
          <w:sz w:val="20"/>
          <w:szCs w:val="20"/>
        </w:rPr>
      </w:pPr>
      <w:r w:rsidRPr="00176930">
        <w:rPr>
          <w:rFonts w:ascii="Segoe UI" w:hAnsi="Segoe UI" w:cs="Segoe UI"/>
          <w:sz w:val="20"/>
          <w:szCs w:val="20"/>
        </w:rPr>
        <w:t>Zamawiający Gmina Miasto Koszalin</w:t>
      </w:r>
      <w:r w:rsidR="00293F13">
        <w:rPr>
          <w:rFonts w:ascii="Segoe UI" w:hAnsi="Segoe UI" w:cs="Segoe UI"/>
          <w:sz w:val="20"/>
          <w:szCs w:val="20"/>
        </w:rPr>
        <w:t xml:space="preserve"> – Urząd Miejski w Koszalinie</w:t>
      </w:r>
      <w:r w:rsidRPr="00176930">
        <w:rPr>
          <w:rFonts w:ascii="Segoe UI" w:hAnsi="Segoe UI" w:cs="Segoe UI"/>
          <w:sz w:val="20"/>
          <w:szCs w:val="20"/>
        </w:rPr>
        <w:t>, działając w oparciu o art. 137</w:t>
      </w:r>
      <w:r>
        <w:rPr>
          <w:rFonts w:ascii="Segoe UI" w:hAnsi="Segoe UI" w:cs="Segoe UI"/>
          <w:sz w:val="20"/>
          <w:szCs w:val="20"/>
        </w:rPr>
        <w:t xml:space="preserve"> ust. 1, ust. 2, ust. 5 i ust. 6 </w:t>
      </w:r>
      <w:r w:rsidRPr="00176930">
        <w:rPr>
          <w:rFonts w:ascii="Segoe UI" w:hAnsi="Segoe UI" w:cs="Segoe UI"/>
          <w:sz w:val="20"/>
          <w:szCs w:val="20"/>
        </w:rPr>
        <w:t>ustawy</w:t>
      </w:r>
      <w:r>
        <w:rPr>
          <w:rFonts w:ascii="Segoe UI" w:hAnsi="Segoe UI" w:cs="Segoe UI"/>
          <w:sz w:val="20"/>
          <w:szCs w:val="20"/>
        </w:rPr>
        <w:t xml:space="preserve"> Prawo zamówień publicznych</w:t>
      </w:r>
      <w:r w:rsidRPr="00176930">
        <w:rPr>
          <w:rFonts w:ascii="Segoe UI" w:hAnsi="Segoe UI" w:cs="Segoe UI"/>
          <w:iCs/>
          <w:sz w:val="20"/>
          <w:szCs w:val="20"/>
          <w:lang w:eastAsia="zh-CN"/>
        </w:rPr>
        <w:t xml:space="preserve">, </w:t>
      </w:r>
      <w:r w:rsidRPr="00176930">
        <w:rPr>
          <w:rFonts w:ascii="Segoe UI" w:hAnsi="Segoe UI" w:cs="Segoe UI"/>
          <w:sz w:val="20"/>
          <w:szCs w:val="20"/>
        </w:rPr>
        <w:t>modyfikuje</w:t>
      </w:r>
      <w:r w:rsidRPr="00176930">
        <w:rPr>
          <w:rFonts w:ascii="Segoe UI" w:hAnsi="Segoe UI" w:cs="Segoe UI"/>
          <w:b/>
          <w:sz w:val="20"/>
          <w:szCs w:val="20"/>
        </w:rPr>
        <w:t xml:space="preserve"> </w:t>
      </w:r>
      <w:r w:rsidRPr="00176930">
        <w:rPr>
          <w:rFonts w:ascii="Segoe UI" w:hAnsi="Segoe UI" w:cs="Segoe UI"/>
          <w:sz w:val="20"/>
          <w:szCs w:val="20"/>
        </w:rPr>
        <w:t>treść SWZ:</w:t>
      </w:r>
    </w:p>
    <w:p w:rsidR="000F65CF" w:rsidRDefault="000F65CF" w:rsidP="000F65CF">
      <w:pPr>
        <w:pStyle w:val="Akapitzlist"/>
        <w:numPr>
          <w:ilvl w:val="0"/>
          <w:numId w:val="8"/>
        </w:numPr>
        <w:spacing w:before="0" w:after="0" w:line="240" w:lineRule="auto"/>
        <w:rPr>
          <w:rFonts w:ascii="Segoe UI" w:hAnsi="Segoe UI" w:cs="Segoe UI"/>
          <w:sz w:val="20"/>
          <w:szCs w:val="20"/>
        </w:rPr>
      </w:pPr>
      <w:r>
        <w:rPr>
          <w:rFonts w:ascii="Segoe UI" w:hAnsi="Segoe UI" w:cs="Segoe UI"/>
          <w:sz w:val="20"/>
          <w:szCs w:val="20"/>
        </w:rPr>
        <w:t xml:space="preserve">Projekt umowy zawarty w Rozdziale V SWZ </w:t>
      </w:r>
      <w:r w:rsidRPr="00BC6105">
        <w:rPr>
          <w:rFonts w:ascii="Segoe UI" w:hAnsi="Segoe UI" w:cs="Segoe UI"/>
          <w:sz w:val="20"/>
          <w:szCs w:val="20"/>
        </w:rPr>
        <w:t>przyjmuje brzmienie zgodne z treścią Załącznika</w:t>
      </w:r>
      <w:r>
        <w:rPr>
          <w:rFonts w:ascii="Segoe UI" w:hAnsi="Segoe UI" w:cs="Segoe UI"/>
          <w:sz w:val="20"/>
          <w:szCs w:val="20"/>
        </w:rPr>
        <w:br/>
        <w:t>nr 1</w:t>
      </w:r>
      <w:r w:rsidRPr="00BC6105">
        <w:rPr>
          <w:rFonts w:ascii="Segoe UI" w:hAnsi="Segoe UI" w:cs="Segoe UI"/>
          <w:sz w:val="20"/>
          <w:szCs w:val="20"/>
        </w:rPr>
        <w:t xml:space="preserve"> do niniejszych Zapytań i odpowiedzi nr </w:t>
      </w:r>
      <w:r>
        <w:rPr>
          <w:rFonts w:ascii="Segoe UI" w:hAnsi="Segoe UI" w:cs="Segoe UI"/>
          <w:sz w:val="20"/>
          <w:szCs w:val="20"/>
        </w:rPr>
        <w:t>2</w:t>
      </w:r>
      <w:r w:rsidRPr="00BC6105">
        <w:rPr>
          <w:rFonts w:ascii="Segoe UI" w:hAnsi="Segoe UI" w:cs="Segoe UI"/>
          <w:sz w:val="20"/>
          <w:szCs w:val="20"/>
        </w:rPr>
        <w:t xml:space="preserve"> + Modyfikacji 2 SWZ – plik o nazwie</w:t>
      </w:r>
      <w:r>
        <w:rPr>
          <w:rFonts w:ascii="Segoe UI" w:hAnsi="Segoe UI" w:cs="Segoe UI"/>
          <w:sz w:val="20"/>
          <w:szCs w:val="20"/>
        </w:rPr>
        <w:t>:</w:t>
      </w:r>
      <w:r w:rsidRPr="00BC6105">
        <w:rPr>
          <w:rFonts w:ascii="Segoe UI" w:hAnsi="Segoe UI" w:cs="Segoe UI"/>
          <w:sz w:val="20"/>
          <w:szCs w:val="20"/>
        </w:rPr>
        <w:t xml:space="preserve"> Zmodyfikowany </w:t>
      </w:r>
      <w:r>
        <w:rPr>
          <w:rFonts w:ascii="Segoe UI" w:hAnsi="Segoe UI" w:cs="Segoe UI"/>
          <w:sz w:val="20"/>
          <w:szCs w:val="20"/>
        </w:rPr>
        <w:t>Projekt umowy.</w:t>
      </w:r>
    </w:p>
    <w:p w:rsidR="000F65CF" w:rsidRPr="000F65CF" w:rsidRDefault="000F65CF" w:rsidP="000F65CF">
      <w:pPr>
        <w:pStyle w:val="Akapitzlist"/>
        <w:spacing w:before="0" w:after="0" w:line="240" w:lineRule="auto"/>
        <w:rPr>
          <w:rFonts w:ascii="Segoe UI" w:hAnsi="Segoe UI" w:cs="Segoe UI"/>
          <w:sz w:val="20"/>
          <w:szCs w:val="20"/>
        </w:rPr>
      </w:pPr>
    </w:p>
    <w:p w:rsidR="007612AD" w:rsidRDefault="000F65CF" w:rsidP="007612AD">
      <w:pPr>
        <w:pStyle w:val="Akapitzlist"/>
        <w:numPr>
          <w:ilvl w:val="0"/>
          <w:numId w:val="8"/>
        </w:numPr>
        <w:spacing w:before="0" w:after="0" w:line="240" w:lineRule="auto"/>
        <w:rPr>
          <w:rFonts w:ascii="Segoe UI" w:hAnsi="Segoe UI" w:cs="Segoe UI"/>
          <w:sz w:val="20"/>
          <w:szCs w:val="20"/>
        </w:rPr>
      </w:pPr>
      <w:r>
        <w:rPr>
          <w:rFonts w:ascii="Segoe UI" w:hAnsi="Segoe UI" w:cs="Segoe UI"/>
          <w:sz w:val="20"/>
          <w:szCs w:val="20"/>
        </w:rPr>
        <w:t xml:space="preserve">Formularz ofertowy zawarty w Rozdziale IV SWZ </w:t>
      </w:r>
      <w:r w:rsidRPr="00BC6105">
        <w:rPr>
          <w:rFonts w:ascii="Segoe UI" w:hAnsi="Segoe UI" w:cs="Segoe UI"/>
          <w:sz w:val="20"/>
          <w:szCs w:val="20"/>
        </w:rPr>
        <w:t>przyjmuje brzmienie zgodne z treścią Załącznika</w:t>
      </w:r>
      <w:r>
        <w:rPr>
          <w:rFonts w:ascii="Segoe UI" w:hAnsi="Segoe UI" w:cs="Segoe UI"/>
          <w:sz w:val="20"/>
          <w:szCs w:val="20"/>
        </w:rPr>
        <w:t xml:space="preserve"> nr 2</w:t>
      </w:r>
      <w:r w:rsidRPr="00BC6105">
        <w:rPr>
          <w:rFonts w:ascii="Segoe UI" w:hAnsi="Segoe UI" w:cs="Segoe UI"/>
          <w:sz w:val="20"/>
          <w:szCs w:val="20"/>
        </w:rPr>
        <w:t xml:space="preserve"> do niniejszych Zapytań i odpowiedzi nr </w:t>
      </w:r>
      <w:r>
        <w:rPr>
          <w:rFonts w:ascii="Segoe UI" w:hAnsi="Segoe UI" w:cs="Segoe UI"/>
          <w:sz w:val="20"/>
          <w:szCs w:val="20"/>
        </w:rPr>
        <w:t>2</w:t>
      </w:r>
      <w:r w:rsidRPr="00BC6105">
        <w:rPr>
          <w:rFonts w:ascii="Segoe UI" w:hAnsi="Segoe UI" w:cs="Segoe UI"/>
          <w:sz w:val="20"/>
          <w:szCs w:val="20"/>
        </w:rPr>
        <w:t xml:space="preserve"> + Modyfikacji 2 SWZ – plik o nazwie</w:t>
      </w:r>
      <w:r>
        <w:rPr>
          <w:rFonts w:ascii="Segoe UI" w:hAnsi="Segoe UI" w:cs="Segoe UI"/>
          <w:sz w:val="20"/>
          <w:szCs w:val="20"/>
        </w:rPr>
        <w:t>:</w:t>
      </w:r>
      <w:r w:rsidRPr="00BC6105">
        <w:rPr>
          <w:rFonts w:ascii="Segoe UI" w:hAnsi="Segoe UI" w:cs="Segoe UI"/>
          <w:sz w:val="20"/>
          <w:szCs w:val="20"/>
        </w:rPr>
        <w:t xml:space="preserve"> Zmodyfikowany </w:t>
      </w:r>
      <w:r>
        <w:rPr>
          <w:rFonts w:ascii="Segoe UI" w:hAnsi="Segoe UI" w:cs="Segoe UI"/>
          <w:sz w:val="20"/>
          <w:szCs w:val="20"/>
        </w:rPr>
        <w:t>Formularz ofertowy.</w:t>
      </w:r>
    </w:p>
    <w:p w:rsidR="00232C12" w:rsidRPr="007612AD" w:rsidRDefault="00232C12" w:rsidP="007612AD">
      <w:pPr>
        <w:pStyle w:val="Akapitzlist"/>
        <w:rPr>
          <w:rFonts w:ascii="Segoe UI" w:hAnsi="Segoe UI" w:cs="Segoe UI"/>
          <w:sz w:val="20"/>
          <w:szCs w:val="20"/>
        </w:rPr>
      </w:pPr>
    </w:p>
    <w:p w:rsidR="005A2884" w:rsidRPr="005A2884" w:rsidRDefault="005A2884" w:rsidP="005A2884">
      <w:pPr>
        <w:pStyle w:val="Akapitzlist"/>
        <w:numPr>
          <w:ilvl w:val="0"/>
          <w:numId w:val="8"/>
        </w:numPr>
        <w:spacing w:before="0" w:after="0" w:line="240" w:lineRule="auto"/>
        <w:rPr>
          <w:rFonts w:ascii="Segoe UI" w:hAnsi="Segoe UI" w:cs="Segoe UI"/>
          <w:b/>
          <w:sz w:val="20"/>
          <w:szCs w:val="20"/>
        </w:rPr>
      </w:pPr>
      <w:r w:rsidRPr="005A2884">
        <w:rPr>
          <w:rFonts w:ascii="Segoe UI" w:hAnsi="Segoe UI" w:cs="Segoe UI"/>
          <w:b/>
          <w:sz w:val="20"/>
          <w:szCs w:val="20"/>
        </w:rPr>
        <w:t>W Rozdziele I SWZ w pkt 4. TERMIN WYKONANIA ZAMÓWIENIA</w:t>
      </w:r>
    </w:p>
    <w:p w:rsidR="005A2884" w:rsidRPr="005A2884" w:rsidRDefault="005A2884" w:rsidP="005A2884">
      <w:pPr>
        <w:pStyle w:val="Akapitzlist"/>
        <w:rPr>
          <w:rFonts w:ascii="Segoe UI" w:hAnsi="Segoe UI" w:cs="Segoe UI"/>
          <w:sz w:val="20"/>
          <w:szCs w:val="20"/>
        </w:rPr>
      </w:pPr>
    </w:p>
    <w:p w:rsidR="005A2884" w:rsidRPr="005A2884" w:rsidRDefault="005A2884" w:rsidP="005A2884">
      <w:pPr>
        <w:pStyle w:val="Akapitzlist"/>
        <w:spacing w:before="0" w:after="0" w:line="240" w:lineRule="auto"/>
        <w:rPr>
          <w:rFonts w:ascii="Segoe UI" w:hAnsi="Segoe UI" w:cs="Segoe UI"/>
          <w:b/>
          <w:sz w:val="20"/>
          <w:szCs w:val="20"/>
        </w:rPr>
      </w:pPr>
      <w:r w:rsidRPr="005A2884">
        <w:rPr>
          <w:rFonts w:ascii="Segoe UI" w:hAnsi="Segoe UI" w:cs="Segoe UI"/>
          <w:b/>
          <w:sz w:val="20"/>
          <w:szCs w:val="20"/>
        </w:rPr>
        <w:t>JEST:</w:t>
      </w:r>
    </w:p>
    <w:p w:rsidR="005A2884" w:rsidRPr="005A2884" w:rsidRDefault="005A2884" w:rsidP="005A2884">
      <w:pPr>
        <w:pStyle w:val="Akapitzlist"/>
        <w:spacing w:before="0" w:after="0" w:line="240" w:lineRule="auto"/>
        <w:rPr>
          <w:rFonts w:ascii="Segoe UI" w:hAnsi="Segoe UI" w:cs="Segoe UI"/>
          <w:sz w:val="20"/>
          <w:szCs w:val="20"/>
        </w:rPr>
      </w:pPr>
      <w:r w:rsidRPr="005A2884">
        <w:rPr>
          <w:rFonts w:ascii="Segoe UI" w:hAnsi="Segoe UI" w:cs="Segoe UI"/>
          <w:sz w:val="20"/>
          <w:szCs w:val="20"/>
        </w:rPr>
        <w:t>Wymagany termin realizacji zamówienia:  do dnia 31.12.2024 r., w tym wykonanie przedmiotu zamówienia, o którym mowa w § 2 pkt 1 – 11 Projektu umowy, w terminie do 05.12.2022 r.</w:t>
      </w:r>
    </w:p>
    <w:p w:rsidR="005A2884" w:rsidRDefault="005A2884" w:rsidP="005A2884">
      <w:pPr>
        <w:pStyle w:val="Akapitzlist"/>
        <w:spacing w:before="0" w:after="0" w:line="240" w:lineRule="auto"/>
        <w:rPr>
          <w:rFonts w:ascii="Segoe UI" w:hAnsi="Segoe UI" w:cs="Segoe UI"/>
          <w:sz w:val="20"/>
          <w:szCs w:val="20"/>
        </w:rPr>
      </w:pPr>
    </w:p>
    <w:p w:rsidR="005A2884" w:rsidRPr="005A2884" w:rsidRDefault="005A2884" w:rsidP="005A2884">
      <w:pPr>
        <w:pStyle w:val="Akapitzlist"/>
        <w:spacing w:before="0" w:after="0" w:line="240" w:lineRule="auto"/>
        <w:rPr>
          <w:rFonts w:ascii="Segoe UI" w:hAnsi="Segoe UI" w:cs="Segoe UI"/>
          <w:b/>
          <w:sz w:val="20"/>
          <w:szCs w:val="20"/>
        </w:rPr>
      </w:pPr>
      <w:r w:rsidRPr="005A2884">
        <w:rPr>
          <w:rFonts w:ascii="Segoe UI" w:hAnsi="Segoe UI" w:cs="Segoe UI"/>
          <w:b/>
          <w:sz w:val="20"/>
          <w:szCs w:val="20"/>
        </w:rPr>
        <w:t>POWINNO BYĆ:</w:t>
      </w:r>
    </w:p>
    <w:p w:rsidR="005A2884" w:rsidRDefault="005A2884" w:rsidP="005A2884">
      <w:pPr>
        <w:pStyle w:val="Akapitzlist"/>
        <w:spacing w:before="0" w:after="0" w:line="240" w:lineRule="auto"/>
        <w:rPr>
          <w:rFonts w:ascii="Segoe UI" w:hAnsi="Segoe UI" w:cs="Segoe UI"/>
          <w:sz w:val="20"/>
          <w:szCs w:val="20"/>
        </w:rPr>
      </w:pPr>
      <w:r w:rsidRPr="005A2884">
        <w:rPr>
          <w:rFonts w:ascii="Segoe UI" w:hAnsi="Segoe UI" w:cs="Segoe UI"/>
          <w:sz w:val="20"/>
          <w:szCs w:val="20"/>
        </w:rPr>
        <w:t xml:space="preserve">Wymagany termin realizacji zamówienia:  </w:t>
      </w:r>
      <w:r w:rsidR="008339CB" w:rsidRPr="000B0173">
        <w:rPr>
          <w:rFonts w:ascii="Segoe UI" w:hAnsi="Segoe UI" w:cs="Segoe UI"/>
          <w:sz w:val="20"/>
          <w:szCs w:val="20"/>
        </w:rPr>
        <w:t>30 miesięcy</w:t>
      </w:r>
      <w:r w:rsidRPr="000B0173">
        <w:rPr>
          <w:rFonts w:ascii="Segoe UI" w:hAnsi="Segoe UI" w:cs="Segoe UI"/>
          <w:sz w:val="20"/>
          <w:szCs w:val="20"/>
        </w:rPr>
        <w:t xml:space="preserve"> od dnia zawarcia umowy.</w:t>
      </w:r>
    </w:p>
    <w:p w:rsidR="00A44B71" w:rsidRDefault="00A44B71" w:rsidP="005A2884">
      <w:pPr>
        <w:pStyle w:val="Akapitzlist"/>
        <w:spacing w:before="0" w:after="0" w:line="240" w:lineRule="auto"/>
        <w:rPr>
          <w:rFonts w:ascii="Segoe UI" w:hAnsi="Segoe UI" w:cs="Segoe UI"/>
          <w:sz w:val="20"/>
          <w:szCs w:val="20"/>
        </w:rPr>
      </w:pPr>
    </w:p>
    <w:p w:rsidR="00A44B71" w:rsidRPr="005A2884" w:rsidRDefault="00A44B71" w:rsidP="00A44B71">
      <w:pPr>
        <w:pStyle w:val="Tekstpodstawowy22"/>
        <w:numPr>
          <w:ilvl w:val="0"/>
          <w:numId w:val="8"/>
        </w:numPr>
        <w:spacing w:after="0" w:line="240" w:lineRule="auto"/>
        <w:jc w:val="both"/>
        <w:rPr>
          <w:rFonts w:ascii="Segoe UI" w:hAnsi="Segoe UI" w:cs="Segoe UI"/>
          <w:b/>
          <w:bCs/>
        </w:rPr>
      </w:pPr>
      <w:r>
        <w:rPr>
          <w:rFonts w:ascii="Segoe UI" w:hAnsi="Segoe UI" w:cs="Segoe UI"/>
          <w:b/>
        </w:rPr>
        <w:t>W Rozdziele II SWZ w pkt II</w:t>
      </w:r>
      <w:r w:rsidRPr="005A2884">
        <w:rPr>
          <w:rFonts w:ascii="Segoe UI" w:hAnsi="Segoe UI" w:cs="Segoe UI"/>
          <w:b/>
        </w:rPr>
        <w:t>.</w:t>
      </w:r>
      <w:r>
        <w:rPr>
          <w:rFonts w:ascii="Segoe UI" w:hAnsi="Segoe UI" w:cs="Segoe UI"/>
        </w:rPr>
        <w:t xml:space="preserve"> </w:t>
      </w:r>
      <w:r w:rsidRPr="005D2930">
        <w:rPr>
          <w:rFonts w:ascii="Segoe UI" w:hAnsi="Segoe UI" w:cs="Segoe UI"/>
          <w:b/>
          <w:bCs/>
          <w:iCs/>
          <w:lang w:eastAsia="pl-PL"/>
        </w:rPr>
        <w:t>DODATKOWE WYMAGANIA ZAMAWIAJĄCEGO</w:t>
      </w:r>
    </w:p>
    <w:p w:rsidR="00A44B71" w:rsidRDefault="00A44B71" w:rsidP="005A2884">
      <w:pPr>
        <w:pStyle w:val="Akapitzlist"/>
        <w:spacing w:before="0" w:after="0" w:line="240" w:lineRule="auto"/>
        <w:rPr>
          <w:rFonts w:ascii="Segoe UI" w:hAnsi="Segoe UI" w:cs="Segoe UI"/>
          <w:sz w:val="20"/>
          <w:szCs w:val="20"/>
        </w:rPr>
      </w:pPr>
    </w:p>
    <w:p w:rsidR="00A44B71" w:rsidRPr="00A44B71" w:rsidRDefault="00A44B71" w:rsidP="00A44B71">
      <w:pPr>
        <w:pStyle w:val="Akapitzlist"/>
        <w:suppressAutoHyphens/>
        <w:spacing w:before="0" w:after="0" w:line="276" w:lineRule="auto"/>
        <w:ind w:left="284" w:firstLine="425"/>
        <w:contextualSpacing w:val="0"/>
        <w:rPr>
          <w:rFonts w:ascii="Segoe UI" w:hAnsi="Segoe UI" w:cs="Segoe UI"/>
          <w:b/>
          <w:bCs/>
          <w:iCs/>
          <w:sz w:val="20"/>
          <w:szCs w:val="20"/>
          <w:lang w:eastAsia="pl-PL"/>
        </w:rPr>
      </w:pPr>
      <w:r w:rsidRPr="00A44B71">
        <w:rPr>
          <w:rFonts w:ascii="Segoe UI" w:hAnsi="Segoe UI" w:cs="Segoe UI"/>
          <w:b/>
          <w:bCs/>
          <w:iCs/>
          <w:sz w:val="20"/>
          <w:szCs w:val="20"/>
          <w:lang w:eastAsia="pl-PL"/>
        </w:rPr>
        <w:t>JEST:</w:t>
      </w:r>
    </w:p>
    <w:p w:rsidR="00A44B71" w:rsidRPr="00A44B71" w:rsidRDefault="00A44B71" w:rsidP="00A44B71">
      <w:pPr>
        <w:numPr>
          <w:ilvl w:val="0"/>
          <w:numId w:val="22"/>
        </w:numPr>
        <w:tabs>
          <w:tab w:val="clear" w:pos="720"/>
          <w:tab w:val="num" w:pos="284"/>
        </w:tabs>
        <w:autoSpaceDE w:val="0"/>
        <w:autoSpaceDN w:val="0"/>
        <w:adjustRightInd w:val="0"/>
        <w:spacing w:before="0" w:after="0" w:line="240" w:lineRule="auto"/>
        <w:ind w:left="284" w:hanging="284"/>
        <w:rPr>
          <w:rFonts w:ascii="Segoe UI" w:hAnsi="Segoe UI" w:cs="Segoe UI"/>
          <w:color w:val="000000"/>
          <w:spacing w:val="-6"/>
          <w:sz w:val="20"/>
          <w:szCs w:val="20"/>
          <w:lang w:eastAsia="pl-PL"/>
        </w:rPr>
      </w:pPr>
      <w:r w:rsidRPr="00A44B71">
        <w:rPr>
          <w:rFonts w:ascii="Segoe UI" w:hAnsi="Segoe UI" w:cs="Segoe UI"/>
          <w:color w:val="000000"/>
          <w:spacing w:val="-6"/>
          <w:sz w:val="20"/>
          <w:szCs w:val="20"/>
          <w:lang w:eastAsia="pl-PL"/>
        </w:rPr>
        <w:t xml:space="preserve">Wykonawca udziela Zamawiającemu gwarancji jakości na cały dostarczony sprzęt komputerowy (serwery, macierz dyskową, </w:t>
      </w:r>
      <w:proofErr w:type="spellStart"/>
      <w:r w:rsidRPr="00A44B71">
        <w:rPr>
          <w:rFonts w:ascii="Segoe UI" w:hAnsi="Segoe UI" w:cs="Segoe UI"/>
          <w:color w:val="000000"/>
          <w:spacing w:val="-6"/>
          <w:sz w:val="20"/>
          <w:szCs w:val="20"/>
          <w:lang w:eastAsia="pl-PL"/>
        </w:rPr>
        <w:t>zarządzalny</w:t>
      </w:r>
      <w:proofErr w:type="spellEnd"/>
      <w:r w:rsidRPr="00A44B71">
        <w:rPr>
          <w:rFonts w:ascii="Segoe UI" w:hAnsi="Segoe UI" w:cs="Segoe UI"/>
          <w:color w:val="000000"/>
          <w:spacing w:val="-6"/>
          <w:sz w:val="20"/>
          <w:szCs w:val="20"/>
          <w:lang w:eastAsia="pl-PL"/>
        </w:rPr>
        <w:t xml:space="preserve"> przełącznik sieciowy), na okres 36 miesięcy od dnia podpisania protokołu odbioru SYSTEMU, o którym mowa w § 3 ust. 3 Projektu umowy.</w:t>
      </w:r>
    </w:p>
    <w:p w:rsidR="00A44B71" w:rsidRDefault="00A44B71" w:rsidP="00A44B71">
      <w:pPr>
        <w:numPr>
          <w:ilvl w:val="0"/>
          <w:numId w:val="22"/>
        </w:numPr>
        <w:tabs>
          <w:tab w:val="clear" w:pos="720"/>
          <w:tab w:val="num" w:pos="284"/>
          <w:tab w:val="num" w:pos="426"/>
        </w:tabs>
        <w:autoSpaceDE w:val="0"/>
        <w:autoSpaceDN w:val="0"/>
        <w:adjustRightInd w:val="0"/>
        <w:spacing w:before="0" w:after="0" w:line="240" w:lineRule="auto"/>
        <w:ind w:left="284" w:hanging="284"/>
        <w:rPr>
          <w:rFonts w:ascii="Segoe UI" w:hAnsi="Segoe UI" w:cs="Segoe UI"/>
          <w:color w:val="000000"/>
          <w:spacing w:val="-6"/>
          <w:sz w:val="20"/>
          <w:szCs w:val="20"/>
          <w:lang w:eastAsia="pl-PL"/>
        </w:rPr>
      </w:pPr>
      <w:r w:rsidRPr="00A44B71">
        <w:rPr>
          <w:rFonts w:ascii="Segoe UI" w:hAnsi="Segoe UI" w:cs="Segoe UI"/>
          <w:color w:val="000000"/>
          <w:spacing w:val="-6"/>
          <w:sz w:val="20"/>
          <w:szCs w:val="20"/>
          <w:lang w:eastAsia="pl-PL"/>
        </w:rPr>
        <w:t>Na sprzęt dostarczony w trybie § 5 ust. 1 Projektu umowy Wykonawca udziela gwarancji jakości na okres 36 miesięcy od dnia obustronnego podpisania protokołu jego odbioru.</w:t>
      </w:r>
      <w:r w:rsidRPr="00A44B71" w:rsidDel="00AD2457">
        <w:rPr>
          <w:rFonts w:ascii="Segoe UI" w:hAnsi="Segoe UI" w:cs="Segoe UI"/>
          <w:color w:val="000000"/>
          <w:spacing w:val="-6"/>
          <w:sz w:val="20"/>
          <w:szCs w:val="20"/>
          <w:lang w:eastAsia="pl-PL"/>
        </w:rPr>
        <w:t xml:space="preserve"> </w:t>
      </w:r>
    </w:p>
    <w:p w:rsidR="00A44B71" w:rsidRDefault="00A44B71" w:rsidP="00A44B71">
      <w:pPr>
        <w:tabs>
          <w:tab w:val="num" w:pos="720"/>
        </w:tabs>
        <w:autoSpaceDE w:val="0"/>
        <w:autoSpaceDN w:val="0"/>
        <w:adjustRightInd w:val="0"/>
        <w:spacing w:before="0" w:after="0" w:line="240" w:lineRule="auto"/>
        <w:ind w:left="284"/>
        <w:rPr>
          <w:rFonts w:ascii="Segoe UI" w:hAnsi="Segoe UI" w:cs="Segoe UI"/>
          <w:color w:val="000000"/>
          <w:spacing w:val="-6"/>
          <w:sz w:val="20"/>
          <w:szCs w:val="20"/>
          <w:lang w:eastAsia="pl-PL"/>
        </w:rPr>
      </w:pPr>
    </w:p>
    <w:p w:rsidR="00A44B71" w:rsidRDefault="00A44B71" w:rsidP="00A44B71">
      <w:pPr>
        <w:tabs>
          <w:tab w:val="num" w:pos="426"/>
        </w:tabs>
        <w:autoSpaceDE w:val="0"/>
        <w:autoSpaceDN w:val="0"/>
        <w:adjustRightInd w:val="0"/>
        <w:spacing w:before="0" w:after="0" w:line="240" w:lineRule="auto"/>
        <w:ind w:firstLine="567"/>
        <w:rPr>
          <w:rFonts w:ascii="Segoe UI" w:hAnsi="Segoe UI" w:cs="Segoe UI"/>
          <w:b/>
          <w:color w:val="000000"/>
          <w:spacing w:val="-6"/>
          <w:sz w:val="20"/>
          <w:szCs w:val="20"/>
          <w:lang w:eastAsia="pl-PL"/>
        </w:rPr>
      </w:pPr>
      <w:r w:rsidRPr="00A44B71">
        <w:rPr>
          <w:rFonts w:ascii="Segoe UI" w:hAnsi="Segoe UI" w:cs="Segoe UI"/>
          <w:b/>
          <w:color w:val="000000"/>
          <w:spacing w:val="-6"/>
          <w:sz w:val="20"/>
          <w:szCs w:val="20"/>
          <w:lang w:eastAsia="pl-PL"/>
        </w:rPr>
        <w:t>POWINNO BYĆ:</w:t>
      </w:r>
    </w:p>
    <w:p w:rsidR="00A44B71" w:rsidRPr="00A44B71" w:rsidRDefault="00A44B71" w:rsidP="00974FD9">
      <w:pPr>
        <w:pStyle w:val="Akapitzlist"/>
        <w:numPr>
          <w:ilvl w:val="0"/>
          <w:numId w:val="23"/>
        </w:numPr>
        <w:autoSpaceDE w:val="0"/>
        <w:autoSpaceDN w:val="0"/>
        <w:adjustRightInd w:val="0"/>
        <w:spacing w:before="0" w:after="0" w:line="240" w:lineRule="auto"/>
        <w:ind w:left="284" w:hanging="284"/>
        <w:rPr>
          <w:rFonts w:ascii="Segoe UI" w:hAnsi="Segoe UI" w:cs="Segoe UI"/>
          <w:iCs/>
          <w:color w:val="000000"/>
          <w:sz w:val="20"/>
          <w:szCs w:val="20"/>
        </w:rPr>
      </w:pPr>
      <w:r w:rsidRPr="00A44B71">
        <w:rPr>
          <w:rFonts w:ascii="Segoe UI" w:hAnsi="Segoe UI" w:cs="Segoe UI"/>
          <w:iCs/>
          <w:color w:val="000000"/>
          <w:sz w:val="20"/>
          <w:szCs w:val="20"/>
        </w:rPr>
        <w:t xml:space="preserve">Zamawiający wymaga, aby termin wykonania przedmiotu zamówienia, o którym mowa w § 3 ust. 1 Projektu Umowy </w:t>
      </w:r>
      <w:r w:rsidRPr="00A44B71">
        <w:rPr>
          <w:rFonts w:ascii="Segoe UI" w:hAnsi="Segoe UI" w:cs="Segoe UI"/>
          <w:sz w:val="20"/>
          <w:szCs w:val="20"/>
        </w:rPr>
        <w:t>przez Wykonawcę nie był dłuższy niż 6 miesięcy</w:t>
      </w:r>
      <w:r w:rsidR="009B6C35">
        <w:rPr>
          <w:rFonts w:ascii="Segoe UI" w:hAnsi="Segoe UI" w:cs="Segoe UI"/>
          <w:sz w:val="20"/>
          <w:szCs w:val="20"/>
        </w:rPr>
        <w:t xml:space="preserve"> od dnia zawarcia umowy.</w:t>
      </w:r>
      <w:bookmarkStart w:id="1" w:name="_GoBack"/>
      <w:bookmarkEnd w:id="1"/>
    </w:p>
    <w:p w:rsidR="00A44B71" w:rsidRPr="00A44B71" w:rsidRDefault="00A44B71" w:rsidP="00974FD9">
      <w:pPr>
        <w:pStyle w:val="Akapitzlist"/>
        <w:numPr>
          <w:ilvl w:val="0"/>
          <w:numId w:val="23"/>
        </w:numPr>
        <w:spacing w:before="0" w:after="0" w:line="240" w:lineRule="auto"/>
        <w:ind w:left="284" w:hanging="284"/>
        <w:rPr>
          <w:rFonts w:ascii="Segoe UI" w:hAnsi="Segoe UI" w:cs="Segoe UI"/>
          <w:iCs/>
          <w:color w:val="000000"/>
          <w:sz w:val="20"/>
          <w:szCs w:val="20"/>
        </w:rPr>
      </w:pPr>
      <w:r w:rsidRPr="00A44B71">
        <w:rPr>
          <w:rFonts w:ascii="Segoe UI" w:hAnsi="Segoe UI" w:cs="Segoe UI"/>
          <w:iCs/>
          <w:color w:val="000000"/>
          <w:sz w:val="20"/>
          <w:szCs w:val="20"/>
        </w:rPr>
        <w:t>Zamawiający wymaga, aby termin na usunięcie innego błędu SYSTEMU przez Wykonawcę nie był dłuższy niż 5 dni roboczych.</w:t>
      </w:r>
    </w:p>
    <w:p w:rsidR="00A44B71" w:rsidRPr="00A44B71" w:rsidRDefault="00A44B71" w:rsidP="00974FD9">
      <w:pPr>
        <w:numPr>
          <w:ilvl w:val="0"/>
          <w:numId w:val="22"/>
        </w:numPr>
        <w:tabs>
          <w:tab w:val="clear" w:pos="720"/>
          <w:tab w:val="num" w:pos="284"/>
        </w:tabs>
        <w:autoSpaceDE w:val="0"/>
        <w:autoSpaceDN w:val="0"/>
        <w:adjustRightInd w:val="0"/>
        <w:spacing w:before="0" w:after="0" w:line="240" w:lineRule="auto"/>
        <w:ind w:left="284" w:hanging="284"/>
        <w:rPr>
          <w:rFonts w:ascii="Segoe UI" w:hAnsi="Segoe UI" w:cs="Segoe UI"/>
          <w:color w:val="000000"/>
          <w:spacing w:val="-6"/>
          <w:sz w:val="20"/>
          <w:szCs w:val="20"/>
          <w:lang w:eastAsia="pl-PL"/>
        </w:rPr>
      </w:pPr>
      <w:r w:rsidRPr="00A44B71">
        <w:rPr>
          <w:rFonts w:ascii="Segoe UI" w:hAnsi="Segoe UI" w:cs="Segoe UI"/>
          <w:color w:val="000000"/>
          <w:spacing w:val="-6"/>
          <w:sz w:val="20"/>
          <w:szCs w:val="20"/>
          <w:lang w:eastAsia="pl-PL"/>
        </w:rPr>
        <w:t xml:space="preserve">Wykonawca udziela Zamawiającemu gwarancji jakości na cały dostarczony sprzęt komputerowy (serwery, macierz dyskową, </w:t>
      </w:r>
      <w:proofErr w:type="spellStart"/>
      <w:r w:rsidRPr="00A44B71">
        <w:rPr>
          <w:rFonts w:ascii="Segoe UI" w:hAnsi="Segoe UI" w:cs="Segoe UI"/>
          <w:color w:val="000000"/>
          <w:spacing w:val="-6"/>
          <w:sz w:val="20"/>
          <w:szCs w:val="20"/>
          <w:lang w:eastAsia="pl-PL"/>
        </w:rPr>
        <w:t>zarządzalny</w:t>
      </w:r>
      <w:proofErr w:type="spellEnd"/>
      <w:r w:rsidRPr="00A44B71">
        <w:rPr>
          <w:rFonts w:ascii="Segoe UI" w:hAnsi="Segoe UI" w:cs="Segoe UI"/>
          <w:color w:val="000000"/>
          <w:spacing w:val="-6"/>
          <w:sz w:val="20"/>
          <w:szCs w:val="20"/>
          <w:lang w:eastAsia="pl-PL"/>
        </w:rPr>
        <w:t xml:space="preserve"> przełącznik sieciowy), na okres 36 miesięcy od dnia podpisania protokołu odbioru SYSTEMU, o którym mowa w § 3 ust. 3 Projektu umowy.</w:t>
      </w:r>
    </w:p>
    <w:p w:rsidR="00A44B71" w:rsidRPr="00A44B71" w:rsidRDefault="00A44B71" w:rsidP="00974FD9">
      <w:pPr>
        <w:numPr>
          <w:ilvl w:val="0"/>
          <w:numId w:val="22"/>
        </w:numPr>
        <w:tabs>
          <w:tab w:val="clear" w:pos="720"/>
          <w:tab w:val="num" w:pos="284"/>
          <w:tab w:val="num" w:pos="426"/>
        </w:tabs>
        <w:autoSpaceDE w:val="0"/>
        <w:autoSpaceDN w:val="0"/>
        <w:adjustRightInd w:val="0"/>
        <w:spacing w:before="0" w:after="0" w:line="240" w:lineRule="auto"/>
        <w:ind w:left="284" w:hanging="284"/>
        <w:rPr>
          <w:rFonts w:ascii="Segoe UI" w:hAnsi="Segoe UI" w:cs="Segoe UI"/>
          <w:color w:val="000000"/>
          <w:spacing w:val="-6"/>
          <w:sz w:val="20"/>
          <w:szCs w:val="20"/>
          <w:lang w:eastAsia="pl-PL"/>
        </w:rPr>
      </w:pPr>
      <w:r w:rsidRPr="00A44B71">
        <w:rPr>
          <w:rFonts w:ascii="Segoe UI" w:hAnsi="Segoe UI" w:cs="Segoe UI"/>
          <w:color w:val="000000"/>
          <w:spacing w:val="-6"/>
          <w:sz w:val="20"/>
          <w:szCs w:val="20"/>
          <w:lang w:eastAsia="pl-PL"/>
        </w:rPr>
        <w:t>Na sprzęt dostarczony w trybie § 5 ust. 1 Projektu umowy Wykonawca udziela gwarancji jakości na okres 36 miesięcy od dnia obustronnego podpisania protokołu jego odbioru.</w:t>
      </w:r>
      <w:r w:rsidRPr="00A44B71" w:rsidDel="00AD2457">
        <w:rPr>
          <w:rFonts w:ascii="Segoe UI" w:hAnsi="Segoe UI" w:cs="Segoe UI"/>
          <w:color w:val="000000"/>
          <w:spacing w:val="-6"/>
          <w:sz w:val="20"/>
          <w:szCs w:val="20"/>
          <w:lang w:eastAsia="pl-PL"/>
        </w:rPr>
        <w:t xml:space="preserve"> </w:t>
      </w:r>
    </w:p>
    <w:p w:rsidR="005A2884" w:rsidRPr="005A2884" w:rsidRDefault="005A2884" w:rsidP="005A2884">
      <w:pPr>
        <w:spacing w:before="0" w:after="0" w:line="240" w:lineRule="auto"/>
        <w:rPr>
          <w:rFonts w:ascii="Segoe UI" w:hAnsi="Segoe UI" w:cs="Segoe UI"/>
          <w:sz w:val="20"/>
          <w:szCs w:val="20"/>
        </w:rPr>
      </w:pPr>
    </w:p>
    <w:p w:rsidR="005A2884" w:rsidRPr="005A2884" w:rsidRDefault="005A2884" w:rsidP="005A2884">
      <w:pPr>
        <w:pStyle w:val="Tekstpodstawowy22"/>
        <w:numPr>
          <w:ilvl w:val="0"/>
          <w:numId w:val="8"/>
        </w:numPr>
        <w:spacing w:after="0" w:line="240" w:lineRule="auto"/>
        <w:jc w:val="both"/>
        <w:rPr>
          <w:rFonts w:ascii="Segoe UI" w:hAnsi="Segoe UI" w:cs="Segoe UI"/>
          <w:b/>
          <w:bCs/>
        </w:rPr>
      </w:pPr>
      <w:r>
        <w:rPr>
          <w:rFonts w:ascii="Segoe UI" w:hAnsi="Segoe UI" w:cs="Segoe UI"/>
          <w:b/>
        </w:rPr>
        <w:t>W Rozdziele I SWZ w pkt 16</w:t>
      </w:r>
      <w:r w:rsidRPr="005A2884">
        <w:rPr>
          <w:rFonts w:ascii="Segoe UI" w:hAnsi="Segoe UI" w:cs="Segoe UI"/>
          <w:b/>
        </w:rPr>
        <w:t>.</w:t>
      </w:r>
      <w:r>
        <w:rPr>
          <w:rFonts w:ascii="Segoe UI" w:hAnsi="Segoe UI" w:cs="Segoe UI"/>
        </w:rPr>
        <w:t xml:space="preserve"> </w:t>
      </w:r>
      <w:r w:rsidRPr="005F5C47">
        <w:rPr>
          <w:rFonts w:ascii="Segoe UI" w:hAnsi="Segoe UI" w:cs="Segoe UI"/>
          <w:b/>
        </w:rPr>
        <w:t>SPOSÓB OBLICZENIA CENY</w:t>
      </w:r>
      <w:r>
        <w:rPr>
          <w:rFonts w:ascii="Segoe UI" w:hAnsi="Segoe UI" w:cs="Segoe UI"/>
          <w:b/>
        </w:rPr>
        <w:t xml:space="preserve"> </w:t>
      </w:r>
      <w:r w:rsidR="003E36F2">
        <w:rPr>
          <w:rFonts w:ascii="Segoe UI" w:hAnsi="Segoe UI" w:cs="Segoe UI"/>
          <w:b/>
        </w:rPr>
        <w:t xml:space="preserve">w </w:t>
      </w:r>
      <w:proofErr w:type="spellStart"/>
      <w:r>
        <w:rPr>
          <w:rFonts w:ascii="Segoe UI" w:hAnsi="Segoe UI" w:cs="Segoe UI"/>
          <w:b/>
        </w:rPr>
        <w:t>ppkt</w:t>
      </w:r>
      <w:proofErr w:type="spellEnd"/>
      <w:r>
        <w:rPr>
          <w:rFonts w:ascii="Segoe UI" w:hAnsi="Segoe UI" w:cs="Segoe UI"/>
          <w:b/>
        </w:rPr>
        <w:t xml:space="preserve"> 1</w:t>
      </w:r>
    </w:p>
    <w:p w:rsidR="005A2884" w:rsidRDefault="005A2884" w:rsidP="005A2884">
      <w:pPr>
        <w:pStyle w:val="Tekstpodstawowy22"/>
        <w:spacing w:after="0" w:line="240" w:lineRule="auto"/>
        <w:ind w:left="720"/>
        <w:jc w:val="both"/>
        <w:rPr>
          <w:rFonts w:ascii="Segoe UI" w:hAnsi="Segoe UI" w:cs="Segoe UI"/>
          <w:b/>
        </w:rPr>
      </w:pPr>
    </w:p>
    <w:p w:rsidR="005A2884" w:rsidRDefault="005A2884" w:rsidP="005A2884">
      <w:pPr>
        <w:pStyle w:val="Tekstpodstawowy22"/>
        <w:spacing w:after="0" w:line="240" w:lineRule="auto"/>
        <w:ind w:left="720"/>
        <w:jc w:val="both"/>
        <w:rPr>
          <w:rFonts w:ascii="Segoe UI" w:hAnsi="Segoe UI" w:cs="Segoe UI"/>
          <w:b/>
        </w:rPr>
      </w:pPr>
      <w:r>
        <w:rPr>
          <w:rFonts w:ascii="Segoe UI" w:hAnsi="Segoe UI" w:cs="Segoe UI"/>
          <w:b/>
        </w:rPr>
        <w:t>JEST:</w:t>
      </w:r>
    </w:p>
    <w:p w:rsidR="003E36F2" w:rsidRPr="003E36F2" w:rsidRDefault="003E36F2" w:rsidP="003E36F2">
      <w:pPr>
        <w:numPr>
          <w:ilvl w:val="0"/>
          <w:numId w:val="12"/>
        </w:numPr>
        <w:suppressAutoHyphens/>
        <w:autoSpaceDE w:val="0"/>
        <w:autoSpaceDN w:val="0"/>
        <w:adjustRightInd w:val="0"/>
        <w:spacing w:before="0" w:after="0" w:line="240" w:lineRule="auto"/>
        <w:ind w:left="284" w:hanging="284"/>
        <w:jc w:val="left"/>
        <w:rPr>
          <w:rFonts w:ascii="Segoe UI" w:eastAsia="Calibri" w:hAnsi="Segoe UI" w:cs="Segoe UI"/>
          <w:color w:val="000000"/>
          <w:sz w:val="20"/>
          <w:szCs w:val="20"/>
        </w:rPr>
      </w:pPr>
      <w:r w:rsidRPr="003E36F2">
        <w:rPr>
          <w:rFonts w:ascii="Segoe UI" w:eastAsia="Calibri" w:hAnsi="Segoe UI" w:cs="Segoe UI"/>
          <w:bCs/>
          <w:iCs/>
          <w:sz w:val="20"/>
          <w:szCs w:val="20"/>
        </w:rPr>
        <w:t>Wykonawca poda w Formularzu ofertowym łączną cenę brutto (</w:t>
      </w:r>
      <w:r w:rsidRPr="003E36F2">
        <w:rPr>
          <w:rFonts w:ascii="Segoe UI" w:eastAsia="Times New Roman" w:hAnsi="Segoe UI" w:cs="Segoe UI"/>
          <w:bCs/>
          <w:iCs/>
          <w:sz w:val="20"/>
          <w:szCs w:val="20"/>
          <w:lang w:eastAsia="zh-CN"/>
        </w:rPr>
        <w:t>w</w:t>
      </w:r>
      <w:r w:rsidRPr="003E36F2">
        <w:rPr>
          <w:rFonts w:ascii="Segoe UI" w:eastAsia="Times New Roman" w:hAnsi="Segoe UI" w:cs="Segoe UI"/>
          <w:sz w:val="20"/>
          <w:szCs w:val="20"/>
          <w:lang w:eastAsia="zh-CN"/>
        </w:rPr>
        <w:t xml:space="preserve"> cenie należy uwzględnić należne podatki w tym podatek od towarów i usług – VAT</w:t>
      </w:r>
      <w:r w:rsidRPr="003E36F2">
        <w:rPr>
          <w:rFonts w:ascii="Segoe UI" w:eastAsia="Calibri" w:hAnsi="Segoe UI" w:cs="Segoe UI"/>
          <w:color w:val="000000"/>
          <w:sz w:val="20"/>
          <w:szCs w:val="20"/>
        </w:rPr>
        <w:t xml:space="preserve">) </w:t>
      </w:r>
      <w:r w:rsidRPr="003E36F2">
        <w:rPr>
          <w:rFonts w:ascii="Segoe UI" w:eastAsia="Calibri" w:hAnsi="Segoe UI" w:cs="Segoe UI"/>
          <w:bCs/>
          <w:iCs/>
          <w:sz w:val="20"/>
          <w:szCs w:val="20"/>
        </w:rPr>
        <w:t xml:space="preserve">za wykonanie przedmiotu zamówienia </w:t>
      </w:r>
      <w:r w:rsidRPr="003E36F2">
        <w:rPr>
          <w:rFonts w:ascii="Segoe UI" w:eastAsia="Calibri" w:hAnsi="Segoe UI" w:cs="Segoe UI"/>
          <w:bCs/>
          <w:iCs/>
          <w:sz w:val="20"/>
          <w:szCs w:val="20"/>
        </w:rPr>
        <w:br/>
        <w:t xml:space="preserve">(zgodnie z wymogami zawartymi w SWZ). Łączną cenę brutto należy podać cyfrowo w zaokrągleniu do  dwóch miejsc po przecinku. </w:t>
      </w:r>
    </w:p>
    <w:p w:rsidR="003E36F2" w:rsidRPr="003E36F2" w:rsidRDefault="003E36F2" w:rsidP="003E36F2">
      <w:pPr>
        <w:suppressAutoHyphens/>
        <w:spacing w:before="0" w:after="0" w:line="240" w:lineRule="auto"/>
        <w:ind w:left="284"/>
        <w:rPr>
          <w:rFonts w:ascii="Segoe UI" w:eastAsia="Times New Roman" w:hAnsi="Segoe UI" w:cs="Segoe UI"/>
          <w:sz w:val="20"/>
          <w:szCs w:val="20"/>
          <w:u w:val="single"/>
          <w:lang w:eastAsia="zh-CN"/>
        </w:rPr>
      </w:pPr>
      <w:r w:rsidRPr="003E36F2">
        <w:rPr>
          <w:rFonts w:ascii="Segoe UI" w:eastAsia="Times New Roman" w:hAnsi="Segoe UI" w:cs="Segoe UI"/>
          <w:color w:val="000000"/>
          <w:spacing w:val="-6"/>
          <w:sz w:val="20"/>
          <w:szCs w:val="22"/>
          <w:lang w:eastAsia="zh-CN"/>
        </w:rPr>
        <w:t xml:space="preserve">Ponadto należy wyodrębnić i w formularzu ofertowym podać łączną cenę brutto za wykonanie przedmiotu zamówienia zgodnie z wymogami zawartymi w SWZ (suma cen wskazanych w </w:t>
      </w:r>
      <w:proofErr w:type="spellStart"/>
      <w:r w:rsidRPr="003E36F2">
        <w:rPr>
          <w:rFonts w:ascii="Segoe UI" w:eastAsia="Times New Roman" w:hAnsi="Segoe UI" w:cs="Segoe UI"/>
          <w:color w:val="000000"/>
          <w:spacing w:val="-6"/>
          <w:sz w:val="20"/>
          <w:szCs w:val="22"/>
          <w:lang w:eastAsia="zh-CN"/>
        </w:rPr>
        <w:t>ppkt</w:t>
      </w:r>
      <w:proofErr w:type="spellEnd"/>
      <w:r w:rsidRPr="003E36F2">
        <w:rPr>
          <w:rFonts w:ascii="Segoe UI" w:eastAsia="Times New Roman" w:hAnsi="Segoe UI" w:cs="Segoe UI"/>
          <w:color w:val="000000"/>
          <w:spacing w:val="-6"/>
          <w:sz w:val="20"/>
          <w:szCs w:val="22"/>
          <w:lang w:eastAsia="zh-CN"/>
        </w:rPr>
        <w:t xml:space="preserve"> 1 i 2), w tym za:</w:t>
      </w:r>
    </w:p>
    <w:p w:rsidR="003E36F2" w:rsidRPr="003E36F2" w:rsidRDefault="003E36F2" w:rsidP="003E36F2">
      <w:pPr>
        <w:numPr>
          <w:ilvl w:val="1"/>
          <w:numId w:val="13"/>
        </w:numPr>
        <w:suppressAutoHyphens/>
        <w:autoSpaceDE w:val="0"/>
        <w:autoSpaceDN w:val="0"/>
        <w:adjustRightInd w:val="0"/>
        <w:spacing w:before="0" w:after="0" w:line="240" w:lineRule="auto"/>
        <w:jc w:val="left"/>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 xml:space="preserve">wykonanie przedmiotu zamówienia określonego w </w:t>
      </w:r>
      <w:r w:rsidRPr="003E36F2">
        <w:rPr>
          <w:rFonts w:ascii="Segoe UI" w:eastAsia="Times New Roman" w:hAnsi="Segoe UI" w:cs="Segoe UI"/>
          <w:bCs/>
          <w:spacing w:val="-6"/>
          <w:sz w:val="20"/>
          <w:szCs w:val="20"/>
          <w:lang w:eastAsia="zh-CN"/>
        </w:rPr>
        <w:t xml:space="preserve">§ 2 pkt 1-11 </w:t>
      </w:r>
      <w:r w:rsidRPr="003E36F2">
        <w:rPr>
          <w:rFonts w:ascii="Segoe UI" w:eastAsia="Times New Roman" w:hAnsi="Segoe UI" w:cs="Segoe UI"/>
          <w:color w:val="000000"/>
          <w:spacing w:val="-6"/>
          <w:sz w:val="20"/>
          <w:szCs w:val="20"/>
          <w:lang w:eastAsia="zh-CN"/>
        </w:rPr>
        <w:t>Projektu umowy,</w:t>
      </w:r>
    </w:p>
    <w:p w:rsidR="003E36F2" w:rsidRPr="003E36F2" w:rsidRDefault="003E36F2" w:rsidP="003E36F2">
      <w:pPr>
        <w:suppressAutoHyphens/>
        <w:autoSpaceDE w:val="0"/>
        <w:autoSpaceDN w:val="0"/>
        <w:adjustRightInd w:val="0"/>
        <w:spacing w:before="0" w:after="0" w:line="240" w:lineRule="auto"/>
        <w:ind w:left="1080"/>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w tym za:</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1.1) licencję na SYSTEM wraz z dokumentacją oraz niezbędnym komercyjnym oprogramowaniem, w tym:</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1.1.1) e-Usługa e-Klient,</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1.1.2) e-Usługa e-Rzeczoznawca,</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1.1.3) e-Usługa e-Komornik,</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1.1.4) e-Usługa e-Geodeta,</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1.1.5) e-Usługa e-Projektant,</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1.1.6) e-Usługa e-Narada,</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1.1.7) e-Usługa Darmowe dane,</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1.1.8) e-Usługa RIIP,</w:t>
      </w:r>
    </w:p>
    <w:p w:rsidR="003E36F2" w:rsidRPr="003E36F2" w:rsidRDefault="003E36F2" w:rsidP="003E36F2">
      <w:pPr>
        <w:suppressAutoHyphens/>
        <w:autoSpaceDE w:val="0"/>
        <w:autoSpaceDN w:val="0"/>
        <w:adjustRightInd w:val="0"/>
        <w:spacing w:before="0" w:after="0" w:line="240" w:lineRule="auto"/>
        <w:ind w:left="127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 xml:space="preserve">1.1.9) inne pozostałe  </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1.2)  dostawę, instalację i konfigurację infrastruktury informatycznej wymaganej przez oferowany SYSTEM,</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1.3) licencje na systemy operacyjne serwerów oraz licencje bazodanowe,</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 xml:space="preserve">1.4) migrację danych z dotychczas eksploatowanego systemu, </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1.5) dostosowanie danych do nowych struktur danych zgodnie z obowiązującymi przepisami,</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1.6) szkolenia;</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1.7) inne pozostałe.</w:t>
      </w:r>
    </w:p>
    <w:p w:rsidR="003E36F2" w:rsidRDefault="003E36F2" w:rsidP="003E36F2">
      <w:pPr>
        <w:numPr>
          <w:ilvl w:val="1"/>
          <w:numId w:val="13"/>
        </w:numPr>
        <w:suppressAutoHyphens/>
        <w:autoSpaceDE w:val="0"/>
        <w:autoSpaceDN w:val="0"/>
        <w:adjustRightInd w:val="0"/>
        <w:spacing w:before="0" w:after="0" w:line="240" w:lineRule="auto"/>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udzielanie wsparcia technicznego i serwisu SYSTEMU od dnia obustronnego podpisania protokołu odbioru SYSTEMU do dnia 31.12.2024 r.</w:t>
      </w:r>
    </w:p>
    <w:p w:rsidR="003E36F2" w:rsidRPr="003E36F2" w:rsidRDefault="003E36F2" w:rsidP="003E36F2">
      <w:pPr>
        <w:suppressAutoHyphens/>
        <w:autoSpaceDE w:val="0"/>
        <w:autoSpaceDN w:val="0"/>
        <w:adjustRightInd w:val="0"/>
        <w:spacing w:before="0" w:after="0" w:line="240" w:lineRule="auto"/>
        <w:ind w:left="1080"/>
        <w:jc w:val="left"/>
        <w:rPr>
          <w:rFonts w:ascii="Segoe UI" w:eastAsia="Times New Roman" w:hAnsi="Segoe UI" w:cs="Segoe UI"/>
          <w:color w:val="000000"/>
          <w:spacing w:val="-6"/>
          <w:sz w:val="20"/>
          <w:szCs w:val="20"/>
          <w:lang w:eastAsia="zh-CN"/>
        </w:rPr>
      </w:pPr>
    </w:p>
    <w:p w:rsidR="003E36F2" w:rsidRDefault="003E36F2" w:rsidP="003E36F2">
      <w:pPr>
        <w:pStyle w:val="Tekstpodstawowy22"/>
        <w:spacing w:after="0" w:line="240" w:lineRule="auto"/>
        <w:ind w:left="360" w:firstLine="491"/>
        <w:jc w:val="both"/>
        <w:rPr>
          <w:rFonts w:ascii="Segoe UI" w:hAnsi="Segoe UI" w:cs="Segoe UI"/>
          <w:b/>
        </w:rPr>
      </w:pPr>
      <w:r>
        <w:rPr>
          <w:rFonts w:ascii="Segoe UI" w:hAnsi="Segoe UI" w:cs="Segoe UI"/>
          <w:b/>
        </w:rPr>
        <w:t>POWINNO BYĆ:</w:t>
      </w:r>
    </w:p>
    <w:p w:rsidR="003E36F2" w:rsidRPr="003E36F2" w:rsidRDefault="003E36F2" w:rsidP="003E36F2">
      <w:pPr>
        <w:numPr>
          <w:ilvl w:val="0"/>
          <w:numId w:val="14"/>
        </w:numPr>
        <w:suppressAutoHyphens/>
        <w:autoSpaceDE w:val="0"/>
        <w:autoSpaceDN w:val="0"/>
        <w:adjustRightInd w:val="0"/>
        <w:spacing w:before="0" w:after="0" w:line="240" w:lineRule="auto"/>
        <w:rPr>
          <w:rFonts w:ascii="Segoe UI" w:eastAsia="Calibri" w:hAnsi="Segoe UI" w:cs="Segoe UI"/>
          <w:color w:val="000000"/>
          <w:sz w:val="20"/>
          <w:szCs w:val="20"/>
        </w:rPr>
      </w:pPr>
      <w:r w:rsidRPr="003E36F2">
        <w:rPr>
          <w:rFonts w:ascii="Segoe UI" w:eastAsia="Calibri" w:hAnsi="Segoe UI" w:cs="Segoe UI"/>
          <w:bCs/>
          <w:iCs/>
          <w:sz w:val="20"/>
          <w:szCs w:val="20"/>
        </w:rPr>
        <w:t>Wykonawca poda w Formularzu ofertowym łączną cenę brutto (</w:t>
      </w:r>
      <w:r w:rsidRPr="003E36F2">
        <w:rPr>
          <w:rFonts w:ascii="Segoe UI" w:eastAsia="Times New Roman" w:hAnsi="Segoe UI" w:cs="Segoe UI"/>
          <w:bCs/>
          <w:iCs/>
          <w:sz w:val="20"/>
          <w:szCs w:val="20"/>
          <w:lang w:eastAsia="zh-CN"/>
        </w:rPr>
        <w:t>w</w:t>
      </w:r>
      <w:r w:rsidRPr="003E36F2">
        <w:rPr>
          <w:rFonts w:ascii="Segoe UI" w:eastAsia="Times New Roman" w:hAnsi="Segoe UI" w:cs="Segoe UI"/>
          <w:sz w:val="20"/>
          <w:szCs w:val="20"/>
          <w:lang w:eastAsia="zh-CN"/>
        </w:rPr>
        <w:t xml:space="preserve"> cenie należy uwzględnić należne podatki w tym podatek od towarów i usług – VAT</w:t>
      </w:r>
      <w:r w:rsidRPr="003E36F2">
        <w:rPr>
          <w:rFonts w:ascii="Segoe UI" w:eastAsia="Calibri" w:hAnsi="Segoe UI" w:cs="Segoe UI"/>
          <w:color w:val="000000"/>
          <w:sz w:val="20"/>
          <w:szCs w:val="20"/>
        </w:rPr>
        <w:t xml:space="preserve">) </w:t>
      </w:r>
      <w:r w:rsidRPr="003E36F2">
        <w:rPr>
          <w:rFonts w:ascii="Segoe UI" w:eastAsia="Calibri" w:hAnsi="Segoe UI" w:cs="Segoe UI"/>
          <w:bCs/>
          <w:iCs/>
          <w:sz w:val="20"/>
          <w:szCs w:val="20"/>
        </w:rPr>
        <w:t xml:space="preserve">za wykonanie przedmiotu zamówienia </w:t>
      </w:r>
      <w:r w:rsidRPr="003E36F2">
        <w:rPr>
          <w:rFonts w:ascii="Segoe UI" w:eastAsia="Calibri" w:hAnsi="Segoe UI" w:cs="Segoe UI"/>
          <w:bCs/>
          <w:iCs/>
          <w:sz w:val="20"/>
          <w:szCs w:val="20"/>
        </w:rPr>
        <w:br/>
        <w:t xml:space="preserve">(zgodnie z wymogami zawartymi w SWZ). Łączną cenę brutto należy podać cyfrowo w zaokrągleniu do  dwóch miejsc po przecinku. </w:t>
      </w:r>
    </w:p>
    <w:p w:rsidR="003E36F2" w:rsidRPr="003E36F2" w:rsidRDefault="003E36F2" w:rsidP="003E36F2">
      <w:pPr>
        <w:suppressAutoHyphens/>
        <w:spacing w:before="0" w:after="0" w:line="240" w:lineRule="auto"/>
        <w:ind w:left="284"/>
        <w:rPr>
          <w:rFonts w:ascii="Segoe UI" w:eastAsia="Times New Roman" w:hAnsi="Segoe UI" w:cs="Segoe UI"/>
          <w:sz w:val="20"/>
          <w:szCs w:val="20"/>
          <w:u w:val="single"/>
          <w:lang w:eastAsia="zh-CN"/>
        </w:rPr>
      </w:pPr>
      <w:r w:rsidRPr="003E36F2">
        <w:rPr>
          <w:rFonts w:ascii="Segoe UI" w:eastAsia="Times New Roman" w:hAnsi="Segoe UI" w:cs="Segoe UI"/>
          <w:color w:val="000000"/>
          <w:spacing w:val="-6"/>
          <w:sz w:val="20"/>
          <w:szCs w:val="22"/>
          <w:lang w:eastAsia="zh-CN"/>
        </w:rPr>
        <w:t xml:space="preserve">Ponadto należy wyodrębnić i w formularzu ofertowym podać łączną cenę brutto za wykonanie przedmiotu zamówienia zgodnie z wymogami zawartymi w SWZ (suma cen wskazanych w </w:t>
      </w:r>
      <w:proofErr w:type="spellStart"/>
      <w:r w:rsidRPr="003E36F2">
        <w:rPr>
          <w:rFonts w:ascii="Segoe UI" w:eastAsia="Times New Roman" w:hAnsi="Segoe UI" w:cs="Segoe UI"/>
          <w:color w:val="000000"/>
          <w:spacing w:val="-6"/>
          <w:sz w:val="20"/>
          <w:szCs w:val="22"/>
          <w:lang w:eastAsia="zh-CN"/>
        </w:rPr>
        <w:t>ppkt</w:t>
      </w:r>
      <w:proofErr w:type="spellEnd"/>
      <w:r w:rsidRPr="003E36F2">
        <w:rPr>
          <w:rFonts w:ascii="Segoe UI" w:eastAsia="Times New Roman" w:hAnsi="Segoe UI" w:cs="Segoe UI"/>
          <w:color w:val="000000"/>
          <w:spacing w:val="-6"/>
          <w:sz w:val="20"/>
          <w:szCs w:val="22"/>
          <w:lang w:eastAsia="zh-CN"/>
        </w:rPr>
        <w:t xml:space="preserve"> 1 i 2), w tym za:</w:t>
      </w:r>
    </w:p>
    <w:p w:rsidR="003E36F2" w:rsidRPr="003E36F2" w:rsidRDefault="003E36F2" w:rsidP="003E36F2">
      <w:pPr>
        <w:pStyle w:val="Akapitzlist"/>
        <w:numPr>
          <w:ilvl w:val="0"/>
          <w:numId w:val="15"/>
        </w:numPr>
        <w:suppressAutoHyphens/>
        <w:autoSpaceDE w:val="0"/>
        <w:autoSpaceDN w:val="0"/>
        <w:adjustRightInd w:val="0"/>
        <w:spacing w:before="0" w:after="0" w:line="240" w:lineRule="auto"/>
        <w:jc w:val="left"/>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 xml:space="preserve">wykonanie przedmiotu zamówienia określonego w </w:t>
      </w:r>
      <w:r w:rsidRPr="003E36F2">
        <w:rPr>
          <w:rFonts w:ascii="Segoe UI" w:eastAsia="Times New Roman" w:hAnsi="Segoe UI" w:cs="Segoe UI"/>
          <w:bCs/>
          <w:spacing w:val="-6"/>
          <w:sz w:val="20"/>
          <w:szCs w:val="20"/>
          <w:lang w:eastAsia="zh-CN"/>
        </w:rPr>
        <w:t xml:space="preserve">§ 2 pkt 1-11 </w:t>
      </w:r>
      <w:r w:rsidRPr="003E36F2">
        <w:rPr>
          <w:rFonts w:ascii="Segoe UI" w:eastAsia="Times New Roman" w:hAnsi="Segoe UI" w:cs="Segoe UI"/>
          <w:color w:val="000000"/>
          <w:spacing w:val="-6"/>
          <w:sz w:val="20"/>
          <w:szCs w:val="20"/>
          <w:lang w:eastAsia="zh-CN"/>
        </w:rPr>
        <w:t>Projektu umowy,</w:t>
      </w:r>
    </w:p>
    <w:p w:rsidR="003E36F2" w:rsidRPr="003E36F2" w:rsidRDefault="003E36F2" w:rsidP="003E36F2">
      <w:pPr>
        <w:suppressAutoHyphens/>
        <w:autoSpaceDE w:val="0"/>
        <w:autoSpaceDN w:val="0"/>
        <w:adjustRightInd w:val="0"/>
        <w:spacing w:before="0" w:after="0" w:line="240" w:lineRule="auto"/>
        <w:ind w:left="1080"/>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w tym za:</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1.1) licencję na SYSTEM wraz z dokumentacją oraz niezbędnym komercyjnym oprogramowaniem, w tym:</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1.1.1) e-Usługa e-Klient,</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1.1.2) e-Usługa e-Rzeczoznawca,</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1.1.3) e-Usługa e-Komornik,</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1.1.4) e-Usługa e-Geodeta,</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1.1.5) e-Usługa e-Projektant,</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1.1.6) e-Usługa e-Narada,</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1.1.7) e-Usługa Darmowe dane,</w:t>
      </w:r>
    </w:p>
    <w:p w:rsidR="003E36F2" w:rsidRPr="003E36F2" w:rsidRDefault="003E36F2" w:rsidP="003E36F2">
      <w:pPr>
        <w:suppressAutoHyphens/>
        <w:autoSpaceDE w:val="0"/>
        <w:autoSpaceDN w:val="0"/>
        <w:adjustRightInd w:val="0"/>
        <w:spacing w:before="0" w:after="0" w:line="240" w:lineRule="auto"/>
        <w:ind w:left="1276" w:hanging="19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ab/>
        <w:t>1.1.8) e-Usługa RIIP,</w:t>
      </w:r>
    </w:p>
    <w:p w:rsidR="003E36F2" w:rsidRPr="003E36F2" w:rsidRDefault="003E36F2" w:rsidP="003E36F2">
      <w:pPr>
        <w:suppressAutoHyphens/>
        <w:autoSpaceDE w:val="0"/>
        <w:autoSpaceDN w:val="0"/>
        <w:adjustRightInd w:val="0"/>
        <w:spacing w:before="0" w:after="0" w:line="240" w:lineRule="auto"/>
        <w:ind w:left="1276"/>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 xml:space="preserve">1.1.9) inne pozostałe  </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1.2)  dostawę, instalację i konfigurację infrastruktury informatycznej wymaganej przez oferowany SYSTEM,</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1.3) licencje na systemy operacyjne serwerów oraz licencje bazodanowe,</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 xml:space="preserve">1.4) migrację danych z dotychczas eksploatowanego systemu, </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1.5) dostosowanie danych do nowych struktur danych zgodnie z obowiązującymi przepisami,</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1.6) szkolenia;</w:t>
      </w:r>
    </w:p>
    <w:p w:rsidR="003E36F2" w:rsidRPr="003E36F2" w:rsidRDefault="003E36F2" w:rsidP="003E36F2">
      <w:pPr>
        <w:suppressAutoHyphens/>
        <w:autoSpaceDE w:val="0"/>
        <w:autoSpaceDN w:val="0"/>
        <w:adjustRightInd w:val="0"/>
        <w:spacing w:before="0" w:after="0" w:line="240" w:lineRule="auto"/>
        <w:ind w:left="1418" w:hanging="338"/>
        <w:rPr>
          <w:rFonts w:ascii="Segoe UI" w:eastAsia="Times New Roman" w:hAnsi="Segoe UI" w:cs="Segoe UI"/>
          <w:color w:val="000000"/>
          <w:spacing w:val="-6"/>
          <w:sz w:val="20"/>
          <w:szCs w:val="20"/>
          <w:lang w:eastAsia="zh-CN"/>
        </w:rPr>
      </w:pPr>
      <w:r w:rsidRPr="003E36F2">
        <w:rPr>
          <w:rFonts w:ascii="Segoe UI" w:eastAsia="Times New Roman" w:hAnsi="Segoe UI" w:cs="Segoe UI"/>
          <w:color w:val="000000"/>
          <w:spacing w:val="-6"/>
          <w:sz w:val="20"/>
          <w:szCs w:val="20"/>
          <w:lang w:eastAsia="zh-CN"/>
        </w:rPr>
        <w:t>1.7) inne pozostałe.</w:t>
      </w:r>
    </w:p>
    <w:p w:rsidR="003E36F2" w:rsidRDefault="003E36F2" w:rsidP="003E36F2">
      <w:pPr>
        <w:pStyle w:val="Akapitzlist"/>
        <w:numPr>
          <w:ilvl w:val="0"/>
          <w:numId w:val="15"/>
        </w:numPr>
        <w:suppressAutoHyphens/>
        <w:autoSpaceDE w:val="0"/>
        <w:autoSpaceDN w:val="0"/>
        <w:adjustRightInd w:val="0"/>
        <w:spacing w:before="0" w:after="0" w:line="240" w:lineRule="auto"/>
        <w:rPr>
          <w:rFonts w:ascii="Segoe UI" w:eastAsia="Times New Roman" w:hAnsi="Segoe UI" w:cs="Segoe UI"/>
          <w:color w:val="2E74B5" w:themeColor="accent1" w:themeShade="BF"/>
          <w:spacing w:val="-6"/>
          <w:sz w:val="20"/>
          <w:szCs w:val="20"/>
          <w:lang w:eastAsia="zh-CN"/>
        </w:rPr>
      </w:pPr>
      <w:r w:rsidRPr="003E36F2">
        <w:rPr>
          <w:rFonts w:ascii="Segoe UI" w:eastAsia="Times New Roman" w:hAnsi="Segoe UI" w:cs="Segoe UI"/>
          <w:color w:val="2E74B5" w:themeColor="accent1" w:themeShade="BF"/>
          <w:spacing w:val="-6"/>
          <w:sz w:val="20"/>
          <w:szCs w:val="20"/>
          <w:lang w:eastAsia="zh-CN"/>
        </w:rPr>
        <w:t>udzielanie 24 miesięcznego wsparcia technicznego i serwisu SYSTEMU, licząc od dnia obustronnego podpisania protokołu odbioru.</w:t>
      </w:r>
    </w:p>
    <w:p w:rsidR="003E36F2" w:rsidRDefault="003E36F2" w:rsidP="003E36F2">
      <w:pPr>
        <w:pStyle w:val="Akapitzlist"/>
        <w:suppressAutoHyphens/>
        <w:autoSpaceDE w:val="0"/>
        <w:autoSpaceDN w:val="0"/>
        <w:adjustRightInd w:val="0"/>
        <w:spacing w:before="0" w:after="0" w:line="240" w:lineRule="auto"/>
        <w:ind w:left="1080"/>
        <w:rPr>
          <w:rFonts w:ascii="Segoe UI" w:eastAsia="Times New Roman" w:hAnsi="Segoe UI" w:cs="Segoe UI"/>
          <w:color w:val="2E74B5" w:themeColor="accent1" w:themeShade="BF"/>
          <w:spacing w:val="-6"/>
          <w:sz w:val="20"/>
          <w:szCs w:val="20"/>
          <w:lang w:eastAsia="zh-CN"/>
        </w:rPr>
      </w:pPr>
    </w:p>
    <w:p w:rsidR="003E36F2" w:rsidRPr="003E36F2" w:rsidRDefault="003E36F2" w:rsidP="003E36F2">
      <w:pPr>
        <w:pStyle w:val="Akapitzlist"/>
        <w:numPr>
          <w:ilvl w:val="0"/>
          <w:numId w:val="8"/>
        </w:numPr>
        <w:rPr>
          <w:rFonts w:ascii="Segoe UI" w:hAnsi="Segoe UI" w:cs="Segoe UI"/>
          <w:b/>
          <w:sz w:val="20"/>
          <w:szCs w:val="20"/>
        </w:rPr>
      </w:pPr>
      <w:r w:rsidRPr="003E36F2">
        <w:rPr>
          <w:rFonts w:ascii="Segoe UI" w:hAnsi="Segoe UI" w:cs="Segoe UI"/>
          <w:b/>
          <w:sz w:val="20"/>
          <w:szCs w:val="20"/>
        </w:rPr>
        <w:t>W Rozdziele I SWZ w pkt 17.</w:t>
      </w:r>
      <w:r w:rsidRPr="003E36F2">
        <w:rPr>
          <w:rFonts w:ascii="Segoe UI" w:hAnsi="Segoe UI" w:cs="Segoe UI"/>
          <w:sz w:val="20"/>
          <w:szCs w:val="20"/>
        </w:rPr>
        <w:t xml:space="preserve"> </w:t>
      </w:r>
      <w:r w:rsidRPr="003E36F2">
        <w:rPr>
          <w:rFonts w:ascii="Segoe UI" w:hAnsi="Segoe UI" w:cs="Segoe UI"/>
          <w:b/>
          <w:sz w:val="20"/>
          <w:szCs w:val="20"/>
        </w:rPr>
        <w:t>OPIS KRYTERIÓW OCENY OFERT, WRAZ Z PODANIEM WAG TYCH KRYTERIÓW I SPOSOBU OCENY OFERT</w:t>
      </w:r>
    </w:p>
    <w:p w:rsidR="003E36F2" w:rsidRPr="003E36F2" w:rsidRDefault="003E36F2" w:rsidP="003E36F2">
      <w:pPr>
        <w:pStyle w:val="Akapitzlist"/>
        <w:suppressAutoHyphens/>
        <w:autoSpaceDE w:val="0"/>
        <w:autoSpaceDN w:val="0"/>
        <w:adjustRightInd w:val="0"/>
        <w:spacing w:before="0" w:after="0" w:line="240" w:lineRule="auto"/>
        <w:rPr>
          <w:rFonts w:ascii="Segoe UI" w:eastAsia="Times New Roman" w:hAnsi="Segoe UI" w:cs="Segoe UI"/>
          <w:color w:val="2E74B5" w:themeColor="accent1" w:themeShade="BF"/>
          <w:spacing w:val="-6"/>
          <w:sz w:val="20"/>
          <w:szCs w:val="20"/>
          <w:lang w:eastAsia="zh-CN"/>
        </w:rPr>
      </w:pPr>
    </w:p>
    <w:p w:rsidR="003E36F2" w:rsidRPr="003E36F2" w:rsidRDefault="003E36F2" w:rsidP="00990CC4">
      <w:pPr>
        <w:suppressAutoHyphens/>
        <w:autoSpaceDE w:val="0"/>
        <w:autoSpaceDN w:val="0"/>
        <w:adjustRightInd w:val="0"/>
        <w:spacing w:before="0" w:after="0" w:line="240" w:lineRule="auto"/>
        <w:rPr>
          <w:rFonts w:ascii="Segoe UI" w:eastAsia="Times New Roman" w:hAnsi="Segoe UI" w:cs="Segoe UI"/>
          <w:b/>
          <w:spacing w:val="-6"/>
          <w:sz w:val="20"/>
          <w:szCs w:val="20"/>
          <w:lang w:eastAsia="zh-CN"/>
        </w:rPr>
      </w:pPr>
      <w:r w:rsidRPr="003E36F2">
        <w:rPr>
          <w:rFonts w:ascii="Segoe UI" w:eastAsia="Times New Roman" w:hAnsi="Segoe UI" w:cs="Segoe UI"/>
          <w:b/>
          <w:spacing w:val="-6"/>
          <w:sz w:val="20"/>
          <w:szCs w:val="20"/>
          <w:lang w:eastAsia="zh-CN"/>
        </w:rPr>
        <w:t xml:space="preserve">JEST: </w:t>
      </w:r>
    </w:p>
    <w:p w:rsidR="003E36F2" w:rsidRPr="003E36F2" w:rsidRDefault="003E36F2" w:rsidP="003E36F2">
      <w:pPr>
        <w:suppressAutoHyphens/>
        <w:autoSpaceDE w:val="0"/>
        <w:spacing w:before="0" w:after="0" w:line="240" w:lineRule="auto"/>
        <w:rPr>
          <w:rFonts w:ascii="Segoe UI" w:eastAsia="Times New Roman" w:hAnsi="Segoe UI" w:cs="Segoe UI"/>
          <w:b/>
          <w:sz w:val="20"/>
          <w:szCs w:val="20"/>
          <w:lang w:eastAsia="zh-CN"/>
        </w:rPr>
      </w:pPr>
      <w:r w:rsidRPr="003E36F2">
        <w:rPr>
          <w:rFonts w:ascii="Segoe UI" w:eastAsia="Times New Roman" w:hAnsi="Segoe UI" w:cs="Segoe UI"/>
          <w:sz w:val="20"/>
          <w:szCs w:val="20"/>
          <w:lang w:eastAsia="zh-CN"/>
        </w:rPr>
        <w:t>Przy wyborze oferty Zamawiający będzie się kierował następującymi kryteriami i ich wagą:</w:t>
      </w:r>
    </w:p>
    <w:p w:rsidR="003E36F2" w:rsidRPr="003E36F2" w:rsidRDefault="003E36F2" w:rsidP="003E36F2">
      <w:pPr>
        <w:numPr>
          <w:ilvl w:val="0"/>
          <w:numId w:val="16"/>
        </w:numPr>
        <w:suppressAutoHyphens/>
        <w:spacing w:before="0" w:after="0" w:line="240" w:lineRule="auto"/>
        <w:ind w:left="284" w:hanging="284"/>
        <w:jc w:val="left"/>
        <w:rPr>
          <w:rFonts w:ascii="Segoe UI" w:eastAsia="Times New Roman" w:hAnsi="Segoe UI" w:cs="Segoe UI"/>
          <w:b/>
          <w:bCs/>
          <w:sz w:val="20"/>
          <w:szCs w:val="20"/>
          <w:lang w:eastAsia="zh-CN"/>
        </w:rPr>
      </w:pPr>
      <w:r w:rsidRPr="003E36F2">
        <w:rPr>
          <w:rFonts w:ascii="Segoe UI" w:eastAsia="Times New Roman" w:hAnsi="Segoe UI" w:cs="Segoe UI"/>
          <w:b/>
          <w:sz w:val="20"/>
          <w:szCs w:val="20"/>
          <w:lang w:eastAsia="zh-CN"/>
        </w:rPr>
        <w:t xml:space="preserve">Cena </w:t>
      </w:r>
      <w:r w:rsidRPr="003E36F2">
        <w:rPr>
          <w:rFonts w:ascii="Segoe UI" w:eastAsia="Arial Unicode MS" w:hAnsi="Segoe UI" w:cs="Segoe UI"/>
          <w:b/>
          <w:sz w:val="20"/>
          <w:szCs w:val="20"/>
          <w:lang w:eastAsia="zh-CN"/>
        </w:rPr>
        <w:t>(P1) – 60%</w:t>
      </w:r>
    </w:p>
    <w:p w:rsidR="003E36F2" w:rsidRPr="003E36F2" w:rsidRDefault="003E36F2" w:rsidP="003E36F2">
      <w:pPr>
        <w:numPr>
          <w:ilvl w:val="0"/>
          <w:numId w:val="16"/>
        </w:numPr>
        <w:suppressAutoHyphens/>
        <w:spacing w:before="0" w:after="0" w:line="240" w:lineRule="auto"/>
        <w:ind w:left="284" w:hanging="284"/>
        <w:jc w:val="left"/>
        <w:rPr>
          <w:rFonts w:ascii="Segoe UI" w:eastAsia="Times New Roman" w:hAnsi="Segoe UI" w:cs="Segoe UI"/>
          <w:b/>
          <w:bCs/>
          <w:sz w:val="20"/>
          <w:szCs w:val="20"/>
          <w:lang w:eastAsia="zh-CN"/>
        </w:rPr>
      </w:pPr>
      <w:r w:rsidRPr="003E36F2">
        <w:rPr>
          <w:rFonts w:ascii="Segoe UI" w:eastAsia="Times New Roman" w:hAnsi="Segoe UI" w:cs="Segoe UI"/>
          <w:b/>
          <w:spacing w:val="-6"/>
          <w:sz w:val="20"/>
          <w:szCs w:val="20"/>
          <w:lang w:eastAsia="zh-CN"/>
        </w:rPr>
        <w:t>Termin na usunięcie innego błędu SYSTEMU przez Wykonawcę, deklarowany w ilości dni roboczych (P2)</w:t>
      </w:r>
      <w:r w:rsidRPr="003E36F2">
        <w:rPr>
          <w:rFonts w:ascii="Segoe UI" w:eastAsia="Times New Roman" w:hAnsi="Segoe UI" w:cs="Segoe UI"/>
          <w:b/>
          <w:i/>
          <w:spacing w:val="-6"/>
          <w:sz w:val="20"/>
          <w:szCs w:val="20"/>
          <w:lang w:eastAsia="zh-CN"/>
        </w:rPr>
        <w:t xml:space="preserve"> </w:t>
      </w:r>
      <w:r w:rsidRPr="003E36F2">
        <w:rPr>
          <w:rFonts w:ascii="Segoe UI" w:eastAsia="Times New Roman" w:hAnsi="Segoe UI" w:cs="Segoe UI"/>
          <w:b/>
          <w:spacing w:val="-6"/>
          <w:sz w:val="20"/>
          <w:szCs w:val="20"/>
          <w:lang w:eastAsia="zh-CN"/>
        </w:rPr>
        <w:t>- 20 %</w:t>
      </w:r>
    </w:p>
    <w:p w:rsidR="003E36F2" w:rsidRPr="003E36F2" w:rsidRDefault="003E36F2" w:rsidP="003E36F2">
      <w:pPr>
        <w:numPr>
          <w:ilvl w:val="0"/>
          <w:numId w:val="16"/>
        </w:numPr>
        <w:suppressAutoHyphens/>
        <w:spacing w:before="0" w:after="0" w:line="240" w:lineRule="auto"/>
        <w:ind w:left="284" w:hanging="284"/>
        <w:jc w:val="left"/>
        <w:rPr>
          <w:rFonts w:ascii="Segoe UI" w:eastAsia="Times New Roman" w:hAnsi="Segoe UI" w:cs="Segoe UI"/>
          <w:b/>
          <w:sz w:val="20"/>
          <w:szCs w:val="20"/>
          <w:lang w:eastAsia="zh-CN"/>
        </w:rPr>
      </w:pPr>
      <w:r w:rsidRPr="003E36F2">
        <w:rPr>
          <w:rFonts w:ascii="Segoe UI" w:eastAsia="Times New Roman" w:hAnsi="Segoe UI" w:cs="Segoe UI"/>
          <w:b/>
          <w:sz w:val="20"/>
          <w:szCs w:val="20"/>
          <w:lang w:eastAsia="zh-CN"/>
        </w:rPr>
        <w:t xml:space="preserve">Majątkowe prawa autorskie graficznego oprogramowania narzędziowego służącego do edycji map (P3) </w:t>
      </w:r>
      <w:r w:rsidRPr="003E36F2">
        <w:rPr>
          <w:rFonts w:ascii="Segoe UI" w:eastAsia="Times New Roman" w:hAnsi="Segoe UI" w:cs="Segoe UI"/>
          <w:b/>
          <w:bCs/>
          <w:sz w:val="20"/>
          <w:szCs w:val="20"/>
          <w:lang w:eastAsia="zh-CN"/>
        </w:rPr>
        <w:t>– 20%</w:t>
      </w:r>
    </w:p>
    <w:p w:rsidR="003E36F2" w:rsidRPr="003E36F2" w:rsidRDefault="003E36F2" w:rsidP="003E36F2">
      <w:pPr>
        <w:widowControl w:val="0"/>
        <w:tabs>
          <w:tab w:val="left" w:pos="426"/>
        </w:tabs>
        <w:suppressAutoHyphens/>
        <w:autoSpaceDE w:val="0"/>
        <w:spacing w:before="0" w:after="0" w:line="240" w:lineRule="auto"/>
        <w:rPr>
          <w:rFonts w:ascii="Segoe UI" w:eastAsia="Arial Unicode MS" w:hAnsi="Segoe UI" w:cs="Segoe UI"/>
          <w:b/>
          <w:bCs/>
          <w:sz w:val="20"/>
          <w:szCs w:val="20"/>
          <w:lang w:eastAsia="ar-SA"/>
        </w:rPr>
      </w:pPr>
    </w:p>
    <w:p w:rsidR="003E36F2" w:rsidRPr="003E36F2" w:rsidRDefault="003E36F2" w:rsidP="003E36F2">
      <w:pPr>
        <w:widowControl w:val="0"/>
        <w:tabs>
          <w:tab w:val="left" w:pos="426"/>
        </w:tabs>
        <w:suppressAutoHyphens/>
        <w:autoSpaceDE w:val="0"/>
        <w:spacing w:before="0" w:after="0" w:line="240" w:lineRule="auto"/>
        <w:rPr>
          <w:rFonts w:ascii="Segoe UI" w:eastAsia="Times New Roman" w:hAnsi="Segoe UI" w:cs="Segoe UI"/>
          <w:bCs/>
          <w:sz w:val="20"/>
          <w:szCs w:val="20"/>
          <w:lang w:eastAsia="zh-CN"/>
        </w:rPr>
      </w:pPr>
      <w:r w:rsidRPr="003E36F2">
        <w:rPr>
          <w:rFonts w:ascii="Segoe UI" w:eastAsia="Times New Roman" w:hAnsi="Segoe UI" w:cs="Segoe UI"/>
          <w:b/>
          <w:bCs/>
          <w:sz w:val="20"/>
          <w:szCs w:val="20"/>
          <w:lang w:eastAsia="zh-CN"/>
        </w:rPr>
        <w:t>Ocena ofert (P)</w:t>
      </w:r>
      <w:r w:rsidRPr="003E36F2">
        <w:rPr>
          <w:rFonts w:ascii="Segoe UI" w:eastAsia="Times New Roman" w:hAnsi="Segoe UI" w:cs="Segoe UI"/>
          <w:bCs/>
          <w:sz w:val="20"/>
          <w:szCs w:val="20"/>
          <w:lang w:eastAsia="zh-CN"/>
        </w:rPr>
        <w:t xml:space="preserve"> zostanie przeprowadzona w oparciu o przedstawione kryteria oraz ich wagę. </w:t>
      </w:r>
    </w:p>
    <w:p w:rsidR="003E36F2" w:rsidRPr="003E36F2" w:rsidRDefault="003E36F2" w:rsidP="003E36F2">
      <w:pPr>
        <w:widowControl w:val="0"/>
        <w:tabs>
          <w:tab w:val="left" w:pos="426"/>
        </w:tabs>
        <w:suppressAutoHyphens/>
        <w:autoSpaceDE w:val="0"/>
        <w:spacing w:before="0" w:after="0" w:line="240" w:lineRule="auto"/>
        <w:rPr>
          <w:rFonts w:ascii="Segoe UI" w:eastAsia="Times New Roman" w:hAnsi="Segoe UI" w:cs="Segoe UI"/>
          <w:sz w:val="20"/>
          <w:szCs w:val="20"/>
          <w:lang w:eastAsia="zh-CN"/>
        </w:rPr>
      </w:pPr>
      <w:r w:rsidRPr="003E36F2">
        <w:rPr>
          <w:rFonts w:ascii="Segoe UI" w:eastAsia="Times New Roman" w:hAnsi="Segoe UI" w:cs="Segoe UI"/>
          <w:bCs/>
          <w:sz w:val="20"/>
          <w:szCs w:val="20"/>
          <w:lang w:eastAsia="zh-CN"/>
        </w:rPr>
        <w:t>Oferty oceniane będą punktowo w przyjętej skali 100 pkt.</w:t>
      </w:r>
      <w:r w:rsidRPr="003E36F2">
        <w:rPr>
          <w:rFonts w:ascii="Segoe UI" w:eastAsia="Times New Roman" w:hAnsi="Segoe UI" w:cs="Segoe UI"/>
          <w:bCs/>
          <w:sz w:val="20"/>
          <w:szCs w:val="20"/>
          <w:lang w:eastAsia="zh-CN"/>
        </w:rPr>
        <w:tab/>
      </w:r>
      <w:r w:rsidRPr="003E36F2">
        <w:rPr>
          <w:rFonts w:ascii="Segoe UI" w:eastAsia="Lucida Sans Unicode" w:hAnsi="Segoe UI" w:cs="Segoe UI"/>
          <w:bCs/>
          <w:sz w:val="20"/>
          <w:szCs w:val="20"/>
          <w:lang w:eastAsia="zh-CN"/>
        </w:rPr>
        <w:t xml:space="preserve"> </w:t>
      </w:r>
    </w:p>
    <w:p w:rsidR="00BB6A30" w:rsidRDefault="003E36F2" w:rsidP="003E36F2">
      <w:pPr>
        <w:widowControl w:val="0"/>
        <w:tabs>
          <w:tab w:val="left" w:pos="426"/>
        </w:tabs>
        <w:suppressAutoHyphens/>
        <w:autoSpaceDE w:val="0"/>
        <w:spacing w:before="0" w:after="0" w:line="240" w:lineRule="auto"/>
        <w:rPr>
          <w:rFonts w:ascii="Segoe UI" w:eastAsia="Arial Unicode MS" w:hAnsi="Segoe UI" w:cs="Segoe UI"/>
          <w:b/>
          <w:bCs/>
          <w:sz w:val="20"/>
          <w:szCs w:val="20"/>
          <w:lang w:eastAsia="ar-SA"/>
        </w:rPr>
      </w:pPr>
      <w:r w:rsidRPr="003E36F2">
        <w:rPr>
          <w:rFonts w:ascii="Segoe UI" w:eastAsia="Times New Roman" w:hAnsi="Segoe UI" w:cs="Segoe UI"/>
          <w:sz w:val="20"/>
          <w:szCs w:val="20"/>
          <w:lang w:eastAsia="zh-CN"/>
        </w:rPr>
        <w:t>Za najkorzystniejszą zostanie uznana oferta, która uzyska najwyższą liczbę punktów.</w:t>
      </w:r>
      <w:r w:rsidRPr="003E36F2">
        <w:rPr>
          <w:rFonts w:ascii="Segoe UI" w:eastAsia="Lucida Sans Unicode" w:hAnsi="Segoe UI" w:cs="Segoe UI"/>
          <w:sz w:val="20"/>
          <w:szCs w:val="20"/>
          <w:lang w:eastAsia="zh-CN"/>
        </w:rPr>
        <w:t xml:space="preserve"> </w:t>
      </w:r>
      <w:r w:rsidRPr="003E36F2">
        <w:rPr>
          <w:rFonts w:ascii="Segoe UI" w:eastAsia="Times New Roman" w:hAnsi="Segoe UI" w:cs="Segoe UI"/>
          <w:bCs/>
          <w:sz w:val="20"/>
          <w:szCs w:val="20"/>
          <w:lang w:eastAsia="zh-CN"/>
        </w:rPr>
        <w:t xml:space="preserve">Obliczenia dokonywane będą z dokładnością do dwóch miejsc po przecinku, według wzoru: </w:t>
      </w:r>
      <w:r w:rsidRPr="003E36F2">
        <w:rPr>
          <w:rFonts w:ascii="Segoe UI" w:eastAsia="Arial Unicode MS" w:hAnsi="Segoe UI" w:cs="Segoe UI"/>
          <w:b/>
          <w:sz w:val="20"/>
          <w:szCs w:val="20"/>
          <w:lang w:eastAsia="ar-SA"/>
        </w:rPr>
        <w:t xml:space="preserve">P = P1 + P2 + P3 </w:t>
      </w:r>
    </w:p>
    <w:p w:rsidR="00BB6A30" w:rsidRPr="003E36F2" w:rsidRDefault="00BB6A30" w:rsidP="003E36F2">
      <w:pPr>
        <w:widowControl w:val="0"/>
        <w:tabs>
          <w:tab w:val="left" w:pos="426"/>
        </w:tabs>
        <w:suppressAutoHyphens/>
        <w:autoSpaceDE w:val="0"/>
        <w:spacing w:before="0" w:after="0" w:line="240" w:lineRule="auto"/>
        <w:rPr>
          <w:rFonts w:ascii="Segoe UI" w:eastAsia="Arial Unicode MS" w:hAnsi="Segoe UI" w:cs="Segoe UI"/>
          <w:b/>
          <w:bCs/>
          <w:sz w:val="20"/>
          <w:szCs w:val="20"/>
          <w:lang w:eastAsia="ar-SA"/>
        </w:rPr>
      </w:pPr>
    </w:p>
    <w:p w:rsidR="003E36F2" w:rsidRPr="00BB6A30" w:rsidRDefault="003E36F2" w:rsidP="00BB6A30">
      <w:pPr>
        <w:widowControl w:val="0"/>
        <w:numPr>
          <w:ilvl w:val="0"/>
          <w:numId w:val="18"/>
        </w:numPr>
        <w:tabs>
          <w:tab w:val="left" w:pos="426"/>
        </w:tabs>
        <w:suppressAutoHyphens/>
        <w:autoSpaceDE w:val="0"/>
        <w:spacing w:before="0" w:after="200" w:line="276" w:lineRule="auto"/>
        <w:ind w:left="0" w:firstLine="0"/>
        <w:jc w:val="left"/>
        <w:rPr>
          <w:rFonts w:ascii="Segoe UI" w:eastAsia="Times New Roman" w:hAnsi="Segoe UI" w:cs="Segoe UI"/>
          <w:b/>
          <w:bCs/>
          <w:sz w:val="20"/>
          <w:szCs w:val="20"/>
          <w:lang w:eastAsia="pl-PL"/>
        </w:rPr>
      </w:pPr>
      <w:r w:rsidRPr="003E36F2">
        <w:rPr>
          <w:rFonts w:ascii="Segoe UI" w:eastAsia="Times New Roman" w:hAnsi="Segoe UI" w:cs="Segoe UI"/>
          <w:b/>
          <w:bCs/>
          <w:sz w:val="20"/>
          <w:szCs w:val="20"/>
          <w:lang w:eastAsia="pl-PL"/>
        </w:rPr>
        <w:t>Kryterium – cena (P): waga – 60%</w:t>
      </w:r>
    </w:p>
    <w:p w:rsidR="003E36F2" w:rsidRPr="003E36F2" w:rsidRDefault="003E36F2" w:rsidP="003E36F2">
      <w:pPr>
        <w:spacing w:before="0" w:after="0" w:line="240" w:lineRule="auto"/>
        <w:rPr>
          <w:rFonts w:ascii="Segoe UI" w:eastAsia="Times New Roman" w:hAnsi="Segoe UI" w:cs="Segoe UI"/>
          <w:color w:val="000000"/>
          <w:sz w:val="20"/>
          <w:szCs w:val="20"/>
          <w:lang w:eastAsia="pl-PL"/>
        </w:rPr>
      </w:pPr>
      <w:r w:rsidRPr="003E36F2">
        <w:rPr>
          <w:rFonts w:ascii="Segoe UI" w:eastAsia="Times New Roman" w:hAnsi="Segoe UI" w:cs="Segoe UI"/>
          <w:sz w:val="20"/>
          <w:szCs w:val="20"/>
          <w:lang w:eastAsia="pl-PL"/>
        </w:rPr>
        <w:t xml:space="preserve">Maksymalną liczbę punktów, jaką po uwzględnieniu wagi może osiągnąć oferta za kryterium „cena”, wynosi </w:t>
      </w:r>
      <w:r w:rsidRPr="003E36F2">
        <w:rPr>
          <w:rFonts w:ascii="Segoe UI" w:eastAsia="Times New Roman" w:hAnsi="Segoe UI" w:cs="Segoe UI"/>
          <w:b/>
          <w:bCs/>
          <w:sz w:val="20"/>
          <w:szCs w:val="20"/>
          <w:lang w:eastAsia="pl-PL"/>
        </w:rPr>
        <w:t>60 pkt.</w:t>
      </w:r>
      <w:r w:rsidRPr="003E36F2">
        <w:rPr>
          <w:rFonts w:ascii="Segoe UI" w:eastAsia="Times New Roman" w:hAnsi="Segoe UI" w:cs="Segoe UI"/>
          <w:color w:val="000000"/>
          <w:sz w:val="20"/>
          <w:szCs w:val="20"/>
          <w:lang w:eastAsia="pl-PL"/>
        </w:rPr>
        <w:tab/>
      </w:r>
    </w:p>
    <w:p w:rsidR="003E36F2" w:rsidRPr="003E36F2" w:rsidRDefault="003E36F2" w:rsidP="003E36F2">
      <w:pPr>
        <w:tabs>
          <w:tab w:val="left" w:pos="426"/>
        </w:tabs>
        <w:spacing w:before="0" w:after="0" w:line="240" w:lineRule="auto"/>
        <w:ind w:left="720" w:hanging="720"/>
        <w:rPr>
          <w:rFonts w:ascii="Segoe UI" w:eastAsia="Times New Roman" w:hAnsi="Segoe UI" w:cs="Segoe UI"/>
          <w:color w:val="000000"/>
          <w:sz w:val="20"/>
          <w:szCs w:val="20"/>
          <w:lang w:eastAsia="pl-PL"/>
        </w:rPr>
      </w:pPr>
      <w:r w:rsidRPr="003E36F2">
        <w:rPr>
          <w:rFonts w:ascii="Segoe UI" w:eastAsia="Times New Roman" w:hAnsi="Segoe UI" w:cs="Segoe UI"/>
          <w:color w:val="000000"/>
          <w:sz w:val="20"/>
          <w:szCs w:val="20"/>
          <w:lang w:eastAsia="pl-PL"/>
        </w:rPr>
        <w:t xml:space="preserve"> </w:t>
      </w:r>
    </w:p>
    <w:p w:rsidR="003E36F2" w:rsidRPr="003E36F2" w:rsidRDefault="003E36F2" w:rsidP="003E36F2">
      <w:pPr>
        <w:spacing w:before="0" w:after="0" w:line="240" w:lineRule="auto"/>
        <w:rPr>
          <w:rFonts w:ascii="Segoe UI" w:eastAsia="Times New Roman" w:hAnsi="Segoe UI" w:cs="Segoe UI"/>
          <w:bCs/>
          <w:color w:val="000000"/>
          <w:sz w:val="20"/>
          <w:szCs w:val="20"/>
          <w:lang w:eastAsia="pl-PL"/>
        </w:rPr>
      </w:pPr>
      <w:r w:rsidRPr="003E36F2">
        <w:rPr>
          <w:rFonts w:ascii="Segoe UI" w:eastAsia="Times New Roman" w:hAnsi="Segoe UI" w:cs="Segoe UI"/>
          <w:color w:val="000000"/>
          <w:sz w:val="20"/>
          <w:szCs w:val="20"/>
          <w:lang w:eastAsia="pl-PL"/>
        </w:rPr>
        <w:t xml:space="preserve"> </w:t>
      </w:r>
      <w:r w:rsidRPr="003E36F2">
        <w:rPr>
          <w:rFonts w:ascii="Segoe UI" w:eastAsia="Times New Roman" w:hAnsi="Segoe UI" w:cs="Segoe UI"/>
          <w:color w:val="000000"/>
          <w:sz w:val="20"/>
          <w:szCs w:val="20"/>
          <w:lang w:eastAsia="pl-PL"/>
        </w:rPr>
        <w:tab/>
        <w:t xml:space="preserve">              </w:t>
      </w:r>
      <w:r w:rsidRPr="003E36F2">
        <w:rPr>
          <w:rFonts w:ascii="Segoe UI" w:eastAsia="Times New Roman" w:hAnsi="Segoe UI" w:cs="Segoe UI"/>
          <w:bCs/>
          <w:color w:val="000000"/>
          <w:sz w:val="20"/>
          <w:szCs w:val="20"/>
          <w:lang w:eastAsia="pl-PL"/>
        </w:rPr>
        <w:t>Cena najniższa</w:t>
      </w:r>
    </w:p>
    <w:p w:rsidR="003E36F2" w:rsidRPr="003E36F2" w:rsidRDefault="003E36F2" w:rsidP="003E36F2">
      <w:pPr>
        <w:spacing w:before="0" w:after="0" w:line="240" w:lineRule="auto"/>
        <w:ind w:firstLine="708"/>
        <w:rPr>
          <w:rFonts w:ascii="Segoe UI" w:eastAsia="Times New Roman" w:hAnsi="Segoe UI" w:cs="Segoe UI"/>
          <w:bCs/>
          <w:color w:val="000000"/>
          <w:sz w:val="20"/>
          <w:szCs w:val="20"/>
          <w:lang w:eastAsia="pl-PL"/>
        </w:rPr>
      </w:pPr>
      <w:r w:rsidRPr="003E36F2">
        <w:rPr>
          <w:rFonts w:ascii="Segoe UI" w:eastAsia="Times New Roman" w:hAnsi="Segoe UI" w:cs="Segoe UI"/>
          <w:bCs/>
          <w:color w:val="000000"/>
          <w:sz w:val="20"/>
          <w:szCs w:val="20"/>
          <w:lang w:eastAsia="pl-PL"/>
        </w:rPr>
        <w:t>P =   ---------------------------  x  60 pkt  x 100%</w:t>
      </w:r>
    </w:p>
    <w:p w:rsidR="003E36F2" w:rsidRPr="003E36F2" w:rsidRDefault="003E36F2" w:rsidP="00CA0F2E">
      <w:pPr>
        <w:spacing w:before="0" w:after="0" w:line="240" w:lineRule="auto"/>
        <w:ind w:firstLine="708"/>
        <w:rPr>
          <w:rFonts w:ascii="Segoe UI" w:eastAsia="Times New Roman" w:hAnsi="Segoe UI" w:cs="Segoe UI"/>
          <w:bCs/>
          <w:color w:val="000000"/>
          <w:sz w:val="20"/>
          <w:szCs w:val="20"/>
          <w:lang w:eastAsia="pl-PL"/>
        </w:rPr>
      </w:pPr>
      <w:r w:rsidRPr="003E36F2">
        <w:rPr>
          <w:rFonts w:ascii="Segoe UI" w:eastAsia="Times New Roman" w:hAnsi="Segoe UI" w:cs="Segoe UI"/>
          <w:bCs/>
          <w:color w:val="000000"/>
          <w:sz w:val="20"/>
          <w:szCs w:val="20"/>
          <w:lang w:eastAsia="pl-PL"/>
        </w:rPr>
        <w:t xml:space="preserve">         Cena oferty badanej</w:t>
      </w:r>
    </w:p>
    <w:p w:rsidR="003E36F2" w:rsidRPr="003E36F2" w:rsidRDefault="003E36F2" w:rsidP="003E36F2">
      <w:pPr>
        <w:widowControl w:val="0"/>
        <w:tabs>
          <w:tab w:val="left" w:pos="426"/>
        </w:tabs>
        <w:suppressAutoHyphens/>
        <w:autoSpaceDE w:val="0"/>
        <w:spacing w:before="0" w:after="0" w:line="240" w:lineRule="auto"/>
        <w:rPr>
          <w:rFonts w:ascii="Segoe UI" w:eastAsia="Times New Roman" w:hAnsi="Segoe UI" w:cs="Segoe UI"/>
          <w:bCs/>
          <w:sz w:val="20"/>
          <w:szCs w:val="20"/>
          <w:lang w:eastAsia="zh-CN"/>
        </w:rPr>
      </w:pPr>
    </w:p>
    <w:p w:rsidR="003E36F2" w:rsidRPr="00BB6A30" w:rsidRDefault="003E36F2" w:rsidP="00BB6A30">
      <w:pPr>
        <w:numPr>
          <w:ilvl w:val="0"/>
          <w:numId w:val="18"/>
        </w:numPr>
        <w:suppressAutoHyphens/>
        <w:spacing w:before="0" w:after="200" w:line="276" w:lineRule="auto"/>
        <w:ind w:left="284" w:hanging="284"/>
        <w:jc w:val="left"/>
        <w:rPr>
          <w:rFonts w:ascii="Segoe UI" w:eastAsia="Times New Roman" w:hAnsi="Segoe UI" w:cs="Segoe UI"/>
          <w:b/>
          <w:bCs/>
          <w:sz w:val="20"/>
          <w:szCs w:val="20"/>
          <w:lang w:eastAsia="zh-CN"/>
        </w:rPr>
      </w:pPr>
      <w:r w:rsidRPr="003E36F2">
        <w:rPr>
          <w:rFonts w:ascii="Segoe UI" w:eastAsia="Times New Roman" w:hAnsi="Segoe UI" w:cs="Segoe UI"/>
          <w:b/>
          <w:bCs/>
          <w:sz w:val="20"/>
          <w:szCs w:val="20"/>
          <w:lang w:eastAsia="zh-CN"/>
        </w:rPr>
        <w:t xml:space="preserve">Kryterium - Termin na usunięcie innego błędu SYSTEMU przez Wykonawcę, deklarowany </w:t>
      </w:r>
      <w:r w:rsidRPr="003E36F2">
        <w:rPr>
          <w:rFonts w:ascii="Segoe UI" w:eastAsia="Times New Roman" w:hAnsi="Segoe UI" w:cs="Segoe UI"/>
          <w:b/>
          <w:bCs/>
          <w:sz w:val="20"/>
          <w:szCs w:val="20"/>
          <w:lang w:eastAsia="zh-CN"/>
        </w:rPr>
        <w:br/>
        <w:t>w ilości dni roboczych (P2): waga - 20 %</w:t>
      </w:r>
    </w:p>
    <w:p w:rsidR="003E36F2" w:rsidRPr="003E36F2" w:rsidRDefault="003E36F2" w:rsidP="003E36F2">
      <w:pPr>
        <w:tabs>
          <w:tab w:val="left" w:pos="426"/>
        </w:tabs>
        <w:suppressAutoHyphens/>
        <w:spacing w:before="0" w:after="0" w:line="240" w:lineRule="auto"/>
        <w:rPr>
          <w:rFonts w:ascii="Segoe UI" w:eastAsia="Times New Roman" w:hAnsi="Segoe UI" w:cs="Segoe UI"/>
          <w:bCs/>
          <w:iCs/>
          <w:sz w:val="20"/>
          <w:szCs w:val="20"/>
          <w:lang w:eastAsia="zh-CN"/>
        </w:rPr>
      </w:pPr>
      <w:r w:rsidRPr="003E36F2">
        <w:rPr>
          <w:rFonts w:ascii="Segoe UI" w:eastAsia="Times New Roman" w:hAnsi="Segoe UI" w:cs="Segoe UI"/>
          <w:bCs/>
          <w:iCs/>
          <w:sz w:val="20"/>
          <w:szCs w:val="20"/>
          <w:lang w:eastAsia="zh-CN"/>
        </w:rPr>
        <w:t>Maksymalna ilość punktów, jaką może osiągnąć oferta za kryterium „</w:t>
      </w:r>
      <w:r w:rsidRPr="003E36F2">
        <w:rPr>
          <w:rFonts w:ascii="Segoe UI" w:eastAsia="Times New Roman" w:hAnsi="Segoe UI" w:cs="Segoe UI"/>
          <w:iCs/>
          <w:color w:val="000000"/>
          <w:sz w:val="20"/>
          <w:szCs w:val="20"/>
          <w:lang w:eastAsia="zh-CN"/>
        </w:rPr>
        <w:t>t</w:t>
      </w:r>
      <w:r w:rsidRPr="003E36F2">
        <w:rPr>
          <w:rFonts w:ascii="Segoe UI" w:eastAsia="Times New Roman" w:hAnsi="Segoe UI" w:cs="Segoe UI"/>
          <w:sz w:val="20"/>
          <w:szCs w:val="20"/>
          <w:lang w:eastAsia="zh-CN"/>
        </w:rPr>
        <w:t>ermin na usunięcie innego błędu SYSTEMU przez Wykonawcę, deklarowany w ilości dni roboczych</w:t>
      </w:r>
      <w:r w:rsidRPr="003E36F2">
        <w:rPr>
          <w:rFonts w:ascii="Segoe UI" w:eastAsia="Times New Roman" w:hAnsi="Segoe UI" w:cs="Segoe UI"/>
          <w:iCs/>
          <w:color w:val="000000"/>
          <w:sz w:val="20"/>
          <w:szCs w:val="20"/>
          <w:lang w:eastAsia="zh-CN"/>
        </w:rPr>
        <w:t>” wynosi 20</w:t>
      </w:r>
      <w:r w:rsidRPr="003E36F2">
        <w:rPr>
          <w:rFonts w:ascii="Segoe UI" w:eastAsia="Times New Roman" w:hAnsi="Segoe UI" w:cs="Segoe UI"/>
          <w:bCs/>
          <w:iCs/>
          <w:sz w:val="20"/>
          <w:szCs w:val="20"/>
          <w:lang w:eastAsia="zh-CN"/>
        </w:rPr>
        <w:t xml:space="preserve"> pkt.</w:t>
      </w:r>
    </w:p>
    <w:p w:rsidR="003E36F2" w:rsidRPr="003E36F2" w:rsidRDefault="003E36F2" w:rsidP="003E36F2">
      <w:pPr>
        <w:tabs>
          <w:tab w:val="left" w:pos="426"/>
        </w:tabs>
        <w:suppressAutoHyphens/>
        <w:spacing w:before="0" w:after="0" w:line="240" w:lineRule="auto"/>
        <w:ind w:left="720"/>
        <w:jc w:val="center"/>
        <w:rPr>
          <w:rFonts w:ascii="Calibri" w:eastAsia="Times New Roman" w:hAnsi="Calibri" w:cs="Calibri"/>
          <w:bCs/>
          <w:iCs/>
          <w:szCs w:val="22"/>
          <w:lang w:eastAsia="zh-CN"/>
        </w:rPr>
      </w:pPr>
    </w:p>
    <w:p w:rsidR="003E36F2" w:rsidRPr="003E36F2" w:rsidRDefault="003E36F2" w:rsidP="003E36F2">
      <w:pPr>
        <w:spacing w:before="60" w:after="60" w:line="240" w:lineRule="auto"/>
        <w:rPr>
          <w:rFonts w:ascii="Segoe UI" w:hAnsi="Segoe UI" w:cs="Segoe UI"/>
          <w:sz w:val="20"/>
          <w:szCs w:val="20"/>
        </w:rPr>
      </w:pPr>
      <w:r w:rsidRPr="003E36F2">
        <w:rPr>
          <w:rFonts w:ascii="Segoe UI" w:hAnsi="Segoe UI" w:cs="Segoe UI"/>
          <w:sz w:val="20"/>
          <w:szCs w:val="20"/>
        </w:rPr>
        <w:t xml:space="preserve">Ocena kryterium </w:t>
      </w:r>
      <w:r w:rsidRPr="003E36F2">
        <w:rPr>
          <w:rFonts w:ascii="Segoe UI" w:eastAsia="Times New Roman" w:hAnsi="Segoe UI" w:cs="Segoe UI"/>
          <w:bCs/>
          <w:iCs/>
          <w:sz w:val="20"/>
          <w:szCs w:val="20"/>
          <w:lang w:eastAsia="zh-CN"/>
        </w:rPr>
        <w:t xml:space="preserve">– </w:t>
      </w:r>
      <w:r w:rsidRPr="003E36F2">
        <w:rPr>
          <w:rFonts w:ascii="Segoe UI" w:eastAsia="Times New Roman" w:hAnsi="Segoe UI" w:cs="Segoe UI"/>
          <w:bCs/>
          <w:sz w:val="20"/>
          <w:szCs w:val="20"/>
          <w:lang w:eastAsia="zh-CN"/>
        </w:rPr>
        <w:t>Termin na usunięcie innego błędu SYSTEMU przez Wykonawcę, deklarowany w ilości dni roboczych (P2)</w:t>
      </w:r>
      <w:r w:rsidRPr="003E36F2">
        <w:rPr>
          <w:rFonts w:ascii="Segoe UI" w:eastAsia="Times New Roman" w:hAnsi="Segoe UI" w:cs="Segoe UI"/>
          <w:bCs/>
          <w:iCs/>
          <w:sz w:val="20"/>
          <w:szCs w:val="20"/>
          <w:lang w:eastAsia="zh-CN"/>
        </w:rPr>
        <w:t xml:space="preserve"> </w:t>
      </w:r>
      <w:r w:rsidRPr="003E36F2">
        <w:rPr>
          <w:rFonts w:ascii="Segoe UI" w:hAnsi="Segoe UI" w:cs="Segoe UI"/>
          <w:sz w:val="20"/>
          <w:szCs w:val="20"/>
        </w:rPr>
        <w:t>zostanie dokonana poprzez zastosowanie następującej punktacji:</w:t>
      </w:r>
    </w:p>
    <w:p w:rsidR="003E36F2" w:rsidRPr="003E36F2" w:rsidRDefault="003E36F2" w:rsidP="003E36F2">
      <w:pPr>
        <w:tabs>
          <w:tab w:val="left" w:pos="426"/>
        </w:tabs>
        <w:suppressAutoHyphens/>
        <w:spacing w:before="0" w:after="0" w:line="240" w:lineRule="auto"/>
        <w:ind w:left="720"/>
        <w:jc w:val="center"/>
        <w:rPr>
          <w:rFonts w:ascii="Calibri" w:eastAsia="Times New Roman" w:hAnsi="Calibri" w:cs="Calibri"/>
          <w:bCs/>
          <w:iCs/>
          <w:szCs w:val="22"/>
          <w:lang w:eastAsia="zh-CN"/>
        </w:rPr>
      </w:pPr>
    </w:p>
    <w:p w:rsidR="003E36F2" w:rsidRPr="003E36F2" w:rsidRDefault="003E36F2" w:rsidP="003E36F2">
      <w:pPr>
        <w:suppressAutoHyphens/>
        <w:spacing w:before="0" w:after="0" w:line="240" w:lineRule="auto"/>
        <w:ind w:left="851" w:hanging="491"/>
        <w:rPr>
          <w:rFonts w:ascii="Segoe UI" w:eastAsia="Times New Roman" w:hAnsi="Segoe UI" w:cs="Segoe UI"/>
          <w:iCs/>
          <w:color w:val="000000"/>
          <w:sz w:val="20"/>
          <w:szCs w:val="20"/>
          <w:lang w:eastAsia="zh-CN"/>
        </w:rPr>
      </w:pPr>
      <w:r w:rsidRPr="003E36F2">
        <w:rPr>
          <w:rFonts w:ascii="Segoe UI" w:eastAsia="Times New Roman" w:hAnsi="Segoe UI" w:cs="Segoe UI"/>
          <w:iCs/>
          <w:color w:val="000000"/>
          <w:sz w:val="20"/>
          <w:szCs w:val="20"/>
          <w:lang w:eastAsia="zh-CN"/>
        </w:rPr>
        <w:t xml:space="preserve">2.1) </w:t>
      </w:r>
      <w:r w:rsidRPr="003E36F2">
        <w:rPr>
          <w:rFonts w:ascii="Segoe UI" w:eastAsia="Times New Roman" w:hAnsi="Segoe UI" w:cs="Segoe UI"/>
          <w:iCs/>
          <w:color w:val="000000"/>
          <w:spacing w:val="-6"/>
          <w:sz w:val="20"/>
          <w:szCs w:val="20"/>
          <w:lang w:eastAsia="zh-CN"/>
        </w:rPr>
        <w:t xml:space="preserve"> </w:t>
      </w:r>
      <w:r w:rsidRPr="003E36F2">
        <w:rPr>
          <w:rFonts w:ascii="Segoe UI" w:eastAsia="Times New Roman" w:hAnsi="Segoe UI" w:cs="Segoe UI"/>
          <w:spacing w:val="-6"/>
          <w:sz w:val="20"/>
          <w:szCs w:val="20"/>
          <w:lang w:eastAsia="zh-CN"/>
        </w:rPr>
        <w:t>usunięcie innego błędu SYSTEMU przez Wykonawcę w terminie wymaganym przez Zamawiającego, tj.</w:t>
      </w:r>
      <w:r w:rsidRPr="003E36F2">
        <w:rPr>
          <w:rFonts w:ascii="Segoe UI" w:eastAsia="Times New Roman" w:hAnsi="Segoe UI" w:cs="Segoe UI"/>
          <w:iCs/>
          <w:color w:val="000000"/>
          <w:spacing w:val="-6"/>
          <w:sz w:val="20"/>
          <w:szCs w:val="20"/>
          <w:lang w:eastAsia="zh-CN"/>
        </w:rPr>
        <w:t xml:space="preserve"> </w:t>
      </w:r>
      <w:r w:rsidRPr="003E36F2">
        <w:rPr>
          <w:rFonts w:ascii="Segoe UI" w:eastAsia="Times New Roman" w:hAnsi="Segoe UI" w:cs="Segoe UI"/>
          <w:spacing w:val="-6"/>
          <w:sz w:val="20"/>
          <w:szCs w:val="20"/>
          <w:lang w:eastAsia="zh-CN"/>
        </w:rPr>
        <w:t xml:space="preserve">usunięcie innego błędu SYSTEMU przez Wykonawcę </w:t>
      </w:r>
      <w:r w:rsidRPr="003E36F2">
        <w:rPr>
          <w:rFonts w:ascii="Segoe UI" w:eastAsia="Times New Roman" w:hAnsi="Segoe UI" w:cs="Segoe UI"/>
          <w:b/>
          <w:spacing w:val="-6"/>
          <w:sz w:val="20"/>
          <w:szCs w:val="20"/>
          <w:lang w:eastAsia="zh-CN"/>
        </w:rPr>
        <w:t>w terminie 5 dni roboczych od dnia zgłoszenia</w:t>
      </w:r>
      <w:r w:rsidRPr="003E36F2">
        <w:rPr>
          <w:rFonts w:ascii="Segoe UI" w:eastAsia="Times New Roman" w:hAnsi="Segoe UI" w:cs="Segoe UI"/>
          <w:b/>
          <w:iCs/>
          <w:color w:val="000000"/>
          <w:spacing w:val="-6"/>
          <w:sz w:val="20"/>
          <w:szCs w:val="20"/>
          <w:lang w:eastAsia="zh-CN"/>
        </w:rPr>
        <w:t xml:space="preserve"> – 0 pkt.</w:t>
      </w:r>
    </w:p>
    <w:p w:rsidR="003E36F2" w:rsidRPr="003E36F2" w:rsidRDefault="003E36F2" w:rsidP="003E36F2">
      <w:pPr>
        <w:suppressAutoHyphens/>
        <w:spacing w:before="0" w:after="0" w:line="240" w:lineRule="auto"/>
        <w:ind w:left="851" w:hanging="491"/>
        <w:rPr>
          <w:rFonts w:ascii="Segoe UI" w:eastAsia="Times New Roman" w:hAnsi="Segoe UI" w:cs="Segoe UI"/>
          <w:iCs/>
          <w:color w:val="000000"/>
          <w:spacing w:val="-8"/>
          <w:sz w:val="20"/>
          <w:szCs w:val="20"/>
          <w:lang w:eastAsia="zh-CN"/>
        </w:rPr>
      </w:pPr>
      <w:r w:rsidRPr="003E36F2">
        <w:rPr>
          <w:rFonts w:ascii="Segoe UI" w:eastAsia="Times New Roman" w:hAnsi="Segoe UI" w:cs="Segoe UI"/>
          <w:iCs/>
          <w:color w:val="000000"/>
          <w:spacing w:val="-8"/>
          <w:sz w:val="20"/>
          <w:szCs w:val="20"/>
          <w:lang w:eastAsia="zh-CN"/>
        </w:rPr>
        <w:t xml:space="preserve">2.2)   skrócenie </w:t>
      </w:r>
      <w:r w:rsidRPr="003E36F2">
        <w:rPr>
          <w:rFonts w:ascii="Segoe UI" w:eastAsia="Times New Roman" w:hAnsi="Segoe UI" w:cs="Segoe UI"/>
          <w:iCs/>
          <w:color w:val="000000"/>
          <w:sz w:val="20"/>
          <w:szCs w:val="20"/>
          <w:lang w:eastAsia="zh-CN"/>
        </w:rPr>
        <w:t>t</w:t>
      </w:r>
      <w:r w:rsidRPr="003E36F2">
        <w:rPr>
          <w:rFonts w:ascii="Segoe UI" w:eastAsia="Times New Roman" w:hAnsi="Segoe UI" w:cs="Segoe UI"/>
          <w:sz w:val="20"/>
          <w:szCs w:val="20"/>
          <w:lang w:eastAsia="zh-CN"/>
        </w:rPr>
        <w:t xml:space="preserve">erminu na usunięcie innego błędu SYSTEMU przez Wykonawcę o 1 dzień roboczy, </w:t>
      </w:r>
      <w:r w:rsidRPr="003E36F2">
        <w:rPr>
          <w:rFonts w:ascii="Segoe UI" w:eastAsia="Times New Roman" w:hAnsi="Segoe UI" w:cs="Segoe UI"/>
          <w:sz w:val="20"/>
          <w:szCs w:val="20"/>
          <w:lang w:eastAsia="zh-CN"/>
        </w:rPr>
        <w:br/>
        <w:t xml:space="preserve">tj. </w:t>
      </w:r>
      <w:r w:rsidRPr="003E36F2">
        <w:rPr>
          <w:rFonts w:ascii="Segoe UI" w:eastAsia="Times New Roman" w:hAnsi="Segoe UI" w:cs="Segoe UI"/>
          <w:spacing w:val="-6"/>
          <w:sz w:val="20"/>
          <w:szCs w:val="20"/>
          <w:lang w:eastAsia="zh-CN"/>
        </w:rPr>
        <w:t>usunięcie innego błędu SYSTEMU przez Wykonawcę</w:t>
      </w:r>
      <w:r w:rsidRPr="003E36F2">
        <w:rPr>
          <w:rFonts w:ascii="Segoe UI" w:eastAsia="Times New Roman" w:hAnsi="Segoe UI" w:cs="Segoe UI"/>
          <w:sz w:val="20"/>
          <w:szCs w:val="20"/>
          <w:lang w:eastAsia="zh-CN"/>
        </w:rPr>
        <w:t xml:space="preserve"> </w:t>
      </w:r>
      <w:r w:rsidRPr="003E36F2">
        <w:rPr>
          <w:rFonts w:ascii="Segoe UI" w:eastAsia="Times New Roman" w:hAnsi="Segoe UI" w:cs="Segoe UI"/>
          <w:b/>
          <w:spacing w:val="-6"/>
          <w:sz w:val="20"/>
          <w:szCs w:val="20"/>
          <w:lang w:eastAsia="zh-CN"/>
        </w:rPr>
        <w:t>w terminie</w:t>
      </w:r>
      <w:r w:rsidRPr="003E36F2">
        <w:rPr>
          <w:rFonts w:ascii="Segoe UI" w:eastAsia="Times New Roman" w:hAnsi="Segoe UI" w:cs="Segoe UI"/>
          <w:b/>
          <w:sz w:val="20"/>
          <w:szCs w:val="20"/>
          <w:lang w:eastAsia="zh-CN"/>
        </w:rPr>
        <w:t xml:space="preserve"> do 4 dni roboczych od dnia zgłoszenia</w:t>
      </w:r>
      <w:r w:rsidRPr="003E36F2">
        <w:rPr>
          <w:rFonts w:ascii="Segoe UI" w:eastAsia="Times New Roman" w:hAnsi="Segoe UI" w:cs="Segoe UI"/>
          <w:b/>
          <w:iCs/>
          <w:color w:val="000000"/>
          <w:spacing w:val="-8"/>
          <w:sz w:val="20"/>
          <w:szCs w:val="20"/>
          <w:lang w:eastAsia="zh-CN"/>
        </w:rPr>
        <w:t xml:space="preserve"> – 10 pkt.</w:t>
      </w:r>
    </w:p>
    <w:p w:rsidR="003E36F2" w:rsidRPr="003E36F2" w:rsidRDefault="003E36F2" w:rsidP="003E36F2">
      <w:pPr>
        <w:suppressAutoHyphens/>
        <w:spacing w:before="0" w:after="0" w:line="240" w:lineRule="auto"/>
        <w:ind w:left="851" w:hanging="491"/>
        <w:rPr>
          <w:rFonts w:ascii="Segoe UI" w:eastAsia="Times New Roman" w:hAnsi="Segoe UI" w:cs="Segoe UI"/>
          <w:iCs/>
          <w:color w:val="000000"/>
          <w:sz w:val="20"/>
          <w:szCs w:val="20"/>
          <w:lang w:eastAsia="zh-CN"/>
        </w:rPr>
      </w:pPr>
      <w:r w:rsidRPr="003E36F2">
        <w:rPr>
          <w:rFonts w:ascii="Segoe UI" w:eastAsia="Times New Roman" w:hAnsi="Segoe UI" w:cs="Segoe UI"/>
          <w:iCs/>
          <w:color w:val="000000"/>
          <w:spacing w:val="-8"/>
          <w:sz w:val="20"/>
          <w:szCs w:val="20"/>
          <w:lang w:eastAsia="zh-CN"/>
        </w:rPr>
        <w:t xml:space="preserve">2.3)   skrócenie </w:t>
      </w:r>
      <w:r w:rsidRPr="003E36F2">
        <w:rPr>
          <w:rFonts w:ascii="Segoe UI" w:eastAsia="Times New Roman" w:hAnsi="Segoe UI" w:cs="Segoe UI"/>
          <w:iCs/>
          <w:color w:val="000000"/>
          <w:sz w:val="20"/>
          <w:szCs w:val="20"/>
          <w:lang w:eastAsia="zh-CN"/>
        </w:rPr>
        <w:t>t</w:t>
      </w:r>
      <w:r w:rsidRPr="003E36F2">
        <w:rPr>
          <w:rFonts w:ascii="Segoe UI" w:eastAsia="Times New Roman" w:hAnsi="Segoe UI" w:cs="Segoe UI"/>
          <w:sz w:val="20"/>
          <w:szCs w:val="20"/>
          <w:lang w:eastAsia="zh-CN"/>
        </w:rPr>
        <w:t>erminu na usunięcie innego błędu SYSTEMU przez Wykonawcę o 2 dni robocze,</w:t>
      </w:r>
      <w:r w:rsidRPr="003E36F2">
        <w:rPr>
          <w:rFonts w:ascii="Segoe UI" w:eastAsia="Times New Roman" w:hAnsi="Segoe UI" w:cs="Segoe UI"/>
          <w:sz w:val="20"/>
          <w:szCs w:val="20"/>
          <w:lang w:eastAsia="zh-CN"/>
        </w:rPr>
        <w:br/>
        <w:t xml:space="preserve"> tj. </w:t>
      </w:r>
      <w:r w:rsidRPr="003E36F2">
        <w:rPr>
          <w:rFonts w:ascii="Segoe UI" w:eastAsia="Times New Roman" w:hAnsi="Segoe UI" w:cs="Segoe UI"/>
          <w:spacing w:val="-6"/>
          <w:sz w:val="20"/>
          <w:szCs w:val="20"/>
          <w:lang w:eastAsia="zh-CN"/>
        </w:rPr>
        <w:t>usunięcie innego błędu SYSTEMU przez Wykonawcę</w:t>
      </w:r>
      <w:r w:rsidRPr="003E36F2">
        <w:rPr>
          <w:rFonts w:ascii="Segoe UI" w:eastAsia="Times New Roman" w:hAnsi="Segoe UI" w:cs="Segoe UI"/>
          <w:sz w:val="20"/>
          <w:szCs w:val="20"/>
          <w:lang w:eastAsia="zh-CN"/>
        </w:rPr>
        <w:t xml:space="preserve"> </w:t>
      </w:r>
      <w:r w:rsidRPr="003E36F2">
        <w:rPr>
          <w:rFonts w:ascii="Segoe UI" w:eastAsia="Times New Roman" w:hAnsi="Segoe UI" w:cs="Segoe UI"/>
          <w:b/>
          <w:spacing w:val="-6"/>
          <w:sz w:val="20"/>
          <w:szCs w:val="20"/>
          <w:lang w:eastAsia="zh-CN"/>
        </w:rPr>
        <w:t>w terminie</w:t>
      </w:r>
      <w:r w:rsidRPr="003E36F2">
        <w:rPr>
          <w:rFonts w:ascii="Segoe UI" w:eastAsia="Times New Roman" w:hAnsi="Segoe UI" w:cs="Segoe UI"/>
          <w:sz w:val="20"/>
          <w:szCs w:val="20"/>
          <w:lang w:eastAsia="zh-CN"/>
        </w:rPr>
        <w:t xml:space="preserve"> </w:t>
      </w:r>
      <w:r w:rsidRPr="003E36F2">
        <w:rPr>
          <w:rFonts w:ascii="Segoe UI" w:eastAsia="Times New Roman" w:hAnsi="Segoe UI" w:cs="Segoe UI"/>
          <w:b/>
          <w:sz w:val="20"/>
          <w:szCs w:val="20"/>
          <w:lang w:eastAsia="zh-CN"/>
        </w:rPr>
        <w:t>do 3 dni roboczych od dnia zgłoszenia</w:t>
      </w:r>
      <w:r w:rsidRPr="003E36F2">
        <w:rPr>
          <w:rFonts w:ascii="Segoe UI" w:eastAsia="Times New Roman" w:hAnsi="Segoe UI" w:cs="Segoe UI"/>
          <w:b/>
          <w:iCs/>
          <w:color w:val="000000"/>
          <w:spacing w:val="-8"/>
          <w:sz w:val="20"/>
          <w:szCs w:val="20"/>
          <w:lang w:eastAsia="zh-CN"/>
        </w:rPr>
        <w:t xml:space="preserve"> – 20 pkt.</w:t>
      </w:r>
    </w:p>
    <w:p w:rsidR="003E36F2" w:rsidRPr="003E36F2" w:rsidRDefault="003E36F2" w:rsidP="003E36F2">
      <w:pPr>
        <w:suppressAutoHyphens/>
        <w:spacing w:before="0" w:after="0" w:line="240" w:lineRule="auto"/>
        <w:ind w:left="851" w:hanging="491"/>
        <w:rPr>
          <w:rFonts w:ascii="Segoe UI" w:eastAsia="Times New Roman" w:hAnsi="Segoe UI" w:cs="Segoe UI"/>
          <w:iCs/>
          <w:color w:val="000000"/>
          <w:sz w:val="20"/>
          <w:szCs w:val="20"/>
          <w:lang w:eastAsia="zh-CN"/>
        </w:rPr>
      </w:pPr>
    </w:p>
    <w:p w:rsidR="003E36F2" w:rsidRPr="003E36F2" w:rsidRDefault="003E36F2" w:rsidP="003E36F2">
      <w:pPr>
        <w:suppressAutoHyphens/>
        <w:autoSpaceDE w:val="0"/>
        <w:autoSpaceDN w:val="0"/>
        <w:adjustRightInd w:val="0"/>
        <w:spacing w:before="0" w:after="0" w:line="240" w:lineRule="auto"/>
        <w:ind w:left="426" w:hanging="284"/>
        <w:jc w:val="left"/>
        <w:rPr>
          <w:rFonts w:ascii="Segoe UI" w:eastAsia="Times New Roman" w:hAnsi="Segoe UI" w:cs="Segoe UI"/>
          <w:b/>
          <w:color w:val="000000"/>
          <w:spacing w:val="-6"/>
          <w:sz w:val="20"/>
          <w:szCs w:val="20"/>
          <w:lang w:eastAsia="zh-CN"/>
        </w:rPr>
      </w:pPr>
      <w:r w:rsidRPr="003E36F2">
        <w:rPr>
          <w:rFonts w:ascii="Segoe UI" w:eastAsia="Times New Roman" w:hAnsi="Segoe UI" w:cs="Segoe UI"/>
          <w:b/>
          <w:iCs/>
          <w:color w:val="000000"/>
          <w:sz w:val="20"/>
          <w:szCs w:val="20"/>
          <w:lang w:eastAsia="zh-CN"/>
        </w:rPr>
        <w:t xml:space="preserve">3) Kryterium  –  </w:t>
      </w:r>
      <w:r w:rsidRPr="003E36F2">
        <w:rPr>
          <w:rFonts w:ascii="Segoe UI" w:eastAsia="Times New Roman" w:hAnsi="Segoe UI" w:cs="Segoe UI"/>
          <w:b/>
          <w:sz w:val="20"/>
          <w:szCs w:val="20"/>
          <w:lang w:eastAsia="zh-CN"/>
        </w:rPr>
        <w:t>Majątkowe prawa autorskie graficznego oprogramowania narzędziowego służącego do edycji map</w:t>
      </w:r>
      <w:r w:rsidRPr="003E36F2">
        <w:rPr>
          <w:rFonts w:ascii="Segoe UI" w:eastAsia="Times New Roman" w:hAnsi="Segoe UI" w:cs="Segoe UI"/>
          <w:b/>
          <w:iCs/>
          <w:color w:val="000000"/>
          <w:sz w:val="20"/>
          <w:szCs w:val="20"/>
          <w:lang w:eastAsia="zh-CN"/>
        </w:rPr>
        <w:t xml:space="preserve">  </w:t>
      </w:r>
      <w:r w:rsidRPr="003E36F2">
        <w:rPr>
          <w:rFonts w:ascii="Segoe UI" w:eastAsia="Times New Roman" w:hAnsi="Segoe UI" w:cs="Segoe UI"/>
          <w:b/>
          <w:iCs/>
          <w:sz w:val="20"/>
          <w:szCs w:val="20"/>
          <w:lang w:eastAsia="zh-CN"/>
        </w:rPr>
        <w:t>(P3)</w:t>
      </w:r>
      <w:r w:rsidRPr="003E36F2">
        <w:rPr>
          <w:rFonts w:ascii="Segoe UI" w:eastAsia="Times New Roman" w:hAnsi="Segoe UI" w:cs="Segoe UI"/>
          <w:b/>
          <w:iCs/>
          <w:color w:val="000000"/>
          <w:sz w:val="20"/>
          <w:szCs w:val="20"/>
          <w:lang w:eastAsia="zh-CN"/>
        </w:rPr>
        <w:t>: waga – 20 %</w:t>
      </w:r>
    </w:p>
    <w:p w:rsidR="003E36F2" w:rsidRPr="003E36F2" w:rsidRDefault="003E36F2" w:rsidP="003E36F2">
      <w:pPr>
        <w:suppressAutoHyphens/>
        <w:autoSpaceDE w:val="0"/>
        <w:autoSpaceDN w:val="0"/>
        <w:adjustRightInd w:val="0"/>
        <w:spacing w:before="0" w:after="0" w:line="240" w:lineRule="auto"/>
        <w:jc w:val="left"/>
        <w:rPr>
          <w:rFonts w:ascii="Calibri" w:eastAsia="Times New Roman" w:hAnsi="Calibri" w:cs="TTE1113D80t00"/>
          <w:color w:val="000000"/>
          <w:spacing w:val="-6"/>
          <w:sz w:val="10"/>
          <w:szCs w:val="10"/>
          <w:lang w:eastAsia="zh-CN"/>
        </w:rPr>
      </w:pPr>
    </w:p>
    <w:p w:rsidR="003E36F2" w:rsidRPr="003E36F2" w:rsidRDefault="003E36F2" w:rsidP="003E36F2">
      <w:pPr>
        <w:tabs>
          <w:tab w:val="left" w:pos="426"/>
        </w:tabs>
        <w:suppressAutoHyphens/>
        <w:spacing w:before="0" w:after="0" w:line="240" w:lineRule="auto"/>
        <w:rPr>
          <w:rFonts w:ascii="Segoe UI" w:eastAsia="Times New Roman" w:hAnsi="Segoe UI" w:cs="Segoe UI"/>
          <w:bCs/>
          <w:iCs/>
          <w:sz w:val="20"/>
          <w:szCs w:val="20"/>
          <w:lang w:eastAsia="zh-CN"/>
        </w:rPr>
      </w:pPr>
      <w:r w:rsidRPr="003E36F2">
        <w:rPr>
          <w:rFonts w:ascii="Segoe UI" w:eastAsia="Times New Roman" w:hAnsi="Segoe UI" w:cs="Segoe UI"/>
          <w:bCs/>
          <w:iCs/>
          <w:sz w:val="20"/>
          <w:szCs w:val="20"/>
          <w:lang w:eastAsia="zh-CN"/>
        </w:rPr>
        <w:t>Maksymalna ilość punktów, jaką może osiągnąć oferta za kryterium „majątkowe prawa autorskie graficznego oprogramowania narzędziowego służącego do edycji map</w:t>
      </w:r>
      <w:r w:rsidRPr="003E36F2">
        <w:rPr>
          <w:rFonts w:ascii="Segoe UI" w:eastAsia="Times New Roman" w:hAnsi="Segoe UI" w:cs="Segoe UI"/>
          <w:iCs/>
          <w:color w:val="000000"/>
          <w:sz w:val="20"/>
          <w:szCs w:val="20"/>
          <w:lang w:eastAsia="zh-CN"/>
        </w:rPr>
        <w:t>”</w:t>
      </w:r>
      <w:r w:rsidRPr="003E36F2">
        <w:rPr>
          <w:rFonts w:ascii="Segoe UI" w:eastAsia="Times New Roman" w:hAnsi="Segoe UI" w:cs="Segoe UI"/>
          <w:bCs/>
          <w:iCs/>
          <w:sz w:val="20"/>
          <w:szCs w:val="20"/>
          <w:lang w:eastAsia="zh-CN"/>
        </w:rPr>
        <w:t xml:space="preserve"> wynosi 20 pkt.</w:t>
      </w:r>
    </w:p>
    <w:p w:rsidR="003E36F2" w:rsidRPr="003E36F2" w:rsidRDefault="003E36F2" w:rsidP="003E36F2">
      <w:pPr>
        <w:suppressAutoHyphens/>
        <w:spacing w:before="0" w:after="0" w:line="240" w:lineRule="auto"/>
        <w:ind w:left="360"/>
        <w:rPr>
          <w:rFonts w:ascii="Calibri" w:eastAsia="Times New Roman" w:hAnsi="Calibri" w:cs="Calibri"/>
          <w:i/>
          <w:iCs/>
          <w:color w:val="000000"/>
          <w:sz w:val="10"/>
          <w:szCs w:val="10"/>
          <w:lang w:eastAsia="zh-CN"/>
        </w:rPr>
      </w:pPr>
      <w:r w:rsidRPr="003E36F2">
        <w:rPr>
          <w:rFonts w:ascii="Calibri" w:eastAsia="Times New Roman" w:hAnsi="Calibri" w:cs="Calibri"/>
          <w:i/>
          <w:iCs/>
          <w:color w:val="000000"/>
          <w:sz w:val="10"/>
          <w:szCs w:val="10"/>
          <w:lang w:eastAsia="zh-CN"/>
        </w:rPr>
        <w:t xml:space="preserve"> </w:t>
      </w:r>
      <w:r w:rsidRPr="003E36F2">
        <w:rPr>
          <w:rFonts w:ascii="Calibri" w:eastAsia="Times New Roman" w:hAnsi="Calibri" w:cs="Calibri"/>
          <w:i/>
          <w:iCs/>
          <w:color w:val="000000"/>
          <w:sz w:val="10"/>
          <w:szCs w:val="10"/>
          <w:lang w:eastAsia="zh-CN"/>
        </w:rPr>
        <w:tab/>
      </w:r>
    </w:p>
    <w:p w:rsidR="003E36F2" w:rsidRPr="003E36F2" w:rsidRDefault="003E36F2" w:rsidP="003E36F2">
      <w:pPr>
        <w:suppressAutoHyphens/>
        <w:spacing w:before="0" w:after="0" w:line="240" w:lineRule="auto"/>
        <w:rPr>
          <w:rFonts w:ascii="Segoe UI" w:hAnsi="Segoe UI" w:cs="Segoe UI"/>
          <w:sz w:val="20"/>
          <w:szCs w:val="20"/>
        </w:rPr>
      </w:pPr>
      <w:r w:rsidRPr="003E36F2">
        <w:rPr>
          <w:rFonts w:ascii="Segoe UI" w:hAnsi="Segoe UI" w:cs="Segoe UI"/>
          <w:sz w:val="20"/>
          <w:szCs w:val="20"/>
        </w:rPr>
        <w:t xml:space="preserve">Ocena kryterium - </w:t>
      </w:r>
      <w:r w:rsidRPr="003E36F2">
        <w:rPr>
          <w:rFonts w:ascii="Segoe UI" w:eastAsia="Times New Roman" w:hAnsi="Segoe UI" w:cs="Segoe UI"/>
          <w:iCs/>
          <w:color w:val="000000"/>
          <w:sz w:val="20"/>
          <w:szCs w:val="20"/>
          <w:lang w:eastAsia="zh-CN"/>
        </w:rPr>
        <w:t xml:space="preserve">Majątkowe prawa autorskie graficznego oprogramowania narzędziowego służącego do edycji map  </w:t>
      </w:r>
      <w:r w:rsidRPr="003E36F2">
        <w:rPr>
          <w:rFonts w:ascii="Segoe UI" w:eastAsia="Times New Roman" w:hAnsi="Segoe UI" w:cs="Segoe UI"/>
          <w:iCs/>
          <w:sz w:val="20"/>
          <w:szCs w:val="20"/>
          <w:lang w:eastAsia="zh-CN"/>
        </w:rPr>
        <w:t xml:space="preserve">(P3) </w:t>
      </w:r>
      <w:r w:rsidRPr="003E36F2">
        <w:rPr>
          <w:rFonts w:ascii="Segoe UI" w:hAnsi="Segoe UI" w:cs="Segoe UI"/>
          <w:sz w:val="20"/>
          <w:szCs w:val="20"/>
        </w:rPr>
        <w:t>zostanie dokonana poprzez zastosowanie następującej punktacji:</w:t>
      </w:r>
    </w:p>
    <w:p w:rsidR="003E36F2" w:rsidRPr="003E36F2" w:rsidRDefault="003E36F2" w:rsidP="003E36F2">
      <w:pPr>
        <w:suppressAutoHyphens/>
        <w:spacing w:before="0" w:after="0" w:line="240" w:lineRule="auto"/>
        <w:ind w:left="360"/>
        <w:rPr>
          <w:rFonts w:ascii="Calibri" w:eastAsia="Times New Roman" w:hAnsi="Calibri" w:cs="Calibri"/>
          <w:i/>
          <w:iCs/>
          <w:color w:val="000000"/>
          <w:szCs w:val="22"/>
          <w:lang w:eastAsia="zh-CN"/>
        </w:rPr>
      </w:pPr>
    </w:p>
    <w:p w:rsidR="003E36F2" w:rsidRPr="003E36F2" w:rsidRDefault="003E36F2" w:rsidP="003E36F2">
      <w:pPr>
        <w:suppressAutoHyphens/>
        <w:spacing w:before="0" w:after="0" w:line="240" w:lineRule="auto"/>
        <w:ind w:left="851" w:hanging="425"/>
        <w:rPr>
          <w:rFonts w:ascii="Segoe UI" w:eastAsia="Times New Roman" w:hAnsi="Segoe UI" w:cs="Segoe UI"/>
          <w:spacing w:val="-6"/>
          <w:sz w:val="20"/>
          <w:szCs w:val="20"/>
          <w:lang w:eastAsia="zh-CN"/>
        </w:rPr>
      </w:pPr>
      <w:r w:rsidRPr="003E36F2">
        <w:rPr>
          <w:rFonts w:ascii="Segoe UI" w:eastAsia="Times New Roman" w:hAnsi="Segoe UI" w:cs="Segoe UI"/>
          <w:iCs/>
          <w:color w:val="000000"/>
          <w:spacing w:val="-6"/>
          <w:sz w:val="20"/>
          <w:szCs w:val="20"/>
          <w:lang w:eastAsia="zh-CN"/>
        </w:rPr>
        <w:t xml:space="preserve">3.1) </w:t>
      </w:r>
      <w:r w:rsidRPr="003E36F2">
        <w:rPr>
          <w:rFonts w:ascii="Segoe UI" w:eastAsia="Times New Roman" w:hAnsi="Segoe UI" w:cs="Segoe UI"/>
          <w:spacing w:val="-6"/>
          <w:sz w:val="20"/>
          <w:szCs w:val="20"/>
          <w:lang w:eastAsia="zh-CN"/>
        </w:rPr>
        <w:t xml:space="preserve">wykorzystanie graficznego oprogramowania narzędziowego służącego do edycji map, do którego majątkowe prawa autorskie przysługują podmiotowi trzeciemu – </w:t>
      </w:r>
      <w:r w:rsidRPr="003E36F2">
        <w:rPr>
          <w:rFonts w:ascii="Segoe UI" w:eastAsia="Times New Roman" w:hAnsi="Segoe UI" w:cs="Segoe UI"/>
          <w:b/>
          <w:spacing w:val="-6"/>
          <w:sz w:val="20"/>
          <w:szCs w:val="20"/>
          <w:lang w:eastAsia="zh-CN"/>
        </w:rPr>
        <w:t>0 pkt.</w:t>
      </w:r>
    </w:p>
    <w:p w:rsidR="003E36F2" w:rsidRPr="003E36F2" w:rsidRDefault="003E36F2" w:rsidP="003E36F2">
      <w:pPr>
        <w:suppressAutoHyphens/>
        <w:spacing w:before="0" w:after="0" w:line="240" w:lineRule="auto"/>
        <w:ind w:left="851" w:hanging="425"/>
        <w:rPr>
          <w:rFonts w:ascii="Segoe UI" w:eastAsia="Times New Roman" w:hAnsi="Segoe UI" w:cs="Segoe UI"/>
          <w:iCs/>
          <w:color w:val="000000"/>
          <w:sz w:val="20"/>
          <w:szCs w:val="20"/>
          <w:lang w:eastAsia="zh-CN"/>
        </w:rPr>
      </w:pPr>
      <w:r w:rsidRPr="003E36F2">
        <w:rPr>
          <w:rFonts w:ascii="Segoe UI" w:eastAsia="Times New Roman" w:hAnsi="Segoe UI" w:cs="Segoe UI"/>
          <w:spacing w:val="-6"/>
          <w:sz w:val="20"/>
          <w:szCs w:val="20"/>
          <w:lang w:eastAsia="zh-CN"/>
        </w:rPr>
        <w:t xml:space="preserve">3.2) wykorzystanie graficznego oprogramowania narzędziowego służącego do edycji map, do którego majątkowe prawa autorskie przysługują Wykonawcy – </w:t>
      </w:r>
      <w:r w:rsidRPr="003E36F2">
        <w:rPr>
          <w:rFonts w:ascii="Segoe UI" w:eastAsia="Times New Roman" w:hAnsi="Segoe UI" w:cs="Segoe UI"/>
          <w:b/>
          <w:spacing w:val="-6"/>
          <w:sz w:val="20"/>
          <w:szCs w:val="20"/>
          <w:lang w:eastAsia="zh-CN"/>
        </w:rPr>
        <w:t>20 pkt.</w:t>
      </w:r>
    </w:p>
    <w:p w:rsidR="003E36F2" w:rsidRPr="003E36F2" w:rsidRDefault="003E36F2" w:rsidP="003E36F2">
      <w:pPr>
        <w:suppressAutoHyphens/>
        <w:spacing w:before="0" w:after="0" w:line="240" w:lineRule="auto"/>
        <w:rPr>
          <w:rFonts w:ascii="Segoe UI" w:eastAsia="Times New Roman" w:hAnsi="Segoe UI" w:cs="Segoe UI"/>
          <w:b/>
          <w:bCs/>
          <w:color w:val="FF0000"/>
          <w:sz w:val="20"/>
          <w:szCs w:val="20"/>
          <w:lang w:eastAsia="zh-CN"/>
        </w:rPr>
      </w:pPr>
    </w:p>
    <w:p w:rsidR="00990CC4" w:rsidRPr="004955AD" w:rsidRDefault="00990CC4" w:rsidP="003E36F2">
      <w:pPr>
        <w:suppressAutoHyphens/>
        <w:autoSpaceDE w:val="0"/>
        <w:autoSpaceDN w:val="0"/>
        <w:adjustRightInd w:val="0"/>
        <w:spacing w:before="0" w:after="0" w:line="240" w:lineRule="auto"/>
        <w:rPr>
          <w:rFonts w:ascii="Segoe UI" w:eastAsia="Times New Roman" w:hAnsi="Segoe UI" w:cs="Segoe UI"/>
          <w:b/>
          <w:spacing w:val="-6"/>
          <w:sz w:val="20"/>
          <w:szCs w:val="20"/>
          <w:lang w:eastAsia="zh-CN"/>
        </w:rPr>
      </w:pPr>
      <w:r w:rsidRPr="00990CC4">
        <w:rPr>
          <w:rFonts w:ascii="Segoe UI" w:eastAsia="Times New Roman" w:hAnsi="Segoe UI" w:cs="Segoe UI"/>
          <w:b/>
          <w:spacing w:val="-6"/>
          <w:sz w:val="20"/>
          <w:szCs w:val="20"/>
          <w:lang w:eastAsia="zh-CN"/>
        </w:rPr>
        <w:t>POWINNO BYĆ:</w:t>
      </w:r>
    </w:p>
    <w:p w:rsidR="004955AD" w:rsidRPr="003E36F2" w:rsidRDefault="004955AD" w:rsidP="004955AD">
      <w:pPr>
        <w:suppressAutoHyphens/>
        <w:autoSpaceDE w:val="0"/>
        <w:spacing w:before="0" w:after="0" w:line="240" w:lineRule="auto"/>
        <w:rPr>
          <w:rFonts w:ascii="Segoe UI" w:eastAsia="Times New Roman" w:hAnsi="Segoe UI" w:cs="Segoe UI"/>
          <w:b/>
          <w:sz w:val="20"/>
          <w:szCs w:val="20"/>
          <w:lang w:eastAsia="zh-CN"/>
        </w:rPr>
      </w:pPr>
      <w:r w:rsidRPr="003E36F2">
        <w:rPr>
          <w:rFonts w:ascii="Segoe UI" w:eastAsia="Times New Roman" w:hAnsi="Segoe UI" w:cs="Segoe UI"/>
          <w:sz w:val="20"/>
          <w:szCs w:val="20"/>
          <w:lang w:eastAsia="zh-CN"/>
        </w:rPr>
        <w:t>Przy wyborze oferty Zamawiający będzie się kierował następującymi kryteriami i ich wagą:</w:t>
      </w:r>
    </w:p>
    <w:p w:rsidR="004955AD" w:rsidRPr="004955AD" w:rsidRDefault="004955AD" w:rsidP="004955AD">
      <w:pPr>
        <w:pStyle w:val="Akapitzlist"/>
        <w:numPr>
          <w:ilvl w:val="0"/>
          <w:numId w:val="19"/>
        </w:numPr>
        <w:suppressAutoHyphens/>
        <w:spacing w:before="0" w:after="0" w:line="240" w:lineRule="auto"/>
        <w:ind w:left="284" w:hanging="284"/>
        <w:jc w:val="left"/>
        <w:rPr>
          <w:rFonts w:ascii="Segoe UI" w:eastAsia="Times New Roman" w:hAnsi="Segoe UI" w:cs="Segoe UI"/>
          <w:b/>
          <w:bCs/>
          <w:sz w:val="20"/>
          <w:szCs w:val="20"/>
          <w:lang w:eastAsia="zh-CN"/>
        </w:rPr>
      </w:pPr>
      <w:r w:rsidRPr="004955AD">
        <w:rPr>
          <w:rFonts w:ascii="Segoe UI" w:eastAsia="Times New Roman" w:hAnsi="Segoe UI" w:cs="Segoe UI"/>
          <w:b/>
          <w:sz w:val="20"/>
          <w:szCs w:val="20"/>
          <w:lang w:eastAsia="zh-CN"/>
        </w:rPr>
        <w:t xml:space="preserve">Cena </w:t>
      </w:r>
      <w:r w:rsidRPr="004955AD">
        <w:rPr>
          <w:rFonts w:ascii="Segoe UI" w:eastAsia="Arial Unicode MS" w:hAnsi="Segoe UI" w:cs="Segoe UI"/>
          <w:b/>
          <w:sz w:val="20"/>
          <w:szCs w:val="20"/>
          <w:lang w:eastAsia="zh-CN"/>
        </w:rPr>
        <w:t>(P1) – 60%</w:t>
      </w:r>
    </w:p>
    <w:p w:rsidR="004955AD" w:rsidRPr="004955AD" w:rsidRDefault="004955AD" w:rsidP="004955AD">
      <w:pPr>
        <w:pStyle w:val="Akapitzlist"/>
        <w:numPr>
          <w:ilvl w:val="0"/>
          <w:numId w:val="19"/>
        </w:numPr>
        <w:suppressAutoHyphens/>
        <w:spacing w:before="0" w:after="0" w:line="240" w:lineRule="auto"/>
        <w:ind w:left="284" w:hanging="284"/>
        <w:jc w:val="left"/>
        <w:rPr>
          <w:rFonts w:ascii="Segoe UI" w:eastAsia="Times New Roman" w:hAnsi="Segoe UI" w:cs="Segoe UI"/>
          <w:b/>
          <w:bCs/>
          <w:sz w:val="20"/>
          <w:szCs w:val="20"/>
          <w:lang w:eastAsia="zh-CN"/>
        </w:rPr>
      </w:pPr>
      <w:r w:rsidRPr="004955AD">
        <w:rPr>
          <w:rFonts w:ascii="Segoe UI" w:eastAsia="Times New Roman" w:hAnsi="Segoe UI" w:cs="Segoe UI"/>
          <w:b/>
          <w:spacing w:val="-6"/>
          <w:sz w:val="20"/>
          <w:szCs w:val="20"/>
          <w:lang w:eastAsia="zh-CN"/>
        </w:rPr>
        <w:t>Termin na usunięcie innego błędu SYSTEMU przez Wykonawcę, deklarowany w ilości dni roboczych (P2)</w:t>
      </w:r>
      <w:r w:rsidRPr="004955AD">
        <w:rPr>
          <w:rFonts w:ascii="Segoe UI" w:eastAsia="Times New Roman" w:hAnsi="Segoe UI" w:cs="Segoe UI"/>
          <w:b/>
          <w:i/>
          <w:spacing w:val="-6"/>
          <w:sz w:val="20"/>
          <w:szCs w:val="20"/>
          <w:lang w:eastAsia="zh-CN"/>
        </w:rPr>
        <w:t xml:space="preserve"> </w:t>
      </w:r>
      <w:r>
        <w:rPr>
          <w:rFonts w:ascii="Segoe UI" w:eastAsia="Times New Roman" w:hAnsi="Segoe UI" w:cs="Segoe UI"/>
          <w:b/>
          <w:spacing w:val="-6"/>
          <w:sz w:val="20"/>
          <w:szCs w:val="20"/>
          <w:lang w:eastAsia="zh-CN"/>
        </w:rPr>
        <w:t>–</w:t>
      </w:r>
      <w:r w:rsidRPr="004955AD">
        <w:rPr>
          <w:rFonts w:ascii="Segoe UI" w:eastAsia="Times New Roman" w:hAnsi="Segoe UI" w:cs="Segoe UI"/>
          <w:b/>
          <w:spacing w:val="-6"/>
          <w:sz w:val="20"/>
          <w:szCs w:val="20"/>
          <w:lang w:eastAsia="zh-CN"/>
        </w:rPr>
        <w:t xml:space="preserve"> </w:t>
      </w:r>
      <w:r w:rsidRPr="004955AD">
        <w:rPr>
          <w:rFonts w:ascii="Segoe UI" w:eastAsia="Times New Roman" w:hAnsi="Segoe UI" w:cs="Segoe UI"/>
          <w:b/>
          <w:color w:val="2E74B5" w:themeColor="accent1" w:themeShade="BF"/>
          <w:spacing w:val="-6"/>
          <w:sz w:val="20"/>
          <w:szCs w:val="20"/>
          <w:lang w:eastAsia="zh-CN"/>
        </w:rPr>
        <w:t>10 %</w:t>
      </w:r>
    </w:p>
    <w:p w:rsidR="004955AD" w:rsidRPr="003E36F2" w:rsidRDefault="004955AD" w:rsidP="004955AD">
      <w:pPr>
        <w:numPr>
          <w:ilvl w:val="0"/>
          <w:numId w:val="19"/>
        </w:numPr>
        <w:tabs>
          <w:tab w:val="num" w:pos="0"/>
        </w:tabs>
        <w:suppressAutoHyphens/>
        <w:spacing w:before="0" w:after="0" w:line="240" w:lineRule="auto"/>
        <w:ind w:left="284" w:hanging="284"/>
        <w:jc w:val="left"/>
        <w:rPr>
          <w:rFonts w:ascii="Segoe UI" w:eastAsia="Times New Roman" w:hAnsi="Segoe UI" w:cs="Segoe UI"/>
          <w:b/>
          <w:color w:val="2E74B5" w:themeColor="accent1" w:themeShade="BF"/>
          <w:sz w:val="20"/>
          <w:szCs w:val="20"/>
          <w:lang w:eastAsia="zh-CN"/>
        </w:rPr>
      </w:pPr>
      <w:r w:rsidRPr="004955AD">
        <w:rPr>
          <w:rFonts w:ascii="Segoe UI" w:eastAsia="Times New Roman" w:hAnsi="Segoe UI" w:cs="Segoe UI"/>
          <w:b/>
          <w:iCs/>
          <w:color w:val="2E74B5" w:themeColor="accent1" w:themeShade="BF"/>
          <w:sz w:val="20"/>
          <w:szCs w:val="20"/>
          <w:lang w:eastAsia="zh-CN"/>
        </w:rPr>
        <w:t>Skrócenie terminu wykonania przedmiotu zamówienia, o którym mowa w § 3 ust. 1 Projektu umowy (wdrożenia systemu)  (P3):</w:t>
      </w:r>
      <w:r w:rsidRPr="003E36F2">
        <w:rPr>
          <w:rFonts w:ascii="Segoe UI" w:eastAsia="Times New Roman" w:hAnsi="Segoe UI" w:cs="Segoe UI"/>
          <w:b/>
          <w:color w:val="2E74B5" w:themeColor="accent1" w:themeShade="BF"/>
          <w:sz w:val="20"/>
          <w:szCs w:val="20"/>
          <w:lang w:eastAsia="zh-CN"/>
        </w:rPr>
        <w:t xml:space="preserve"> </w:t>
      </w:r>
      <w:r w:rsidRPr="004955AD">
        <w:rPr>
          <w:rFonts w:ascii="Segoe UI" w:eastAsia="Times New Roman" w:hAnsi="Segoe UI" w:cs="Segoe UI"/>
          <w:b/>
          <w:bCs/>
          <w:color w:val="2E74B5" w:themeColor="accent1" w:themeShade="BF"/>
          <w:sz w:val="20"/>
          <w:szCs w:val="20"/>
          <w:lang w:eastAsia="zh-CN"/>
        </w:rPr>
        <w:t>– 3</w:t>
      </w:r>
      <w:r w:rsidRPr="003E36F2">
        <w:rPr>
          <w:rFonts w:ascii="Segoe UI" w:eastAsia="Times New Roman" w:hAnsi="Segoe UI" w:cs="Segoe UI"/>
          <w:b/>
          <w:bCs/>
          <w:color w:val="2E74B5" w:themeColor="accent1" w:themeShade="BF"/>
          <w:sz w:val="20"/>
          <w:szCs w:val="20"/>
          <w:lang w:eastAsia="zh-CN"/>
        </w:rPr>
        <w:t>0%</w:t>
      </w:r>
    </w:p>
    <w:p w:rsidR="004955AD" w:rsidRPr="003E36F2" w:rsidRDefault="004955AD" w:rsidP="004955AD">
      <w:pPr>
        <w:widowControl w:val="0"/>
        <w:tabs>
          <w:tab w:val="left" w:pos="426"/>
        </w:tabs>
        <w:suppressAutoHyphens/>
        <w:autoSpaceDE w:val="0"/>
        <w:spacing w:before="0" w:after="0" w:line="240" w:lineRule="auto"/>
        <w:rPr>
          <w:rFonts w:ascii="Segoe UI" w:eastAsia="Arial Unicode MS" w:hAnsi="Segoe UI" w:cs="Segoe UI"/>
          <w:b/>
          <w:bCs/>
          <w:sz w:val="20"/>
          <w:szCs w:val="20"/>
          <w:lang w:eastAsia="ar-SA"/>
        </w:rPr>
      </w:pPr>
    </w:p>
    <w:p w:rsidR="004955AD" w:rsidRPr="003E36F2" w:rsidRDefault="004955AD" w:rsidP="004955AD">
      <w:pPr>
        <w:widowControl w:val="0"/>
        <w:tabs>
          <w:tab w:val="left" w:pos="426"/>
        </w:tabs>
        <w:suppressAutoHyphens/>
        <w:autoSpaceDE w:val="0"/>
        <w:spacing w:before="0" w:after="0" w:line="240" w:lineRule="auto"/>
        <w:rPr>
          <w:rFonts w:ascii="Segoe UI" w:eastAsia="Times New Roman" w:hAnsi="Segoe UI" w:cs="Segoe UI"/>
          <w:bCs/>
          <w:sz w:val="20"/>
          <w:szCs w:val="20"/>
          <w:lang w:eastAsia="zh-CN"/>
        </w:rPr>
      </w:pPr>
      <w:r w:rsidRPr="003E36F2">
        <w:rPr>
          <w:rFonts w:ascii="Segoe UI" w:eastAsia="Times New Roman" w:hAnsi="Segoe UI" w:cs="Segoe UI"/>
          <w:b/>
          <w:bCs/>
          <w:sz w:val="20"/>
          <w:szCs w:val="20"/>
          <w:lang w:eastAsia="zh-CN"/>
        </w:rPr>
        <w:t>Ocena ofert (P)</w:t>
      </w:r>
      <w:r w:rsidRPr="003E36F2">
        <w:rPr>
          <w:rFonts w:ascii="Segoe UI" w:eastAsia="Times New Roman" w:hAnsi="Segoe UI" w:cs="Segoe UI"/>
          <w:bCs/>
          <w:sz w:val="20"/>
          <w:szCs w:val="20"/>
          <w:lang w:eastAsia="zh-CN"/>
        </w:rPr>
        <w:t xml:space="preserve"> zostanie przeprowadzona w oparciu o przedstawione kryteria oraz ich wagę. </w:t>
      </w:r>
    </w:p>
    <w:p w:rsidR="004955AD" w:rsidRPr="003E36F2" w:rsidRDefault="004955AD" w:rsidP="004955AD">
      <w:pPr>
        <w:widowControl w:val="0"/>
        <w:tabs>
          <w:tab w:val="left" w:pos="426"/>
        </w:tabs>
        <w:suppressAutoHyphens/>
        <w:autoSpaceDE w:val="0"/>
        <w:spacing w:before="0" w:after="0" w:line="240" w:lineRule="auto"/>
        <w:rPr>
          <w:rFonts w:ascii="Segoe UI" w:eastAsia="Times New Roman" w:hAnsi="Segoe UI" w:cs="Segoe UI"/>
          <w:sz w:val="20"/>
          <w:szCs w:val="20"/>
          <w:lang w:eastAsia="zh-CN"/>
        </w:rPr>
      </w:pPr>
      <w:r w:rsidRPr="003E36F2">
        <w:rPr>
          <w:rFonts w:ascii="Segoe UI" w:eastAsia="Times New Roman" w:hAnsi="Segoe UI" w:cs="Segoe UI"/>
          <w:bCs/>
          <w:sz w:val="20"/>
          <w:szCs w:val="20"/>
          <w:lang w:eastAsia="zh-CN"/>
        </w:rPr>
        <w:t>Oferty oceniane będą punktowo w przyjętej skali 100 pkt.</w:t>
      </w:r>
      <w:r w:rsidRPr="003E36F2">
        <w:rPr>
          <w:rFonts w:ascii="Segoe UI" w:eastAsia="Times New Roman" w:hAnsi="Segoe UI" w:cs="Segoe UI"/>
          <w:bCs/>
          <w:sz w:val="20"/>
          <w:szCs w:val="20"/>
          <w:lang w:eastAsia="zh-CN"/>
        </w:rPr>
        <w:tab/>
      </w:r>
      <w:r w:rsidRPr="003E36F2">
        <w:rPr>
          <w:rFonts w:ascii="Segoe UI" w:eastAsia="Lucida Sans Unicode" w:hAnsi="Segoe UI" w:cs="Segoe UI"/>
          <w:bCs/>
          <w:sz w:val="20"/>
          <w:szCs w:val="20"/>
          <w:lang w:eastAsia="zh-CN"/>
        </w:rPr>
        <w:t xml:space="preserve"> </w:t>
      </w:r>
    </w:p>
    <w:p w:rsidR="004955AD" w:rsidRPr="003E36F2" w:rsidRDefault="004955AD" w:rsidP="004955AD">
      <w:pPr>
        <w:widowControl w:val="0"/>
        <w:tabs>
          <w:tab w:val="left" w:pos="426"/>
        </w:tabs>
        <w:suppressAutoHyphens/>
        <w:autoSpaceDE w:val="0"/>
        <w:spacing w:before="0" w:after="0" w:line="240" w:lineRule="auto"/>
        <w:rPr>
          <w:rFonts w:ascii="Segoe UI" w:eastAsia="Arial Unicode MS" w:hAnsi="Segoe UI" w:cs="Segoe UI"/>
          <w:b/>
          <w:bCs/>
          <w:sz w:val="20"/>
          <w:szCs w:val="20"/>
          <w:lang w:eastAsia="ar-SA"/>
        </w:rPr>
      </w:pPr>
      <w:r w:rsidRPr="003E36F2">
        <w:rPr>
          <w:rFonts w:ascii="Segoe UI" w:eastAsia="Times New Roman" w:hAnsi="Segoe UI" w:cs="Segoe UI"/>
          <w:sz w:val="20"/>
          <w:szCs w:val="20"/>
          <w:lang w:eastAsia="zh-CN"/>
        </w:rPr>
        <w:t>Za najkorzystniejszą zostanie uznana oferta, która uzyska najwyższą liczbę punktów.</w:t>
      </w:r>
      <w:r w:rsidRPr="003E36F2">
        <w:rPr>
          <w:rFonts w:ascii="Segoe UI" w:eastAsia="Lucida Sans Unicode" w:hAnsi="Segoe UI" w:cs="Segoe UI"/>
          <w:sz w:val="20"/>
          <w:szCs w:val="20"/>
          <w:lang w:eastAsia="zh-CN"/>
        </w:rPr>
        <w:t xml:space="preserve"> </w:t>
      </w:r>
      <w:r w:rsidRPr="003E36F2">
        <w:rPr>
          <w:rFonts w:ascii="Segoe UI" w:eastAsia="Times New Roman" w:hAnsi="Segoe UI" w:cs="Segoe UI"/>
          <w:bCs/>
          <w:sz w:val="20"/>
          <w:szCs w:val="20"/>
          <w:lang w:eastAsia="zh-CN"/>
        </w:rPr>
        <w:t xml:space="preserve">Obliczenia dokonywane będą z dokładnością do dwóch miejsc po przecinku, według wzoru: </w:t>
      </w:r>
      <w:r w:rsidRPr="003E36F2">
        <w:rPr>
          <w:rFonts w:ascii="Segoe UI" w:eastAsia="Arial Unicode MS" w:hAnsi="Segoe UI" w:cs="Segoe UI"/>
          <w:b/>
          <w:sz w:val="20"/>
          <w:szCs w:val="20"/>
          <w:lang w:eastAsia="ar-SA"/>
        </w:rPr>
        <w:t xml:space="preserve">P = P1 + P2 + P3 </w:t>
      </w:r>
    </w:p>
    <w:p w:rsidR="004955AD" w:rsidRPr="003E36F2" w:rsidRDefault="004955AD" w:rsidP="004955AD">
      <w:pPr>
        <w:widowControl w:val="0"/>
        <w:tabs>
          <w:tab w:val="left" w:pos="426"/>
        </w:tabs>
        <w:suppressAutoHyphens/>
        <w:autoSpaceDE w:val="0"/>
        <w:spacing w:before="0" w:after="0" w:line="240" w:lineRule="auto"/>
        <w:rPr>
          <w:rFonts w:ascii="Segoe UI" w:eastAsia="Arial Unicode MS" w:hAnsi="Segoe UI" w:cs="Segoe UI"/>
          <w:b/>
          <w:bCs/>
          <w:sz w:val="20"/>
          <w:szCs w:val="20"/>
          <w:lang w:eastAsia="ar-SA"/>
        </w:rPr>
      </w:pPr>
    </w:p>
    <w:p w:rsidR="004955AD" w:rsidRPr="00BB6A30" w:rsidRDefault="004955AD" w:rsidP="00BB6A30">
      <w:pPr>
        <w:pStyle w:val="Akapitzlist"/>
        <w:widowControl w:val="0"/>
        <w:numPr>
          <w:ilvl w:val="0"/>
          <w:numId w:val="20"/>
        </w:numPr>
        <w:tabs>
          <w:tab w:val="left" w:pos="426"/>
        </w:tabs>
        <w:suppressAutoHyphens/>
        <w:autoSpaceDE w:val="0"/>
        <w:spacing w:before="0" w:after="200" w:line="276" w:lineRule="auto"/>
        <w:ind w:hanging="4897"/>
        <w:jc w:val="left"/>
        <w:rPr>
          <w:rFonts w:ascii="Segoe UI" w:eastAsia="Times New Roman" w:hAnsi="Segoe UI" w:cs="Segoe UI"/>
          <w:b/>
          <w:bCs/>
          <w:sz w:val="20"/>
          <w:szCs w:val="20"/>
          <w:lang w:eastAsia="pl-PL"/>
        </w:rPr>
      </w:pPr>
      <w:r w:rsidRPr="004955AD">
        <w:rPr>
          <w:rFonts w:ascii="Segoe UI" w:eastAsia="Times New Roman" w:hAnsi="Segoe UI" w:cs="Segoe UI"/>
          <w:b/>
          <w:bCs/>
          <w:sz w:val="20"/>
          <w:szCs w:val="20"/>
          <w:lang w:eastAsia="pl-PL"/>
        </w:rPr>
        <w:t>Kryterium – cena (P): waga – 60%</w:t>
      </w:r>
    </w:p>
    <w:p w:rsidR="004955AD" w:rsidRPr="003E36F2" w:rsidRDefault="004955AD" w:rsidP="004955AD">
      <w:pPr>
        <w:spacing w:before="0" w:after="0" w:line="240" w:lineRule="auto"/>
        <w:rPr>
          <w:rFonts w:ascii="Segoe UI" w:eastAsia="Times New Roman" w:hAnsi="Segoe UI" w:cs="Segoe UI"/>
          <w:color w:val="000000"/>
          <w:sz w:val="20"/>
          <w:szCs w:val="20"/>
          <w:lang w:eastAsia="pl-PL"/>
        </w:rPr>
      </w:pPr>
      <w:r w:rsidRPr="003E36F2">
        <w:rPr>
          <w:rFonts w:ascii="Segoe UI" w:eastAsia="Times New Roman" w:hAnsi="Segoe UI" w:cs="Segoe UI"/>
          <w:sz w:val="20"/>
          <w:szCs w:val="20"/>
          <w:lang w:eastAsia="pl-PL"/>
        </w:rPr>
        <w:t xml:space="preserve">Maksymalną liczbę punktów, jaką po uwzględnieniu wagi może osiągnąć oferta za kryterium „cena”, wynosi </w:t>
      </w:r>
      <w:r w:rsidRPr="003E36F2">
        <w:rPr>
          <w:rFonts w:ascii="Segoe UI" w:eastAsia="Times New Roman" w:hAnsi="Segoe UI" w:cs="Segoe UI"/>
          <w:b/>
          <w:bCs/>
          <w:sz w:val="20"/>
          <w:szCs w:val="20"/>
          <w:lang w:eastAsia="pl-PL"/>
        </w:rPr>
        <w:t>60 pkt.</w:t>
      </w:r>
      <w:r w:rsidRPr="003E36F2">
        <w:rPr>
          <w:rFonts w:ascii="Segoe UI" w:eastAsia="Times New Roman" w:hAnsi="Segoe UI" w:cs="Segoe UI"/>
          <w:color w:val="000000"/>
          <w:sz w:val="20"/>
          <w:szCs w:val="20"/>
          <w:lang w:eastAsia="pl-PL"/>
        </w:rPr>
        <w:tab/>
      </w:r>
    </w:p>
    <w:p w:rsidR="004955AD" w:rsidRPr="003E36F2" w:rsidRDefault="004955AD" w:rsidP="004955AD">
      <w:pPr>
        <w:tabs>
          <w:tab w:val="left" w:pos="426"/>
        </w:tabs>
        <w:spacing w:before="0" w:after="0" w:line="240" w:lineRule="auto"/>
        <w:ind w:left="720" w:hanging="720"/>
        <w:rPr>
          <w:rFonts w:ascii="Segoe UI" w:eastAsia="Times New Roman" w:hAnsi="Segoe UI" w:cs="Segoe UI"/>
          <w:color w:val="000000"/>
          <w:sz w:val="20"/>
          <w:szCs w:val="20"/>
          <w:lang w:eastAsia="pl-PL"/>
        </w:rPr>
      </w:pPr>
      <w:r w:rsidRPr="003E36F2">
        <w:rPr>
          <w:rFonts w:ascii="Segoe UI" w:eastAsia="Times New Roman" w:hAnsi="Segoe UI" w:cs="Segoe UI"/>
          <w:color w:val="000000"/>
          <w:sz w:val="20"/>
          <w:szCs w:val="20"/>
          <w:lang w:eastAsia="pl-PL"/>
        </w:rPr>
        <w:t xml:space="preserve"> </w:t>
      </w:r>
    </w:p>
    <w:p w:rsidR="004955AD" w:rsidRPr="003E36F2" w:rsidRDefault="004955AD" w:rsidP="004955AD">
      <w:pPr>
        <w:spacing w:before="0" w:after="0" w:line="240" w:lineRule="auto"/>
        <w:rPr>
          <w:rFonts w:ascii="Segoe UI" w:eastAsia="Times New Roman" w:hAnsi="Segoe UI" w:cs="Segoe UI"/>
          <w:bCs/>
          <w:color w:val="000000"/>
          <w:sz w:val="20"/>
          <w:szCs w:val="20"/>
          <w:lang w:eastAsia="pl-PL"/>
        </w:rPr>
      </w:pPr>
      <w:r w:rsidRPr="003E36F2">
        <w:rPr>
          <w:rFonts w:ascii="Segoe UI" w:eastAsia="Times New Roman" w:hAnsi="Segoe UI" w:cs="Segoe UI"/>
          <w:color w:val="000000"/>
          <w:sz w:val="20"/>
          <w:szCs w:val="20"/>
          <w:lang w:eastAsia="pl-PL"/>
        </w:rPr>
        <w:t xml:space="preserve"> </w:t>
      </w:r>
      <w:r w:rsidRPr="003E36F2">
        <w:rPr>
          <w:rFonts w:ascii="Segoe UI" w:eastAsia="Times New Roman" w:hAnsi="Segoe UI" w:cs="Segoe UI"/>
          <w:color w:val="000000"/>
          <w:sz w:val="20"/>
          <w:szCs w:val="20"/>
          <w:lang w:eastAsia="pl-PL"/>
        </w:rPr>
        <w:tab/>
        <w:t xml:space="preserve">              </w:t>
      </w:r>
      <w:r w:rsidRPr="003E36F2">
        <w:rPr>
          <w:rFonts w:ascii="Segoe UI" w:eastAsia="Times New Roman" w:hAnsi="Segoe UI" w:cs="Segoe UI"/>
          <w:bCs/>
          <w:color w:val="000000"/>
          <w:sz w:val="20"/>
          <w:szCs w:val="20"/>
          <w:lang w:eastAsia="pl-PL"/>
        </w:rPr>
        <w:t>Cena najniższa</w:t>
      </w:r>
    </w:p>
    <w:p w:rsidR="004955AD" w:rsidRPr="003E36F2" w:rsidRDefault="004955AD" w:rsidP="004955AD">
      <w:pPr>
        <w:spacing w:before="0" w:after="0" w:line="240" w:lineRule="auto"/>
        <w:ind w:firstLine="708"/>
        <w:rPr>
          <w:rFonts w:ascii="Segoe UI" w:eastAsia="Times New Roman" w:hAnsi="Segoe UI" w:cs="Segoe UI"/>
          <w:bCs/>
          <w:color w:val="000000"/>
          <w:sz w:val="20"/>
          <w:szCs w:val="20"/>
          <w:lang w:eastAsia="pl-PL"/>
        </w:rPr>
      </w:pPr>
      <w:r w:rsidRPr="003E36F2">
        <w:rPr>
          <w:rFonts w:ascii="Segoe UI" w:eastAsia="Times New Roman" w:hAnsi="Segoe UI" w:cs="Segoe UI"/>
          <w:bCs/>
          <w:color w:val="000000"/>
          <w:sz w:val="20"/>
          <w:szCs w:val="20"/>
          <w:lang w:eastAsia="pl-PL"/>
        </w:rPr>
        <w:t>P =   ---------------------------  x  60 pkt  x 100%</w:t>
      </w:r>
    </w:p>
    <w:p w:rsidR="004955AD" w:rsidRPr="003E36F2" w:rsidRDefault="004955AD" w:rsidP="004955AD">
      <w:pPr>
        <w:spacing w:before="0" w:after="0" w:line="240" w:lineRule="auto"/>
        <w:ind w:firstLine="708"/>
        <w:rPr>
          <w:rFonts w:ascii="Segoe UI" w:eastAsia="Times New Roman" w:hAnsi="Segoe UI" w:cs="Segoe UI"/>
          <w:bCs/>
          <w:color w:val="000000"/>
          <w:sz w:val="20"/>
          <w:szCs w:val="20"/>
          <w:lang w:eastAsia="pl-PL"/>
        </w:rPr>
      </w:pPr>
      <w:r w:rsidRPr="003E36F2">
        <w:rPr>
          <w:rFonts w:ascii="Segoe UI" w:eastAsia="Times New Roman" w:hAnsi="Segoe UI" w:cs="Segoe UI"/>
          <w:bCs/>
          <w:color w:val="000000"/>
          <w:sz w:val="20"/>
          <w:szCs w:val="20"/>
          <w:lang w:eastAsia="pl-PL"/>
        </w:rPr>
        <w:t xml:space="preserve">         Cena oferty badanej</w:t>
      </w:r>
    </w:p>
    <w:p w:rsidR="004955AD" w:rsidRPr="003E36F2" w:rsidRDefault="004955AD" w:rsidP="004955AD">
      <w:pPr>
        <w:widowControl w:val="0"/>
        <w:tabs>
          <w:tab w:val="left" w:pos="426"/>
        </w:tabs>
        <w:suppressAutoHyphens/>
        <w:autoSpaceDE w:val="0"/>
        <w:spacing w:before="0" w:after="0" w:line="240" w:lineRule="auto"/>
        <w:rPr>
          <w:rFonts w:ascii="Segoe UI" w:eastAsia="Times New Roman" w:hAnsi="Segoe UI" w:cs="Segoe UI"/>
          <w:bCs/>
          <w:sz w:val="20"/>
          <w:szCs w:val="20"/>
          <w:lang w:eastAsia="zh-CN"/>
        </w:rPr>
      </w:pPr>
    </w:p>
    <w:p w:rsidR="004955AD" w:rsidRPr="00BB6A30" w:rsidRDefault="004955AD" w:rsidP="00BB6A30">
      <w:pPr>
        <w:numPr>
          <w:ilvl w:val="0"/>
          <w:numId w:val="20"/>
        </w:numPr>
        <w:suppressAutoHyphens/>
        <w:spacing w:before="0" w:after="200" w:line="276" w:lineRule="auto"/>
        <w:ind w:left="284" w:hanging="284"/>
        <w:jc w:val="left"/>
        <w:rPr>
          <w:rFonts w:ascii="Segoe UI" w:eastAsia="Times New Roman" w:hAnsi="Segoe UI" w:cs="Segoe UI"/>
          <w:b/>
          <w:bCs/>
          <w:sz w:val="20"/>
          <w:szCs w:val="20"/>
          <w:lang w:eastAsia="zh-CN"/>
        </w:rPr>
      </w:pPr>
      <w:r w:rsidRPr="003E36F2">
        <w:rPr>
          <w:rFonts w:ascii="Segoe UI" w:eastAsia="Times New Roman" w:hAnsi="Segoe UI" w:cs="Segoe UI"/>
          <w:b/>
          <w:bCs/>
          <w:sz w:val="20"/>
          <w:szCs w:val="20"/>
          <w:lang w:eastAsia="zh-CN"/>
        </w:rPr>
        <w:t xml:space="preserve">Kryterium - Termin na usunięcie innego błędu SYSTEMU przez Wykonawcę, deklarowany </w:t>
      </w:r>
      <w:r w:rsidRPr="003E36F2">
        <w:rPr>
          <w:rFonts w:ascii="Segoe UI" w:eastAsia="Times New Roman" w:hAnsi="Segoe UI" w:cs="Segoe UI"/>
          <w:b/>
          <w:bCs/>
          <w:sz w:val="20"/>
          <w:szCs w:val="20"/>
          <w:lang w:eastAsia="zh-CN"/>
        </w:rPr>
        <w:br/>
        <w:t>w ilo</w:t>
      </w:r>
      <w:r>
        <w:rPr>
          <w:rFonts w:ascii="Segoe UI" w:eastAsia="Times New Roman" w:hAnsi="Segoe UI" w:cs="Segoe UI"/>
          <w:b/>
          <w:bCs/>
          <w:sz w:val="20"/>
          <w:szCs w:val="20"/>
          <w:lang w:eastAsia="zh-CN"/>
        </w:rPr>
        <w:t xml:space="preserve">ści dni roboczych (P2): waga - </w:t>
      </w:r>
      <w:r w:rsidRPr="004955AD">
        <w:rPr>
          <w:rFonts w:ascii="Segoe UI" w:eastAsia="Times New Roman" w:hAnsi="Segoe UI" w:cs="Segoe UI"/>
          <w:b/>
          <w:bCs/>
          <w:color w:val="2E74B5" w:themeColor="accent1" w:themeShade="BF"/>
          <w:sz w:val="20"/>
          <w:szCs w:val="20"/>
          <w:lang w:eastAsia="zh-CN"/>
        </w:rPr>
        <w:t>1</w:t>
      </w:r>
      <w:r w:rsidRPr="003E36F2">
        <w:rPr>
          <w:rFonts w:ascii="Segoe UI" w:eastAsia="Times New Roman" w:hAnsi="Segoe UI" w:cs="Segoe UI"/>
          <w:b/>
          <w:bCs/>
          <w:color w:val="2E74B5" w:themeColor="accent1" w:themeShade="BF"/>
          <w:sz w:val="20"/>
          <w:szCs w:val="20"/>
          <w:lang w:eastAsia="zh-CN"/>
        </w:rPr>
        <w:t>0 %</w:t>
      </w:r>
    </w:p>
    <w:p w:rsidR="004955AD" w:rsidRPr="003E36F2" w:rsidRDefault="004955AD" w:rsidP="004955AD">
      <w:pPr>
        <w:tabs>
          <w:tab w:val="left" w:pos="426"/>
        </w:tabs>
        <w:suppressAutoHyphens/>
        <w:spacing w:before="0" w:after="0" w:line="240" w:lineRule="auto"/>
        <w:rPr>
          <w:rFonts w:ascii="Segoe UI" w:eastAsia="Times New Roman" w:hAnsi="Segoe UI" w:cs="Segoe UI"/>
          <w:bCs/>
          <w:iCs/>
          <w:sz w:val="20"/>
          <w:szCs w:val="20"/>
          <w:lang w:eastAsia="zh-CN"/>
        </w:rPr>
      </w:pPr>
      <w:r w:rsidRPr="003E36F2">
        <w:rPr>
          <w:rFonts w:ascii="Segoe UI" w:eastAsia="Times New Roman" w:hAnsi="Segoe UI" w:cs="Segoe UI"/>
          <w:bCs/>
          <w:iCs/>
          <w:sz w:val="20"/>
          <w:szCs w:val="20"/>
          <w:lang w:eastAsia="zh-CN"/>
        </w:rPr>
        <w:t>Maksymalna ilość punktów, jaką może osiągnąć oferta za kryterium „</w:t>
      </w:r>
      <w:r w:rsidRPr="003E36F2">
        <w:rPr>
          <w:rFonts w:ascii="Segoe UI" w:eastAsia="Times New Roman" w:hAnsi="Segoe UI" w:cs="Segoe UI"/>
          <w:iCs/>
          <w:color w:val="000000"/>
          <w:sz w:val="20"/>
          <w:szCs w:val="20"/>
          <w:lang w:eastAsia="zh-CN"/>
        </w:rPr>
        <w:t>t</w:t>
      </w:r>
      <w:r w:rsidRPr="003E36F2">
        <w:rPr>
          <w:rFonts w:ascii="Segoe UI" w:eastAsia="Times New Roman" w:hAnsi="Segoe UI" w:cs="Segoe UI"/>
          <w:sz w:val="20"/>
          <w:szCs w:val="20"/>
          <w:lang w:eastAsia="zh-CN"/>
        </w:rPr>
        <w:t>ermin na usunięcie innego błędu SYSTEMU przez Wykonawcę, deklarowany w ilości dni roboczych</w:t>
      </w:r>
      <w:r w:rsidRPr="003E36F2">
        <w:rPr>
          <w:rFonts w:ascii="Segoe UI" w:eastAsia="Times New Roman" w:hAnsi="Segoe UI" w:cs="Segoe UI"/>
          <w:iCs/>
          <w:color w:val="000000"/>
          <w:sz w:val="20"/>
          <w:szCs w:val="20"/>
          <w:lang w:eastAsia="zh-CN"/>
        </w:rPr>
        <w:t xml:space="preserve">” wynosi </w:t>
      </w:r>
      <w:r w:rsidRPr="004955AD">
        <w:rPr>
          <w:rFonts w:ascii="Segoe UI" w:eastAsia="Times New Roman" w:hAnsi="Segoe UI" w:cs="Segoe UI"/>
          <w:iCs/>
          <w:color w:val="2E74B5" w:themeColor="accent1" w:themeShade="BF"/>
          <w:sz w:val="20"/>
          <w:szCs w:val="20"/>
          <w:lang w:eastAsia="zh-CN"/>
        </w:rPr>
        <w:t>10</w:t>
      </w:r>
      <w:r w:rsidRPr="003E36F2">
        <w:rPr>
          <w:rFonts w:ascii="Segoe UI" w:eastAsia="Times New Roman" w:hAnsi="Segoe UI" w:cs="Segoe UI"/>
          <w:bCs/>
          <w:iCs/>
          <w:color w:val="2E74B5" w:themeColor="accent1" w:themeShade="BF"/>
          <w:sz w:val="20"/>
          <w:szCs w:val="20"/>
          <w:lang w:eastAsia="zh-CN"/>
        </w:rPr>
        <w:t xml:space="preserve"> pkt.</w:t>
      </w:r>
    </w:p>
    <w:p w:rsidR="004955AD" w:rsidRPr="003E36F2" w:rsidRDefault="004955AD" w:rsidP="004955AD">
      <w:pPr>
        <w:tabs>
          <w:tab w:val="left" w:pos="426"/>
        </w:tabs>
        <w:suppressAutoHyphens/>
        <w:spacing w:before="0" w:after="0" w:line="240" w:lineRule="auto"/>
        <w:ind w:left="720"/>
        <w:jc w:val="center"/>
        <w:rPr>
          <w:rFonts w:ascii="Calibri" w:eastAsia="Times New Roman" w:hAnsi="Calibri" w:cs="Calibri"/>
          <w:bCs/>
          <w:iCs/>
          <w:szCs w:val="22"/>
          <w:lang w:eastAsia="zh-CN"/>
        </w:rPr>
      </w:pPr>
    </w:p>
    <w:p w:rsidR="004955AD" w:rsidRPr="003E36F2" w:rsidRDefault="004955AD" w:rsidP="004955AD">
      <w:pPr>
        <w:spacing w:before="60" w:after="60" w:line="240" w:lineRule="auto"/>
        <w:rPr>
          <w:rFonts w:ascii="Segoe UI" w:hAnsi="Segoe UI" w:cs="Segoe UI"/>
          <w:sz w:val="20"/>
          <w:szCs w:val="20"/>
        </w:rPr>
      </w:pPr>
      <w:r w:rsidRPr="003E36F2">
        <w:rPr>
          <w:rFonts w:ascii="Segoe UI" w:hAnsi="Segoe UI" w:cs="Segoe UI"/>
          <w:sz w:val="20"/>
          <w:szCs w:val="20"/>
        </w:rPr>
        <w:t xml:space="preserve">Ocena kryterium </w:t>
      </w:r>
      <w:r w:rsidRPr="003E36F2">
        <w:rPr>
          <w:rFonts w:ascii="Segoe UI" w:eastAsia="Times New Roman" w:hAnsi="Segoe UI" w:cs="Segoe UI"/>
          <w:bCs/>
          <w:iCs/>
          <w:sz w:val="20"/>
          <w:szCs w:val="20"/>
          <w:lang w:eastAsia="zh-CN"/>
        </w:rPr>
        <w:t xml:space="preserve">– </w:t>
      </w:r>
      <w:r w:rsidRPr="003E36F2">
        <w:rPr>
          <w:rFonts w:ascii="Segoe UI" w:eastAsia="Times New Roman" w:hAnsi="Segoe UI" w:cs="Segoe UI"/>
          <w:bCs/>
          <w:sz w:val="20"/>
          <w:szCs w:val="20"/>
          <w:lang w:eastAsia="zh-CN"/>
        </w:rPr>
        <w:t>Termin na usunięcie innego błędu SYSTEMU przez Wykonawcę, deklarowany w ilości dni roboczych (P2)</w:t>
      </w:r>
      <w:r w:rsidRPr="003E36F2">
        <w:rPr>
          <w:rFonts w:ascii="Segoe UI" w:eastAsia="Times New Roman" w:hAnsi="Segoe UI" w:cs="Segoe UI"/>
          <w:bCs/>
          <w:iCs/>
          <w:sz w:val="20"/>
          <w:szCs w:val="20"/>
          <w:lang w:eastAsia="zh-CN"/>
        </w:rPr>
        <w:t xml:space="preserve"> </w:t>
      </w:r>
      <w:r w:rsidRPr="003E36F2">
        <w:rPr>
          <w:rFonts w:ascii="Segoe UI" w:hAnsi="Segoe UI" w:cs="Segoe UI"/>
          <w:sz w:val="20"/>
          <w:szCs w:val="20"/>
        </w:rPr>
        <w:t>zostanie dokonana poprzez zastosowanie następującej punktacji:</w:t>
      </w:r>
    </w:p>
    <w:p w:rsidR="004955AD" w:rsidRPr="003E36F2" w:rsidRDefault="004955AD" w:rsidP="004955AD">
      <w:pPr>
        <w:tabs>
          <w:tab w:val="left" w:pos="426"/>
        </w:tabs>
        <w:suppressAutoHyphens/>
        <w:spacing w:before="0" w:after="0" w:line="240" w:lineRule="auto"/>
        <w:ind w:left="720"/>
        <w:jc w:val="center"/>
        <w:rPr>
          <w:rFonts w:ascii="Calibri" w:eastAsia="Times New Roman" w:hAnsi="Calibri" w:cs="Calibri"/>
          <w:bCs/>
          <w:iCs/>
          <w:szCs w:val="22"/>
          <w:lang w:eastAsia="zh-CN"/>
        </w:rPr>
      </w:pPr>
    </w:p>
    <w:p w:rsidR="004955AD" w:rsidRPr="003E36F2" w:rsidRDefault="004955AD" w:rsidP="004955AD">
      <w:pPr>
        <w:suppressAutoHyphens/>
        <w:spacing w:before="0" w:after="0" w:line="240" w:lineRule="auto"/>
        <w:ind w:left="851" w:hanging="491"/>
        <w:rPr>
          <w:rFonts w:ascii="Segoe UI" w:eastAsia="Times New Roman" w:hAnsi="Segoe UI" w:cs="Segoe UI"/>
          <w:iCs/>
          <w:color w:val="000000"/>
          <w:sz w:val="20"/>
          <w:szCs w:val="20"/>
          <w:lang w:eastAsia="zh-CN"/>
        </w:rPr>
      </w:pPr>
      <w:r w:rsidRPr="003E36F2">
        <w:rPr>
          <w:rFonts w:ascii="Segoe UI" w:eastAsia="Times New Roman" w:hAnsi="Segoe UI" w:cs="Segoe UI"/>
          <w:iCs/>
          <w:color w:val="000000"/>
          <w:sz w:val="20"/>
          <w:szCs w:val="20"/>
          <w:lang w:eastAsia="zh-CN"/>
        </w:rPr>
        <w:t xml:space="preserve">2.1) </w:t>
      </w:r>
      <w:r w:rsidRPr="003E36F2">
        <w:rPr>
          <w:rFonts w:ascii="Segoe UI" w:eastAsia="Times New Roman" w:hAnsi="Segoe UI" w:cs="Segoe UI"/>
          <w:iCs/>
          <w:color w:val="000000"/>
          <w:spacing w:val="-6"/>
          <w:sz w:val="20"/>
          <w:szCs w:val="20"/>
          <w:lang w:eastAsia="zh-CN"/>
        </w:rPr>
        <w:t xml:space="preserve"> </w:t>
      </w:r>
      <w:r w:rsidRPr="003E36F2">
        <w:rPr>
          <w:rFonts w:ascii="Segoe UI" w:eastAsia="Times New Roman" w:hAnsi="Segoe UI" w:cs="Segoe UI"/>
          <w:spacing w:val="-6"/>
          <w:sz w:val="20"/>
          <w:szCs w:val="20"/>
          <w:lang w:eastAsia="zh-CN"/>
        </w:rPr>
        <w:t>usunięcie innego błędu SYSTEMU przez Wykonawcę w terminie wymaganym przez Zamawiającego, tj.</w:t>
      </w:r>
      <w:r w:rsidRPr="003E36F2">
        <w:rPr>
          <w:rFonts w:ascii="Segoe UI" w:eastAsia="Times New Roman" w:hAnsi="Segoe UI" w:cs="Segoe UI"/>
          <w:iCs/>
          <w:color w:val="000000"/>
          <w:spacing w:val="-6"/>
          <w:sz w:val="20"/>
          <w:szCs w:val="20"/>
          <w:lang w:eastAsia="zh-CN"/>
        </w:rPr>
        <w:t xml:space="preserve"> </w:t>
      </w:r>
      <w:r w:rsidRPr="003E36F2">
        <w:rPr>
          <w:rFonts w:ascii="Segoe UI" w:eastAsia="Times New Roman" w:hAnsi="Segoe UI" w:cs="Segoe UI"/>
          <w:spacing w:val="-6"/>
          <w:sz w:val="20"/>
          <w:szCs w:val="20"/>
          <w:lang w:eastAsia="zh-CN"/>
        </w:rPr>
        <w:t xml:space="preserve">usunięcie innego błędu SYSTEMU przez Wykonawcę </w:t>
      </w:r>
      <w:r w:rsidRPr="003E36F2">
        <w:rPr>
          <w:rFonts w:ascii="Segoe UI" w:eastAsia="Times New Roman" w:hAnsi="Segoe UI" w:cs="Segoe UI"/>
          <w:b/>
          <w:spacing w:val="-6"/>
          <w:sz w:val="20"/>
          <w:szCs w:val="20"/>
          <w:lang w:eastAsia="zh-CN"/>
        </w:rPr>
        <w:t>w terminie 5 dni roboczych od dnia zgłoszenia</w:t>
      </w:r>
      <w:r w:rsidRPr="003E36F2">
        <w:rPr>
          <w:rFonts w:ascii="Segoe UI" w:eastAsia="Times New Roman" w:hAnsi="Segoe UI" w:cs="Segoe UI"/>
          <w:b/>
          <w:iCs/>
          <w:color w:val="000000"/>
          <w:spacing w:val="-6"/>
          <w:sz w:val="20"/>
          <w:szCs w:val="20"/>
          <w:lang w:eastAsia="zh-CN"/>
        </w:rPr>
        <w:t xml:space="preserve"> – 0 pkt.</w:t>
      </w:r>
    </w:p>
    <w:p w:rsidR="004955AD" w:rsidRPr="003E36F2" w:rsidRDefault="004955AD" w:rsidP="004955AD">
      <w:pPr>
        <w:suppressAutoHyphens/>
        <w:spacing w:before="0" w:after="0" w:line="240" w:lineRule="auto"/>
        <w:ind w:left="851" w:hanging="491"/>
        <w:rPr>
          <w:rFonts w:ascii="Segoe UI" w:eastAsia="Times New Roman" w:hAnsi="Segoe UI" w:cs="Segoe UI"/>
          <w:iCs/>
          <w:color w:val="000000"/>
          <w:spacing w:val="-8"/>
          <w:sz w:val="20"/>
          <w:szCs w:val="20"/>
          <w:lang w:eastAsia="zh-CN"/>
        </w:rPr>
      </w:pPr>
      <w:r w:rsidRPr="003E36F2">
        <w:rPr>
          <w:rFonts w:ascii="Segoe UI" w:eastAsia="Times New Roman" w:hAnsi="Segoe UI" w:cs="Segoe UI"/>
          <w:iCs/>
          <w:color w:val="000000"/>
          <w:spacing w:val="-8"/>
          <w:sz w:val="20"/>
          <w:szCs w:val="20"/>
          <w:lang w:eastAsia="zh-CN"/>
        </w:rPr>
        <w:t xml:space="preserve">2.2)   skrócenie </w:t>
      </w:r>
      <w:r w:rsidRPr="003E36F2">
        <w:rPr>
          <w:rFonts w:ascii="Segoe UI" w:eastAsia="Times New Roman" w:hAnsi="Segoe UI" w:cs="Segoe UI"/>
          <w:iCs/>
          <w:color w:val="000000"/>
          <w:sz w:val="20"/>
          <w:szCs w:val="20"/>
          <w:lang w:eastAsia="zh-CN"/>
        </w:rPr>
        <w:t>t</w:t>
      </w:r>
      <w:r w:rsidRPr="003E36F2">
        <w:rPr>
          <w:rFonts w:ascii="Segoe UI" w:eastAsia="Times New Roman" w:hAnsi="Segoe UI" w:cs="Segoe UI"/>
          <w:sz w:val="20"/>
          <w:szCs w:val="20"/>
          <w:lang w:eastAsia="zh-CN"/>
        </w:rPr>
        <w:t xml:space="preserve">erminu na usunięcie innego błędu SYSTEMU przez Wykonawcę o 1 dzień roboczy, </w:t>
      </w:r>
      <w:r w:rsidRPr="003E36F2">
        <w:rPr>
          <w:rFonts w:ascii="Segoe UI" w:eastAsia="Times New Roman" w:hAnsi="Segoe UI" w:cs="Segoe UI"/>
          <w:sz w:val="20"/>
          <w:szCs w:val="20"/>
          <w:lang w:eastAsia="zh-CN"/>
        </w:rPr>
        <w:br/>
        <w:t xml:space="preserve">tj. </w:t>
      </w:r>
      <w:r w:rsidRPr="003E36F2">
        <w:rPr>
          <w:rFonts w:ascii="Segoe UI" w:eastAsia="Times New Roman" w:hAnsi="Segoe UI" w:cs="Segoe UI"/>
          <w:spacing w:val="-6"/>
          <w:sz w:val="20"/>
          <w:szCs w:val="20"/>
          <w:lang w:eastAsia="zh-CN"/>
        </w:rPr>
        <w:t>usunięcie innego błędu SYSTEMU przez Wykonawcę</w:t>
      </w:r>
      <w:r w:rsidRPr="003E36F2">
        <w:rPr>
          <w:rFonts w:ascii="Segoe UI" w:eastAsia="Times New Roman" w:hAnsi="Segoe UI" w:cs="Segoe UI"/>
          <w:sz w:val="20"/>
          <w:szCs w:val="20"/>
          <w:lang w:eastAsia="zh-CN"/>
        </w:rPr>
        <w:t xml:space="preserve"> </w:t>
      </w:r>
      <w:r w:rsidRPr="003E36F2">
        <w:rPr>
          <w:rFonts w:ascii="Segoe UI" w:eastAsia="Times New Roman" w:hAnsi="Segoe UI" w:cs="Segoe UI"/>
          <w:b/>
          <w:spacing w:val="-6"/>
          <w:sz w:val="20"/>
          <w:szCs w:val="20"/>
          <w:lang w:eastAsia="zh-CN"/>
        </w:rPr>
        <w:t>w terminie</w:t>
      </w:r>
      <w:r w:rsidRPr="003E36F2">
        <w:rPr>
          <w:rFonts w:ascii="Segoe UI" w:eastAsia="Times New Roman" w:hAnsi="Segoe UI" w:cs="Segoe UI"/>
          <w:b/>
          <w:sz w:val="20"/>
          <w:szCs w:val="20"/>
          <w:lang w:eastAsia="zh-CN"/>
        </w:rPr>
        <w:t xml:space="preserve"> do 4 dni roboczych od dnia zgłoszenia</w:t>
      </w:r>
      <w:r w:rsidRPr="003E36F2">
        <w:rPr>
          <w:rFonts w:ascii="Segoe UI" w:eastAsia="Times New Roman" w:hAnsi="Segoe UI" w:cs="Segoe UI"/>
          <w:b/>
          <w:iCs/>
          <w:color w:val="000000"/>
          <w:spacing w:val="-8"/>
          <w:sz w:val="20"/>
          <w:szCs w:val="20"/>
          <w:lang w:eastAsia="zh-CN"/>
        </w:rPr>
        <w:t xml:space="preserve"> – </w:t>
      </w:r>
      <w:r w:rsidRPr="004955AD">
        <w:rPr>
          <w:rFonts w:ascii="Segoe UI" w:eastAsia="Times New Roman" w:hAnsi="Segoe UI" w:cs="Segoe UI"/>
          <w:b/>
          <w:iCs/>
          <w:color w:val="2E74B5" w:themeColor="accent1" w:themeShade="BF"/>
          <w:spacing w:val="-8"/>
          <w:sz w:val="20"/>
          <w:szCs w:val="20"/>
          <w:lang w:eastAsia="zh-CN"/>
        </w:rPr>
        <w:t>5</w:t>
      </w:r>
      <w:r w:rsidRPr="003E36F2">
        <w:rPr>
          <w:rFonts w:ascii="Segoe UI" w:eastAsia="Times New Roman" w:hAnsi="Segoe UI" w:cs="Segoe UI"/>
          <w:b/>
          <w:iCs/>
          <w:color w:val="2E74B5" w:themeColor="accent1" w:themeShade="BF"/>
          <w:spacing w:val="-8"/>
          <w:sz w:val="20"/>
          <w:szCs w:val="20"/>
          <w:lang w:eastAsia="zh-CN"/>
        </w:rPr>
        <w:t xml:space="preserve"> pkt.</w:t>
      </w:r>
    </w:p>
    <w:p w:rsidR="004955AD" w:rsidRPr="003E36F2" w:rsidRDefault="004955AD" w:rsidP="004955AD">
      <w:pPr>
        <w:suppressAutoHyphens/>
        <w:spacing w:before="0" w:after="0" w:line="240" w:lineRule="auto"/>
        <w:ind w:left="851" w:hanging="491"/>
        <w:rPr>
          <w:rFonts w:ascii="Segoe UI" w:eastAsia="Times New Roman" w:hAnsi="Segoe UI" w:cs="Segoe UI"/>
          <w:iCs/>
          <w:color w:val="000000"/>
          <w:sz w:val="20"/>
          <w:szCs w:val="20"/>
          <w:lang w:eastAsia="zh-CN"/>
        </w:rPr>
      </w:pPr>
      <w:r w:rsidRPr="003E36F2">
        <w:rPr>
          <w:rFonts w:ascii="Segoe UI" w:eastAsia="Times New Roman" w:hAnsi="Segoe UI" w:cs="Segoe UI"/>
          <w:iCs/>
          <w:color w:val="000000"/>
          <w:spacing w:val="-8"/>
          <w:sz w:val="20"/>
          <w:szCs w:val="20"/>
          <w:lang w:eastAsia="zh-CN"/>
        </w:rPr>
        <w:t xml:space="preserve">2.3)   skrócenie </w:t>
      </w:r>
      <w:r w:rsidRPr="003E36F2">
        <w:rPr>
          <w:rFonts w:ascii="Segoe UI" w:eastAsia="Times New Roman" w:hAnsi="Segoe UI" w:cs="Segoe UI"/>
          <w:iCs/>
          <w:color w:val="000000"/>
          <w:sz w:val="20"/>
          <w:szCs w:val="20"/>
          <w:lang w:eastAsia="zh-CN"/>
        </w:rPr>
        <w:t>t</w:t>
      </w:r>
      <w:r w:rsidRPr="003E36F2">
        <w:rPr>
          <w:rFonts w:ascii="Segoe UI" w:eastAsia="Times New Roman" w:hAnsi="Segoe UI" w:cs="Segoe UI"/>
          <w:sz w:val="20"/>
          <w:szCs w:val="20"/>
          <w:lang w:eastAsia="zh-CN"/>
        </w:rPr>
        <w:t>erminu na usunięcie innego błędu SYSTEMU przez Wykonawcę o 2 dni robocze,</w:t>
      </w:r>
      <w:r w:rsidRPr="003E36F2">
        <w:rPr>
          <w:rFonts w:ascii="Segoe UI" w:eastAsia="Times New Roman" w:hAnsi="Segoe UI" w:cs="Segoe UI"/>
          <w:sz w:val="20"/>
          <w:szCs w:val="20"/>
          <w:lang w:eastAsia="zh-CN"/>
        </w:rPr>
        <w:br/>
        <w:t xml:space="preserve"> tj. </w:t>
      </w:r>
      <w:r w:rsidRPr="003E36F2">
        <w:rPr>
          <w:rFonts w:ascii="Segoe UI" w:eastAsia="Times New Roman" w:hAnsi="Segoe UI" w:cs="Segoe UI"/>
          <w:spacing w:val="-6"/>
          <w:sz w:val="20"/>
          <w:szCs w:val="20"/>
          <w:lang w:eastAsia="zh-CN"/>
        </w:rPr>
        <w:t>usunięcie innego błędu SYSTEMU przez Wykonawcę</w:t>
      </w:r>
      <w:r w:rsidRPr="003E36F2">
        <w:rPr>
          <w:rFonts w:ascii="Segoe UI" w:eastAsia="Times New Roman" w:hAnsi="Segoe UI" w:cs="Segoe UI"/>
          <w:sz w:val="20"/>
          <w:szCs w:val="20"/>
          <w:lang w:eastAsia="zh-CN"/>
        </w:rPr>
        <w:t xml:space="preserve"> </w:t>
      </w:r>
      <w:r w:rsidRPr="003E36F2">
        <w:rPr>
          <w:rFonts w:ascii="Segoe UI" w:eastAsia="Times New Roman" w:hAnsi="Segoe UI" w:cs="Segoe UI"/>
          <w:b/>
          <w:spacing w:val="-6"/>
          <w:sz w:val="20"/>
          <w:szCs w:val="20"/>
          <w:lang w:eastAsia="zh-CN"/>
        </w:rPr>
        <w:t>w terminie</w:t>
      </w:r>
      <w:r w:rsidRPr="003E36F2">
        <w:rPr>
          <w:rFonts w:ascii="Segoe UI" w:eastAsia="Times New Roman" w:hAnsi="Segoe UI" w:cs="Segoe UI"/>
          <w:sz w:val="20"/>
          <w:szCs w:val="20"/>
          <w:lang w:eastAsia="zh-CN"/>
        </w:rPr>
        <w:t xml:space="preserve"> </w:t>
      </w:r>
      <w:r w:rsidRPr="003E36F2">
        <w:rPr>
          <w:rFonts w:ascii="Segoe UI" w:eastAsia="Times New Roman" w:hAnsi="Segoe UI" w:cs="Segoe UI"/>
          <w:b/>
          <w:sz w:val="20"/>
          <w:szCs w:val="20"/>
          <w:lang w:eastAsia="zh-CN"/>
        </w:rPr>
        <w:t>do 3 dni roboczych od dnia zgłoszenia</w:t>
      </w:r>
      <w:r>
        <w:rPr>
          <w:rFonts w:ascii="Segoe UI" w:eastAsia="Times New Roman" w:hAnsi="Segoe UI" w:cs="Segoe UI"/>
          <w:b/>
          <w:iCs/>
          <w:color w:val="000000"/>
          <w:spacing w:val="-8"/>
          <w:sz w:val="20"/>
          <w:szCs w:val="20"/>
          <w:lang w:eastAsia="zh-CN"/>
        </w:rPr>
        <w:t xml:space="preserve"> – </w:t>
      </w:r>
      <w:r w:rsidRPr="004955AD">
        <w:rPr>
          <w:rFonts w:ascii="Segoe UI" w:eastAsia="Times New Roman" w:hAnsi="Segoe UI" w:cs="Segoe UI"/>
          <w:b/>
          <w:iCs/>
          <w:color w:val="2E74B5" w:themeColor="accent1" w:themeShade="BF"/>
          <w:spacing w:val="-8"/>
          <w:sz w:val="20"/>
          <w:szCs w:val="20"/>
          <w:lang w:eastAsia="zh-CN"/>
        </w:rPr>
        <w:t>10</w:t>
      </w:r>
      <w:r w:rsidRPr="003E36F2">
        <w:rPr>
          <w:rFonts w:ascii="Segoe UI" w:eastAsia="Times New Roman" w:hAnsi="Segoe UI" w:cs="Segoe UI"/>
          <w:b/>
          <w:iCs/>
          <w:color w:val="2E74B5" w:themeColor="accent1" w:themeShade="BF"/>
          <w:spacing w:val="-8"/>
          <w:sz w:val="20"/>
          <w:szCs w:val="20"/>
          <w:lang w:eastAsia="zh-CN"/>
        </w:rPr>
        <w:t xml:space="preserve"> pkt.</w:t>
      </w:r>
    </w:p>
    <w:p w:rsidR="004955AD" w:rsidRPr="003E36F2" w:rsidRDefault="004955AD" w:rsidP="003E36F2">
      <w:pPr>
        <w:suppressAutoHyphens/>
        <w:autoSpaceDE w:val="0"/>
        <w:autoSpaceDN w:val="0"/>
        <w:adjustRightInd w:val="0"/>
        <w:spacing w:before="0" w:after="0" w:line="240" w:lineRule="auto"/>
        <w:rPr>
          <w:rFonts w:ascii="Segoe UI" w:eastAsia="Times New Roman" w:hAnsi="Segoe UI" w:cs="Segoe UI"/>
          <w:color w:val="2E74B5" w:themeColor="accent1" w:themeShade="BF"/>
          <w:spacing w:val="-6"/>
          <w:sz w:val="20"/>
          <w:szCs w:val="20"/>
          <w:lang w:eastAsia="zh-CN"/>
        </w:rPr>
      </w:pPr>
    </w:p>
    <w:p w:rsidR="004955AD" w:rsidRPr="004955AD" w:rsidRDefault="004955AD" w:rsidP="004955AD">
      <w:pPr>
        <w:pStyle w:val="Akapitzlist"/>
        <w:numPr>
          <w:ilvl w:val="0"/>
          <w:numId w:val="20"/>
        </w:numPr>
        <w:suppressAutoHyphens/>
        <w:autoSpaceDE w:val="0"/>
        <w:autoSpaceDN w:val="0"/>
        <w:adjustRightInd w:val="0"/>
        <w:spacing w:before="0" w:after="0" w:line="240" w:lineRule="auto"/>
        <w:ind w:left="426" w:hanging="284"/>
        <w:jc w:val="left"/>
        <w:rPr>
          <w:rFonts w:ascii="Segoe UI" w:eastAsia="Times New Roman" w:hAnsi="Segoe UI" w:cs="Segoe UI"/>
          <w:b/>
          <w:color w:val="2E74B5" w:themeColor="accent1" w:themeShade="BF"/>
          <w:spacing w:val="-6"/>
          <w:sz w:val="20"/>
          <w:szCs w:val="20"/>
          <w:lang w:eastAsia="zh-CN"/>
        </w:rPr>
      </w:pPr>
      <w:r w:rsidRPr="004955AD">
        <w:rPr>
          <w:rFonts w:ascii="Segoe UI" w:eastAsia="Times New Roman" w:hAnsi="Segoe UI" w:cs="Segoe UI"/>
          <w:b/>
          <w:iCs/>
          <w:color w:val="2E74B5" w:themeColor="accent1" w:themeShade="BF"/>
          <w:sz w:val="20"/>
          <w:szCs w:val="20"/>
          <w:lang w:eastAsia="zh-CN"/>
        </w:rPr>
        <w:t>Skrócenie terminu wykonania przedmiotu zamówienia, o którym mowa w § 3 ust. 1 Projektu umowy (wdrożenia systemu)  (P3)</w:t>
      </w:r>
      <w:r>
        <w:rPr>
          <w:rFonts w:ascii="Segoe UI" w:eastAsia="Times New Roman" w:hAnsi="Segoe UI" w:cs="Segoe UI"/>
          <w:b/>
          <w:iCs/>
          <w:color w:val="2E74B5" w:themeColor="accent1" w:themeShade="BF"/>
          <w:sz w:val="20"/>
          <w:szCs w:val="20"/>
          <w:lang w:eastAsia="zh-CN"/>
        </w:rPr>
        <w:t>: waga – 3</w:t>
      </w:r>
      <w:r w:rsidRPr="004955AD">
        <w:rPr>
          <w:rFonts w:ascii="Segoe UI" w:eastAsia="Times New Roman" w:hAnsi="Segoe UI" w:cs="Segoe UI"/>
          <w:b/>
          <w:iCs/>
          <w:color w:val="2E74B5" w:themeColor="accent1" w:themeShade="BF"/>
          <w:sz w:val="20"/>
          <w:szCs w:val="20"/>
          <w:lang w:eastAsia="zh-CN"/>
        </w:rPr>
        <w:t>0 %</w:t>
      </w:r>
    </w:p>
    <w:p w:rsidR="004955AD" w:rsidRPr="004955AD" w:rsidRDefault="004955AD" w:rsidP="004955AD">
      <w:pPr>
        <w:suppressAutoHyphens/>
        <w:autoSpaceDE w:val="0"/>
        <w:autoSpaceDN w:val="0"/>
        <w:adjustRightInd w:val="0"/>
        <w:spacing w:before="0" w:after="0" w:line="240" w:lineRule="auto"/>
        <w:jc w:val="left"/>
        <w:rPr>
          <w:rFonts w:ascii="Calibri" w:eastAsia="Times New Roman" w:hAnsi="Calibri" w:cs="TTE1113D80t00"/>
          <w:color w:val="2E74B5" w:themeColor="accent1" w:themeShade="BF"/>
          <w:spacing w:val="-6"/>
          <w:sz w:val="10"/>
          <w:szCs w:val="10"/>
          <w:lang w:eastAsia="zh-CN"/>
        </w:rPr>
      </w:pPr>
    </w:p>
    <w:p w:rsidR="004955AD" w:rsidRPr="004955AD" w:rsidRDefault="004955AD" w:rsidP="004955AD">
      <w:pPr>
        <w:tabs>
          <w:tab w:val="left" w:pos="426"/>
        </w:tabs>
        <w:suppressAutoHyphens/>
        <w:spacing w:before="0" w:after="0" w:line="240" w:lineRule="auto"/>
        <w:rPr>
          <w:rFonts w:ascii="Segoe UI" w:eastAsia="Times New Roman" w:hAnsi="Segoe UI" w:cs="Segoe UI"/>
          <w:bCs/>
          <w:iCs/>
          <w:color w:val="2E74B5" w:themeColor="accent1" w:themeShade="BF"/>
          <w:sz w:val="20"/>
          <w:szCs w:val="20"/>
          <w:lang w:eastAsia="zh-CN"/>
        </w:rPr>
      </w:pPr>
      <w:r w:rsidRPr="004955AD">
        <w:rPr>
          <w:rFonts w:ascii="Segoe UI" w:eastAsia="Times New Roman" w:hAnsi="Segoe UI" w:cs="Segoe UI"/>
          <w:bCs/>
          <w:iCs/>
          <w:color w:val="2E74B5" w:themeColor="accent1" w:themeShade="BF"/>
          <w:sz w:val="20"/>
          <w:szCs w:val="20"/>
          <w:lang w:eastAsia="zh-CN"/>
        </w:rPr>
        <w:t xml:space="preserve">Maksymalna ilość punktów, jaką może osiągnąć oferta za kryterium „Skrócenie terminu wykonania przedmiotu zamówienia, o którym mowa w </w:t>
      </w:r>
      <w:r w:rsidRPr="004955AD">
        <w:rPr>
          <w:rFonts w:ascii="Segoe UI" w:eastAsia="Times New Roman" w:hAnsi="Segoe UI" w:cs="Segoe UI"/>
          <w:iCs/>
          <w:color w:val="2E74B5" w:themeColor="accent1" w:themeShade="BF"/>
          <w:sz w:val="20"/>
          <w:szCs w:val="20"/>
          <w:lang w:eastAsia="zh-CN"/>
        </w:rPr>
        <w:t>§ 3 ust. 1 Projektu umowy (wdrożenia systemu)”</w:t>
      </w:r>
      <w:r w:rsidRPr="004955AD">
        <w:rPr>
          <w:rFonts w:ascii="Segoe UI" w:eastAsia="Times New Roman" w:hAnsi="Segoe UI" w:cs="Segoe UI"/>
          <w:bCs/>
          <w:iCs/>
          <w:color w:val="2E74B5" w:themeColor="accent1" w:themeShade="BF"/>
          <w:sz w:val="20"/>
          <w:szCs w:val="20"/>
          <w:lang w:eastAsia="zh-CN"/>
        </w:rPr>
        <w:t xml:space="preserve"> </w:t>
      </w:r>
      <w:r w:rsidRPr="004955AD">
        <w:rPr>
          <w:rFonts w:ascii="Segoe UI" w:eastAsia="Times New Roman" w:hAnsi="Segoe UI" w:cs="Segoe UI"/>
          <w:bCs/>
          <w:iCs/>
          <w:color w:val="2E74B5" w:themeColor="accent1" w:themeShade="BF"/>
          <w:sz w:val="20"/>
          <w:szCs w:val="20"/>
          <w:lang w:eastAsia="zh-CN"/>
        </w:rPr>
        <w:br/>
        <w:t xml:space="preserve">wynosi </w:t>
      </w:r>
      <w:r>
        <w:rPr>
          <w:rFonts w:ascii="Segoe UI" w:eastAsia="Times New Roman" w:hAnsi="Segoe UI" w:cs="Segoe UI"/>
          <w:bCs/>
          <w:iCs/>
          <w:color w:val="2E74B5" w:themeColor="accent1" w:themeShade="BF"/>
          <w:sz w:val="20"/>
          <w:szCs w:val="20"/>
          <w:lang w:eastAsia="zh-CN"/>
        </w:rPr>
        <w:t>3</w:t>
      </w:r>
      <w:r w:rsidRPr="004955AD">
        <w:rPr>
          <w:rFonts w:ascii="Segoe UI" w:eastAsia="Times New Roman" w:hAnsi="Segoe UI" w:cs="Segoe UI"/>
          <w:bCs/>
          <w:iCs/>
          <w:color w:val="2E74B5" w:themeColor="accent1" w:themeShade="BF"/>
          <w:sz w:val="20"/>
          <w:szCs w:val="20"/>
          <w:lang w:eastAsia="zh-CN"/>
        </w:rPr>
        <w:t>0 pkt.</w:t>
      </w:r>
    </w:p>
    <w:p w:rsidR="004955AD" w:rsidRPr="004955AD" w:rsidRDefault="004955AD" w:rsidP="004955AD">
      <w:pPr>
        <w:suppressAutoHyphens/>
        <w:spacing w:before="0" w:after="0" w:line="240" w:lineRule="auto"/>
        <w:ind w:left="360"/>
        <w:rPr>
          <w:rFonts w:ascii="Calibri" w:eastAsia="Times New Roman" w:hAnsi="Calibri" w:cs="Calibri"/>
          <w:i/>
          <w:iCs/>
          <w:color w:val="2E74B5" w:themeColor="accent1" w:themeShade="BF"/>
          <w:sz w:val="10"/>
          <w:szCs w:val="10"/>
          <w:lang w:eastAsia="zh-CN"/>
        </w:rPr>
      </w:pPr>
      <w:r w:rsidRPr="004955AD">
        <w:rPr>
          <w:rFonts w:ascii="Calibri" w:eastAsia="Times New Roman" w:hAnsi="Calibri" w:cs="Calibri"/>
          <w:i/>
          <w:iCs/>
          <w:color w:val="2E74B5" w:themeColor="accent1" w:themeShade="BF"/>
          <w:sz w:val="10"/>
          <w:szCs w:val="10"/>
          <w:lang w:eastAsia="zh-CN"/>
        </w:rPr>
        <w:t xml:space="preserve"> </w:t>
      </w:r>
      <w:r w:rsidRPr="004955AD">
        <w:rPr>
          <w:rFonts w:ascii="Calibri" w:eastAsia="Times New Roman" w:hAnsi="Calibri" w:cs="Calibri"/>
          <w:i/>
          <w:iCs/>
          <w:color w:val="2E74B5" w:themeColor="accent1" w:themeShade="BF"/>
          <w:sz w:val="10"/>
          <w:szCs w:val="10"/>
          <w:lang w:eastAsia="zh-CN"/>
        </w:rPr>
        <w:tab/>
      </w:r>
    </w:p>
    <w:p w:rsidR="004955AD" w:rsidRPr="004955AD" w:rsidRDefault="004955AD" w:rsidP="004955AD">
      <w:pPr>
        <w:suppressAutoHyphens/>
        <w:spacing w:before="0" w:after="0" w:line="240" w:lineRule="auto"/>
        <w:rPr>
          <w:rFonts w:ascii="Segoe UI" w:hAnsi="Segoe UI" w:cs="Segoe UI"/>
          <w:color w:val="2E74B5" w:themeColor="accent1" w:themeShade="BF"/>
          <w:sz w:val="20"/>
          <w:szCs w:val="20"/>
        </w:rPr>
      </w:pPr>
      <w:r w:rsidRPr="004955AD">
        <w:rPr>
          <w:rFonts w:ascii="Segoe UI" w:hAnsi="Segoe UI" w:cs="Segoe UI"/>
          <w:color w:val="2E74B5" w:themeColor="accent1" w:themeShade="BF"/>
          <w:sz w:val="20"/>
          <w:szCs w:val="20"/>
        </w:rPr>
        <w:t xml:space="preserve">Ocena kryterium - </w:t>
      </w:r>
      <w:r w:rsidRPr="004955AD">
        <w:rPr>
          <w:rFonts w:ascii="Segoe UI" w:eastAsia="Times New Roman" w:hAnsi="Segoe UI" w:cs="Segoe UI"/>
          <w:iCs/>
          <w:color w:val="2E74B5" w:themeColor="accent1" w:themeShade="BF"/>
          <w:sz w:val="20"/>
          <w:szCs w:val="20"/>
          <w:lang w:eastAsia="zh-CN"/>
        </w:rPr>
        <w:t xml:space="preserve">Skrócenie terminu wykonania przedmiotu zamówienia, o którym mowa </w:t>
      </w:r>
      <w:r w:rsidRPr="004955AD">
        <w:rPr>
          <w:rFonts w:ascii="Segoe UI" w:eastAsia="Times New Roman" w:hAnsi="Segoe UI" w:cs="Segoe UI"/>
          <w:iCs/>
          <w:color w:val="2E74B5" w:themeColor="accent1" w:themeShade="BF"/>
          <w:sz w:val="20"/>
          <w:szCs w:val="20"/>
          <w:lang w:eastAsia="zh-CN"/>
        </w:rPr>
        <w:br/>
        <w:t xml:space="preserve">w § 3 ust. 1 Projektu umowy (wdrożenia systemu)  (P3) </w:t>
      </w:r>
      <w:r w:rsidRPr="004955AD">
        <w:rPr>
          <w:rFonts w:ascii="Segoe UI" w:hAnsi="Segoe UI" w:cs="Segoe UI"/>
          <w:color w:val="2E74B5" w:themeColor="accent1" w:themeShade="BF"/>
          <w:sz w:val="20"/>
          <w:szCs w:val="20"/>
        </w:rPr>
        <w:t>zostanie dokonana poprzez zastosowanie następującej punktacji:</w:t>
      </w:r>
    </w:p>
    <w:p w:rsidR="004955AD" w:rsidRPr="004955AD" w:rsidRDefault="004955AD" w:rsidP="004955AD">
      <w:pPr>
        <w:suppressAutoHyphens/>
        <w:spacing w:before="0" w:after="0" w:line="240" w:lineRule="auto"/>
        <w:ind w:left="360"/>
        <w:rPr>
          <w:rFonts w:ascii="Calibri" w:eastAsia="Times New Roman" w:hAnsi="Calibri" w:cs="Calibri"/>
          <w:i/>
          <w:iCs/>
          <w:color w:val="2E74B5" w:themeColor="accent1" w:themeShade="BF"/>
          <w:szCs w:val="22"/>
          <w:lang w:eastAsia="zh-CN"/>
        </w:rPr>
      </w:pPr>
    </w:p>
    <w:p w:rsidR="004955AD" w:rsidRPr="004955AD" w:rsidRDefault="004955AD" w:rsidP="004955AD">
      <w:pPr>
        <w:suppressAutoHyphens/>
        <w:spacing w:before="0" w:after="0" w:line="240" w:lineRule="auto"/>
        <w:ind w:left="851" w:hanging="425"/>
        <w:rPr>
          <w:rFonts w:ascii="Segoe UI" w:eastAsia="Times New Roman" w:hAnsi="Segoe UI" w:cs="Segoe UI"/>
          <w:iCs/>
          <w:color w:val="2E74B5" w:themeColor="accent1" w:themeShade="BF"/>
          <w:spacing w:val="-6"/>
          <w:sz w:val="20"/>
          <w:szCs w:val="20"/>
          <w:lang w:eastAsia="zh-CN"/>
        </w:rPr>
      </w:pPr>
      <w:r w:rsidRPr="004955AD">
        <w:rPr>
          <w:rFonts w:ascii="Segoe UI" w:eastAsia="Times New Roman" w:hAnsi="Segoe UI" w:cs="Segoe UI"/>
          <w:iCs/>
          <w:color w:val="2E74B5" w:themeColor="accent1" w:themeShade="BF"/>
          <w:spacing w:val="-6"/>
          <w:sz w:val="20"/>
          <w:szCs w:val="20"/>
          <w:lang w:eastAsia="zh-CN"/>
        </w:rPr>
        <w:t xml:space="preserve">3.1) </w:t>
      </w:r>
      <w:r w:rsidRPr="004955AD">
        <w:rPr>
          <w:rFonts w:ascii="Segoe UI" w:eastAsia="Times New Roman" w:hAnsi="Segoe UI" w:cs="Segoe UI"/>
          <w:color w:val="2E74B5" w:themeColor="accent1" w:themeShade="BF"/>
          <w:spacing w:val="-6"/>
          <w:sz w:val="20"/>
          <w:szCs w:val="20"/>
          <w:lang w:eastAsia="zh-CN"/>
        </w:rPr>
        <w:t xml:space="preserve">wykonanie przedmiotu zamówienia, </w:t>
      </w:r>
      <w:r w:rsidRPr="004955AD">
        <w:rPr>
          <w:rFonts w:ascii="Segoe UI" w:eastAsia="Times New Roman" w:hAnsi="Segoe UI" w:cs="Segoe UI"/>
          <w:iCs/>
          <w:color w:val="2E74B5" w:themeColor="accent1" w:themeShade="BF"/>
          <w:sz w:val="20"/>
          <w:szCs w:val="20"/>
          <w:lang w:eastAsia="zh-CN"/>
        </w:rPr>
        <w:t>o którym mowa w § 3 ust. 1 Projektu umowy (wdrożenia systemu)</w:t>
      </w:r>
      <w:r w:rsidRPr="004955AD">
        <w:rPr>
          <w:rFonts w:ascii="Segoe UI" w:eastAsia="Times New Roman" w:hAnsi="Segoe UI" w:cs="Segoe UI"/>
          <w:color w:val="2E74B5" w:themeColor="accent1" w:themeShade="BF"/>
          <w:spacing w:val="-6"/>
          <w:sz w:val="20"/>
          <w:szCs w:val="20"/>
          <w:lang w:eastAsia="zh-CN"/>
        </w:rPr>
        <w:t xml:space="preserve"> w terminie wymaganym przez Zamawiającego,  tj. </w:t>
      </w:r>
      <w:r w:rsidRPr="004955AD">
        <w:rPr>
          <w:rFonts w:ascii="Segoe UI" w:eastAsia="Times New Roman" w:hAnsi="Segoe UI" w:cs="Segoe UI"/>
          <w:b/>
          <w:color w:val="2E74B5" w:themeColor="accent1" w:themeShade="BF"/>
          <w:spacing w:val="-6"/>
          <w:sz w:val="20"/>
          <w:szCs w:val="20"/>
          <w:lang w:eastAsia="zh-CN"/>
        </w:rPr>
        <w:t xml:space="preserve">w terminie 6 miesięcy od dnia zawarcia umowy </w:t>
      </w:r>
      <w:r w:rsidRPr="004955AD">
        <w:rPr>
          <w:rFonts w:ascii="Segoe UI" w:eastAsia="Times New Roman" w:hAnsi="Segoe UI" w:cs="Segoe UI"/>
          <w:b/>
          <w:iCs/>
          <w:color w:val="2E74B5" w:themeColor="accent1" w:themeShade="BF"/>
          <w:spacing w:val="-6"/>
          <w:sz w:val="20"/>
          <w:szCs w:val="20"/>
          <w:lang w:eastAsia="zh-CN"/>
        </w:rPr>
        <w:t>– 0 pkt.</w:t>
      </w:r>
    </w:p>
    <w:p w:rsidR="004955AD" w:rsidRPr="004955AD" w:rsidRDefault="004955AD" w:rsidP="004955AD">
      <w:pPr>
        <w:suppressAutoHyphens/>
        <w:spacing w:before="0" w:after="0" w:line="240" w:lineRule="auto"/>
        <w:ind w:left="851" w:hanging="425"/>
        <w:rPr>
          <w:rFonts w:ascii="Segoe UI" w:eastAsia="Times New Roman" w:hAnsi="Segoe UI" w:cs="Segoe UI"/>
          <w:color w:val="2E74B5" w:themeColor="accent1" w:themeShade="BF"/>
          <w:spacing w:val="-6"/>
          <w:sz w:val="20"/>
          <w:szCs w:val="20"/>
          <w:lang w:eastAsia="zh-CN"/>
        </w:rPr>
      </w:pPr>
      <w:r w:rsidRPr="004955AD">
        <w:rPr>
          <w:rFonts w:ascii="Calibri" w:eastAsia="Times New Roman" w:hAnsi="Calibri" w:cs="Calibri"/>
          <w:iCs/>
          <w:color w:val="2E74B5" w:themeColor="accent1" w:themeShade="BF"/>
          <w:spacing w:val="-6"/>
          <w:szCs w:val="22"/>
          <w:lang w:eastAsia="zh-CN"/>
        </w:rPr>
        <w:t xml:space="preserve">3.2) </w:t>
      </w:r>
      <w:r w:rsidRPr="004955AD">
        <w:rPr>
          <w:rFonts w:ascii="Segoe UI" w:eastAsia="Times New Roman" w:hAnsi="Segoe UI" w:cs="Segoe UI"/>
          <w:iCs/>
          <w:color w:val="2E74B5" w:themeColor="accent1" w:themeShade="BF"/>
          <w:spacing w:val="-6"/>
          <w:sz w:val="20"/>
          <w:szCs w:val="20"/>
          <w:lang w:eastAsia="zh-CN"/>
        </w:rPr>
        <w:t>skrócenie t</w:t>
      </w:r>
      <w:r w:rsidRPr="004955AD">
        <w:rPr>
          <w:rFonts w:ascii="Segoe UI" w:eastAsia="Times New Roman" w:hAnsi="Segoe UI" w:cs="Segoe UI"/>
          <w:color w:val="2E74B5" w:themeColor="accent1" w:themeShade="BF"/>
          <w:spacing w:val="-6"/>
          <w:sz w:val="20"/>
          <w:szCs w:val="20"/>
          <w:lang w:eastAsia="zh-CN"/>
        </w:rPr>
        <w:t xml:space="preserve">erminu wykonania przedmiotu zamówienia, </w:t>
      </w:r>
      <w:r w:rsidRPr="004955AD">
        <w:rPr>
          <w:rFonts w:ascii="Segoe UI" w:eastAsia="Times New Roman" w:hAnsi="Segoe UI" w:cs="Segoe UI"/>
          <w:iCs/>
          <w:color w:val="2E74B5" w:themeColor="accent1" w:themeShade="BF"/>
          <w:sz w:val="20"/>
          <w:szCs w:val="20"/>
          <w:lang w:eastAsia="zh-CN"/>
        </w:rPr>
        <w:t xml:space="preserve">o którym mowa w § 3 ust. 1 Projektu umowy (wdrożenia systemu) o 1 miesiąc, tj. </w:t>
      </w:r>
      <w:r w:rsidRPr="004955AD">
        <w:rPr>
          <w:rFonts w:ascii="Segoe UI" w:eastAsia="Times New Roman" w:hAnsi="Segoe UI" w:cs="Segoe UI"/>
          <w:color w:val="2E74B5" w:themeColor="accent1" w:themeShade="BF"/>
          <w:spacing w:val="-6"/>
          <w:sz w:val="20"/>
          <w:szCs w:val="20"/>
          <w:lang w:eastAsia="zh-CN"/>
        </w:rPr>
        <w:t xml:space="preserve"> wykonanie przedmiotu zamówienia, </w:t>
      </w:r>
      <w:r w:rsidRPr="004955AD">
        <w:rPr>
          <w:rFonts w:ascii="Segoe UI" w:eastAsia="Times New Roman" w:hAnsi="Segoe UI" w:cs="Segoe UI"/>
          <w:iCs/>
          <w:color w:val="2E74B5" w:themeColor="accent1" w:themeShade="BF"/>
          <w:sz w:val="20"/>
          <w:szCs w:val="20"/>
          <w:lang w:eastAsia="zh-CN"/>
        </w:rPr>
        <w:t>o którym mowa w § 3 ust. 1 Projektu umowy</w:t>
      </w:r>
      <w:r w:rsidRPr="004955AD">
        <w:rPr>
          <w:rFonts w:ascii="Segoe UI" w:eastAsia="Times New Roman" w:hAnsi="Segoe UI" w:cs="Segoe UI"/>
          <w:color w:val="2E74B5" w:themeColor="accent1" w:themeShade="BF"/>
          <w:spacing w:val="-6"/>
          <w:sz w:val="20"/>
          <w:szCs w:val="20"/>
          <w:lang w:eastAsia="zh-CN"/>
        </w:rPr>
        <w:t xml:space="preserve"> </w:t>
      </w:r>
      <w:r w:rsidRPr="004955AD">
        <w:rPr>
          <w:rFonts w:ascii="Segoe UI" w:eastAsia="Times New Roman" w:hAnsi="Segoe UI" w:cs="Segoe UI"/>
          <w:iCs/>
          <w:color w:val="2E74B5" w:themeColor="accent1" w:themeShade="BF"/>
          <w:sz w:val="20"/>
          <w:szCs w:val="20"/>
          <w:lang w:eastAsia="zh-CN"/>
        </w:rPr>
        <w:t xml:space="preserve">(wdrożenia systemu) </w:t>
      </w:r>
      <w:r w:rsidRPr="004955AD">
        <w:rPr>
          <w:rFonts w:ascii="Segoe UI" w:eastAsia="Times New Roman" w:hAnsi="Segoe UI" w:cs="Segoe UI"/>
          <w:b/>
          <w:color w:val="2E74B5" w:themeColor="accent1" w:themeShade="BF"/>
          <w:spacing w:val="-6"/>
          <w:sz w:val="20"/>
          <w:szCs w:val="20"/>
          <w:lang w:eastAsia="zh-CN"/>
        </w:rPr>
        <w:t>w terminie do 5 miesięcy od dnia zawarcia umowy – 10 pkt.</w:t>
      </w:r>
    </w:p>
    <w:p w:rsidR="004955AD" w:rsidRDefault="004955AD" w:rsidP="004955AD">
      <w:pPr>
        <w:suppressAutoHyphens/>
        <w:spacing w:before="0" w:after="0" w:line="240" w:lineRule="auto"/>
        <w:ind w:left="851" w:hanging="425"/>
        <w:rPr>
          <w:rFonts w:ascii="Segoe UI" w:eastAsia="Times New Roman" w:hAnsi="Segoe UI" w:cs="Segoe UI"/>
          <w:b/>
          <w:color w:val="2E74B5" w:themeColor="accent1" w:themeShade="BF"/>
          <w:spacing w:val="-6"/>
          <w:sz w:val="20"/>
          <w:szCs w:val="20"/>
          <w:lang w:eastAsia="zh-CN"/>
        </w:rPr>
      </w:pPr>
      <w:r w:rsidRPr="004955AD">
        <w:rPr>
          <w:rFonts w:ascii="Segoe UI" w:eastAsia="Times New Roman" w:hAnsi="Segoe UI" w:cs="Segoe UI"/>
          <w:iCs/>
          <w:color w:val="2E74B5" w:themeColor="accent1" w:themeShade="BF"/>
          <w:spacing w:val="-6"/>
          <w:sz w:val="20"/>
          <w:szCs w:val="20"/>
          <w:lang w:eastAsia="zh-CN"/>
        </w:rPr>
        <w:t>3.3) skrócenie t</w:t>
      </w:r>
      <w:r w:rsidRPr="004955AD">
        <w:rPr>
          <w:rFonts w:ascii="Segoe UI" w:eastAsia="Times New Roman" w:hAnsi="Segoe UI" w:cs="Segoe UI"/>
          <w:color w:val="2E74B5" w:themeColor="accent1" w:themeShade="BF"/>
          <w:spacing w:val="-6"/>
          <w:sz w:val="20"/>
          <w:szCs w:val="20"/>
          <w:lang w:eastAsia="zh-CN"/>
        </w:rPr>
        <w:t xml:space="preserve">erminu wykonania przedmiotu zamówienia, </w:t>
      </w:r>
      <w:r w:rsidRPr="004955AD">
        <w:rPr>
          <w:rFonts w:ascii="Segoe UI" w:eastAsia="Times New Roman" w:hAnsi="Segoe UI" w:cs="Segoe UI"/>
          <w:iCs/>
          <w:color w:val="2E74B5" w:themeColor="accent1" w:themeShade="BF"/>
          <w:sz w:val="20"/>
          <w:szCs w:val="20"/>
          <w:lang w:eastAsia="zh-CN"/>
        </w:rPr>
        <w:t xml:space="preserve">o którym mowa w § 3 ust. 1 Projektu umowy (wdrożenia systemu) o 2 miesiące, tj. </w:t>
      </w:r>
      <w:r w:rsidRPr="004955AD">
        <w:rPr>
          <w:rFonts w:ascii="Segoe UI" w:eastAsia="Times New Roman" w:hAnsi="Segoe UI" w:cs="Segoe UI"/>
          <w:color w:val="2E74B5" w:themeColor="accent1" w:themeShade="BF"/>
          <w:spacing w:val="-6"/>
          <w:sz w:val="20"/>
          <w:szCs w:val="20"/>
          <w:lang w:eastAsia="zh-CN"/>
        </w:rPr>
        <w:t xml:space="preserve">wykonanie przedmiotu zamówienia, </w:t>
      </w:r>
      <w:r w:rsidRPr="004955AD">
        <w:rPr>
          <w:rFonts w:ascii="Segoe UI" w:eastAsia="Times New Roman" w:hAnsi="Segoe UI" w:cs="Segoe UI"/>
          <w:iCs/>
          <w:color w:val="2E74B5" w:themeColor="accent1" w:themeShade="BF"/>
          <w:sz w:val="20"/>
          <w:szCs w:val="20"/>
          <w:lang w:eastAsia="zh-CN"/>
        </w:rPr>
        <w:t>o którym mowa w § 3 ust. 1 Projektu umowy (wdrożenia systemu)</w:t>
      </w:r>
      <w:r w:rsidRPr="004955AD">
        <w:rPr>
          <w:rFonts w:ascii="Segoe UI" w:eastAsia="Times New Roman" w:hAnsi="Segoe UI" w:cs="Segoe UI"/>
          <w:color w:val="2E74B5" w:themeColor="accent1" w:themeShade="BF"/>
          <w:spacing w:val="-6"/>
          <w:sz w:val="20"/>
          <w:szCs w:val="20"/>
          <w:lang w:eastAsia="zh-CN"/>
        </w:rPr>
        <w:t xml:space="preserve"> </w:t>
      </w:r>
      <w:r w:rsidRPr="004955AD">
        <w:rPr>
          <w:rFonts w:ascii="Segoe UI" w:eastAsia="Times New Roman" w:hAnsi="Segoe UI" w:cs="Segoe UI"/>
          <w:b/>
          <w:color w:val="2E74B5" w:themeColor="accent1" w:themeShade="BF"/>
          <w:spacing w:val="-6"/>
          <w:sz w:val="20"/>
          <w:szCs w:val="20"/>
          <w:lang w:eastAsia="zh-CN"/>
        </w:rPr>
        <w:t xml:space="preserve">w terminie do 4 miesięcy od dnia zawarcia </w:t>
      </w:r>
      <w:r w:rsidRPr="004955AD">
        <w:rPr>
          <w:rFonts w:ascii="Segoe UI" w:eastAsia="Times New Roman" w:hAnsi="Segoe UI" w:cs="Segoe UI"/>
          <w:b/>
          <w:color w:val="2E74B5" w:themeColor="accent1" w:themeShade="BF"/>
          <w:spacing w:val="-6"/>
          <w:sz w:val="20"/>
          <w:szCs w:val="20"/>
          <w:lang w:eastAsia="zh-CN"/>
        </w:rPr>
        <w:br/>
        <w:t>umowy</w:t>
      </w:r>
      <w:r w:rsidRPr="004955AD">
        <w:rPr>
          <w:rFonts w:ascii="Segoe UI" w:eastAsia="Times New Roman" w:hAnsi="Segoe UI" w:cs="Segoe UI"/>
          <w:color w:val="2E74B5" w:themeColor="accent1" w:themeShade="BF"/>
          <w:spacing w:val="-6"/>
          <w:sz w:val="20"/>
          <w:szCs w:val="20"/>
          <w:lang w:eastAsia="zh-CN"/>
        </w:rPr>
        <w:t xml:space="preserve"> </w:t>
      </w:r>
      <w:r w:rsidRPr="004955AD">
        <w:rPr>
          <w:rFonts w:ascii="Segoe UI" w:eastAsia="Times New Roman" w:hAnsi="Segoe UI" w:cs="Segoe UI"/>
          <w:b/>
          <w:color w:val="2E74B5" w:themeColor="accent1" w:themeShade="BF"/>
          <w:spacing w:val="-6"/>
          <w:sz w:val="20"/>
          <w:szCs w:val="20"/>
          <w:lang w:eastAsia="zh-CN"/>
        </w:rPr>
        <w:t>– 20 pkt.</w:t>
      </w:r>
    </w:p>
    <w:p w:rsidR="004955AD" w:rsidRPr="004955AD" w:rsidRDefault="004955AD" w:rsidP="004955AD">
      <w:pPr>
        <w:suppressAutoHyphens/>
        <w:spacing w:before="0" w:after="0" w:line="240" w:lineRule="auto"/>
        <w:ind w:left="851" w:hanging="425"/>
        <w:rPr>
          <w:rFonts w:ascii="Segoe UI" w:eastAsia="Times New Roman" w:hAnsi="Segoe UI" w:cs="Segoe UI"/>
          <w:color w:val="2E74B5" w:themeColor="accent1" w:themeShade="BF"/>
          <w:spacing w:val="-6"/>
          <w:sz w:val="20"/>
          <w:szCs w:val="20"/>
          <w:lang w:eastAsia="zh-CN"/>
        </w:rPr>
      </w:pPr>
      <w:r>
        <w:rPr>
          <w:rFonts w:ascii="Segoe UI" w:eastAsia="Times New Roman" w:hAnsi="Segoe UI" w:cs="Segoe UI"/>
          <w:b/>
          <w:color w:val="2E74B5" w:themeColor="accent1" w:themeShade="BF"/>
          <w:spacing w:val="-6"/>
          <w:sz w:val="20"/>
          <w:szCs w:val="20"/>
          <w:lang w:eastAsia="zh-CN"/>
        </w:rPr>
        <w:t>3.4)</w:t>
      </w:r>
      <w:r w:rsidRPr="004955AD">
        <w:rPr>
          <w:rFonts w:ascii="Segoe UI" w:eastAsia="Times New Roman" w:hAnsi="Segoe UI" w:cs="Segoe UI"/>
          <w:iCs/>
          <w:color w:val="2E74B5" w:themeColor="accent1" w:themeShade="BF"/>
          <w:spacing w:val="-6"/>
          <w:sz w:val="20"/>
          <w:szCs w:val="20"/>
          <w:lang w:eastAsia="zh-CN"/>
        </w:rPr>
        <w:t xml:space="preserve"> skrócenie t</w:t>
      </w:r>
      <w:r w:rsidRPr="004955AD">
        <w:rPr>
          <w:rFonts w:ascii="Segoe UI" w:eastAsia="Times New Roman" w:hAnsi="Segoe UI" w:cs="Segoe UI"/>
          <w:color w:val="2E74B5" w:themeColor="accent1" w:themeShade="BF"/>
          <w:spacing w:val="-6"/>
          <w:sz w:val="20"/>
          <w:szCs w:val="20"/>
          <w:lang w:eastAsia="zh-CN"/>
        </w:rPr>
        <w:t xml:space="preserve">erminu wykonania przedmiotu zamówienia, </w:t>
      </w:r>
      <w:r w:rsidRPr="004955AD">
        <w:rPr>
          <w:rFonts w:ascii="Segoe UI" w:eastAsia="Times New Roman" w:hAnsi="Segoe UI" w:cs="Segoe UI"/>
          <w:iCs/>
          <w:color w:val="2E74B5" w:themeColor="accent1" w:themeShade="BF"/>
          <w:sz w:val="20"/>
          <w:szCs w:val="20"/>
          <w:lang w:eastAsia="zh-CN"/>
        </w:rPr>
        <w:t>o którym mowa w § 3 ust. 1 Projektu umowy (wdrożenia systemu)</w:t>
      </w:r>
      <w:r>
        <w:rPr>
          <w:rFonts w:ascii="Segoe UI" w:eastAsia="Times New Roman" w:hAnsi="Segoe UI" w:cs="Segoe UI"/>
          <w:iCs/>
          <w:color w:val="2E74B5" w:themeColor="accent1" w:themeShade="BF"/>
          <w:sz w:val="20"/>
          <w:szCs w:val="20"/>
          <w:lang w:eastAsia="zh-CN"/>
        </w:rPr>
        <w:t xml:space="preserve"> o 3</w:t>
      </w:r>
      <w:r w:rsidRPr="004955AD">
        <w:rPr>
          <w:rFonts w:ascii="Segoe UI" w:eastAsia="Times New Roman" w:hAnsi="Segoe UI" w:cs="Segoe UI"/>
          <w:iCs/>
          <w:color w:val="2E74B5" w:themeColor="accent1" w:themeShade="BF"/>
          <w:sz w:val="20"/>
          <w:szCs w:val="20"/>
          <w:lang w:eastAsia="zh-CN"/>
        </w:rPr>
        <w:t xml:space="preserve"> miesiące, tj. </w:t>
      </w:r>
      <w:r w:rsidRPr="004955AD">
        <w:rPr>
          <w:rFonts w:ascii="Segoe UI" w:eastAsia="Times New Roman" w:hAnsi="Segoe UI" w:cs="Segoe UI"/>
          <w:color w:val="2E74B5" w:themeColor="accent1" w:themeShade="BF"/>
          <w:spacing w:val="-6"/>
          <w:sz w:val="20"/>
          <w:szCs w:val="20"/>
          <w:lang w:eastAsia="zh-CN"/>
        </w:rPr>
        <w:t xml:space="preserve">wykonanie przedmiotu zamówienia, </w:t>
      </w:r>
      <w:r w:rsidRPr="004955AD">
        <w:rPr>
          <w:rFonts w:ascii="Segoe UI" w:eastAsia="Times New Roman" w:hAnsi="Segoe UI" w:cs="Segoe UI"/>
          <w:iCs/>
          <w:color w:val="2E74B5" w:themeColor="accent1" w:themeShade="BF"/>
          <w:sz w:val="20"/>
          <w:szCs w:val="20"/>
          <w:lang w:eastAsia="zh-CN"/>
        </w:rPr>
        <w:t>o którym mowa w § 3 ust. 1 Projektu umowy (wdrożenia systemu)</w:t>
      </w:r>
      <w:r w:rsidRPr="004955AD">
        <w:rPr>
          <w:rFonts w:ascii="Segoe UI" w:eastAsia="Times New Roman" w:hAnsi="Segoe UI" w:cs="Segoe UI"/>
          <w:color w:val="2E74B5" w:themeColor="accent1" w:themeShade="BF"/>
          <w:spacing w:val="-6"/>
          <w:sz w:val="20"/>
          <w:szCs w:val="20"/>
          <w:lang w:eastAsia="zh-CN"/>
        </w:rPr>
        <w:t xml:space="preserve"> </w:t>
      </w:r>
      <w:r>
        <w:rPr>
          <w:rFonts w:ascii="Segoe UI" w:eastAsia="Times New Roman" w:hAnsi="Segoe UI" w:cs="Segoe UI"/>
          <w:b/>
          <w:color w:val="2E74B5" w:themeColor="accent1" w:themeShade="BF"/>
          <w:spacing w:val="-6"/>
          <w:sz w:val="20"/>
          <w:szCs w:val="20"/>
          <w:lang w:eastAsia="zh-CN"/>
        </w:rPr>
        <w:t>w terminie do 3</w:t>
      </w:r>
      <w:r w:rsidRPr="004955AD">
        <w:rPr>
          <w:rFonts w:ascii="Segoe UI" w:eastAsia="Times New Roman" w:hAnsi="Segoe UI" w:cs="Segoe UI"/>
          <w:b/>
          <w:color w:val="2E74B5" w:themeColor="accent1" w:themeShade="BF"/>
          <w:spacing w:val="-6"/>
          <w:sz w:val="20"/>
          <w:szCs w:val="20"/>
          <w:lang w:eastAsia="zh-CN"/>
        </w:rPr>
        <w:t xml:space="preserve"> miesięcy od dnia zawarcia </w:t>
      </w:r>
      <w:r w:rsidRPr="004955AD">
        <w:rPr>
          <w:rFonts w:ascii="Segoe UI" w:eastAsia="Times New Roman" w:hAnsi="Segoe UI" w:cs="Segoe UI"/>
          <w:b/>
          <w:color w:val="2E74B5" w:themeColor="accent1" w:themeShade="BF"/>
          <w:spacing w:val="-6"/>
          <w:sz w:val="20"/>
          <w:szCs w:val="20"/>
          <w:lang w:eastAsia="zh-CN"/>
        </w:rPr>
        <w:br/>
        <w:t>umowy</w:t>
      </w:r>
      <w:r w:rsidRPr="004955AD">
        <w:rPr>
          <w:rFonts w:ascii="Segoe UI" w:eastAsia="Times New Roman" w:hAnsi="Segoe UI" w:cs="Segoe UI"/>
          <w:color w:val="2E74B5" w:themeColor="accent1" w:themeShade="BF"/>
          <w:spacing w:val="-6"/>
          <w:sz w:val="20"/>
          <w:szCs w:val="20"/>
          <w:lang w:eastAsia="zh-CN"/>
        </w:rPr>
        <w:t xml:space="preserve"> </w:t>
      </w:r>
      <w:r>
        <w:rPr>
          <w:rFonts w:ascii="Segoe UI" w:eastAsia="Times New Roman" w:hAnsi="Segoe UI" w:cs="Segoe UI"/>
          <w:b/>
          <w:color w:val="2E74B5" w:themeColor="accent1" w:themeShade="BF"/>
          <w:spacing w:val="-6"/>
          <w:sz w:val="20"/>
          <w:szCs w:val="20"/>
          <w:lang w:eastAsia="zh-CN"/>
        </w:rPr>
        <w:t>– 3</w:t>
      </w:r>
      <w:r w:rsidRPr="004955AD">
        <w:rPr>
          <w:rFonts w:ascii="Segoe UI" w:eastAsia="Times New Roman" w:hAnsi="Segoe UI" w:cs="Segoe UI"/>
          <w:b/>
          <w:color w:val="2E74B5" w:themeColor="accent1" w:themeShade="BF"/>
          <w:spacing w:val="-6"/>
          <w:sz w:val="20"/>
          <w:szCs w:val="20"/>
          <w:lang w:eastAsia="zh-CN"/>
        </w:rPr>
        <w:t>0 pkt.</w:t>
      </w:r>
    </w:p>
    <w:p w:rsidR="000F65CF" w:rsidRPr="001476AE" w:rsidRDefault="000F65CF" w:rsidP="001476AE">
      <w:pPr>
        <w:rPr>
          <w:rFonts w:ascii="Segoe UI" w:hAnsi="Segoe UI" w:cs="Segoe UI"/>
          <w:sz w:val="20"/>
          <w:szCs w:val="20"/>
        </w:rPr>
      </w:pPr>
    </w:p>
    <w:p w:rsidR="000F65CF" w:rsidRDefault="000F65CF" w:rsidP="00CC55BF">
      <w:pPr>
        <w:pStyle w:val="Akapitzlist"/>
        <w:ind w:hanging="720"/>
        <w:rPr>
          <w:rFonts w:ascii="Segoe UI" w:hAnsi="Segoe UI" w:cs="Segoe UI"/>
          <w:sz w:val="20"/>
          <w:szCs w:val="20"/>
        </w:rPr>
      </w:pPr>
      <w:r>
        <w:rPr>
          <w:rFonts w:ascii="Segoe UI" w:hAnsi="Segoe UI" w:cs="Segoe UI"/>
          <w:sz w:val="20"/>
          <w:szCs w:val="20"/>
        </w:rPr>
        <w:t>Załączniki:</w:t>
      </w:r>
    </w:p>
    <w:p w:rsidR="000F65CF" w:rsidRDefault="00D22B81" w:rsidP="00CC55BF">
      <w:pPr>
        <w:pStyle w:val="Akapitzlist"/>
        <w:ind w:hanging="720"/>
        <w:rPr>
          <w:rFonts w:ascii="Segoe UI" w:hAnsi="Segoe UI" w:cs="Segoe UI"/>
          <w:sz w:val="20"/>
          <w:szCs w:val="20"/>
        </w:rPr>
      </w:pPr>
      <w:r>
        <w:rPr>
          <w:rFonts w:ascii="Segoe UI" w:hAnsi="Segoe UI" w:cs="Segoe UI"/>
          <w:sz w:val="20"/>
          <w:szCs w:val="20"/>
        </w:rPr>
        <w:t>Załącznik nr 1</w:t>
      </w:r>
      <w:r w:rsidR="000F65CF">
        <w:rPr>
          <w:rFonts w:ascii="Segoe UI" w:hAnsi="Segoe UI" w:cs="Segoe UI"/>
          <w:sz w:val="20"/>
          <w:szCs w:val="20"/>
        </w:rPr>
        <w:t xml:space="preserve"> – Zmodyfikowany Projekt umowy.</w:t>
      </w:r>
    </w:p>
    <w:p w:rsidR="000F65CF" w:rsidRDefault="00D22B81" w:rsidP="00CC55BF">
      <w:pPr>
        <w:pStyle w:val="Akapitzlist"/>
        <w:ind w:hanging="720"/>
        <w:rPr>
          <w:rFonts w:ascii="Segoe UI" w:hAnsi="Segoe UI" w:cs="Segoe UI"/>
          <w:sz w:val="20"/>
          <w:szCs w:val="20"/>
        </w:rPr>
      </w:pPr>
      <w:r>
        <w:rPr>
          <w:rFonts w:ascii="Segoe UI" w:hAnsi="Segoe UI" w:cs="Segoe UI"/>
          <w:sz w:val="20"/>
          <w:szCs w:val="20"/>
        </w:rPr>
        <w:t>Załącznik nr 2</w:t>
      </w:r>
      <w:r w:rsidR="000F65CF">
        <w:rPr>
          <w:rFonts w:ascii="Segoe UI" w:hAnsi="Segoe UI" w:cs="Segoe UI"/>
          <w:sz w:val="20"/>
          <w:szCs w:val="20"/>
        </w:rPr>
        <w:t xml:space="preserve"> – Zmodyfikowany Formularz ofertowy.</w:t>
      </w:r>
    </w:p>
    <w:p w:rsidR="00D86037" w:rsidRPr="00B705C3" w:rsidRDefault="00B705C3" w:rsidP="000B0173">
      <w:pPr>
        <w:spacing w:before="0" w:after="0" w:line="240" w:lineRule="auto"/>
        <w:ind w:left="6372"/>
        <w:rPr>
          <w:rFonts w:ascii="Segoe UI" w:hAnsi="Segoe UI" w:cs="Segoe UI"/>
          <w:b/>
          <w:sz w:val="20"/>
          <w:szCs w:val="20"/>
        </w:rPr>
      </w:pPr>
      <w:r w:rsidRPr="00B705C3">
        <w:rPr>
          <w:rFonts w:ascii="Segoe UI" w:hAnsi="Segoe UI" w:cs="Segoe UI"/>
          <w:b/>
          <w:sz w:val="20"/>
          <w:szCs w:val="20"/>
        </w:rPr>
        <w:t>Prezydent Miasta</w:t>
      </w:r>
    </w:p>
    <w:p w:rsidR="00B705C3" w:rsidRPr="00B705C3" w:rsidRDefault="00B705C3" w:rsidP="00B705C3">
      <w:pPr>
        <w:spacing w:before="0" w:line="240" w:lineRule="auto"/>
        <w:ind w:left="6372"/>
        <w:rPr>
          <w:rFonts w:ascii="Segoe UI" w:hAnsi="Segoe UI" w:cs="Segoe UI"/>
          <w:b/>
          <w:sz w:val="20"/>
          <w:szCs w:val="20"/>
        </w:rPr>
      </w:pPr>
      <w:r w:rsidRPr="00B705C3">
        <w:rPr>
          <w:rFonts w:ascii="Segoe UI" w:hAnsi="Segoe UI" w:cs="Segoe UI"/>
          <w:b/>
          <w:sz w:val="20"/>
          <w:szCs w:val="20"/>
        </w:rPr>
        <w:t xml:space="preserve">  Piotr Jedliński</w:t>
      </w:r>
    </w:p>
    <w:p w:rsidR="00B705C3" w:rsidRDefault="00B705C3" w:rsidP="00B705C3">
      <w:pPr>
        <w:spacing w:before="0" w:after="0" w:line="240" w:lineRule="auto"/>
        <w:ind w:left="4956" w:firstLine="708"/>
        <w:rPr>
          <w:rFonts w:ascii="Segoe UI" w:hAnsi="Segoe UI" w:cs="Segoe UI"/>
          <w:sz w:val="16"/>
          <w:szCs w:val="16"/>
        </w:rPr>
      </w:pPr>
      <w:r>
        <w:rPr>
          <w:rFonts w:ascii="Segoe UI" w:hAnsi="Segoe UI" w:cs="Segoe UI"/>
          <w:sz w:val="16"/>
          <w:szCs w:val="16"/>
        </w:rPr>
        <w:t>d</w:t>
      </w:r>
      <w:r w:rsidRPr="00B705C3">
        <w:rPr>
          <w:rFonts w:ascii="Segoe UI" w:hAnsi="Segoe UI" w:cs="Segoe UI"/>
          <w:sz w:val="16"/>
          <w:szCs w:val="16"/>
        </w:rPr>
        <w:t xml:space="preserve">okument opatrzony kwalifikowanym </w:t>
      </w:r>
    </w:p>
    <w:p w:rsidR="00B705C3" w:rsidRPr="00B705C3" w:rsidRDefault="00B705C3" w:rsidP="00B705C3">
      <w:pPr>
        <w:spacing w:before="0" w:after="0" w:line="240" w:lineRule="auto"/>
        <w:ind w:left="4956" w:firstLine="708"/>
        <w:rPr>
          <w:rFonts w:ascii="Segoe UI" w:hAnsi="Segoe UI" w:cs="Segoe UI"/>
          <w:sz w:val="16"/>
          <w:szCs w:val="16"/>
        </w:rPr>
      </w:pPr>
      <w:r>
        <w:rPr>
          <w:rFonts w:ascii="Segoe UI" w:hAnsi="Segoe UI" w:cs="Segoe UI"/>
          <w:sz w:val="16"/>
          <w:szCs w:val="16"/>
        </w:rPr>
        <w:t xml:space="preserve">           </w:t>
      </w:r>
      <w:r w:rsidRPr="00B705C3">
        <w:rPr>
          <w:rFonts w:ascii="Segoe UI" w:hAnsi="Segoe UI" w:cs="Segoe UI"/>
          <w:sz w:val="16"/>
          <w:szCs w:val="16"/>
        </w:rPr>
        <w:t>podpisem elektronicznym</w:t>
      </w:r>
    </w:p>
    <w:sectPr w:rsidR="00B705C3" w:rsidRPr="00B70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1113D8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1" w15:restartNumberingAfterBreak="0">
    <w:nsid w:val="0426437D"/>
    <w:multiLevelType w:val="hybridMultilevel"/>
    <w:tmpl w:val="7E8E69AA"/>
    <w:lvl w:ilvl="0" w:tplc="EB7C904A">
      <w:start w:val="1"/>
      <w:numFmt w:val="decimal"/>
      <w:lvlText w:val="Pytanie %1"/>
      <w:lvlJc w:val="left"/>
      <w:pPr>
        <w:ind w:left="1004" w:hanging="360"/>
      </w:pPr>
      <w:rPr>
        <w:rFonts w:ascii="Calibri" w:hAnsi="Calibri" w:hint="default"/>
        <w:b/>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6B5E6E"/>
    <w:multiLevelType w:val="hybridMultilevel"/>
    <w:tmpl w:val="BCC2170A"/>
    <w:lvl w:ilvl="0" w:tplc="53AAF41A">
      <w:start w:val="1"/>
      <w:numFmt w:val="decimal"/>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985D39"/>
    <w:multiLevelType w:val="hybridMultilevel"/>
    <w:tmpl w:val="F2E6EF9A"/>
    <w:lvl w:ilvl="0" w:tplc="2C8672A4">
      <w:start w:val="1"/>
      <w:numFmt w:val="decimal"/>
      <w:lvlText w:val="%1."/>
      <w:lvlJc w:val="left"/>
      <w:pPr>
        <w:tabs>
          <w:tab w:val="num" w:pos="360"/>
        </w:tabs>
        <w:ind w:left="360" w:hanging="360"/>
      </w:pPr>
      <w:rPr>
        <w:rFonts w:ascii="Calibri" w:hAnsi="Calibri" w:cs="Times New Roman" w:hint="default"/>
        <w:b w:val="0"/>
        <w:i w:val="0"/>
        <w:sz w:val="22"/>
        <w:szCs w:val="22"/>
      </w:rPr>
    </w:lvl>
    <w:lvl w:ilvl="1" w:tplc="72300400">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AF6052F"/>
    <w:multiLevelType w:val="hybridMultilevel"/>
    <w:tmpl w:val="614643F4"/>
    <w:lvl w:ilvl="0" w:tplc="EFDA1F7C">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5" w15:restartNumberingAfterBreak="0">
    <w:nsid w:val="27274DB2"/>
    <w:multiLevelType w:val="hybridMultilevel"/>
    <w:tmpl w:val="F0C20760"/>
    <w:lvl w:ilvl="0" w:tplc="C6A8C31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B5527C"/>
    <w:multiLevelType w:val="hybridMultilevel"/>
    <w:tmpl w:val="670216FE"/>
    <w:lvl w:ilvl="0" w:tplc="EB7C904A">
      <w:start w:val="1"/>
      <w:numFmt w:val="decimal"/>
      <w:lvlText w:val="Pytanie %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9"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73CBE"/>
    <w:multiLevelType w:val="hybridMultilevel"/>
    <w:tmpl w:val="26722B00"/>
    <w:lvl w:ilvl="0" w:tplc="AA7244DE">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D51659"/>
    <w:multiLevelType w:val="hybridMultilevel"/>
    <w:tmpl w:val="1F847646"/>
    <w:lvl w:ilvl="0" w:tplc="A000BFEC">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62ECB"/>
    <w:multiLevelType w:val="hybridMultilevel"/>
    <w:tmpl w:val="EBACB856"/>
    <w:lvl w:ilvl="0" w:tplc="723004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6607DB"/>
    <w:multiLevelType w:val="hybridMultilevel"/>
    <w:tmpl w:val="A77E3130"/>
    <w:lvl w:ilvl="0" w:tplc="4606DA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5"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C64B0"/>
    <w:multiLevelType w:val="hybridMultilevel"/>
    <w:tmpl w:val="A6687B54"/>
    <w:lvl w:ilvl="0" w:tplc="94DC273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F6DAE"/>
    <w:multiLevelType w:val="hybridMultilevel"/>
    <w:tmpl w:val="74681BD4"/>
    <w:lvl w:ilvl="0" w:tplc="E488D86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BD4883"/>
    <w:multiLevelType w:val="hybridMultilevel"/>
    <w:tmpl w:val="630C5106"/>
    <w:lvl w:ilvl="0" w:tplc="6FE298D4">
      <w:start w:val="1"/>
      <w:numFmt w:val="lowerLetter"/>
      <w:lvlText w:val="%1)"/>
      <w:lvlJc w:val="left"/>
      <w:pPr>
        <w:ind w:left="720" w:hanging="360"/>
      </w:pPr>
      <w:rPr>
        <w:rFonts w:hint="default"/>
      </w:rPr>
    </w:lvl>
    <w:lvl w:ilvl="1" w:tplc="B4F4681A">
      <w:start w:val="6"/>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1D08E9"/>
    <w:multiLevelType w:val="hybridMultilevel"/>
    <w:tmpl w:val="3E3E4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31959BC"/>
    <w:multiLevelType w:val="hybridMultilevel"/>
    <w:tmpl w:val="88466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46397"/>
    <w:multiLevelType w:val="hybridMultilevel"/>
    <w:tmpl w:val="DF2AD0A6"/>
    <w:lvl w:ilvl="0" w:tplc="82C682B0">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9"/>
  </w:num>
  <w:num w:numId="5">
    <w:abstractNumId w:val="8"/>
  </w:num>
  <w:num w:numId="6">
    <w:abstractNumId w:val="8"/>
    <w:lvlOverride w:ilvl="0">
      <w:startOverride w:val="3"/>
    </w:lvlOverride>
  </w:num>
  <w:num w:numId="7">
    <w:abstractNumId w:val="13"/>
  </w:num>
  <w:num w:numId="8">
    <w:abstractNumId w:val="17"/>
  </w:num>
  <w:num w:numId="9">
    <w:abstractNumId w:val="10"/>
  </w:num>
  <w:num w:numId="10">
    <w:abstractNumId w:val="11"/>
  </w:num>
  <w:num w:numId="11">
    <w:abstractNumId w:val="15"/>
  </w:num>
  <w:num w:numId="12">
    <w:abstractNumId w:val="16"/>
  </w:num>
  <w:num w:numId="13">
    <w:abstractNumId w:val="3"/>
  </w:num>
  <w:num w:numId="14">
    <w:abstractNumId w:val="5"/>
  </w:num>
  <w:num w:numId="15">
    <w:abstractNumId w:val="12"/>
  </w:num>
  <w:num w:numId="16">
    <w:abstractNumId w:val="0"/>
  </w:num>
  <w:num w:numId="17">
    <w:abstractNumId w:val="9"/>
  </w:num>
  <w:num w:numId="18">
    <w:abstractNumId w:val="20"/>
  </w:num>
  <w:num w:numId="19">
    <w:abstractNumId w:val="14"/>
  </w:num>
  <w:num w:numId="20">
    <w:abstractNumId w:val="4"/>
  </w:num>
  <w:num w:numId="21">
    <w:abstractNumId w:val="6"/>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CA"/>
    <w:rsid w:val="000B0173"/>
    <w:rsid w:val="000F65CF"/>
    <w:rsid w:val="001476AE"/>
    <w:rsid w:val="00167735"/>
    <w:rsid w:val="002076E8"/>
    <w:rsid w:val="00232C12"/>
    <w:rsid w:val="00281424"/>
    <w:rsid w:val="00282DD0"/>
    <w:rsid w:val="00293F13"/>
    <w:rsid w:val="002A462E"/>
    <w:rsid w:val="002B2C8E"/>
    <w:rsid w:val="00331633"/>
    <w:rsid w:val="003E36F2"/>
    <w:rsid w:val="003E6181"/>
    <w:rsid w:val="00417021"/>
    <w:rsid w:val="0045293F"/>
    <w:rsid w:val="004955AD"/>
    <w:rsid w:val="00524024"/>
    <w:rsid w:val="00525E30"/>
    <w:rsid w:val="00567270"/>
    <w:rsid w:val="005A2884"/>
    <w:rsid w:val="006036CC"/>
    <w:rsid w:val="007612AD"/>
    <w:rsid w:val="0079417C"/>
    <w:rsid w:val="00806467"/>
    <w:rsid w:val="00811AC8"/>
    <w:rsid w:val="008339CB"/>
    <w:rsid w:val="00846421"/>
    <w:rsid w:val="00854FDD"/>
    <w:rsid w:val="00862FC9"/>
    <w:rsid w:val="008C3FCE"/>
    <w:rsid w:val="008C7AB7"/>
    <w:rsid w:val="00974FD9"/>
    <w:rsid w:val="00990CC4"/>
    <w:rsid w:val="009B544E"/>
    <w:rsid w:val="009B6C35"/>
    <w:rsid w:val="00A13E6B"/>
    <w:rsid w:val="00A3012A"/>
    <w:rsid w:val="00A44B71"/>
    <w:rsid w:val="00A75C56"/>
    <w:rsid w:val="00AC1713"/>
    <w:rsid w:val="00AE67B4"/>
    <w:rsid w:val="00B05B3F"/>
    <w:rsid w:val="00B436C0"/>
    <w:rsid w:val="00B62355"/>
    <w:rsid w:val="00B705C3"/>
    <w:rsid w:val="00BB676B"/>
    <w:rsid w:val="00BB6A30"/>
    <w:rsid w:val="00BE07AA"/>
    <w:rsid w:val="00CA0F2E"/>
    <w:rsid w:val="00CC55BF"/>
    <w:rsid w:val="00CD3C81"/>
    <w:rsid w:val="00D078B3"/>
    <w:rsid w:val="00D22B81"/>
    <w:rsid w:val="00D86037"/>
    <w:rsid w:val="00DA5108"/>
    <w:rsid w:val="00DB594B"/>
    <w:rsid w:val="00E0501E"/>
    <w:rsid w:val="00E066CA"/>
    <w:rsid w:val="00E50753"/>
    <w:rsid w:val="00E660EE"/>
    <w:rsid w:val="00EF1A72"/>
    <w:rsid w:val="00F3613B"/>
    <w:rsid w:val="00F95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CDB0"/>
  <w15:chartTrackingRefBased/>
  <w15:docId w15:val="{4B2328AA-E2B8-4349-9A55-DA5E8F0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ody Text"/>
    <w:qFormat/>
    <w:rsid w:val="00D86037"/>
    <w:pPr>
      <w:spacing w:before="120" w:after="240" w:line="288" w:lineRule="auto"/>
      <w:jc w:val="both"/>
    </w:pPr>
    <w:rPr>
      <w:rFonts w:ascii="Roboto" w:hAnsi="Robo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ph with a list,Lista XXX,Normalny1,Akapit z listą3,Akapit z listą31,Wypunktowanie,Normal2,Akapit z listą1,CW_Lista,wypunktowanie,Odstavec,Akapit z listą numerowaną,Podsis rysunku,lp1,Bullet List,FooterText,numbered,列出段落,L1,Nag 1"/>
    <w:basedOn w:val="Normalny"/>
    <w:link w:val="AkapitzlistZnak"/>
    <w:uiPriority w:val="34"/>
    <w:qFormat/>
    <w:rsid w:val="00E066CA"/>
    <w:pPr>
      <w:ind w:left="720"/>
      <w:contextualSpacing/>
    </w:pPr>
  </w:style>
  <w:style w:type="character" w:customStyle="1" w:styleId="AkapitzlistZnak">
    <w:name w:val="Akapit z listą Znak"/>
    <w:aliases w:val="Paragraph with a list Znak,Lista XXX Znak,Normalny1 Znak,Akapit z listą3 Znak,Akapit z listą31 Znak,Wypunktowanie Znak,Normal2 Znak,Akapit z listą1 Znak,CW_Lista Znak,wypunktowanie Znak,Odstavec Znak,Akapit z listą numerowaną Znak"/>
    <w:link w:val="Akapitzlist"/>
    <w:uiPriority w:val="34"/>
    <w:qFormat/>
    <w:rsid w:val="00E066CA"/>
    <w:rPr>
      <w:rFonts w:ascii="Roboto" w:hAnsi="Roboto"/>
      <w:szCs w:val="24"/>
    </w:rPr>
  </w:style>
  <w:style w:type="paragraph" w:styleId="Tekstpodstawowy">
    <w:name w:val="Body Text"/>
    <w:basedOn w:val="Normalny"/>
    <w:link w:val="TekstpodstawowyZnak"/>
    <w:uiPriority w:val="99"/>
    <w:unhideWhenUsed/>
    <w:rsid w:val="00282DD0"/>
    <w:pPr>
      <w:spacing w:before="0" w:after="120" w:line="240" w:lineRule="auto"/>
      <w:jc w:val="left"/>
    </w:pPr>
    <w:rPr>
      <w:rFonts w:ascii="Times New Roman" w:eastAsia="Times New Roman" w:hAnsi="Times New Roman" w:cs="Times New Roman"/>
      <w:sz w:val="24"/>
      <w:lang w:eastAsia="pl-PL"/>
    </w:rPr>
  </w:style>
  <w:style w:type="character" w:customStyle="1" w:styleId="TekstpodstawowyZnak">
    <w:name w:val="Tekst podstawowy Znak"/>
    <w:basedOn w:val="Domylnaczcionkaakapitu"/>
    <w:link w:val="Tekstpodstawowy"/>
    <w:uiPriority w:val="99"/>
    <w:rsid w:val="00282DD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82DD0"/>
    <w:rPr>
      <w:color w:val="0563C1" w:themeColor="hyperlink"/>
      <w:u w:val="single"/>
    </w:rPr>
  </w:style>
  <w:style w:type="paragraph" w:customStyle="1" w:styleId="WW-Tretekstu">
    <w:name w:val="WW-Treść tekstu"/>
    <w:basedOn w:val="Normalny"/>
    <w:rsid w:val="00282DD0"/>
    <w:pPr>
      <w:tabs>
        <w:tab w:val="left" w:pos="708"/>
      </w:tabs>
      <w:suppressAutoHyphens/>
      <w:spacing w:before="0" w:after="0" w:line="240" w:lineRule="auto"/>
      <w:jc w:val="center"/>
    </w:pPr>
    <w:rPr>
      <w:rFonts w:ascii="Times New Roman" w:eastAsia="Times New Roman" w:hAnsi="Times New Roman" w:cs="Times New Roman"/>
      <w:b/>
      <w:i/>
      <w:sz w:val="28"/>
      <w:szCs w:val="20"/>
      <w:lang w:eastAsia="zh-CN"/>
    </w:rPr>
  </w:style>
  <w:style w:type="paragraph" w:customStyle="1" w:styleId="Tekstpodstawowy22">
    <w:name w:val="Tekst podstawowy 22"/>
    <w:basedOn w:val="Normalny"/>
    <w:rsid w:val="005A2884"/>
    <w:pPr>
      <w:suppressAutoHyphens/>
      <w:spacing w:before="0" w:after="120" w:line="480" w:lineRule="auto"/>
      <w:jc w:val="left"/>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339C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zp.gov.pl/__data/assets/pdf_file/0026/53468/Jednolity-Europejski-Dokument-Zamowienia-instrukcja-2022.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22</Pages>
  <Words>8447</Words>
  <Characters>50687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59016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41</cp:revision>
  <cp:lastPrinted>2022-08-03T11:09:00Z</cp:lastPrinted>
  <dcterms:created xsi:type="dcterms:W3CDTF">2022-08-01T07:57:00Z</dcterms:created>
  <dcterms:modified xsi:type="dcterms:W3CDTF">2022-08-03T12:33:00Z</dcterms:modified>
</cp:coreProperties>
</file>