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1AD" w:rsidRPr="000E1786" w:rsidRDefault="004F41AD" w:rsidP="004F41AD">
      <w:pPr>
        <w:spacing w:after="0" w:line="240" w:lineRule="auto"/>
        <w:rPr>
          <w:rFonts w:ascii="Segoe UI" w:eastAsia="Calibri" w:hAnsi="Segoe UI" w:cs="Segoe UI"/>
          <w:bCs/>
          <w:sz w:val="20"/>
          <w:szCs w:val="20"/>
          <w:lang w:eastAsia="pl-PL"/>
        </w:rPr>
      </w:pPr>
      <w:r>
        <w:rPr>
          <w:rFonts w:ascii="Segoe UI" w:eastAsia="Calibri" w:hAnsi="Segoe UI" w:cs="Segoe UI"/>
          <w:bCs/>
          <w:sz w:val="20"/>
          <w:szCs w:val="20"/>
          <w:lang w:eastAsia="pl-PL"/>
        </w:rPr>
        <w:t>BZP-7.271.1.31.2022.JR</w:t>
      </w:r>
      <w:r w:rsidRPr="000E1786"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                                            </w:t>
      </w:r>
      <w:r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                                     </w:t>
      </w:r>
      <w:r w:rsidRPr="000E1786"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Koszalin, dnia </w:t>
      </w:r>
      <w:r>
        <w:rPr>
          <w:rFonts w:ascii="Segoe UI" w:eastAsia="Calibri" w:hAnsi="Segoe UI" w:cs="Segoe UI"/>
          <w:bCs/>
          <w:sz w:val="20"/>
          <w:szCs w:val="20"/>
          <w:lang w:eastAsia="pl-PL"/>
        </w:rPr>
        <w:t>21.11.2022</w:t>
      </w:r>
      <w:r w:rsidRPr="000E1786"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 r.</w:t>
      </w:r>
    </w:p>
    <w:p w:rsidR="009017E2" w:rsidRPr="000E1786" w:rsidRDefault="009017E2" w:rsidP="000E1786">
      <w:pPr>
        <w:spacing w:after="0" w:line="240" w:lineRule="auto"/>
        <w:rPr>
          <w:rFonts w:ascii="Segoe UI" w:eastAsia="Calibri" w:hAnsi="Segoe UI" w:cs="Segoe UI"/>
          <w:bCs/>
          <w:sz w:val="20"/>
          <w:szCs w:val="20"/>
          <w:lang w:eastAsia="pl-PL"/>
        </w:rPr>
      </w:pPr>
    </w:p>
    <w:p w:rsidR="000E1786" w:rsidRPr="000E1786" w:rsidRDefault="000E1786" w:rsidP="000E1786">
      <w:pPr>
        <w:widowControl w:val="0"/>
        <w:tabs>
          <w:tab w:val="left" w:pos="3600"/>
        </w:tabs>
        <w:spacing w:before="240" w:after="24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0E1786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INFORMACJA O WYBORZE NAJKORZYSTNIEJSZEJ OFERTY </w:t>
      </w:r>
    </w:p>
    <w:p w:rsidR="000E1786" w:rsidRPr="008D2205" w:rsidRDefault="000E1786" w:rsidP="000E1786">
      <w:pPr>
        <w:spacing w:after="0" w:line="240" w:lineRule="auto"/>
        <w:jc w:val="both"/>
        <w:rPr>
          <w:rFonts w:ascii="Segoe UI" w:eastAsia="Calibri" w:hAnsi="Segoe UI" w:cs="Segoe UI"/>
          <w:sz w:val="20"/>
          <w:szCs w:val="20"/>
          <w:u w:val="single"/>
          <w:lang w:eastAsia="pl-PL"/>
        </w:rPr>
      </w:pPr>
      <w:r w:rsidRPr="000E1786">
        <w:rPr>
          <w:rFonts w:ascii="Segoe UI" w:eastAsia="Calibri" w:hAnsi="Segoe UI" w:cs="Segoe UI"/>
          <w:bCs/>
          <w:sz w:val="20"/>
          <w:szCs w:val="20"/>
          <w:u w:val="single"/>
          <w:lang w:eastAsia="pl-PL"/>
        </w:rPr>
        <w:t xml:space="preserve">Dotyczy postępowania o udzielenie zamówienia publicznego prowadzonego </w:t>
      </w:r>
      <w:r w:rsidRPr="000E1786">
        <w:rPr>
          <w:rFonts w:ascii="Segoe UI" w:eastAsia="Calibri" w:hAnsi="Segoe UI" w:cs="Segoe UI"/>
          <w:sz w:val="20"/>
          <w:szCs w:val="20"/>
          <w:u w:val="single"/>
          <w:lang w:eastAsia="pl-PL"/>
        </w:rPr>
        <w:t xml:space="preserve">w trybie przetargu nieograniczonego na: </w:t>
      </w:r>
      <w:r w:rsidRPr="008D2205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Zakup energii elektrycznej dla Gminy Miasto Koszalin wraz z jednostkami organizacyjnymi, instytucjami kultury, spółkami miejskimi oraz innymi podmiotami</w:t>
      </w:r>
    </w:p>
    <w:p w:rsidR="000E1786" w:rsidRPr="000E1786" w:rsidRDefault="000E1786" w:rsidP="000E1786">
      <w:pPr>
        <w:spacing w:after="120" w:line="240" w:lineRule="auto"/>
        <w:rPr>
          <w:rFonts w:ascii="Segoe UI" w:eastAsia="Times New Roman" w:hAnsi="Segoe UI" w:cs="Segoe UI"/>
          <w:i/>
          <w:sz w:val="20"/>
          <w:szCs w:val="20"/>
          <w:lang w:eastAsia="pl-PL"/>
        </w:rPr>
      </w:pPr>
    </w:p>
    <w:p w:rsidR="000E1786" w:rsidRPr="000E1786" w:rsidRDefault="000E1786" w:rsidP="000E1786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E1786">
        <w:rPr>
          <w:rFonts w:ascii="Segoe UI" w:eastAsia="Calibri" w:hAnsi="Segoe UI" w:cs="Segoe UI"/>
          <w:sz w:val="20"/>
          <w:szCs w:val="20"/>
        </w:rPr>
        <w:t>Zamawiający Gmina Miasto Koszalin</w:t>
      </w:r>
      <w:r w:rsidRPr="000E1786">
        <w:rPr>
          <w:rFonts w:ascii="Segoe UI" w:eastAsia="Times New Roman" w:hAnsi="Segoe UI" w:cs="Segoe UI"/>
          <w:sz w:val="20"/>
          <w:szCs w:val="20"/>
          <w:lang w:eastAsia="pl-PL"/>
        </w:rPr>
        <w:t xml:space="preserve">, na podstawie art. 253 ust. 2 </w:t>
      </w:r>
      <w:r w:rsidRPr="000E1786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ustawy z dnia </w:t>
      </w:r>
      <w:r w:rsidR="004F41AD">
        <w:rPr>
          <w:rFonts w:ascii="Segoe UI" w:eastAsia="Times New Roman" w:hAnsi="Segoe UI" w:cs="Segoe UI"/>
          <w:bCs/>
          <w:sz w:val="20"/>
          <w:szCs w:val="20"/>
          <w:lang w:eastAsia="pl-PL"/>
        </w:rPr>
        <w:t>11 września 2019 </w:t>
      </w:r>
      <w:r w:rsidRPr="000E1786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r. – </w:t>
      </w:r>
      <w:r w:rsidR="00D5627D">
        <w:rPr>
          <w:rFonts w:ascii="Segoe UI" w:eastAsia="Times New Roman" w:hAnsi="Segoe UI" w:cs="Segoe UI"/>
          <w:bCs/>
          <w:sz w:val="20"/>
          <w:szCs w:val="20"/>
          <w:lang w:eastAsia="pl-PL"/>
        </w:rPr>
        <w:t>Prawo zamówień publicznych (</w:t>
      </w:r>
      <w:r w:rsidRPr="000E1786">
        <w:rPr>
          <w:rFonts w:ascii="Segoe UI" w:eastAsia="Times New Roman" w:hAnsi="Segoe UI" w:cs="Segoe UI"/>
          <w:bCs/>
          <w:sz w:val="20"/>
          <w:szCs w:val="20"/>
          <w:lang w:eastAsia="pl-PL"/>
        </w:rPr>
        <w:t>Dz. U. z 2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>02</w:t>
      </w:r>
      <w:r w:rsidR="004F41AD">
        <w:rPr>
          <w:rFonts w:ascii="Segoe UI" w:eastAsia="Times New Roman" w:hAnsi="Segoe UI" w:cs="Segoe UI"/>
          <w:bCs/>
          <w:sz w:val="20"/>
          <w:szCs w:val="20"/>
          <w:lang w:eastAsia="pl-PL"/>
        </w:rPr>
        <w:t>2</w:t>
      </w:r>
      <w:r w:rsidRPr="000E1786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r., poz. 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>1</w:t>
      </w:r>
      <w:r w:rsidR="004F41AD">
        <w:rPr>
          <w:rFonts w:ascii="Segoe UI" w:eastAsia="Times New Roman" w:hAnsi="Segoe UI" w:cs="Segoe UI"/>
          <w:bCs/>
          <w:sz w:val="20"/>
          <w:szCs w:val="20"/>
          <w:lang w:eastAsia="pl-PL"/>
        </w:rPr>
        <w:t>710</w:t>
      </w:r>
      <w:r w:rsidRPr="000E1786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z późn. zm.), </w:t>
      </w:r>
      <w:r w:rsidRPr="000E1786">
        <w:rPr>
          <w:rFonts w:ascii="Segoe UI" w:eastAsia="Times New Roman" w:hAnsi="Segoe UI" w:cs="Segoe UI"/>
          <w:sz w:val="20"/>
          <w:szCs w:val="20"/>
          <w:lang w:eastAsia="pl-PL"/>
        </w:rPr>
        <w:t>informuje, że:</w:t>
      </w:r>
    </w:p>
    <w:p w:rsidR="004F41AD" w:rsidRPr="000E1786" w:rsidRDefault="000E1786" w:rsidP="004F41AD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Segoe UI" w:eastAsia="Times New Roman" w:hAnsi="Segoe UI" w:cs="Segoe UI"/>
          <w:sz w:val="20"/>
          <w:szCs w:val="20"/>
          <w:lang w:val="x-none" w:eastAsia="x-none"/>
        </w:rPr>
      </w:pPr>
      <w:r w:rsidRPr="004F41AD">
        <w:rPr>
          <w:rFonts w:ascii="Segoe UI" w:eastAsia="Times New Roman" w:hAnsi="Segoe UI" w:cs="Segoe UI"/>
          <w:sz w:val="20"/>
          <w:szCs w:val="20"/>
          <w:lang w:eastAsia="pl-PL"/>
        </w:rPr>
        <w:t xml:space="preserve">jako najkorzystniejszą w przedmiotowym postępowaniu do realizacji zamówienia wybrano </w:t>
      </w:r>
      <w:r w:rsidR="009017E2" w:rsidRPr="004F41AD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="004F41AD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Ofertę nr 1</w:t>
      </w:r>
      <w:r w:rsidR="004F41AD" w:rsidRPr="000E1786">
        <w:rPr>
          <w:rFonts w:ascii="Segoe UI" w:eastAsia="Times New Roman" w:hAnsi="Segoe UI" w:cs="Segoe UI"/>
          <w:sz w:val="20"/>
          <w:szCs w:val="20"/>
          <w:lang w:eastAsia="pl-PL"/>
        </w:rPr>
        <w:t>,</w:t>
      </w:r>
      <w:r w:rsidR="004F41AD" w:rsidRPr="000E1786">
        <w:rPr>
          <w:rFonts w:ascii="Segoe UI" w:eastAsia="Calibri" w:hAnsi="Segoe UI" w:cs="Segoe UI"/>
          <w:sz w:val="20"/>
          <w:szCs w:val="20"/>
        </w:rPr>
        <w:t xml:space="preserve"> </w:t>
      </w:r>
      <w:r w:rsidR="004F41AD" w:rsidRPr="000E1786">
        <w:rPr>
          <w:rFonts w:ascii="Segoe UI" w:eastAsia="Times New Roman" w:hAnsi="Segoe UI" w:cs="Segoe UI"/>
          <w:sz w:val="20"/>
          <w:szCs w:val="20"/>
          <w:lang w:eastAsia="pl-PL"/>
        </w:rPr>
        <w:t>złożoną przez Wykonawcę:</w:t>
      </w:r>
      <w:r w:rsidR="004F41AD" w:rsidRPr="000E1786">
        <w:rPr>
          <w:rFonts w:ascii="Segoe UI" w:eastAsia="Calibri" w:hAnsi="Segoe UI" w:cs="Segoe UI"/>
          <w:sz w:val="20"/>
          <w:szCs w:val="20"/>
        </w:rPr>
        <w:t xml:space="preserve"> </w:t>
      </w:r>
      <w:r w:rsidR="004F41AD" w:rsidRPr="008D2205">
        <w:rPr>
          <w:rFonts w:ascii="Segoe UI" w:hAnsi="Segoe UI" w:cs="Segoe UI"/>
          <w:b/>
          <w:sz w:val="20"/>
        </w:rPr>
        <w:t>ENEA S.A., Poznań</w:t>
      </w:r>
      <w:r w:rsidR="004F41AD">
        <w:rPr>
          <w:rFonts w:ascii="Segoe UI" w:hAnsi="Segoe UI" w:cs="Segoe UI"/>
          <w:b/>
          <w:sz w:val="20"/>
        </w:rPr>
        <w:t xml:space="preserve"> </w:t>
      </w:r>
      <w:r w:rsidR="004F41AD" w:rsidRPr="000E1786">
        <w:rPr>
          <w:rFonts w:ascii="Segoe UI" w:eastAsia="Times New Roman" w:hAnsi="Segoe UI" w:cs="Segoe UI"/>
          <w:bCs/>
          <w:sz w:val="20"/>
          <w:szCs w:val="24"/>
          <w:lang w:eastAsia="pl-PL"/>
        </w:rPr>
        <w:t xml:space="preserve">z ceną </w:t>
      </w:r>
      <w:r w:rsidR="004F41AD" w:rsidRPr="00484657">
        <w:rPr>
          <w:rFonts w:ascii="Segoe UI" w:hAnsi="Segoe UI" w:cs="Segoe UI"/>
          <w:b/>
          <w:sz w:val="20"/>
          <w:szCs w:val="20"/>
          <w:lang w:eastAsia="zh-CN"/>
        </w:rPr>
        <w:t xml:space="preserve">63 037 713,27 zł </w:t>
      </w:r>
      <w:r w:rsidR="004F41AD" w:rsidRPr="00484657">
        <w:rPr>
          <w:rFonts w:ascii="Segoe UI" w:eastAsia="Times New Roman" w:hAnsi="Segoe UI" w:cs="Segoe UI"/>
          <w:bCs/>
          <w:sz w:val="20"/>
          <w:szCs w:val="20"/>
          <w:lang w:eastAsia="pl-PL"/>
        </w:rPr>
        <w:t>(słownie: sześćdziesiąt trzy miliony trzydzieści siedem tysięcy siedemset trzynaście złotych 27/100)</w:t>
      </w:r>
      <w:r w:rsidR="004F41AD" w:rsidRPr="000E1786">
        <w:rPr>
          <w:rFonts w:ascii="Segoe UI" w:eastAsia="Times New Roman" w:hAnsi="Segoe UI" w:cs="Segoe UI"/>
          <w:sz w:val="20"/>
          <w:szCs w:val="24"/>
          <w:lang w:eastAsia="pl-PL"/>
        </w:rPr>
        <w:t>; ww. oferta uzyskała najwyższą (maksymalną) liczbę punktów w kryteri</w:t>
      </w:r>
      <w:r w:rsidR="004F41AD">
        <w:rPr>
          <w:rFonts w:ascii="Segoe UI" w:eastAsia="Times New Roman" w:hAnsi="Segoe UI" w:cs="Segoe UI"/>
          <w:sz w:val="20"/>
          <w:szCs w:val="24"/>
          <w:lang w:eastAsia="pl-PL"/>
        </w:rPr>
        <w:t>um</w:t>
      </w:r>
      <w:r w:rsidR="004F41AD" w:rsidRPr="000E1786">
        <w:rPr>
          <w:rFonts w:ascii="Segoe UI" w:eastAsia="Times New Roman" w:hAnsi="Segoe UI" w:cs="Segoe UI"/>
          <w:sz w:val="20"/>
          <w:szCs w:val="24"/>
          <w:lang w:eastAsia="pl-PL"/>
        </w:rPr>
        <w:t xml:space="preserve"> oceny ofert oraz spełnia warunki dotyczące przedmiotu zamówienia określone przez Zamawiającego w specyfikacji warunków zamówienia</w:t>
      </w:r>
      <w:r w:rsidR="004F41AD" w:rsidRPr="000E1786">
        <w:rPr>
          <w:rFonts w:ascii="Segoe UI" w:eastAsia="Times New Roman" w:hAnsi="Segoe UI" w:cs="Segoe UI"/>
          <w:sz w:val="20"/>
          <w:szCs w:val="20"/>
          <w:lang w:eastAsia="pl-PL"/>
        </w:rPr>
        <w:t>;</w:t>
      </w:r>
    </w:p>
    <w:p w:rsidR="004F41AD" w:rsidRDefault="004F41AD" w:rsidP="004F41AD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E1786">
        <w:rPr>
          <w:rFonts w:ascii="Segoe UI" w:eastAsia="Times New Roman" w:hAnsi="Segoe UI" w:cs="Segoe UI"/>
          <w:sz w:val="20"/>
          <w:szCs w:val="20"/>
          <w:lang w:eastAsia="pl-PL"/>
        </w:rPr>
        <w:t>w przedmiotowym postępowaniu ofert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ę</w:t>
      </w:r>
      <w:r w:rsidRPr="000E1786">
        <w:rPr>
          <w:rFonts w:ascii="Segoe UI" w:eastAsia="Times New Roman" w:hAnsi="Segoe UI" w:cs="Segoe UI"/>
          <w:sz w:val="20"/>
          <w:szCs w:val="20"/>
          <w:lang w:eastAsia="pl-PL"/>
        </w:rPr>
        <w:t xml:space="preserve"> złoży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ł </w:t>
      </w:r>
      <w:r w:rsidRPr="000E1786">
        <w:rPr>
          <w:rFonts w:ascii="Segoe UI" w:eastAsia="Times New Roman" w:hAnsi="Segoe UI" w:cs="Segoe UI"/>
          <w:sz w:val="20"/>
          <w:szCs w:val="20"/>
          <w:lang w:eastAsia="pl-PL"/>
        </w:rPr>
        <w:t>niżej wymieni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ony</w:t>
      </w:r>
      <w:r w:rsidRPr="000E1786">
        <w:rPr>
          <w:rFonts w:ascii="Segoe UI" w:eastAsia="Times New Roman" w:hAnsi="Segoe UI" w:cs="Segoe UI"/>
          <w:sz w:val="20"/>
          <w:szCs w:val="20"/>
          <w:lang w:eastAsia="pl-PL"/>
        </w:rPr>
        <w:t xml:space="preserve"> Wykonawc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a</w:t>
      </w:r>
      <w:r w:rsidRPr="000E1786">
        <w:rPr>
          <w:rFonts w:ascii="Segoe UI" w:eastAsia="Times New Roman" w:hAnsi="Segoe UI" w:cs="Segoe UI"/>
          <w:sz w:val="20"/>
          <w:szCs w:val="20"/>
          <w:lang w:eastAsia="pl-PL"/>
        </w:rPr>
        <w:t>:</w:t>
      </w: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736"/>
        <w:gridCol w:w="4488"/>
      </w:tblGrid>
      <w:tr w:rsidR="004F41AD" w:rsidRPr="000E1786" w:rsidTr="003A498B">
        <w:trPr>
          <w:cantSplit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4F41AD" w:rsidRPr="000E1786" w:rsidRDefault="004F41AD" w:rsidP="003A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4F41AD" w:rsidRPr="000E1786" w:rsidRDefault="004F41AD" w:rsidP="003A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4F41AD" w:rsidRPr="000E1786" w:rsidRDefault="004F41AD" w:rsidP="003A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Nazwa albo imię i nazwisko oraz siedziba lub miejsce prowadzonej działalności gospodarczej albo miejsce zamieszkania Wykonawcy</w:t>
            </w:r>
          </w:p>
        </w:tc>
      </w:tr>
      <w:tr w:rsidR="004F41AD" w:rsidRPr="000E1786" w:rsidTr="003A498B">
        <w:trPr>
          <w:cantSplit/>
          <w:trHeight w:val="683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4F41AD" w:rsidRPr="000E1786" w:rsidRDefault="004F41AD" w:rsidP="003A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4F41AD" w:rsidRPr="000E1786" w:rsidRDefault="004F41AD" w:rsidP="003A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4F41AD" w:rsidRPr="000E1786" w:rsidRDefault="004F41AD" w:rsidP="003A49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ENEA S.A.</w:t>
            </w:r>
          </w:p>
          <w:p w:rsidR="004F41AD" w:rsidRPr="000E1786" w:rsidRDefault="004F41AD" w:rsidP="003A49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Poznań</w:t>
            </w:r>
          </w:p>
        </w:tc>
      </w:tr>
    </w:tbl>
    <w:p w:rsidR="004F41AD" w:rsidRPr="000E1786" w:rsidRDefault="004F41AD" w:rsidP="004F41AD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4F41AD" w:rsidRPr="000E1786" w:rsidRDefault="004F41AD" w:rsidP="004F41AD">
      <w:pPr>
        <w:spacing w:after="0" w:line="240" w:lineRule="auto"/>
        <w:jc w:val="center"/>
        <w:rPr>
          <w:rFonts w:ascii="Segoe UI" w:eastAsia="Times New Roman" w:hAnsi="Segoe UI" w:cs="Segoe UI"/>
          <w:b/>
          <w:sz w:val="18"/>
          <w:szCs w:val="18"/>
          <w:lang w:eastAsia="x-none"/>
        </w:rPr>
      </w:pPr>
      <w:r w:rsidRPr="000E1786">
        <w:rPr>
          <w:rFonts w:ascii="Segoe UI" w:eastAsia="Times New Roman" w:hAnsi="Segoe UI" w:cs="Segoe UI"/>
          <w:b/>
          <w:sz w:val="20"/>
          <w:szCs w:val="20"/>
          <w:lang w:eastAsia="pl-PL"/>
        </w:rPr>
        <w:t>Streszczenie oceny ofert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y</w:t>
      </w:r>
      <w:r w:rsidRPr="000E1786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niepodlegając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ej</w:t>
      </w:r>
      <w:r w:rsidRPr="000E1786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odrzuceniu</w:t>
      </w:r>
      <w:r w:rsidRPr="000E1786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 </w:t>
      </w:r>
    </w:p>
    <w:p w:rsidR="004F41AD" w:rsidRPr="000E1786" w:rsidRDefault="004F41AD" w:rsidP="004F41AD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x-non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736"/>
        <w:gridCol w:w="4488"/>
        <w:gridCol w:w="1701"/>
        <w:gridCol w:w="1701"/>
      </w:tblGrid>
      <w:tr w:rsidR="004F41AD" w:rsidRPr="000E1786" w:rsidTr="003A498B">
        <w:trPr>
          <w:cantSplit/>
        </w:trPr>
        <w:tc>
          <w:tcPr>
            <w:tcW w:w="441" w:type="dxa"/>
            <w:shd w:val="clear" w:color="auto" w:fill="auto"/>
            <w:vAlign w:val="center"/>
          </w:tcPr>
          <w:p w:rsidR="004F41AD" w:rsidRPr="000E1786" w:rsidRDefault="004F41AD" w:rsidP="003A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4F41AD" w:rsidRPr="000E1786" w:rsidRDefault="004F41AD" w:rsidP="003A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4F41AD" w:rsidRPr="000E1786" w:rsidRDefault="004F41AD" w:rsidP="003A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Nazwa albo imię i nazwisko oraz siedziba lub miejsce prowadzonej działalności gospodarczej albo miejsce zamieszkania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1AD" w:rsidRPr="000E1786" w:rsidRDefault="004F41AD" w:rsidP="003A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Liczba punktów </w:t>
            </w:r>
            <w:r w:rsidRPr="000E17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br/>
              <w:t xml:space="preserve">w kryterium </w:t>
            </w:r>
          </w:p>
          <w:p w:rsidR="004F41AD" w:rsidRPr="000E1786" w:rsidRDefault="004F41AD" w:rsidP="003A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Cena </w:t>
            </w:r>
          </w:p>
          <w:p w:rsidR="004F41AD" w:rsidRPr="000E1786" w:rsidRDefault="004F41AD" w:rsidP="003A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max. 100 pkt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1AD" w:rsidRPr="000E1786" w:rsidRDefault="004F41AD" w:rsidP="003A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Razem </w:t>
            </w:r>
          </w:p>
          <w:p w:rsidR="004F41AD" w:rsidRPr="000E1786" w:rsidRDefault="004F41AD" w:rsidP="003A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liczba punktów</w:t>
            </w:r>
          </w:p>
        </w:tc>
      </w:tr>
      <w:tr w:rsidR="004F41AD" w:rsidRPr="000E1786" w:rsidTr="003A498B">
        <w:trPr>
          <w:cantSplit/>
          <w:trHeight w:val="683"/>
        </w:trPr>
        <w:tc>
          <w:tcPr>
            <w:tcW w:w="441" w:type="dxa"/>
            <w:shd w:val="clear" w:color="auto" w:fill="auto"/>
            <w:vAlign w:val="center"/>
          </w:tcPr>
          <w:p w:rsidR="004F41AD" w:rsidRPr="000E1786" w:rsidRDefault="004F41AD" w:rsidP="003A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4F41AD" w:rsidRPr="000E1786" w:rsidRDefault="004F41AD" w:rsidP="003A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4F41AD" w:rsidRPr="000E1786" w:rsidRDefault="004F41AD" w:rsidP="003A49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ENEA S.A.</w:t>
            </w:r>
          </w:p>
          <w:p w:rsidR="004F41AD" w:rsidRPr="000E1786" w:rsidRDefault="004F41AD" w:rsidP="003A49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Poznań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1AD" w:rsidRPr="000E1786" w:rsidRDefault="004F41AD" w:rsidP="003A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1AD" w:rsidRPr="000E1786" w:rsidRDefault="004F41AD" w:rsidP="003A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0E178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100,00</w:t>
            </w:r>
          </w:p>
        </w:tc>
      </w:tr>
    </w:tbl>
    <w:p w:rsidR="009017E2" w:rsidRDefault="009017E2" w:rsidP="004F41AD">
      <w:pPr>
        <w:spacing w:after="0" w:line="240" w:lineRule="auto"/>
        <w:rPr>
          <w:rFonts w:ascii="Segoe UI" w:eastAsia="Times New Roman" w:hAnsi="Segoe UI" w:cs="Segoe UI"/>
          <w:i/>
          <w:sz w:val="16"/>
          <w:szCs w:val="16"/>
          <w:lang w:eastAsia="pl-PL"/>
        </w:rPr>
      </w:pPr>
    </w:p>
    <w:p w:rsidR="004F41AD" w:rsidRDefault="004F41AD" w:rsidP="004F41AD">
      <w:pPr>
        <w:spacing w:after="0" w:line="240" w:lineRule="auto"/>
        <w:rPr>
          <w:rFonts w:ascii="Segoe UI" w:eastAsia="Times New Roman" w:hAnsi="Segoe UI" w:cs="Segoe UI"/>
          <w:i/>
          <w:sz w:val="16"/>
          <w:szCs w:val="16"/>
          <w:lang w:eastAsia="pl-PL"/>
        </w:rPr>
      </w:pPr>
    </w:p>
    <w:p w:rsidR="004F41AD" w:rsidRDefault="004F41AD" w:rsidP="004F41AD">
      <w:pPr>
        <w:spacing w:after="0" w:line="240" w:lineRule="auto"/>
        <w:rPr>
          <w:rFonts w:ascii="Segoe UI" w:eastAsia="Times New Roman" w:hAnsi="Segoe UI" w:cs="Segoe UI"/>
          <w:i/>
          <w:sz w:val="16"/>
          <w:szCs w:val="16"/>
          <w:lang w:eastAsia="pl-PL"/>
        </w:rPr>
      </w:pPr>
    </w:p>
    <w:p w:rsidR="004F41AD" w:rsidRDefault="004F41AD" w:rsidP="004F41AD">
      <w:pPr>
        <w:spacing w:after="0" w:line="240" w:lineRule="auto"/>
        <w:rPr>
          <w:rFonts w:ascii="Segoe UI" w:eastAsia="Times New Roman" w:hAnsi="Segoe UI" w:cs="Segoe UI"/>
          <w:i/>
          <w:sz w:val="16"/>
          <w:szCs w:val="16"/>
          <w:lang w:eastAsia="pl-PL"/>
        </w:rPr>
      </w:pPr>
    </w:p>
    <w:p w:rsidR="004F41AD" w:rsidRPr="00F241DB" w:rsidRDefault="004F41AD" w:rsidP="004F41AD">
      <w:pPr>
        <w:spacing w:after="0" w:line="240" w:lineRule="auto"/>
        <w:ind w:firstLine="4962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F241DB">
        <w:rPr>
          <w:rFonts w:ascii="Segoe UI" w:eastAsia="Times New Roman" w:hAnsi="Segoe UI" w:cs="Segoe UI"/>
          <w:b/>
          <w:sz w:val="20"/>
          <w:szCs w:val="20"/>
          <w:lang w:eastAsia="pl-PL"/>
        </w:rPr>
        <w:t>Prezydent Miasta</w:t>
      </w:r>
    </w:p>
    <w:p w:rsidR="004F41AD" w:rsidRDefault="004F41AD" w:rsidP="004F41AD">
      <w:pPr>
        <w:spacing w:after="0" w:line="240" w:lineRule="auto"/>
        <w:ind w:firstLine="4962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Piotr Jedliński</w:t>
      </w:r>
    </w:p>
    <w:p w:rsidR="004F41AD" w:rsidRPr="004022C6" w:rsidRDefault="004F41AD" w:rsidP="004F41AD">
      <w:pPr>
        <w:spacing w:after="0" w:line="240" w:lineRule="auto"/>
        <w:ind w:left="4962"/>
        <w:jc w:val="center"/>
        <w:rPr>
          <w:rFonts w:ascii="Segoe UI" w:eastAsia="Times New Roman" w:hAnsi="Segoe UI" w:cs="Segoe UI"/>
          <w:sz w:val="16"/>
          <w:szCs w:val="16"/>
          <w:lang w:eastAsia="pl-PL"/>
        </w:rPr>
      </w:pPr>
      <w:r w:rsidRPr="004022C6">
        <w:rPr>
          <w:rFonts w:ascii="Segoe UI" w:eastAsia="Times New Roman" w:hAnsi="Segoe UI" w:cs="Segoe UI"/>
          <w:sz w:val="16"/>
          <w:szCs w:val="16"/>
          <w:lang w:eastAsia="pl-PL"/>
        </w:rPr>
        <w:t>Dokument opatrzony kwalifikowanym podpisem elektronicznym</w:t>
      </w:r>
    </w:p>
    <w:p w:rsidR="004F41AD" w:rsidRDefault="004F41AD" w:rsidP="004F41AD">
      <w:pPr>
        <w:spacing w:after="0" w:line="240" w:lineRule="auto"/>
        <w:rPr>
          <w:rFonts w:ascii="Segoe UI" w:eastAsia="Times New Roman" w:hAnsi="Segoe UI" w:cs="Segoe UI"/>
          <w:i/>
          <w:sz w:val="14"/>
          <w:szCs w:val="14"/>
          <w:lang w:eastAsia="pl-PL"/>
        </w:rPr>
      </w:pPr>
    </w:p>
    <w:p w:rsidR="004F41AD" w:rsidRPr="004F41AD" w:rsidRDefault="004F41AD" w:rsidP="004F41AD">
      <w:pPr>
        <w:spacing w:after="0" w:line="240" w:lineRule="auto"/>
        <w:rPr>
          <w:rFonts w:ascii="Segoe UI" w:eastAsia="Times New Roman" w:hAnsi="Segoe UI" w:cs="Segoe UI"/>
          <w:sz w:val="16"/>
          <w:szCs w:val="16"/>
          <w:lang w:eastAsia="pl-PL"/>
        </w:rPr>
      </w:pPr>
      <w:bookmarkStart w:id="0" w:name="_GoBack"/>
      <w:bookmarkEnd w:id="0"/>
    </w:p>
    <w:sectPr w:rsidR="004F41AD" w:rsidRPr="004F41AD" w:rsidSect="009017E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B25"/>
    <w:multiLevelType w:val="hybridMultilevel"/>
    <w:tmpl w:val="817836BA"/>
    <w:lvl w:ilvl="0" w:tplc="4BA8D5B8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86"/>
    <w:rsid w:val="000E1786"/>
    <w:rsid w:val="004F41AD"/>
    <w:rsid w:val="0079417C"/>
    <w:rsid w:val="00854FDD"/>
    <w:rsid w:val="009017E2"/>
    <w:rsid w:val="00B03F55"/>
    <w:rsid w:val="00D5627D"/>
    <w:rsid w:val="00F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80D7"/>
  <w15:chartTrackingRefBased/>
  <w15:docId w15:val="{EADE0682-DF95-49CA-98EB-B45DC461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2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F4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Joanna Ratuszna</cp:lastModifiedBy>
  <cp:revision>6</cp:revision>
  <cp:lastPrinted>2021-11-12T07:54:00Z</cp:lastPrinted>
  <dcterms:created xsi:type="dcterms:W3CDTF">2021-11-04T13:43:00Z</dcterms:created>
  <dcterms:modified xsi:type="dcterms:W3CDTF">2022-11-21T14:33:00Z</dcterms:modified>
</cp:coreProperties>
</file>