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58D" w:rsidRDefault="00DF2C64" w:rsidP="003F502F">
      <w:pPr>
        <w:ind w:right="-284"/>
        <w:rPr>
          <w:rFonts w:ascii="Segoe UI" w:hAnsi="Segoe UI" w:cs="Segoe UI"/>
          <w:sz w:val="20"/>
          <w:szCs w:val="20"/>
        </w:rPr>
      </w:pPr>
      <w:r w:rsidRPr="00406675">
        <w:rPr>
          <w:rFonts w:ascii="Segoe UI" w:hAnsi="Segoe UI" w:cs="Segoe UI"/>
          <w:sz w:val="20"/>
          <w:szCs w:val="20"/>
        </w:rPr>
        <w:t>BZP-</w:t>
      </w:r>
      <w:r w:rsidR="00B849A4" w:rsidRPr="00406675">
        <w:rPr>
          <w:rFonts w:ascii="Segoe UI" w:hAnsi="Segoe UI" w:cs="Segoe UI"/>
          <w:sz w:val="20"/>
          <w:szCs w:val="20"/>
        </w:rPr>
        <w:t>8</w:t>
      </w:r>
      <w:r w:rsidRPr="00406675">
        <w:rPr>
          <w:rFonts w:ascii="Segoe UI" w:hAnsi="Segoe UI" w:cs="Segoe UI"/>
          <w:sz w:val="20"/>
          <w:szCs w:val="20"/>
        </w:rPr>
        <w:t>.271.1.</w:t>
      </w:r>
      <w:r w:rsidR="00703497">
        <w:rPr>
          <w:rFonts w:ascii="Segoe UI" w:hAnsi="Segoe UI" w:cs="Segoe UI"/>
          <w:sz w:val="20"/>
          <w:szCs w:val="20"/>
        </w:rPr>
        <w:t>42</w:t>
      </w:r>
      <w:r w:rsidR="006665A6">
        <w:rPr>
          <w:rFonts w:ascii="Segoe UI" w:hAnsi="Segoe UI" w:cs="Segoe UI"/>
          <w:sz w:val="20"/>
          <w:szCs w:val="20"/>
        </w:rPr>
        <w:t>.</w:t>
      </w:r>
      <w:r w:rsidR="00C1143D">
        <w:rPr>
          <w:rFonts w:ascii="Segoe UI" w:hAnsi="Segoe UI" w:cs="Segoe UI"/>
          <w:sz w:val="20"/>
          <w:szCs w:val="20"/>
        </w:rPr>
        <w:t>2022</w:t>
      </w:r>
      <w:r w:rsidR="00B849A4" w:rsidRPr="00406675">
        <w:rPr>
          <w:rFonts w:ascii="Segoe UI" w:hAnsi="Segoe UI" w:cs="Segoe UI"/>
          <w:sz w:val="20"/>
          <w:szCs w:val="20"/>
        </w:rPr>
        <w:t>.EM</w:t>
      </w:r>
      <w:r w:rsidR="008A1BAE" w:rsidRPr="00406675">
        <w:rPr>
          <w:rFonts w:ascii="Segoe UI" w:hAnsi="Segoe UI" w:cs="Segoe UI"/>
          <w:sz w:val="20"/>
          <w:szCs w:val="20"/>
        </w:rPr>
        <w:t xml:space="preserve">    </w:t>
      </w:r>
      <w:r w:rsidR="0080558D" w:rsidRPr="00406675">
        <w:rPr>
          <w:rFonts w:ascii="Segoe UI" w:hAnsi="Segoe UI" w:cs="Segoe UI"/>
          <w:sz w:val="20"/>
          <w:szCs w:val="20"/>
        </w:rPr>
        <w:t xml:space="preserve">                             </w:t>
      </w:r>
      <w:r w:rsidR="00406675">
        <w:rPr>
          <w:rFonts w:ascii="Segoe UI" w:hAnsi="Segoe UI" w:cs="Segoe UI"/>
          <w:sz w:val="20"/>
          <w:szCs w:val="20"/>
        </w:rPr>
        <w:t xml:space="preserve">  </w:t>
      </w:r>
      <w:r w:rsidR="006665A6">
        <w:rPr>
          <w:rFonts w:ascii="Segoe UI" w:hAnsi="Segoe UI" w:cs="Segoe UI"/>
          <w:sz w:val="20"/>
          <w:szCs w:val="20"/>
        </w:rPr>
        <w:t xml:space="preserve">          </w:t>
      </w:r>
      <w:r w:rsidR="003F502F" w:rsidRPr="00406675">
        <w:rPr>
          <w:rFonts w:ascii="Segoe UI" w:hAnsi="Segoe UI" w:cs="Segoe UI"/>
          <w:sz w:val="20"/>
          <w:szCs w:val="20"/>
        </w:rPr>
        <w:t xml:space="preserve">                    </w:t>
      </w:r>
      <w:r w:rsidR="0080558D" w:rsidRPr="00406675">
        <w:rPr>
          <w:rFonts w:ascii="Segoe UI" w:hAnsi="Segoe UI" w:cs="Segoe UI"/>
          <w:sz w:val="20"/>
          <w:szCs w:val="20"/>
        </w:rPr>
        <w:t xml:space="preserve">            </w:t>
      </w:r>
      <w:r w:rsidR="005955B0">
        <w:rPr>
          <w:rFonts w:ascii="Segoe UI" w:hAnsi="Segoe UI" w:cs="Segoe UI"/>
          <w:sz w:val="20"/>
          <w:szCs w:val="20"/>
        </w:rPr>
        <w:t xml:space="preserve">Koszalin, dnia </w:t>
      </w:r>
      <w:r w:rsidR="00481499">
        <w:rPr>
          <w:rFonts w:ascii="Segoe UI" w:hAnsi="Segoe UI" w:cs="Segoe UI"/>
          <w:sz w:val="20"/>
          <w:szCs w:val="20"/>
        </w:rPr>
        <w:t>29</w:t>
      </w:r>
      <w:r w:rsidR="00703497">
        <w:rPr>
          <w:rFonts w:ascii="Segoe UI" w:hAnsi="Segoe UI" w:cs="Segoe UI"/>
          <w:sz w:val="20"/>
          <w:szCs w:val="20"/>
        </w:rPr>
        <w:t xml:space="preserve"> listopada</w:t>
      </w:r>
      <w:r w:rsidR="00C1143D">
        <w:rPr>
          <w:rFonts w:ascii="Segoe UI" w:hAnsi="Segoe UI" w:cs="Segoe UI"/>
          <w:sz w:val="20"/>
          <w:szCs w:val="20"/>
        </w:rPr>
        <w:t xml:space="preserve"> 2022</w:t>
      </w:r>
      <w:r w:rsidR="0080558D" w:rsidRPr="00406675">
        <w:rPr>
          <w:rFonts w:ascii="Segoe UI" w:hAnsi="Segoe UI" w:cs="Segoe UI"/>
          <w:sz w:val="20"/>
          <w:szCs w:val="20"/>
        </w:rPr>
        <w:t xml:space="preserve"> r.</w:t>
      </w:r>
    </w:p>
    <w:p w:rsidR="0032573C" w:rsidRPr="00406675" w:rsidRDefault="0032573C" w:rsidP="0080558D">
      <w:pPr>
        <w:jc w:val="both"/>
        <w:rPr>
          <w:rFonts w:ascii="Segoe UI" w:hAnsi="Segoe UI" w:cs="Segoe UI"/>
          <w:sz w:val="20"/>
          <w:szCs w:val="20"/>
        </w:rPr>
      </w:pPr>
    </w:p>
    <w:p w:rsidR="00703497" w:rsidRPr="00703497" w:rsidRDefault="006279A7" w:rsidP="00703497">
      <w:pPr>
        <w:widowControl w:val="0"/>
        <w:suppressAutoHyphens/>
        <w:jc w:val="center"/>
        <w:rPr>
          <w:rFonts w:ascii="Segoe UI" w:hAnsi="Segoe UI" w:cs="Segoe UI"/>
          <w:b/>
          <w:sz w:val="20"/>
          <w:szCs w:val="20"/>
        </w:rPr>
      </w:pPr>
      <w:r w:rsidRPr="006279A7">
        <w:rPr>
          <w:rFonts w:ascii="Segoe UI" w:hAnsi="Segoe UI" w:cs="Segoe UI"/>
          <w:b/>
          <w:bCs/>
          <w:sz w:val="20"/>
          <w:szCs w:val="20"/>
        </w:rPr>
        <w:t xml:space="preserve">Do Wykonawców biorących udział w postępowaniu o udzielenie zamówienia publicznego prowadzonego </w:t>
      </w:r>
      <w:r w:rsidRPr="006279A7">
        <w:rPr>
          <w:rFonts w:ascii="Segoe UI" w:eastAsia="SimSun" w:hAnsi="Segoe UI" w:cs="Segoe UI"/>
          <w:b/>
          <w:sz w:val="20"/>
          <w:szCs w:val="20"/>
          <w:lang w:eastAsia="zh-CN"/>
        </w:rPr>
        <w:t xml:space="preserve">w trybie </w:t>
      </w:r>
      <w:r w:rsidR="00C1143D" w:rsidRPr="006279A7">
        <w:rPr>
          <w:rFonts w:ascii="Segoe UI" w:hAnsi="Segoe UI" w:cs="Segoe UI"/>
          <w:b/>
          <w:sz w:val="20"/>
          <w:szCs w:val="20"/>
        </w:rPr>
        <w:t xml:space="preserve">przetargu nieograniczonego </w:t>
      </w:r>
      <w:r w:rsidR="00563ED4" w:rsidRPr="006279A7">
        <w:rPr>
          <w:rFonts w:ascii="Segoe UI" w:hAnsi="Segoe UI" w:cs="Segoe UI"/>
          <w:b/>
          <w:sz w:val="20"/>
          <w:szCs w:val="20"/>
        </w:rPr>
        <w:t xml:space="preserve">na podstawie </w:t>
      </w:r>
      <w:r>
        <w:rPr>
          <w:rFonts w:ascii="Segoe UI" w:hAnsi="Segoe UI" w:cs="Segoe UI"/>
          <w:b/>
          <w:sz w:val="20"/>
          <w:szCs w:val="20"/>
        </w:rPr>
        <w:br/>
      </w:r>
      <w:r w:rsidR="00563ED4" w:rsidRPr="006279A7">
        <w:rPr>
          <w:rFonts w:ascii="Segoe UI" w:hAnsi="Segoe UI" w:cs="Segoe UI"/>
          <w:b/>
          <w:sz w:val="20"/>
          <w:szCs w:val="20"/>
        </w:rPr>
        <w:t xml:space="preserve">art. 132 </w:t>
      </w:r>
      <w:r w:rsidR="003F502F" w:rsidRPr="006279A7">
        <w:rPr>
          <w:rFonts w:ascii="Segoe UI" w:hAnsi="Segoe UI" w:cs="Segoe UI"/>
          <w:b/>
          <w:sz w:val="20"/>
          <w:szCs w:val="20"/>
        </w:rPr>
        <w:t>ustaw</w:t>
      </w:r>
      <w:r w:rsidR="00703497">
        <w:rPr>
          <w:rFonts w:ascii="Segoe UI" w:hAnsi="Segoe UI" w:cs="Segoe UI"/>
          <w:b/>
          <w:sz w:val="20"/>
          <w:szCs w:val="20"/>
        </w:rPr>
        <w:t xml:space="preserve">y Prawo zamówień publicznych na </w:t>
      </w:r>
      <w:r w:rsidR="00703497" w:rsidRPr="00703497">
        <w:rPr>
          <w:rFonts w:ascii="Segoe UI" w:hAnsi="Segoe UI" w:cs="Segoe UI"/>
          <w:b/>
          <w:sz w:val="20"/>
          <w:szCs w:val="20"/>
          <w:lang w:eastAsia="zh-CN"/>
        </w:rPr>
        <w:t xml:space="preserve">Kompleksowe ubezpieczenie majątkowe </w:t>
      </w:r>
      <w:r w:rsidR="00703497">
        <w:rPr>
          <w:rFonts w:ascii="Segoe UI" w:hAnsi="Segoe UI" w:cs="Segoe UI"/>
          <w:b/>
          <w:sz w:val="20"/>
          <w:szCs w:val="20"/>
          <w:lang w:eastAsia="zh-CN"/>
        </w:rPr>
        <w:br/>
      </w:r>
      <w:r w:rsidR="00703497" w:rsidRPr="00703497">
        <w:rPr>
          <w:rFonts w:ascii="Segoe UI" w:hAnsi="Segoe UI" w:cs="Segoe UI"/>
          <w:b/>
          <w:sz w:val="20"/>
          <w:szCs w:val="20"/>
          <w:lang w:eastAsia="zh-CN"/>
        </w:rPr>
        <w:t>i odpowiedzialności cywilnej</w:t>
      </w:r>
      <w:r w:rsidR="00703497">
        <w:rPr>
          <w:rFonts w:ascii="Segoe UI" w:hAnsi="Segoe UI" w:cs="Segoe UI"/>
          <w:b/>
          <w:sz w:val="20"/>
          <w:szCs w:val="20"/>
        </w:rPr>
        <w:t xml:space="preserve"> </w:t>
      </w:r>
      <w:r w:rsidR="00703497" w:rsidRPr="00703497">
        <w:rPr>
          <w:rFonts w:ascii="Segoe UI" w:hAnsi="Segoe UI" w:cs="Segoe UI"/>
          <w:b/>
          <w:sz w:val="20"/>
          <w:szCs w:val="20"/>
          <w:lang w:eastAsia="zh-CN"/>
        </w:rPr>
        <w:t xml:space="preserve">Gminy Miasto Koszalin, jej jednostek organizacyjnych, </w:t>
      </w:r>
      <w:r w:rsidR="00703497">
        <w:rPr>
          <w:rFonts w:ascii="Segoe UI" w:hAnsi="Segoe UI" w:cs="Segoe UI"/>
          <w:b/>
          <w:sz w:val="20"/>
          <w:szCs w:val="20"/>
          <w:lang w:eastAsia="zh-CN"/>
        </w:rPr>
        <w:br/>
      </w:r>
      <w:r w:rsidR="00703497" w:rsidRPr="00703497">
        <w:rPr>
          <w:rFonts w:ascii="Segoe UI" w:hAnsi="Segoe UI" w:cs="Segoe UI"/>
          <w:b/>
          <w:sz w:val="20"/>
          <w:szCs w:val="20"/>
          <w:lang w:eastAsia="zh-CN"/>
        </w:rPr>
        <w:t>instytucji kultury</w:t>
      </w:r>
      <w:r w:rsidR="00703497">
        <w:rPr>
          <w:rFonts w:ascii="Segoe UI" w:hAnsi="Segoe UI" w:cs="Segoe UI"/>
          <w:b/>
          <w:sz w:val="20"/>
          <w:szCs w:val="20"/>
        </w:rPr>
        <w:t xml:space="preserve"> </w:t>
      </w:r>
      <w:r w:rsidR="00703497" w:rsidRPr="00703497">
        <w:rPr>
          <w:rFonts w:ascii="Segoe UI" w:hAnsi="Segoe UI" w:cs="Segoe UI"/>
          <w:b/>
          <w:sz w:val="20"/>
          <w:szCs w:val="20"/>
          <w:lang w:eastAsia="zh-CN"/>
        </w:rPr>
        <w:t>i Zarządu Obiektów Sportowych</w:t>
      </w:r>
      <w:r w:rsidR="00703497" w:rsidRPr="00703497">
        <w:rPr>
          <w:rFonts w:ascii="Segoe UI" w:hAnsi="Segoe UI" w:cs="Segoe UI"/>
          <w:sz w:val="20"/>
          <w:szCs w:val="20"/>
          <w:lang w:eastAsia="zh-CN"/>
        </w:rPr>
        <w:t xml:space="preserve"> </w:t>
      </w:r>
    </w:p>
    <w:p w:rsidR="0032573C" w:rsidRDefault="0032573C" w:rsidP="00703497">
      <w:pPr>
        <w:suppressAutoHyphens/>
        <w:jc w:val="both"/>
        <w:rPr>
          <w:rFonts w:ascii="Segoe UI" w:hAnsi="Segoe UI" w:cs="Segoe UI"/>
          <w:sz w:val="20"/>
          <w:szCs w:val="20"/>
        </w:rPr>
      </w:pPr>
    </w:p>
    <w:p w:rsidR="0028262E" w:rsidRDefault="00703497" w:rsidP="0028262E">
      <w:pPr>
        <w:jc w:val="center"/>
        <w:rPr>
          <w:rFonts w:ascii="Segoe UI" w:hAnsi="Segoe UI" w:cs="Segoe UI"/>
          <w:b/>
          <w:bCs/>
          <w:color w:val="FF0000"/>
          <w:sz w:val="20"/>
          <w:szCs w:val="20"/>
        </w:rPr>
      </w:pPr>
      <w:r>
        <w:rPr>
          <w:rFonts w:ascii="Segoe UI" w:hAnsi="Segoe UI" w:cs="Segoe UI"/>
          <w:b/>
          <w:bCs/>
          <w:sz w:val="20"/>
          <w:szCs w:val="20"/>
        </w:rPr>
        <w:t>MODYFIKACJA Nr 1</w:t>
      </w:r>
      <w:r w:rsidR="0028262E">
        <w:rPr>
          <w:rFonts w:ascii="Segoe UI" w:hAnsi="Segoe UI" w:cs="Segoe UI"/>
          <w:b/>
          <w:bCs/>
          <w:sz w:val="20"/>
          <w:szCs w:val="20"/>
        </w:rPr>
        <w:t xml:space="preserve"> SWZ</w:t>
      </w:r>
    </w:p>
    <w:p w:rsidR="0028262E" w:rsidRDefault="0028262E" w:rsidP="0028262E">
      <w:pPr>
        <w:suppressAutoHyphens/>
        <w:jc w:val="both"/>
        <w:rPr>
          <w:rFonts w:ascii="Segoe UI" w:hAnsi="Segoe UI" w:cs="Segoe UI"/>
          <w:sz w:val="20"/>
          <w:szCs w:val="20"/>
        </w:rPr>
      </w:pPr>
    </w:p>
    <w:p w:rsidR="0028262E" w:rsidRPr="00481499" w:rsidRDefault="0028262E" w:rsidP="00481499">
      <w:pPr>
        <w:suppressAutoHyphens/>
        <w:ind w:firstLine="709"/>
        <w:jc w:val="both"/>
        <w:rPr>
          <w:rFonts w:ascii="Segoe UI" w:hAnsi="Segoe UI" w:cs="Segoe UI"/>
          <w:sz w:val="20"/>
          <w:szCs w:val="20"/>
        </w:rPr>
      </w:pPr>
      <w:r w:rsidRPr="005955B0">
        <w:rPr>
          <w:rFonts w:ascii="Segoe UI" w:hAnsi="Segoe UI" w:cs="Segoe UI"/>
          <w:sz w:val="20"/>
          <w:szCs w:val="20"/>
        </w:rPr>
        <w:t xml:space="preserve">Zamawiający Gmina Miasto Koszalin, działając w oparciu o </w:t>
      </w:r>
      <w:r w:rsidR="00481499">
        <w:rPr>
          <w:rFonts w:ascii="Segoe UI" w:hAnsi="Segoe UI" w:cs="Segoe UI"/>
          <w:sz w:val="20"/>
          <w:szCs w:val="20"/>
        </w:rPr>
        <w:t>art. 137 ust. 1 i</w:t>
      </w:r>
      <w:r w:rsidR="00481499" w:rsidRPr="000A65C0">
        <w:rPr>
          <w:rFonts w:ascii="Segoe UI" w:hAnsi="Segoe UI" w:cs="Segoe UI"/>
          <w:sz w:val="20"/>
          <w:szCs w:val="20"/>
        </w:rPr>
        <w:t xml:space="preserve"> ust. 2 </w:t>
      </w:r>
      <w:r w:rsidR="00481499" w:rsidRPr="005955B0">
        <w:rPr>
          <w:rFonts w:ascii="Segoe UI" w:hAnsi="Segoe UI" w:cs="Segoe UI"/>
          <w:sz w:val="20"/>
          <w:szCs w:val="20"/>
        </w:rPr>
        <w:t xml:space="preserve">ustawy </w:t>
      </w:r>
      <w:r w:rsidR="00481499" w:rsidRPr="005955B0">
        <w:rPr>
          <w:rFonts w:ascii="Segoe UI" w:hAnsi="Segoe UI" w:cs="Segoe UI"/>
          <w:sz w:val="20"/>
          <w:szCs w:val="20"/>
        </w:rPr>
        <w:br/>
        <w:t xml:space="preserve">z dnia </w:t>
      </w:r>
      <w:r w:rsidR="00481499" w:rsidRPr="005955B0">
        <w:rPr>
          <w:rFonts w:ascii="Segoe UI" w:hAnsi="Segoe UI" w:cs="Segoe UI"/>
          <w:bCs/>
          <w:iCs/>
          <w:sz w:val="20"/>
          <w:szCs w:val="20"/>
          <w:lang w:eastAsia="zh-CN"/>
        </w:rPr>
        <w:t xml:space="preserve">11 września 2019 r. – Prawo zamówień publicznych </w:t>
      </w:r>
      <w:r w:rsidR="00481499" w:rsidRPr="005955B0">
        <w:rPr>
          <w:rFonts w:ascii="Segoe UI" w:hAnsi="Segoe UI" w:cs="Segoe UI"/>
          <w:iCs/>
          <w:sz w:val="20"/>
          <w:szCs w:val="20"/>
          <w:lang w:eastAsia="zh-CN"/>
        </w:rPr>
        <w:t>(Dz. U. z 202</w:t>
      </w:r>
      <w:r w:rsidR="00481499">
        <w:rPr>
          <w:rFonts w:ascii="Segoe UI" w:hAnsi="Segoe UI" w:cs="Segoe UI"/>
          <w:iCs/>
          <w:sz w:val="20"/>
          <w:szCs w:val="20"/>
          <w:lang w:eastAsia="zh-CN"/>
        </w:rPr>
        <w:t>2</w:t>
      </w:r>
      <w:r w:rsidR="00481499" w:rsidRPr="005955B0">
        <w:rPr>
          <w:rFonts w:ascii="Segoe UI" w:hAnsi="Segoe UI" w:cs="Segoe UI"/>
          <w:iCs/>
          <w:sz w:val="20"/>
          <w:szCs w:val="20"/>
          <w:lang w:eastAsia="zh-CN"/>
        </w:rPr>
        <w:t xml:space="preserve"> r., poz. 1</w:t>
      </w:r>
      <w:r w:rsidR="00481499">
        <w:rPr>
          <w:rFonts w:ascii="Segoe UI" w:hAnsi="Segoe UI" w:cs="Segoe UI"/>
          <w:iCs/>
          <w:sz w:val="20"/>
          <w:szCs w:val="20"/>
          <w:lang w:eastAsia="zh-CN"/>
        </w:rPr>
        <w:t xml:space="preserve">710 </w:t>
      </w:r>
      <w:r w:rsidR="00481499" w:rsidRPr="005955B0">
        <w:rPr>
          <w:rFonts w:ascii="Segoe UI" w:hAnsi="Segoe UI" w:cs="Segoe UI"/>
          <w:iCs/>
          <w:sz w:val="20"/>
          <w:szCs w:val="20"/>
          <w:lang w:eastAsia="zh-CN"/>
        </w:rPr>
        <w:t>z późn. zm.),</w:t>
      </w:r>
      <w:r w:rsidR="00481499">
        <w:rPr>
          <w:rFonts w:ascii="Segoe UI" w:hAnsi="Segoe UI" w:cs="Segoe UI"/>
          <w:sz w:val="20"/>
          <w:szCs w:val="20"/>
        </w:rPr>
        <w:t xml:space="preserve"> modyfikuje</w:t>
      </w:r>
      <w:r w:rsidR="00481499">
        <w:rPr>
          <w:rFonts w:ascii="Segoe UI" w:hAnsi="Segoe UI" w:cs="Segoe UI"/>
          <w:b/>
          <w:sz w:val="20"/>
          <w:szCs w:val="20"/>
        </w:rPr>
        <w:t xml:space="preserve"> </w:t>
      </w:r>
      <w:r w:rsidR="00481499">
        <w:rPr>
          <w:rFonts w:ascii="Segoe UI" w:hAnsi="Segoe UI" w:cs="Segoe UI"/>
          <w:sz w:val="20"/>
          <w:szCs w:val="20"/>
        </w:rPr>
        <w:t>specyfikację</w:t>
      </w:r>
      <w:r w:rsidR="00481499" w:rsidRPr="005955B0">
        <w:rPr>
          <w:rFonts w:ascii="Segoe UI" w:hAnsi="Segoe UI" w:cs="Segoe UI"/>
          <w:sz w:val="20"/>
          <w:szCs w:val="20"/>
        </w:rPr>
        <w:t xml:space="preserve"> warunków zamówienia (SWZ)</w:t>
      </w:r>
      <w:r>
        <w:rPr>
          <w:rFonts w:ascii="Segoe UI" w:hAnsi="Segoe UI" w:cs="Segoe UI"/>
          <w:sz w:val="20"/>
          <w:szCs w:val="20"/>
        </w:rPr>
        <w:t>:</w:t>
      </w:r>
    </w:p>
    <w:p w:rsidR="000D1129" w:rsidRDefault="000D1129" w:rsidP="000D1129">
      <w:pPr>
        <w:widowControl w:val="0"/>
        <w:suppressAutoHyphens/>
        <w:contextualSpacing/>
        <w:jc w:val="both"/>
        <w:rPr>
          <w:rFonts w:ascii="Segoe UI" w:hAnsi="Segoe UI" w:cs="Segoe UI"/>
          <w:color w:val="00B0F0"/>
          <w:sz w:val="20"/>
          <w:szCs w:val="20"/>
        </w:rPr>
      </w:pPr>
    </w:p>
    <w:p w:rsidR="000E0CA9" w:rsidRPr="000E0CA9" w:rsidRDefault="00703497" w:rsidP="000E0CA9">
      <w:pPr>
        <w:pStyle w:val="Akapitzlist"/>
        <w:widowControl w:val="0"/>
        <w:numPr>
          <w:ilvl w:val="0"/>
          <w:numId w:val="14"/>
        </w:numPr>
        <w:spacing w:after="120"/>
        <w:ind w:left="357" w:hanging="357"/>
        <w:contextualSpacing w:val="0"/>
        <w:jc w:val="both"/>
        <w:rPr>
          <w:rFonts w:ascii="Segoe UI" w:hAnsi="Segoe UI" w:cs="Segoe UI"/>
          <w:b/>
          <w:bCs/>
          <w:sz w:val="20"/>
          <w:szCs w:val="20"/>
          <w:lang w:eastAsia="zh-CN"/>
        </w:rPr>
      </w:pPr>
      <w:r>
        <w:rPr>
          <w:rFonts w:ascii="Segoe UI" w:eastAsia="Calibri" w:hAnsi="Segoe UI" w:cs="Segoe UI"/>
          <w:b/>
          <w:sz w:val="20"/>
          <w:szCs w:val="20"/>
          <w:lang w:eastAsia="en-US"/>
        </w:rPr>
        <w:t xml:space="preserve">w Rozdziale </w:t>
      </w:r>
      <w:r w:rsidR="00481499">
        <w:rPr>
          <w:rFonts w:ascii="Segoe UI" w:eastAsia="Calibri" w:hAnsi="Segoe UI" w:cs="Segoe UI"/>
          <w:b/>
          <w:sz w:val="20"/>
          <w:szCs w:val="20"/>
          <w:lang w:eastAsia="en-US"/>
        </w:rPr>
        <w:t>I</w:t>
      </w:r>
      <w:r>
        <w:rPr>
          <w:rFonts w:ascii="Segoe UI" w:eastAsia="Calibri" w:hAnsi="Segoe UI" w:cs="Segoe UI"/>
          <w:b/>
          <w:sz w:val="20"/>
          <w:szCs w:val="20"/>
          <w:lang w:eastAsia="en-US"/>
        </w:rPr>
        <w:t xml:space="preserve"> </w:t>
      </w:r>
      <w:r w:rsidR="000D1129" w:rsidRPr="000D1129">
        <w:rPr>
          <w:rFonts w:ascii="Segoe UI" w:eastAsia="MS Mincho" w:hAnsi="Segoe UI" w:cs="Segoe UI"/>
          <w:b/>
          <w:bCs/>
          <w:sz w:val="20"/>
          <w:szCs w:val="20"/>
          <w:lang w:val="cs-CZ" w:eastAsia="en-US"/>
        </w:rPr>
        <w:t xml:space="preserve">SWZ w </w:t>
      </w:r>
      <w:r w:rsidR="00725B2F">
        <w:rPr>
          <w:rFonts w:ascii="Segoe UI" w:eastAsia="MS Mincho" w:hAnsi="Segoe UI" w:cs="Segoe UI"/>
          <w:b/>
          <w:bCs/>
          <w:sz w:val="20"/>
          <w:szCs w:val="20"/>
          <w:lang w:val="cs-CZ" w:eastAsia="en-US"/>
        </w:rPr>
        <w:t xml:space="preserve">pkt 1. </w:t>
      </w:r>
      <w:r w:rsidR="00D259FA" w:rsidRPr="00D259FA">
        <w:rPr>
          <w:rFonts w:ascii="Segoe UI" w:eastAsia="MS Mincho" w:hAnsi="Segoe UI" w:cs="Segoe UI"/>
          <w:b/>
          <w:bCs/>
          <w:sz w:val="18"/>
          <w:szCs w:val="20"/>
          <w:lang w:val="cs-CZ" w:eastAsia="en-US"/>
        </w:rPr>
        <w:t>ZAMAWIAJĄCY</w:t>
      </w:r>
    </w:p>
    <w:p w:rsidR="000E0CA9" w:rsidRDefault="000E0CA9" w:rsidP="00B4723E">
      <w:pPr>
        <w:widowControl w:val="0"/>
        <w:spacing w:after="120"/>
        <w:jc w:val="both"/>
        <w:rPr>
          <w:rFonts w:ascii="Segoe UI" w:hAnsi="Segoe UI" w:cs="Segoe UI"/>
          <w:b/>
          <w:sz w:val="20"/>
          <w:szCs w:val="20"/>
          <w:u w:val="single"/>
        </w:rPr>
      </w:pPr>
      <w:r w:rsidRPr="00B4723E">
        <w:rPr>
          <w:rFonts w:ascii="Segoe UI" w:hAnsi="Segoe UI" w:cs="Segoe UI"/>
          <w:b/>
          <w:sz w:val="20"/>
          <w:szCs w:val="20"/>
          <w:u w:val="single"/>
        </w:rPr>
        <w:t>JEST:</w:t>
      </w:r>
    </w:p>
    <w:p w:rsidR="00725B2F" w:rsidRPr="00725B2F" w:rsidRDefault="00725B2F" w:rsidP="00B4723E">
      <w:pPr>
        <w:widowControl w:val="0"/>
        <w:spacing w:after="120"/>
        <w:jc w:val="both"/>
        <w:rPr>
          <w:rFonts w:ascii="Segoe UI" w:hAnsi="Segoe UI" w:cs="Segoe UI"/>
          <w:sz w:val="20"/>
          <w:szCs w:val="20"/>
        </w:rPr>
      </w:pPr>
      <w:r w:rsidRPr="00725B2F">
        <w:rPr>
          <w:rFonts w:ascii="Segoe UI" w:hAnsi="Segoe UI" w:cs="Segoe UI"/>
          <w:sz w:val="20"/>
          <w:szCs w:val="20"/>
        </w:rPr>
        <w:t>(…)</w:t>
      </w:r>
    </w:p>
    <w:p w:rsidR="00725B2F" w:rsidRPr="00725B2F" w:rsidRDefault="00725B2F" w:rsidP="00725B2F">
      <w:pPr>
        <w:rPr>
          <w:rFonts w:ascii="Segoe UI" w:hAnsi="Segoe UI" w:cs="Segoe UI"/>
          <w:b/>
          <w:sz w:val="20"/>
          <w:szCs w:val="20"/>
          <w:lang w:eastAsia="zh-CN"/>
        </w:rPr>
      </w:pPr>
      <w:r w:rsidRPr="00725B2F">
        <w:rPr>
          <w:rFonts w:ascii="Segoe UI" w:hAnsi="Segoe UI" w:cs="Segoe UI"/>
          <w:b/>
          <w:sz w:val="20"/>
          <w:szCs w:val="20"/>
          <w:lang w:eastAsia="zh-CN"/>
        </w:rPr>
        <w:t>Zarząd Obiektów Sportowych Spółka z o.o.</w:t>
      </w:r>
    </w:p>
    <w:p w:rsidR="00725B2F" w:rsidRPr="00725B2F" w:rsidRDefault="00725B2F" w:rsidP="00725B2F">
      <w:pPr>
        <w:suppressAutoHyphens/>
        <w:rPr>
          <w:rFonts w:ascii="Segoe UI" w:hAnsi="Segoe UI" w:cs="Segoe UI"/>
          <w:sz w:val="20"/>
          <w:szCs w:val="20"/>
          <w:lang w:eastAsia="zh-CN"/>
        </w:rPr>
      </w:pPr>
      <w:r w:rsidRPr="00725B2F">
        <w:rPr>
          <w:rFonts w:ascii="Segoe UI" w:hAnsi="Segoe UI" w:cs="Segoe UI"/>
          <w:sz w:val="20"/>
          <w:szCs w:val="20"/>
          <w:lang w:eastAsia="zh-CN"/>
        </w:rPr>
        <w:t>75 – 436 Koszalin, ul. Rolna 14</w:t>
      </w:r>
    </w:p>
    <w:p w:rsidR="00725B2F" w:rsidRPr="00725B2F" w:rsidRDefault="00725B2F" w:rsidP="00725B2F">
      <w:pPr>
        <w:suppressAutoHyphens/>
        <w:jc w:val="both"/>
        <w:rPr>
          <w:rFonts w:ascii="Segoe UI" w:hAnsi="Segoe UI" w:cs="Segoe UI"/>
          <w:bCs/>
          <w:sz w:val="20"/>
          <w:szCs w:val="20"/>
          <w:lang w:eastAsia="zh-CN"/>
        </w:rPr>
      </w:pPr>
      <w:r w:rsidRPr="00725B2F">
        <w:rPr>
          <w:rFonts w:ascii="Segoe UI" w:hAnsi="Segoe UI" w:cs="Segoe UI"/>
          <w:bCs/>
          <w:sz w:val="20"/>
          <w:szCs w:val="20"/>
          <w:lang w:eastAsia="zh-CN"/>
        </w:rPr>
        <w:t>NIP 669-050-48-61, REGON 3302410018,</w:t>
      </w:r>
    </w:p>
    <w:p w:rsidR="00725B2F" w:rsidRPr="00725B2F" w:rsidRDefault="00725B2F" w:rsidP="00725B2F">
      <w:pPr>
        <w:suppressAutoHyphens/>
        <w:rPr>
          <w:rFonts w:ascii="Segoe UI" w:hAnsi="Segoe UI" w:cs="Segoe UI"/>
          <w:sz w:val="20"/>
          <w:szCs w:val="20"/>
          <w:lang w:eastAsia="zh-CN"/>
        </w:rPr>
      </w:pPr>
    </w:p>
    <w:p w:rsidR="00725B2F" w:rsidRPr="00725B2F" w:rsidRDefault="00725B2F" w:rsidP="00725B2F">
      <w:pPr>
        <w:rPr>
          <w:rFonts w:ascii="Segoe UI" w:hAnsi="Segoe UI" w:cs="Segoe UI"/>
          <w:b/>
          <w:sz w:val="20"/>
          <w:szCs w:val="20"/>
          <w:lang w:eastAsia="zh-CN"/>
        </w:rPr>
      </w:pPr>
      <w:r w:rsidRPr="00725B2F">
        <w:rPr>
          <w:rFonts w:ascii="Segoe UI" w:hAnsi="Segoe UI" w:cs="Segoe UI"/>
          <w:b/>
          <w:sz w:val="20"/>
          <w:szCs w:val="20"/>
          <w:lang w:eastAsia="zh-CN"/>
        </w:rPr>
        <w:t>Centrum Kultury 105 w Koszalinie</w:t>
      </w:r>
    </w:p>
    <w:p w:rsidR="00725B2F" w:rsidRPr="00725B2F" w:rsidRDefault="00725B2F" w:rsidP="00725B2F">
      <w:pPr>
        <w:suppressAutoHyphens/>
        <w:rPr>
          <w:rFonts w:ascii="Segoe UI" w:hAnsi="Segoe UI" w:cs="Segoe UI"/>
          <w:sz w:val="20"/>
          <w:szCs w:val="20"/>
          <w:lang w:eastAsia="zh-CN"/>
        </w:rPr>
      </w:pPr>
      <w:r w:rsidRPr="00725B2F">
        <w:rPr>
          <w:rFonts w:ascii="Segoe UI" w:hAnsi="Segoe UI" w:cs="Segoe UI"/>
          <w:sz w:val="20"/>
          <w:szCs w:val="20"/>
          <w:lang w:eastAsia="zh-CN"/>
        </w:rPr>
        <w:t>75 – 001 Koszalin, ul. Zwycięstwa 105</w:t>
      </w:r>
    </w:p>
    <w:p w:rsidR="00725B2F" w:rsidRPr="00725B2F" w:rsidRDefault="00725B2F" w:rsidP="00725B2F">
      <w:pPr>
        <w:suppressAutoHyphens/>
        <w:spacing w:after="120"/>
        <w:jc w:val="both"/>
        <w:rPr>
          <w:rFonts w:ascii="Segoe UI" w:hAnsi="Segoe UI" w:cs="Segoe UI"/>
          <w:bCs/>
          <w:sz w:val="20"/>
          <w:szCs w:val="20"/>
          <w:lang w:eastAsia="zh-CN"/>
        </w:rPr>
      </w:pPr>
      <w:r w:rsidRPr="00725B2F">
        <w:rPr>
          <w:rFonts w:ascii="Segoe UI" w:hAnsi="Segoe UI" w:cs="Segoe UI"/>
          <w:bCs/>
          <w:sz w:val="20"/>
          <w:szCs w:val="20"/>
          <w:lang w:eastAsia="zh-CN"/>
        </w:rPr>
        <w:t>NIP 669-10-07-320, REGON 33058406,</w:t>
      </w:r>
    </w:p>
    <w:p w:rsidR="000E0CA9" w:rsidRPr="00725B2F" w:rsidRDefault="00725B2F" w:rsidP="00725B2F">
      <w:pPr>
        <w:suppressAutoHyphens/>
        <w:spacing w:after="120"/>
        <w:jc w:val="both"/>
        <w:rPr>
          <w:rFonts w:ascii="Segoe UI" w:hAnsi="Segoe UI" w:cs="Segoe UI"/>
          <w:bCs/>
          <w:color w:val="FF0000"/>
          <w:sz w:val="20"/>
          <w:szCs w:val="20"/>
          <w:lang w:eastAsia="zh-CN"/>
        </w:rPr>
      </w:pPr>
      <w:r w:rsidRPr="00725B2F">
        <w:rPr>
          <w:rFonts w:ascii="Segoe UI" w:hAnsi="Segoe UI" w:cs="Segoe UI"/>
          <w:bCs/>
          <w:sz w:val="20"/>
          <w:szCs w:val="20"/>
          <w:lang w:eastAsia="zh-CN"/>
        </w:rPr>
        <w:t>(…)</w:t>
      </w:r>
    </w:p>
    <w:p w:rsidR="005F6E54" w:rsidRDefault="000D1129" w:rsidP="005F6E54">
      <w:pPr>
        <w:autoSpaceDE w:val="0"/>
        <w:spacing w:after="120"/>
        <w:jc w:val="both"/>
        <w:rPr>
          <w:rFonts w:ascii="Segoe UI" w:hAnsi="Segoe UI" w:cs="Segoe UI"/>
          <w:b/>
          <w:sz w:val="20"/>
          <w:szCs w:val="20"/>
          <w:u w:val="single"/>
          <w:lang w:eastAsia="ar-SA"/>
        </w:rPr>
      </w:pPr>
      <w:r w:rsidRPr="000A65C0">
        <w:rPr>
          <w:rFonts w:ascii="Segoe UI" w:hAnsi="Segoe UI" w:cs="Segoe UI"/>
          <w:b/>
          <w:sz w:val="20"/>
          <w:szCs w:val="20"/>
          <w:u w:val="single"/>
          <w:lang w:eastAsia="ar-SA"/>
        </w:rPr>
        <w:t>POWINNO BYĆ:</w:t>
      </w:r>
    </w:p>
    <w:p w:rsidR="00725B2F" w:rsidRPr="00725B2F" w:rsidRDefault="00725B2F" w:rsidP="00725B2F">
      <w:pPr>
        <w:widowControl w:val="0"/>
        <w:spacing w:after="120"/>
        <w:jc w:val="both"/>
        <w:rPr>
          <w:rFonts w:ascii="Segoe UI" w:hAnsi="Segoe UI" w:cs="Segoe UI"/>
          <w:sz w:val="20"/>
          <w:szCs w:val="20"/>
        </w:rPr>
      </w:pPr>
      <w:r w:rsidRPr="00725B2F">
        <w:rPr>
          <w:rFonts w:ascii="Segoe UI" w:hAnsi="Segoe UI" w:cs="Segoe UI"/>
          <w:sz w:val="20"/>
          <w:szCs w:val="20"/>
        </w:rPr>
        <w:t>(…)</w:t>
      </w:r>
    </w:p>
    <w:p w:rsidR="00725B2F" w:rsidRPr="00725B2F" w:rsidRDefault="00725B2F" w:rsidP="00725B2F">
      <w:pPr>
        <w:rPr>
          <w:rFonts w:ascii="Segoe UI" w:hAnsi="Segoe UI" w:cs="Segoe UI"/>
          <w:b/>
          <w:sz w:val="20"/>
          <w:szCs w:val="20"/>
          <w:lang w:eastAsia="zh-CN"/>
        </w:rPr>
      </w:pPr>
      <w:r w:rsidRPr="00725B2F">
        <w:rPr>
          <w:rFonts w:ascii="Segoe UI" w:hAnsi="Segoe UI" w:cs="Segoe UI"/>
          <w:b/>
          <w:sz w:val="20"/>
          <w:szCs w:val="20"/>
          <w:lang w:eastAsia="zh-CN"/>
        </w:rPr>
        <w:t>Zarząd Obiektów Sportowych Spółka z o.o.</w:t>
      </w:r>
    </w:p>
    <w:p w:rsidR="00725B2F" w:rsidRPr="00725B2F" w:rsidRDefault="00725B2F" w:rsidP="00725B2F">
      <w:pPr>
        <w:suppressAutoHyphens/>
        <w:rPr>
          <w:rFonts w:ascii="Segoe UI" w:hAnsi="Segoe UI" w:cs="Segoe UI"/>
          <w:sz w:val="20"/>
          <w:szCs w:val="20"/>
          <w:lang w:eastAsia="zh-CN"/>
        </w:rPr>
      </w:pPr>
      <w:r w:rsidRPr="00725B2F">
        <w:rPr>
          <w:rFonts w:ascii="Segoe UI" w:hAnsi="Segoe UI" w:cs="Segoe UI"/>
          <w:sz w:val="20"/>
          <w:szCs w:val="20"/>
          <w:lang w:eastAsia="zh-CN"/>
        </w:rPr>
        <w:t>75 – 436 Koszalin, ul. Rolna 14</w:t>
      </w:r>
    </w:p>
    <w:p w:rsidR="00725B2F" w:rsidRPr="00725B2F" w:rsidRDefault="00725B2F" w:rsidP="00725B2F">
      <w:pPr>
        <w:suppressAutoHyphens/>
        <w:jc w:val="both"/>
        <w:rPr>
          <w:rFonts w:ascii="Segoe UI" w:hAnsi="Segoe UI" w:cs="Segoe UI"/>
          <w:bCs/>
          <w:sz w:val="20"/>
          <w:szCs w:val="20"/>
          <w:lang w:eastAsia="zh-CN"/>
        </w:rPr>
      </w:pPr>
      <w:r>
        <w:rPr>
          <w:rFonts w:ascii="Segoe UI" w:hAnsi="Segoe UI" w:cs="Segoe UI"/>
          <w:bCs/>
          <w:sz w:val="20"/>
          <w:szCs w:val="20"/>
          <w:lang w:eastAsia="zh-CN"/>
        </w:rPr>
        <w:t xml:space="preserve">NIP 669-050-48-61, </w:t>
      </w:r>
      <w:r w:rsidRPr="00725B2F">
        <w:rPr>
          <w:rFonts w:ascii="Segoe UI" w:hAnsi="Segoe UI" w:cs="Segoe UI"/>
          <w:bCs/>
          <w:color w:val="00B0F0"/>
          <w:sz w:val="20"/>
          <w:szCs w:val="20"/>
          <w:lang w:eastAsia="zh-CN"/>
        </w:rPr>
        <w:t>REGON 330241018</w:t>
      </w:r>
      <w:r w:rsidRPr="00725B2F">
        <w:rPr>
          <w:rFonts w:ascii="Segoe UI" w:hAnsi="Segoe UI" w:cs="Segoe UI"/>
          <w:bCs/>
          <w:sz w:val="20"/>
          <w:szCs w:val="20"/>
          <w:lang w:eastAsia="zh-CN"/>
        </w:rPr>
        <w:t>,</w:t>
      </w:r>
    </w:p>
    <w:p w:rsidR="00725B2F" w:rsidRPr="00725B2F" w:rsidRDefault="00725B2F" w:rsidP="00725B2F">
      <w:pPr>
        <w:suppressAutoHyphens/>
        <w:rPr>
          <w:rFonts w:ascii="Segoe UI" w:hAnsi="Segoe UI" w:cs="Segoe UI"/>
          <w:sz w:val="20"/>
          <w:szCs w:val="20"/>
          <w:lang w:eastAsia="zh-CN"/>
        </w:rPr>
      </w:pPr>
    </w:p>
    <w:p w:rsidR="00725B2F" w:rsidRPr="00725B2F" w:rsidRDefault="00725B2F" w:rsidP="00725B2F">
      <w:pPr>
        <w:rPr>
          <w:rFonts w:ascii="Segoe UI" w:hAnsi="Segoe UI" w:cs="Segoe UI"/>
          <w:b/>
          <w:sz w:val="20"/>
          <w:szCs w:val="20"/>
          <w:lang w:eastAsia="zh-CN"/>
        </w:rPr>
      </w:pPr>
      <w:r w:rsidRPr="00725B2F">
        <w:rPr>
          <w:rFonts w:ascii="Segoe UI" w:hAnsi="Segoe UI" w:cs="Segoe UI"/>
          <w:b/>
          <w:sz w:val="20"/>
          <w:szCs w:val="20"/>
          <w:lang w:eastAsia="zh-CN"/>
        </w:rPr>
        <w:t>Centrum Kultury 105 w Koszalinie</w:t>
      </w:r>
    </w:p>
    <w:p w:rsidR="00725B2F" w:rsidRPr="00725B2F" w:rsidRDefault="00725B2F" w:rsidP="00725B2F">
      <w:pPr>
        <w:suppressAutoHyphens/>
        <w:rPr>
          <w:rFonts w:ascii="Segoe UI" w:hAnsi="Segoe UI" w:cs="Segoe UI"/>
          <w:sz w:val="20"/>
          <w:szCs w:val="20"/>
          <w:lang w:eastAsia="zh-CN"/>
        </w:rPr>
      </w:pPr>
      <w:r w:rsidRPr="00725B2F">
        <w:rPr>
          <w:rFonts w:ascii="Segoe UI" w:hAnsi="Segoe UI" w:cs="Segoe UI"/>
          <w:sz w:val="20"/>
          <w:szCs w:val="20"/>
          <w:lang w:eastAsia="zh-CN"/>
        </w:rPr>
        <w:t>75 – 001 Koszalin, ul. Zwycięstwa 105</w:t>
      </w:r>
    </w:p>
    <w:p w:rsidR="00725B2F" w:rsidRPr="00725B2F" w:rsidRDefault="00725B2F" w:rsidP="00725B2F">
      <w:pPr>
        <w:suppressAutoHyphens/>
        <w:spacing w:after="120"/>
        <w:jc w:val="both"/>
        <w:rPr>
          <w:rFonts w:ascii="Segoe UI" w:hAnsi="Segoe UI" w:cs="Segoe UI"/>
          <w:bCs/>
          <w:sz w:val="20"/>
          <w:szCs w:val="20"/>
          <w:lang w:eastAsia="zh-CN"/>
        </w:rPr>
      </w:pPr>
      <w:r w:rsidRPr="00725B2F">
        <w:rPr>
          <w:rFonts w:ascii="Segoe UI" w:hAnsi="Segoe UI" w:cs="Segoe UI"/>
          <w:bCs/>
          <w:sz w:val="20"/>
          <w:szCs w:val="20"/>
          <w:lang w:eastAsia="zh-CN"/>
        </w:rPr>
        <w:t xml:space="preserve">NIP 669-10-07-320, </w:t>
      </w:r>
      <w:r w:rsidRPr="00725B2F">
        <w:rPr>
          <w:rFonts w:ascii="Segoe UI" w:hAnsi="Segoe UI" w:cs="Segoe UI"/>
          <w:bCs/>
          <w:color w:val="00B0F0"/>
          <w:sz w:val="20"/>
          <w:szCs w:val="20"/>
          <w:lang w:eastAsia="zh-CN"/>
        </w:rPr>
        <w:t>REGON 330584066</w:t>
      </w:r>
      <w:r w:rsidRPr="00725B2F">
        <w:rPr>
          <w:rFonts w:ascii="Segoe UI" w:hAnsi="Segoe UI" w:cs="Segoe UI"/>
          <w:bCs/>
          <w:sz w:val="20"/>
          <w:szCs w:val="20"/>
          <w:lang w:eastAsia="zh-CN"/>
        </w:rPr>
        <w:t>,</w:t>
      </w:r>
    </w:p>
    <w:p w:rsidR="00725B2F" w:rsidRPr="00725B2F" w:rsidRDefault="00725B2F" w:rsidP="00725B2F">
      <w:pPr>
        <w:suppressAutoHyphens/>
        <w:spacing w:after="120"/>
        <w:jc w:val="both"/>
        <w:rPr>
          <w:rFonts w:ascii="Segoe UI" w:hAnsi="Segoe UI" w:cs="Segoe UI"/>
          <w:bCs/>
          <w:color w:val="FF0000"/>
          <w:sz w:val="20"/>
          <w:szCs w:val="20"/>
          <w:lang w:eastAsia="zh-CN"/>
        </w:rPr>
      </w:pPr>
      <w:r w:rsidRPr="00725B2F">
        <w:rPr>
          <w:rFonts w:ascii="Segoe UI" w:hAnsi="Segoe UI" w:cs="Segoe UI"/>
          <w:bCs/>
          <w:sz w:val="20"/>
          <w:szCs w:val="20"/>
          <w:lang w:eastAsia="zh-CN"/>
        </w:rPr>
        <w:t>(…)</w:t>
      </w:r>
    </w:p>
    <w:p w:rsidR="00725B2F" w:rsidRPr="00725B2F" w:rsidRDefault="005F6E54" w:rsidP="00725B2F">
      <w:pPr>
        <w:pStyle w:val="Akapitzlist"/>
        <w:widowControl w:val="0"/>
        <w:numPr>
          <w:ilvl w:val="0"/>
          <w:numId w:val="14"/>
        </w:numPr>
        <w:spacing w:after="120"/>
        <w:ind w:left="357" w:hanging="357"/>
        <w:contextualSpacing w:val="0"/>
        <w:jc w:val="both"/>
        <w:rPr>
          <w:rFonts w:ascii="Segoe UI" w:hAnsi="Segoe UI" w:cs="Segoe UI"/>
          <w:b/>
          <w:sz w:val="20"/>
          <w:szCs w:val="20"/>
          <w:u w:val="single"/>
        </w:rPr>
      </w:pPr>
      <w:r w:rsidRPr="00B4723E">
        <w:rPr>
          <w:rFonts w:ascii="Segoe UI" w:hAnsi="Segoe UI" w:cs="Segoe UI"/>
          <w:b/>
          <w:sz w:val="20"/>
          <w:szCs w:val="20"/>
        </w:rPr>
        <w:t xml:space="preserve">w </w:t>
      </w:r>
      <w:r w:rsidR="00725B2F" w:rsidRPr="00725B2F">
        <w:rPr>
          <w:rFonts w:ascii="Segoe UI" w:eastAsia="Calibri" w:hAnsi="Segoe UI" w:cs="Segoe UI"/>
          <w:b/>
          <w:sz w:val="20"/>
          <w:szCs w:val="20"/>
          <w:lang w:eastAsia="en-US"/>
        </w:rPr>
        <w:t xml:space="preserve">Rozdziale I </w:t>
      </w:r>
      <w:r w:rsidR="00725B2F" w:rsidRPr="00725B2F">
        <w:rPr>
          <w:rFonts w:ascii="Segoe UI" w:eastAsia="MS Mincho" w:hAnsi="Segoe UI" w:cs="Segoe UI"/>
          <w:b/>
          <w:bCs/>
          <w:sz w:val="20"/>
          <w:szCs w:val="20"/>
          <w:lang w:val="cs-CZ" w:eastAsia="en-US"/>
        </w:rPr>
        <w:t xml:space="preserve">SWZ w </w:t>
      </w:r>
      <w:r w:rsidR="00725B2F">
        <w:rPr>
          <w:rFonts w:ascii="Segoe UI" w:eastAsia="MS Mincho" w:hAnsi="Segoe UI" w:cs="Segoe UI"/>
          <w:b/>
          <w:bCs/>
          <w:sz w:val="20"/>
          <w:szCs w:val="20"/>
          <w:lang w:val="cs-CZ" w:eastAsia="en-US"/>
        </w:rPr>
        <w:t>pkt 3.</w:t>
      </w:r>
      <w:r w:rsidR="00D259FA">
        <w:rPr>
          <w:rFonts w:ascii="Segoe UI" w:eastAsia="MS Mincho" w:hAnsi="Segoe UI" w:cs="Segoe UI"/>
          <w:b/>
          <w:bCs/>
          <w:sz w:val="20"/>
          <w:szCs w:val="20"/>
          <w:lang w:val="cs-CZ" w:eastAsia="en-US"/>
        </w:rPr>
        <w:t xml:space="preserve"> PRZEDMIOT ZAMÓWIENIA w ppkt 6</w:t>
      </w:r>
    </w:p>
    <w:p w:rsidR="00D259FA" w:rsidRPr="00D259FA" w:rsidRDefault="00D259FA" w:rsidP="00D259FA">
      <w:pPr>
        <w:widowControl w:val="0"/>
        <w:spacing w:after="120"/>
        <w:jc w:val="both"/>
        <w:rPr>
          <w:rFonts w:ascii="Segoe UI" w:hAnsi="Segoe UI" w:cs="Segoe UI"/>
          <w:b/>
          <w:sz w:val="20"/>
          <w:szCs w:val="20"/>
          <w:u w:val="single"/>
        </w:rPr>
      </w:pPr>
      <w:r w:rsidRPr="00D259FA">
        <w:rPr>
          <w:rFonts w:ascii="Segoe UI" w:hAnsi="Segoe UI" w:cs="Segoe UI"/>
          <w:b/>
          <w:sz w:val="20"/>
          <w:szCs w:val="20"/>
          <w:u w:val="single"/>
        </w:rPr>
        <w:t>JEST:</w:t>
      </w:r>
    </w:p>
    <w:p w:rsidR="00D259FA" w:rsidRPr="00D259FA" w:rsidRDefault="00D259FA" w:rsidP="00D259FA">
      <w:pPr>
        <w:numPr>
          <w:ilvl w:val="0"/>
          <w:numId w:val="46"/>
        </w:numPr>
        <w:tabs>
          <w:tab w:val="left" w:pos="284"/>
        </w:tabs>
        <w:suppressAutoHyphens/>
        <w:spacing w:after="120"/>
        <w:ind w:left="284" w:hanging="284"/>
        <w:jc w:val="both"/>
        <w:rPr>
          <w:rFonts w:ascii="Segoe UI" w:hAnsi="Segoe UI" w:cs="Segoe UI"/>
          <w:sz w:val="20"/>
          <w:szCs w:val="20"/>
          <w:lang w:eastAsia="zh-CN"/>
        </w:rPr>
      </w:pPr>
      <w:r w:rsidRPr="00D259FA">
        <w:rPr>
          <w:rFonts w:ascii="Segoe UI" w:hAnsi="Segoe UI" w:cs="Segoe UI"/>
          <w:sz w:val="20"/>
          <w:szCs w:val="20"/>
          <w:lang w:eastAsia="zh-CN"/>
        </w:rPr>
        <w:t>Zamawiający, na podstawie art. 444 ust. 1 ustawy PZP, zastrzega sobie prawo do jednostronnego skorzystania z prawa opcji, polegającego na rozszerzeniu zamówienia w poniższych rodzajach ubezpieczenia (ryzykach) dla poszczególnych Części zamówienia w następujący sposób:</w:t>
      </w:r>
    </w:p>
    <w:p w:rsidR="00D259FA" w:rsidRPr="00D259FA" w:rsidRDefault="00D259FA" w:rsidP="00D259FA">
      <w:pPr>
        <w:suppressAutoHyphens/>
        <w:spacing w:after="120"/>
        <w:jc w:val="both"/>
        <w:rPr>
          <w:rFonts w:ascii="Segoe UI" w:hAnsi="Segoe UI" w:cs="Segoe UI"/>
          <w:bCs/>
          <w:color w:val="FF0000"/>
          <w:sz w:val="20"/>
          <w:szCs w:val="20"/>
          <w:lang w:eastAsia="zh-CN"/>
        </w:rPr>
      </w:pPr>
      <w:r w:rsidRPr="00D259FA">
        <w:rPr>
          <w:rFonts w:ascii="Segoe UI" w:hAnsi="Segoe UI" w:cs="Segoe UI"/>
          <w:bCs/>
          <w:sz w:val="20"/>
          <w:szCs w:val="20"/>
          <w:lang w:eastAsia="zh-CN"/>
        </w:rPr>
        <w:t>(…)</w:t>
      </w:r>
    </w:p>
    <w:p w:rsidR="00D259FA" w:rsidRPr="00D259FA" w:rsidRDefault="00D259FA" w:rsidP="00D259FA">
      <w:pPr>
        <w:autoSpaceDE w:val="0"/>
        <w:spacing w:after="120"/>
        <w:jc w:val="both"/>
        <w:rPr>
          <w:rFonts w:ascii="Segoe UI" w:hAnsi="Segoe UI" w:cs="Segoe UI"/>
          <w:b/>
          <w:sz w:val="20"/>
          <w:szCs w:val="20"/>
          <w:u w:val="single"/>
          <w:lang w:eastAsia="ar-SA"/>
        </w:rPr>
      </w:pPr>
      <w:r w:rsidRPr="00D259FA">
        <w:rPr>
          <w:rFonts w:ascii="Segoe UI" w:hAnsi="Segoe UI" w:cs="Segoe UI"/>
          <w:b/>
          <w:sz w:val="20"/>
          <w:szCs w:val="20"/>
          <w:u w:val="single"/>
          <w:lang w:eastAsia="ar-SA"/>
        </w:rPr>
        <w:t>POWINNO BYĆ:</w:t>
      </w:r>
    </w:p>
    <w:p w:rsidR="00D259FA" w:rsidRPr="00D259FA" w:rsidRDefault="00D259FA" w:rsidP="00D259FA">
      <w:pPr>
        <w:numPr>
          <w:ilvl w:val="0"/>
          <w:numId w:val="47"/>
        </w:numPr>
        <w:tabs>
          <w:tab w:val="left" w:pos="284"/>
        </w:tabs>
        <w:suppressAutoHyphens/>
        <w:spacing w:after="120"/>
        <w:ind w:left="284" w:hanging="284"/>
        <w:jc w:val="both"/>
        <w:rPr>
          <w:rFonts w:ascii="Segoe UI" w:hAnsi="Segoe UI" w:cs="Segoe UI"/>
          <w:sz w:val="20"/>
          <w:szCs w:val="20"/>
          <w:lang w:eastAsia="zh-CN"/>
        </w:rPr>
      </w:pPr>
      <w:r w:rsidRPr="00D259FA">
        <w:rPr>
          <w:rFonts w:ascii="Segoe UI" w:hAnsi="Segoe UI" w:cs="Segoe UI"/>
          <w:sz w:val="20"/>
          <w:szCs w:val="20"/>
          <w:lang w:eastAsia="zh-CN"/>
        </w:rPr>
        <w:t xml:space="preserve">Zamawiający, na podstawie </w:t>
      </w:r>
      <w:r w:rsidRPr="00D259FA">
        <w:rPr>
          <w:rFonts w:ascii="Segoe UI" w:hAnsi="Segoe UI" w:cs="Segoe UI"/>
          <w:color w:val="00B0F0"/>
          <w:sz w:val="20"/>
          <w:szCs w:val="20"/>
          <w:lang w:eastAsia="zh-CN"/>
        </w:rPr>
        <w:t xml:space="preserve">art. 441 </w:t>
      </w:r>
      <w:r w:rsidRPr="00D259FA">
        <w:rPr>
          <w:rFonts w:ascii="Segoe UI" w:hAnsi="Segoe UI" w:cs="Segoe UI"/>
          <w:sz w:val="20"/>
          <w:szCs w:val="20"/>
          <w:lang w:eastAsia="zh-CN"/>
        </w:rPr>
        <w:t>ust. 1 ustawy PZP, zastrzega sobie prawo do jednostronnego skorzystania z prawa opcji, polegającego na rozszerzeniu zamówienia w poniższych rodzajach ubezpieczenia (ryzykach) dla poszczególnych Części zamówienia w następujący sposób:</w:t>
      </w:r>
    </w:p>
    <w:p w:rsidR="00D259FA" w:rsidRPr="00D259FA" w:rsidRDefault="00D259FA" w:rsidP="00D259FA">
      <w:pPr>
        <w:suppressAutoHyphens/>
        <w:spacing w:after="120"/>
        <w:jc w:val="both"/>
        <w:rPr>
          <w:rFonts w:ascii="Segoe UI" w:hAnsi="Segoe UI" w:cs="Segoe UI"/>
          <w:bCs/>
          <w:color w:val="FF0000"/>
          <w:sz w:val="20"/>
          <w:szCs w:val="20"/>
          <w:lang w:eastAsia="zh-CN"/>
        </w:rPr>
      </w:pPr>
      <w:r w:rsidRPr="00D259FA">
        <w:rPr>
          <w:rFonts w:ascii="Segoe UI" w:hAnsi="Segoe UI" w:cs="Segoe UI"/>
          <w:bCs/>
          <w:sz w:val="20"/>
          <w:szCs w:val="20"/>
          <w:lang w:eastAsia="zh-CN"/>
        </w:rPr>
        <w:t>(…)</w:t>
      </w:r>
    </w:p>
    <w:p w:rsidR="00725B2F" w:rsidRDefault="00725B2F" w:rsidP="00725B2F">
      <w:pPr>
        <w:widowControl w:val="0"/>
        <w:spacing w:after="120"/>
        <w:jc w:val="both"/>
        <w:rPr>
          <w:rFonts w:ascii="Segoe UI" w:hAnsi="Segoe UI" w:cs="Segoe UI"/>
          <w:b/>
          <w:sz w:val="20"/>
          <w:szCs w:val="20"/>
          <w:u w:val="single"/>
        </w:rPr>
      </w:pPr>
    </w:p>
    <w:p w:rsidR="00725B2F" w:rsidRDefault="00725B2F" w:rsidP="00725B2F">
      <w:pPr>
        <w:widowControl w:val="0"/>
        <w:spacing w:after="120"/>
        <w:jc w:val="both"/>
        <w:rPr>
          <w:rFonts w:ascii="Segoe UI" w:hAnsi="Segoe UI" w:cs="Segoe UI"/>
          <w:b/>
          <w:sz w:val="20"/>
          <w:szCs w:val="20"/>
          <w:u w:val="single"/>
        </w:rPr>
      </w:pPr>
    </w:p>
    <w:p w:rsidR="00725B2F" w:rsidRPr="00725B2F" w:rsidRDefault="00725B2F" w:rsidP="00725B2F">
      <w:pPr>
        <w:widowControl w:val="0"/>
        <w:spacing w:after="120"/>
        <w:jc w:val="both"/>
        <w:rPr>
          <w:rFonts w:ascii="Segoe UI" w:hAnsi="Segoe UI" w:cs="Segoe UI"/>
          <w:b/>
          <w:sz w:val="20"/>
          <w:szCs w:val="20"/>
          <w:u w:val="single"/>
        </w:rPr>
      </w:pPr>
    </w:p>
    <w:p w:rsidR="00703497" w:rsidRPr="00D259FA" w:rsidRDefault="00D259FA" w:rsidP="00C3073C">
      <w:pPr>
        <w:pStyle w:val="Akapitzlist"/>
        <w:widowControl w:val="0"/>
        <w:numPr>
          <w:ilvl w:val="0"/>
          <w:numId w:val="14"/>
        </w:numPr>
        <w:spacing w:after="120"/>
        <w:contextualSpacing w:val="0"/>
        <w:jc w:val="both"/>
        <w:rPr>
          <w:rFonts w:ascii="Segoe UI" w:hAnsi="Segoe UI" w:cs="Segoe UI"/>
          <w:b/>
          <w:sz w:val="20"/>
          <w:szCs w:val="20"/>
          <w:u w:val="single"/>
        </w:rPr>
      </w:pPr>
      <w:r w:rsidRPr="00D259FA">
        <w:rPr>
          <w:rFonts w:ascii="Segoe UI" w:hAnsi="Segoe UI" w:cs="Segoe UI"/>
          <w:color w:val="00B0F0"/>
          <w:sz w:val="20"/>
          <w:szCs w:val="20"/>
        </w:rPr>
        <w:lastRenderedPageBreak/>
        <w:t xml:space="preserve">zawarty </w:t>
      </w:r>
      <w:r w:rsidRPr="00D259FA">
        <w:rPr>
          <w:rFonts w:ascii="Segoe UI" w:hAnsi="Segoe UI" w:cs="Segoe UI"/>
          <w:b/>
          <w:color w:val="00B0F0"/>
          <w:sz w:val="20"/>
          <w:szCs w:val="20"/>
        </w:rPr>
        <w:t xml:space="preserve">w </w:t>
      </w:r>
      <w:r w:rsidRPr="00D259FA">
        <w:rPr>
          <w:rFonts w:ascii="Segoe UI" w:eastAsia="Calibri" w:hAnsi="Segoe UI" w:cs="Segoe UI"/>
          <w:b/>
          <w:color w:val="00B0F0"/>
          <w:sz w:val="20"/>
          <w:szCs w:val="20"/>
          <w:lang w:eastAsia="en-US"/>
        </w:rPr>
        <w:t xml:space="preserve">Rozdziale IV </w:t>
      </w:r>
      <w:r w:rsidRPr="00D259FA">
        <w:rPr>
          <w:rFonts w:ascii="Segoe UI" w:eastAsia="MS Mincho" w:hAnsi="Segoe UI" w:cs="Segoe UI"/>
          <w:b/>
          <w:bCs/>
          <w:color w:val="00B0F0"/>
          <w:sz w:val="20"/>
          <w:szCs w:val="20"/>
          <w:lang w:val="cs-CZ" w:eastAsia="en-US"/>
        </w:rPr>
        <w:t xml:space="preserve">SWZ w pkt 3. </w:t>
      </w:r>
      <w:r w:rsidRPr="00D259FA">
        <w:rPr>
          <w:rFonts w:ascii="Segoe UI" w:hAnsi="Segoe UI" w:cs="Segoe UI"/>
          <w:b/>
          <w:color w:val="00B0F0"/>
          <w:sz w:val="20"/>
        </w:rPr>
        <w:t>Formularz ofertowy – Część III</w:t>
      </w:r>
      <w:r w:rsidRPr="00D259FA">
        <w:rPr>
          <w:rFonts w:ascii="Segoe UI" w:hAnsi="Segoe UI" w:cs="Segoe UI"/>
          <w:color w:val="00B0F0"/>
          <w:sz w:val="20"/>
        </w:rPr>
        <w:t xml:space="preserve"> przyjmuje brzmienie zmodyfikowanego Formularza ofertowego – Część III, który stanowi załącznik </w:t>
      </w:r>
      <w:r>
        <w:rPr>
          <w:rFonts w:ascii="Segoe UI" w:hAnsi="Segoe UI" w:cs="Segoe UI"/>
          <w:color w:val="00B0F0"/>
          <w:sz w:val="20"/>
        </w:rPr>
        <w:t xml:space="preserve">do </w:t>
      </w:r>
      <w:r w:rsidRPr="00D259FA">
        <w:rPr>
          <w:rFonts w:ascii="Segoe UI" w:hAnsi="Segoe UI" w:cs="Segoe UI"/>
          <w:color w:val="00B0F0"/>
          <w:sz w:val="20"/>
        </w:rPr>
        <w:t>niniejszej modyfikacji Nr 1 SWZ</w:t>
      </w:r>
      <w:r w:rsidR="00C3073C">
        <w:rPr>
          <w:rFonts w:ascii="Segoe UI" w:hAnsi="Segoe UI" w:cs="Segoe UI"/>
          <w:color w:val="00B0F0"/>
          <w:sz w:val="20"/>
        </w:rPr>
        <w:t xml:space="preserve"> (plik o nazwie: </w:t>
      </w:r>
      <w:r w:rsidR="00C3073C" w:rsidRPr="00C3073C">
        <w:rPr>
          <w:rFonts w:ascii="Segoe UI" w:hAnsi="Segoe UI" w:cs="Segoe UI"/>
          <w:color w:val="00B0F0"/>
          <w:sz w:val="20"/>
        </w:rPr>
        <w:t xml:space="preserve">zmodyfikowany 3. Formularz ofertowy </w:t>
      </w:r>
      <w:r w:rsidR="00194D88">
        <w:rPr>
          <w:rFonts w:ascii="Segoe UI" w:hAnsi="Segoe UI" w:cs="Segoe UI"/>
          <w:color w:val="00B0F0"/>
          <w:sz w:val="20"/>
        </w:rPr>
        <w:t>–</w:t>
      </w:r>
      <w:r w:rsidR="00C3073C" w:rsidRPr="00C3073C">
        <w:rPr>
          <w:rFonts w:ascii="Segoe UI" w:hAnsi="Segoe UI" w:cs="Segoe UI"/>
          <w:color w:val="00B0F0"/>
          <w:sz w:val="20"/>
        </w:rPr>
        <w:t xml:space="preserve"> C</w:t>
      </w:r>
      <w:bookmarkStart w:id="0" w:name="_GoBack"/>
      <w:bookmarkEnd w:id="0"/>
      <w:r w:rsidR="00C3073C" w:rsidRPr="00C3073C">
        <w:rPr>
          <w:rFonts w:ascii="Segoe UI" w:hAnsi="Segoe UI" w:cs="Segoe UI"/>
          <w:color w:val="00B0F0"/>
          <w:sz w:val="20"/>
        </w:rPr>
        <w:t>zęść III</w:t>
      </w:r>
      <w:r w:rsidR="00C3073C">
        <w:rPr>
          <w:rFonts w:ascii="Segoe UI" w:hAnsi="Segoe UI" w:cs="Segoe UI"/>
          <w:color w:val="00B0F0"/>
          <w:sz w:val="20"/>
        </w:rPr>
        <w:t>)</w:t>
      </w:r>
      <w:r>
        <w:rPr>
          <w:rFonts w:ascii="Segoe UI" w:hAnsi="Segoe UI" w:cs="Segoe UI"/>
          <w:sz w:val="20"/>
        </w:rPr>
        <w:t>.</w:t>
      </w:r>
    </w:p>
    <w:p w:rsidR="00D259FA" w:rsidRDefault="00D259FA" w:rsidP="00703497">
      <w:pPr>
        <w:pStyle w:val="Akapitzlist"/>
        <w:widowControl w:val="0"/>
        <w:spacing w:after="120"/>
        <w:ind w:left="357"/>
        <w:contextualSpacing w:val="0"/>
        <w:jc w:val="both"/>
        <w:rPr>
          <w:rFonts w:ascii="Segoe UI" w:hAnsi="Segoe UI" w:cs="Segoe UI"/>
          <w:b/>
          <w:sz w:val="20"/>
          <w:szCs w:val="20"/>
          <w:u w:val="single"/>
        </w:rPr>
      </w:pPr>
    </w:p>
    <w:p w:rsidR="00D259FA" w:rsidRPr="00D259FA" w:rsidRDefault="00D259FA" w:rsidP="00D259FA">
      <w:pPr>
        <w:ind w:left="5664" w:firstLine="708"/>
        <w:rPr>
          <w:rFonts w:ascii="Segoe UI" w:hAnsi="Segoe UI" w:cs="Segoe UI"/>
          <w:b/>
          <w:iCs/>
          <w:sz w:val="20"/>
          <w:szCs w:val="20"/>
        </w:rPr>
      </w:pPr>
      <w:r w:rsidRPr="00D259FA">
        <w:rPr>
          <w:rFonts w:ascii="Segoe UI" w:hAnsi="Segoe UI" w:cs="Segoe UI"/>
          <w:b/>
          <w:iCs/>
          <w:sz w:val="20"/>
          <w:szCs w:val="20"/>
        </w:rPr>
        <w:t>Prezydent Miasta</w:t>
      </w:r>
    </w:p>
    <w:p w:rsidR="00D259FA" w:rsidRPr="00D259FA" w:rsidRDefault="00D259FA" w:rsidP="00D259FA">
      <w:pPr>
        <w:spacing w:after="120"/>
        <w:ind w:left="5664"/>
        <w:rPr>
          <w:rFonts w:ascii="Segoe UI" w:hAnsi="Segoe UI" w:cs="Segoe UI"/>
          <w:b/>
          <w:sz w:val="20"/>
          <w:szCs w:val="20"/>
        </w:rPr>
      </w:pPr>
      <w:r w:rsidRPr="00D259FA">
        <w:rPr>
          <w:rFonts w:ascii="Segoe UI" w:hAnsi="Segoe UI" w:cs="Segoe UI"/>
          <w:b/>
          <w:iCs/>
          <w:sz w:val="20"/>
          <w:szCs w:val="20"/>
        </w:rPr>
        <w:t xml:space="preserve">       </w:t>
      </w:r>
      <w:r w:rsidRPr="00D259FA">
        <w:rPr>
          <w:rFonts w:ascii="Segoe UI" w:hAnsi="Segoe UI" w:cs="Segoe UI"/>
          <w:b/>
          <w:iCs/>
          <w:sz w:val="20"/>
          <w:szCs w:val="20"/>
        </w:rPr>
        <w:tab/>
        <w:t xml:space="preserve">  </w:t>
      </w:r>
      <w:r>
        <w:rPr>
          <w:rFonts w:ascii="Segoe UI" w:hAnsi="Segoe UI" w:cs="Segoe UI"/>
          <w:b/>
          <w:iCs/>
          <w:sz w:val="20"/>
          <w:szCs w:val="20"/>
        </w:rPr>
        <w:t xml:space="preserve"> </w:t>
      </w:r>
      <w:r w:rsidRPr="00D259FA">
        <w:rPr>
          <w:rFonts w:ascii="Segoe UI" w:hAnsi="Segoe UI" w:cs="Segoe UI"/>
          <w:b/>
          <w:iCs/>
          <w:sz w:val="20"/>
          <w:szCs w:val="20"/>
        </w:rPr>
        <w:t>Piotr Jedliński</w:t>
      </w:r>
    </w:p>
    <w:p w:rsidR="00E96A30" w:rsidRPr="005439FF" w:rsidRDefault="004837A6" w:rsidP="005439FF">
      <w:pPr>
        <w:tabs>
          <w:tab w:val="left" w:pos="7120"/>
          <w:tab w:val="left" w:pos="7341"/>
        </w:tabs>
        <w:rPr>
          <w:rFonts w:ascii="Segoe UI" w:hAnsi="Segoe UI" w:cs="Segoe UI"/>
          <w:sz w:val="10"/>
          <w:szCs w:val="10"/>
        </w:rPr>
      </w:pPr>
      <w:r>
        <w:rPr>
          <w:rFonts w:ascii="Segoe UI" w:hAnsi="Segoe UI" w:cs="Segoe UI"/>
          <w:sz w:val="10"/>
          <w:szCs w:val="10"/>
        </w:rPr>
        <w:t xml:space="preserve">                                                                                                                                                                                                 </w:t>
      </w:r>
      <w:r w:rsidR="00D259FA">
        <w:rPr>
          <w:rFonts w:ascii="Segoe UI" w:hAnsi="Segoe UI" w:cs="Segoe UI"/>
          <w:sz w:val="10"/>
          <w:szCs w:val="10"/>
        </w:rPr>
        <w:t xml:space="preserve">                 </w:t>
      </w:r>
      <w:r>
        <w:rPr>
          <w:rFonts w:ascii="Segoe UI" w:hAnsi="Segoe UI" w:cs="Segoe UI"/>
          <w:sz w:val="10"/>
          <w:szCs w:val="10"/>
        </w:rPr>
        <w:t xml:space="preserve">   </w:t>
      </w:r>
      <w:r w:rsidR="00563ED4" w:rsidRPr="00563ED4">
        <w:rPr>
          <w:rFonts w:ascii="Segoe UI" w:hAnsi="Segoe UI" w:cs="Segoe UI"/>
          <w:sz w:val="10"/>
          <w:szCs w:val="10"/>
        </w:rPr>
        <w:t>dokument opatrzony kwalifikowanym podpisem elektronicznym</w:t>
      </w:r>
    </w:p>
    <w:sectPr w:rsidR="00E96A30" w:rsidRPr="005439FF" w:rsidSect="005F6E54">
      <w:type w:val="continuous"/>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03B" w:rsidRDefault="00DA603B" w:rsidP="00BA7D0F">
      <w:r>
        <w:separator/>
      </w:r>
    </w:p>
  </w:endnote>
  <w:endnote w:type="continuationSeparator" w:id="0">
    <w:p w:rsidR="00DA603B" w:rsidRDefault="00DA603B" w:rsidP="00BA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03B" w:rsidRDefault="00DA603B" w:rsidP="00BA7D0F">
      <w:r>
        <w:separator/>
      </w:r>
    </w:p>
  </w:footnote>
  <w:footnote w:type="continuationSeparator" w:id="0">
    <w:p w:rsidR="00DA603B" w:rsidRDefault="00DA603B" w:rsidP="00BA7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singleLevel"/>
    <w:tmpl w:val="153AAA96"/>
    <w:name w:val="WW8Num29"/>
    <w:lvl w:ilvl="0">
      <w:start w:val="1"/>
      <w:numFmt w:val="decimal"/>
      <w:lvlText w:val="%1)"/>
      <w:lvlJc w:val="left"/>
      <w:pPr>
        <w:ind w:left="720" w:hanging="360"/>
      </w:pPr>
      <w:rPr>
        <w:rFonts w:ascii="Segoe UI" w:eastAsia="Times New Roman" w:hAnsi="Segoe UI" w:cs="Segoe UI"/>
        <w:b w:val="0"/>
        <w:i w:val="0"/>
        <w:sz w:val="20"/>
        <w:szCs w:val="20"/>
      </w:rPr>
    </w:lvl>
  </w:abstractNum>
  <w:abstractNum w:abstractNumId="1" w15:restartNumberingAfterBreak="0">
    <w:nsid w:val="0009136E"/>
    <w:multiLevelType w:val="hybridMultilevel"/>
    <w:tmpl w:val="89EA5C54"/>
    <w:lvl w:ilvl="0" w:tplc="90CEB6C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425D23"/>
    <w:multiLevelType w:val="hybridMultilevel"/>
    <w:tmpl w:val="C8282F00"/>
    <w:lvl w:ilvl="0" w:tplc="078A9824">
      <w:start w:val="1"/>
      <w:numFmt w:val="decimal"/>
      <w:lvlText w:val="%1)"/>
      <w:lvlJc w:val="left"/>
      <w:pPr>
        <w:tabs>
          <w:tab w:val="num" w:pos="0"/>
        </w:tabs>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915699"/>
    <w:multiLevelType w:val="hybridMultilevel"/>
    <w:tmpl w:val="2E1E91D2"/>
    <w:lvl w:ilvl="0" w:tplc="CA7CAB30">
      <w:start w:val="1"/>
      <w:numFmt w:val="lowerLetter"/>
      <w:lvlText w:val="%1)"/>
      <w:lvlJc w:val="left"/>
      <w:pPr>
        <w:ind w:left="720" w:hanging="360"/>
      </w:pPr>
      <w:rPr>
        <w:rFonts w:ascii="Open Sans" w:eastAsia="Calibri" w:hAnsi="Open Sans" w:cs="Open Sans"/>
        <w:b w:val="0"/>
        <w:bCs/>
        <w:i w:val="0"/>
        <w:i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FC58A2"/>
    <w:multiLevelType w:val="hybridMultilevel"/>
    <w:tmpl w:val="3574F6D4"/>
    <w:lvl w:ilvl="0" w:tplc="41E0AAEE">
      <w:start w:val="3"/>
      <w:numFmt w:val="decimal"/>
      <w:lvlText w:val="%1)"/>
      <w:lvlJc w:val="left"/>
      <w:pPr>
        <w:tabs>
          <w:tab w:val="num" w:pos="0"/>
        </w:tabs>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1876E7"/>
    <w:multiLevelType w:val="hybridMultilevel"/>
    <w:tmpl w:val="765626E2"/>
    <w:lvl w:ilvl="0" w:tplc="EF56635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6B5816"/>
    <w:multiLevelType w:val="hybridMultilevel"/>
    <w:tmpl w:val="80888870"/>
    <w:lvl w:ilvl="0" w:tplc="45203EEE">
      <w:start w:val="1"/>
      <w:numFmt w:val="lowerLetter"/>
      <w:lvlText w:val="%1)"/>
      <w:lvlJc w:val="left"/>
      <w:pPr>
        <w:ind w:left="644" w:hanging="360"/>
      </w:pPr>
      <w:rPr>
        <w:rFonts w:hint="default"/>
        <w:sz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3F315D3"/>
    <w:multiLevelType w:val="hybridMultilevel"/>
    <w:tmpl w:val="05E46606"/>
    <w:lvl w:ilvl="0" w:tplc="6094A540">
      <w:start w:val="3"/>
      <w:numFmt w:val="decimal"/>
      <w:lvlText w:val="%1)"/>
      <w:lvlJc w:val="left"/>
      <w:pPr>
        <w:tabs>
          <w:tab w:val="num" w:pos="0"/>
        </w:tabs>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ED4BAE"/>
    <w:multiLevelType w:val="hybridMultilevel"/>
    <w:tmpl w:val="A57AD1F2"/>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670E2E"/>
    <w:multiLevelType w:val="hybridMultilevel"/>
    <w:tmpl w:val="E47E72C8"/>
    <w:lvl w:ilvl="0" w:tplc="F970046A">
      <w:start w:val="2"/>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826723"/>
    <w:multiLevelType w:val="hybridMultilevel"/>
    <w:tmpl w:val="4B402AE6"/>
    <w:lvl w:ilvl="0" w:tplc="1546847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DA187E"/>
    <w:multiLevelType w:val="hybridMultilevel"/>
    <w:tmpl w:val="8108A542"/>
    <w:lvl w:ilvl="0" w:tplc="736A17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A73887"/>
    <w:multiLevelType w:val="hybridMultilevel"/>
    <w:tmpl w:val="395862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CC5276"/>
    <w:multiLevelType w:val="hybridMultilevel"/>
    <w:tmpl w:val="2F728386"/>
    <w:lvl w:ilvl="0" w:tplc="18FA9C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B242C8"/>
    <w:multiLevelType w:val="multilevel"/>
    <w:tmpl w:val="6516522E"/>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784CF8"/>
    <w:multiLevelType w:val="singleLevel"/>
    <w:tmpl w:val="0000001B"/>
    <w:lvl w:ilvl="0">
      <w:start w:val="1"/>
      <w:numFmt w:val="decimal"/>
      <w:lvlText w:val="%1)"/>
      <w:lvlJc w:val="left"/>
      <w:pPr>
        <w:tabs>
          <w:tab w:val="num" w:pos="0"/>
        </w:tabs>
        <w:ind w:left="502" w:hanging="360"/>
      </w:pPr>
      <w:rPr>
        <w:rFonts w:cs="Segoe UI" w:hint="default"/>
        <w:b w:val="0"/>
      </w:rPr>
    </w:lvl>
  </w:abstractNum>
  <w:abstractNum w:abstractNumId="16" w15:restartNumberingAfterBreak="0">
    <w:nsid w:val="2D932749"/>
    <w:multiLevelType w:val="multilevel"/>
    <w:tmpl w:val="9686220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A01931"/>
    <w:multiLevelType w:val="hybridMultilevel"/>
    <w:tmpl w:val="4CFE45D2"/>
    <w:lvl w:ilvl="0" w:tplc="84C28628">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296B13"/>
    <w:multiLevelType w:val="hybridMultilevel"/>
    <w:tmpl w:val="E3C0D4EC"/>
    <w:lvl w:ilvl="0" w:tplc="F970046A">
      <w:start w:val="2"/>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F00093"/>
    <w:multiLevelType w:val="hybridMultilevel"/>
    <w:tmpl w:val="88ACA592"/>
    <w:lvl w:ilvl="0" w:tplc="FABED8EC">
      <w:start w:val="1"/>
      <w:numFmt w:val="decimal"/>
      <w:lvlText w:val="%1)"/>
      <w:lvlJc w:val="left"/>
      <w:pPr>
        <w:tabs>
          <w:tab w:val="num" w:pos="0"/>
        </w:tabs>
        <w:ind w:left="72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1977DA"/>
    <w:multiLevelType w:val="multilevel"/>
    <w:tmpl w:val="A956C388"/>
    <w:lvl w:ilvl="0">
      <w:start w:val="1"/>
      <w:numFmt w:val="decimal"/>
      <w:lvlText w:val="%1."/>
      <w:lvlJc w:val="left"/>
      <w:pPr>
        <w:ind w:left="1770" w:hanging="360"/>
      </w:pPr>
      <w:rPr>
        <w:rFonts w:hint="default"/>
      </w:rPr>
    </w:lvl>
    <w:lvl w:ilvl="1">
      <w:start w:val="1"/>
      <w:numFmt w:val="decimal"/>
      <w:isLgl/>
      <w:lvlText w:val="%1.%2."/>
      <w:lvlJc w:val="left"/>
      <w:pPr>
        <w:ind w:left="2130" w:hanging="360"/>
      </w:pPr>
      <w:rPr>
        <w:rFonts w:hint="default"/>
      </w:rPr>
    </w:lvl>
    <w:lvl w:ilvl="2">
      <w:start w:val="1"/>
      <w:numFmt w:val="decimal"/>
      <w:isLgl/>
      <w:lvlText w:val="%1.%2.%3."/>
      <w:lvlJc w:val="left"/>
      <w:pPr>
        <w:ind w:left="2850" w:hanging="720"/>
      </w:pPr>
      <w:rPr>
        <w:rFonts w:hint="default"/>
      </w:rPr>
    </w:lvl>
    <w:lvl w:ilvl="3">
      <w:start w:val="1"/>
      <w:numFmt w:val="decimal"/>
      <w:isLgl/>
      <w:lvlText w:val="%1.%2.%3.%4."/>
      <w:lvlJc w:val="left"/>
      <w:pPr>
        <w:ind w:left="3210" w:hanging="720"/>
      </w:pPr>
      <w:rPr>
        <w:rFonts w:hint="default"/>
      </w:rPr>
    </w:lvl>
    <w:lvl w:ilvl="4">
      <w:start w:val="1"/>
      <w:numFmt w:val="decimal"/>
      <w:isLgl/>
      <w:lvlText w:val="%1.%2.%3.%4.%5."/>
      <w:lvlJc w:val="left"/>
      <w:pPr>
        <w:ind w:left="3930" w:hanging="1080"/>
      </w:pPr>
      <w:rPr>
        <w:rFonts w:hint="default"/>
      </w:rPr>
    </w:lvl>
    <w:lvl w:ilvl="5">
      <w:start w:val="1"/>
      <w:numFmt w:val="decimal"/>
      <w:isLgl/>
      <w:lvlText w:val="%1.%2.%3.%4.%5.%6."/>
      <w:lvlJc w:val="left"/>
      <w:pPr>
        <w:ind w:left="4290" w:hanging="1080"/>
      </w:pPr>
      <w:rPr>
        <w:rFonts w:hint="default"/>
      </w:rPr>
    </w:lvl>
    <w:lvl w:ilvl="6">
      <w:start w:val="1"/>
      <w:numFmt w:val="decimal"/>
      <w:isLgl/>
      <w:lvlText w:val="%1.%2.%3.%4.%5.%6.%7."/>
      <w:lvlJc w:val="left"/>
      <w:pPr>
        <w:ind w:left="5010" w:hanging="1440"/>
      </w:pPr>
      <w:rPr>
        <w:rFonts w:hint="default"/>
      </w:rPr>
    </w:lvl>
    <w:lvl w:ilvl="7">
      <w:start w:val="1"/>
      <w:numFmt w:val="decimal"/>
      <w:isLgl/>
      <w:lvlText w:val="%1.%2.%3.%4.%5.%6.%7.%8."/>
      <w:lvlJc w:val="left"/>
      <w:pPr>
        <w:ind w:left="5370" w:hanging="1440"/>
      </w:pPr>
      <w:rPr>
        <w:rFonts w:hint="default"/>
      </w:rPr>
    </w:lvl>
    <w:lvl w:ilvl="8">
      <w:start w:val="1"/>
      <w:numFmt w:val="decimal"/>
      <w:isLgl/>
      <w:lvlText w:val="%1.%2.%3.%4.%5.%6.%7.%8.%9."/>
      <w:lvlJc w:val="left"/>
      <w:pPr>
        <w:ind w:left="6090" w:hanging="1800"/>
      </w:pPr>
      <w:rPr>
        <w:rFonts w:hint="default"/>
      </w:rPr>
    </w:lvl>
  </w:abstractNum>
  <w:abstractNum w:abstractNumId="21" w15:restartNumberingAfterBreak="0">
    <w:nsid w:val="426846C9"/>
    <w:multiLevelType w:val="hybridMultilevel"/>
    <w:tmpl w:val="6F1ACA7A"/>
    <w:lvl w:ilvl="0" w:tplc="A734EAD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1840BC"/>
    <w:multiLevelType w:val="hybridMultilevel"/>
    <w:tmpl w:val="5A003444"/>
    <w:lvl w:ilvl="0" w:tplc="10D86FEE">
      <w:start w:val="2"/>
      <w:numFmt w:val="decimal"/>
      <w:lvlText w:val="%1)"/>
      <w:lvlJc w:val="left"/>
      <w:pPr>
        <w:ind w:left="720" w:hanging="360"/>
      </w:pPr>
      <w:rPr>
        <w:rFonts w:ascii="Open Sans" w:eastAsia="SimSun" w:hAnsi="Open Sans" w:cs="Open San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CF6511"/>
    <w:multiLevelType w:val="hybridMultilevel"/>
    <w:tmpl w:val="CE447D06"/>
    <w:lvl w:ilvl="0" w:tplc="0FF20B36">
      <w:start w:val="4"/>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805939"/>
    <w:multiLevelType w:val="hybridMultilevel"/>
    <w:tmpl w:val="B01EF2DC"/>
    <w:lvl w:ilvl="0" w:tplc="433815E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7D73F81"/>
    <w:multiLevelType w:val="multilevel"/>
    <w:tmpl w:val="3CFC1E34"/>
    <w:lvl w:ilvl="0">
      <w:start w:val="9"/>
      <w:numFmt w:val="decimal"/>
      <w:lvlText w:val="%1."/>
      <w:lvlJc w:val="left"/>
      <w:pPr>
        <w:ind w:left="408" w:hanging="408"/>
      </w:pPr>
      <w:rPr>
        <w:rFonts w:hint="default"/>
      </w:rPr>
    </w:lvl>
    <w:lvl w:ilvl="1">
      <w:start w:val="1"/>
      <w:numFmt w:val="decimal"/>
      <w:lvlText w:val="%2)"/>
      <w:lvlJc w:val="left"/>
      <w:rPr>
        <w:rFonts w:ascii="Open Sans" w:eastAsia="Calibri" w:hAnsi="Open Sans" w:cs="Open Sans"/>
        <w:b w:val="0"/>
        <w:bCs/>
        <w:i w:val="0"/>
        <w:iCs w:val="0"/>
        <w:color w:val="auto"/>
        <w:sz w:val="20"/>
        <w:szCs w:val="2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26" w15:restartNumberingAfterBreak="0">
    <w:nsid w:val="49FA3456"/>
    <w:multiLevelType w:val="hybridMultilevel"/>
    <w:tmpl w:val="03B0FA90"/>
    <w:lvl w:ilvl="0" w:tplc="D5826DCC">
      <w:start w:val="1"/>
      <w:numFmt w:val="decimal"/>
      <w:lvlText w:val="%1)"/>
      <w:lvlJc w:val="left"/>
      <w:pPr>
        <w:tabs>
          <w:tab w:val="num" w:pos="0"/>
        </w:tabs>
        <w:ind w:left="4897"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0634A6"/>
    <w:multiLevelType w:val="hybridMultilevel"/>
    <w:tmpl w:val="41B06C14"/>
    <w:lvl w:ilvl="0" w:tplc="A66C078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F62867"/>
    <w:multiLevelType w:val="hybridMultilevel"/>
    <w:tmpl w:val="4C98DB56"/>
    <w:lvl w:ilvl="0" w:tplc="A15E3878">
      <w:start w:val="5"/>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2A4BED"/>
    <w:multiLevelType w:val="hybridMultilevel"/>
    <w:tmpl w:val="ED00DAB6"/>
    <w:lvl w:ilvl="0" w:tplc="CAEE97EC">
      <w:start w:val="1"/>
      <w:numFmt w:val="lowerLetter"/>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6B7A4F"/>
    <w:multiLevelType w:val="hybridMultilevel"/>
    <w:tmpl w:val="F8E05DBC"/>
    <w:lvl w:ilvl="0" w:tplc="9EDE294C">
      <w:start w:val="4"/>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6C5525"/>
    <w:multiLevelType w:val="hybridMultilevel"/>
    <w:tmpl w:val="9D1A9814"/>
    <w:lvl w:ilvl="0" w:tplc="7B669A8A">
      <w:start w:val="1"/>
      <w:numFmt w:val="lowerLetter"/>
      <w:lvlText w:val="%1)"/>
      <w:lvlJc w:val="left"/>
      <w:pPr>
        <w:ind w:left="644" w:hanging="360"/>
      </w:pPr>
      <w:rPr>
        <w:rFonts w:hint="default"/>
        <w:sz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5D735AFB"/>
    <w:multiLevelType w:val="hybridMultilevel"/>
    <w:tmpl w:val="8FC02ABA"/>
    <w:lvl w:ilvl="0" w:tplc="BF9A304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0006DD"/>
    <w:multiLevelType w:val="hybridMultilevel"/>
    <w:tmpl w:val="6922A164"/>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DE2515"/>
    <w:multiLevelType w:val="hybridMultilevel"/>
    <w:tmpl w:val="C584DBD2"/>
    <w:lvl w:ilvl="0" w:tplc="9F6A4FF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404F06"/>
    <w:multiLevelType w:val="multilevel"/>
    <w:tmpl w:val="DEA86AEC"/>
    <w:lvl w:ilvl="0">
      <w:start w:val="5"/>
      <w:numFmt w:val="decimal"/>
      <w:lvlText w:val="%1."/>
      <w:lvlJc w:val="left"/>
      <w:pPr>
        <w:ind w:left="360" w:hanging="360"/>
      </w:pPr>
      <w:rPr>
        <w:rFonts w:hint="default"/>
        <w:b w:val="0"/>
        <w:i w:val="0"/>
      </w:rPr>
    </w:lvl>
    <w:lvl w:ilvl="1">
      <w:start w:val="1"/>
      <w:numFmt w:val="decimal"/>
      <w:lvlText w:val="%1.%2."/>
      <w:lvlJc w:val="left"/>
      <w:pPr>
        <w:ind w:left="720" w:hanging="360"/>
      </w:pPr>
      <w:rPr>
        <w:rFonts w:hint="default"/>
        <w:b/>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val="0"/>
        <w:i w:val="0"/>
      </w:rPr>
    </w:lvl>
    <w:lvl w:ilvl="4">
      <w:start w:val="1"/>
      <w:numFmt w:val="decimal"/>
      <w:lvlText w:val="%1.%2.%3.%4.%5."/>
      <w:lvlJc w:val="left"/>
      <w:pPr>
        <w:ind w:left="2520" w:hanging="1080"/>
      </w:pPr>
      <w:rPr>
        <w:rFonts w:hint="default"/>
        <w:b w:val="0"/>
        <w:i w:val="0"/>
      </w:rPr>
    </w:lvl>
    <w:lvl w:ilvl="5">
      <w:start w:val="1"/>
      <w:numFmt w:val="decimal"/>
      <w:lvlText w:val="%1.%2.%3.%4.%5.%6."/>
      <w:lvlJc w:val="left"/>
      <w:pPr>
        <w:ind w:left="2880" w:hanging="1080"/>
      </w:pPr>
      <w:rPr>
        <w:rFonts w:hint="default"/>
        <w:b w:val="0"/>
        <w:i w:val="0"/>
      </w:rPr>
    </w:lvl>
    <w:lvl w:ilvl="6">
      <w:start w:val="1"/>
      <w:numFmt w:val="decimal"/>
      <w:lvlText w:val="%1.%2.%3.%4.%5.%6.%7."/>
      <w:lvlJc w:val="left"/>
      <w:pPr>
        <w:ind w:left="3600" w:hanging="1440"/>
      </w:pPr>
      <w:rPr>
        <w:rFonts w:hint="default"/>
        <w:b w:val="0"/>
        <w:i w:val="0"/>
      </w:rPr>
    </w:lvl>
    <w:lvl w:ilvl="7">
      <w:start w:val="1"/>
      <w:numFmt w:val="decimal"/>
      <w:lvlText w:val="%1.%2.%3.%4.%5.%6.%7.%8."/>
      <w:lvlJc w:val="left"/>
      <w:pPr>
        <w:ind w:left="3960" w:hanging="1440"/>
      </w:pPr>
      <w:rPr>
        <w:rFonts w:hint="default"/>
        <w:b w:val="0"/>
        <w:i w:val="0"/>
      </w:rPr>
    </w:lvl>
    <w:lvl w:ilvl="8">
      <w:start w:val="1"/>
      <w:numFmt w:val="decimal"/>
      <w:lvlText w:val="%1.%2.%3.%4.%5.%6.%7.%8.%9."/>
      <w:lvlJc w:val="left"/>
      <w:pPr>
        <w:ind w:left="4680" w:hanging="1800"/>
      </w:pPr>
      <w:rPr>
        <w:rFonts w:hint="default"/>
        <w:b w:val="0"/>
        <w:i w:val="0"/>
      </w:rPr>
    </w:lvl>
  </w:abstractNum>
  <w:abstractNum w:abstractNumId="36" w15:restartNumberingAfterBreak="0">
    <w:nsid w:val="696F0D71"/>
    <w:multiLevelType w:val="hybridMultilevel"/>
    <w:tmpl w:val="CC986E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0613C3"/>
    <w:multiLevelType w:val="hybridMultilevel"/>
    <w:tmpl w:val="9176D7CA"/>
    <w:lvl w:ilvl="0" w:tplc="9342D368">
      <w:start w:val="1"/>
      <w:numFmt w:val="lowerLetter"/>
      <w:lvlText w:val="%1)"/>
      <w:lvlJc w:val="left"/>
      <w:pPr>
        <w:ind w:left="720" w:hanging="360"/>
      </w:pPr>
      <w:rPr>
        <w:rFonts w:ascii="Open Sans" w:eastAsia="Calibri" w:hAnsi="Open Sans" w:cs="Open Sans"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987796"/>
    <w:multiLevelType w:val="multilevel"/>
    <w:tmpl w:val="CA105E20"/>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F1A0855"/>
    <w:multiLevelType w:val="hybridMultilevel"/>
    <w:tmpl w:val="96188A36"/>
    <w:lvl w:ilvl="0" w:tplc="9BEAD79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7F638B"/>
    <w:multiLevelType w:val="hybridMultilevel"/>
    <w:tmpl w:val="BB8EEEE0"/>
    <w:lvl w:ilvl="0" w:tplc="C7548CF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1" w15:restartNumberingAfterBreak="0">
    <w:nsid w:val="75E65778"/>
    <w:multiLevelType w:val="hybridMultilevel"/>
    <w:tmpl w:val="5268DBC2"/>
    <w:lvl w:ilvl="0" w:tplc="4580C910">
      <w:start w:val="1"/>
      <w:numFmt w:val="decimal"/>
      <w:lvlText w:val="%1)"/>
      <w:lvlJc w:val="left"/>
      <w:pPr>
        <w:ind w:left="1713" w:hanging="360"/>
      </w:pPr>
      <w:rPr>
        <w:rFonts w:ascii="Segoe UI" w:eastAsia="Times New Roman" w:hAnsi="Segoe UI" w:cs="Segoe U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373D6D"/>
    <w:multiLevelType w:val="hybridMultilevel"/>
    <w:tmpl w:val="18BEBB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3C22E9"/>
    <w:multiLevelType w:val="hybridMultilevel"/>
    <w:tmpl w:val="0D34F32E"/>
    <w:lvl w:ilvl="0" w:tplc="1EDA0EB8">
      <w:start w:val="1"/>
      <w:numFmt w:val="decimal"/>
      <w:lvlText w:val="%1)"/>
      <w:lvlJc w:val="left"/>
      <w:pPr>
        <w:tabs>
          <w:tab w:val="num" w:pos="0"/>
        </w:tabs>
        <w:ind w:left="4897"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4D25A5"/>
    <w:multiLevelType w:val="hybridMultilevel"/>
    <w:tmpl w:val="177661CC"/>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5" w15:restartNumberingAfterBreak="0">
    <w:nsid w:val="7E6252E2"/>
    <w:multiLevelType w:val="multilevel"/>
    <w:tmpl w:val="CB3C445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36"/>
  </w:num>
  <w:num w:numId="3">
    <w:abstractNumId w:val="8"/>
  </w:num>
  <w:num w:numId="4">
    <w:abstractNumId w:val="12"/>
  </w:num>
  <w:num w:numId="5">
    <w:abstractNumId w:val="22"/>
  </w:num>
  <w:num w:numId="6">
    <w:abstractNumId w:val="25"/>
  </w:num>
  <w:num w:numId="7">
    <w:abstractNumId w:val="32"/>
  </w:num>
  <w:num w:numId="8">
    <w:abstractNumId w:val="44"/>
  </w:num>
  <w:num w:numId="9">
    <w:abstractNumId w:val="45"/>
  </w:num>
  <w:num w:numId="10">
    <w:abstractNumId w:val="14"/>
  </w:num>
  <w:num w:numId="11">
    <w:abstractNumId w:val="41"/>
  </w:num>
  <w:num w:numId="12">
    <w:abstractNumId w:val="16"/>
  </w:num>
  <w:num w:numId="13">
    <w:abstractNumId w:val="13"/>
  </w:num>
  <w:num w:numId="14">
    <w:abstractNumId w:val="38"/>
  </w:num>
  <w:num w:numId="15">
    <w:abstractNumId w:val="11"/>
  </w:num>
  <w:num w:numId="16">
    <w:abstractNumId w:val="6"/>
  </w:num>
  <w:num w:numId="17">
    <w:abstractNumId w:val="9"/>
  </w:num>
  <w:num w:numId="18">
    <w:abstractNumId w:val="18"/>
  </w:num>
  <w:num w:numId="19">
    <w:abstractNumId w:val="31"/>
  </w:num>
  <w:num w:numId="20">
    <w:abstractNumId w:val="23"/>
  </w:num>
  <w:num w:numId="21">
    <w:abstractNumId w:val="30"/>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9"/>
  </w:num>
  <w:num w:numId="25">
    <w:abstractNumId w:val="3"/>
  </w:num>
  <w:num w:numId="26">
    <w:abstractNumId w:val="10"/>
  </w:num>
  <w:num w:numId="27">
    <w:abstractNumId w:val="5"/>
  </w:num>
  <w:num w:numId="28">
    <w:abstractNumId w:val="37"/>
  </w:num>
  <w:num w:numId="29">
    <w:abstractNumId w:val="33"/>
  </w:num>
  <w:num w:numId="30">
    <w:abstractNumId w:val="39"/>
  </w:num>
  <w:num w:numId="31">
    <w:abstractNumId w:val="15"/>
  </w:num>
  <w:num w:numId="32">
    <w:abstractNumId w:val="42"/>
  </w:num>
  <w:num w:numId="33">
    <w:abstractNumId w:val="17"/>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43"/>
  </w:num>
  <w:num w:numId="39">
    <w:abstractNumId w:val="19"/>
  </w:num>
  <w:num w:numId="40">
    <w:abstractNumId w:val="2"/>
  </w:num>
  <w:num w:numId="41">
    <w:abstractNumId w:val="4"/>
  </w:num>
  <w:num w:numId="42">
    <w:abstractNumId w:val="7"/>
  </w:num>
  <w:num w:numId="43">
    <w:abstractNumId w:val="20"/>
  </w:num>
  <w:num w:numId="44">
    <w:abstractNumId w:val="35"/>
  </w:num>
  <w:num w:numId="45">
    <w:abstractNumId w:val="21"/>
  </w:num>
  <w:num w:numId="46">
    <w:abstractNumId w:val="1"/>
  </w:num>
  <w:num w:numId="47">
    <w:abstractNumId w:val="34"/>
  </w:num>
  <w:num w:numId="48">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0D4"/>
    <w:rsid w:val="00003CCD"/>
    <w:rsid w:val="00042558"/>
    <w:rsid w:val="000549C0"/>
    <w:rsid w:val="00060CAC"/>
    <w:rsid w:val="000711FE"/>
    <w:rsid w:val="00091129"/>
    <w:rsid w:val="00097E5C"/>
    <w:rsid w:val="000B3DD2"/>
    <w:rsid w:val="000C1296"/>
    <w:rsid w:val="000C5AC1"/>
    <w:rsid w:val="000D1129"/>
    <w:rsid w:val="000D2E60"/>
    <w:rsid w:val="000D6705"/>
    <w:rsid w:val="000E0CA9"/>
    <w:rsid w:val="000E2FE4"/>
    <w:rsid w:val="000F3AAF"/>
    <w:rsid w:val="0010437A"/>
    <w:rsid w:val="001122E5"/>
    <w:rsid w:val="00116AA4"/>
    <w:rsid w:val="00121574"/>
    <w:rsid w:val="00136BDC"/>
    <w:rsid w:val="00137B86"/>
    <w:rsid w:val="00140C48"/>
    <w:rsid w:val="001633A0"/>
    <w:rsid w:val="00170931"/>
    <w:rsid w:val="00175EB9"/>
    <w:rsid w:val="00176233"/>
    <w:rsid w:val="00194D88"/>
    <w:rsid w:val="00195933"/>
    <w:rsid w:val="00197B10"/>
    <w:rsid w:val="001B648B"/>
    <w:rsid w:val="001B6CCE"/>
    <w:rsid w:val="001C1AB4"/>
    <w:rsid w:val="001C3E01"/>
    <w:rsid w:val="001D783D"/>
    <w:rsid w:val="001E30E2"/>
    <w:rsid w:val="001F3B28"/>
    <w:rsid w:val="00205273"/>
    <w:rsid w:val="00222EA8"/>
    <w:rsid w:val="00237703"/>
    <w:rsid w:val="00282476"/>
    <w:rsid w:val="0028262E"/>
    <w:rsid w:val="00285746"/>
    <w:rsid w:val="002920A4"/>
    <w:rsid w:val="002A02BD"/>
    <w:rsid w:val="002A0580"/>
    <w:rsid w:val="002A6F4A"/>
    <w:rsid w:val="002B4DBD"/>
    <w:rsid w:val="002C6214"/>
    <w:rsid w:val="002C7067"/>
    <w:rsid w:val="002D2476"/>
    <w:rsid w:val="002D68B9"/>
    <w:rsid w:val="002E427C"/>
    <w:rsid w:val="002F7416"/>
    <w:rsid w:val="00300ABE"/>
    <w:rsid w:val="0032573C"/>
    <w:rsid w:val="00326316"/>
    <w:rsid w:val="0032761D"/>
    <w:rsid w:val="003306BA"/>
    <w:rsid w:val="00330BA5"/>
    <w:rsid w:val="003368B9"/>
    <w:rsid w:val="003368F0"/>
    <w:rsid w:val="003451C7"/>
    <w:rsid w:val="00353E4C"/>
    <w:rsid w:val="00361BC2"/>
    <w:rsid w:val="00365A53"/>
    <w:rsid w:val="00380B99"/>
    <w:rsid w:val="00385573"/>
    <w:rsid w:val="003A5698"/>
    <w:rsid w:val="003D2919"/>
    <w:rsid w:val="003F502F"/>
    <w:rsid w:val="00406675"/>
    <w:rsid w:val="004073C6"/>
    <w:rsid w:val="00410D0B"/>
    <w:rsid w:val="00425FC1"/>
    <w:rsid w:val="00452B07"/>
    <w:rsid w:val="004570C1"/>
    <w:rsid w:val="00467494"/>
    <w:rsid w:val="00481499"/>
    <w:rsid w:val="004837A6"/>
    <w:rsid w:val="00496F18"/>
    <w:rsid w:val="004A0A8F"/>
    <w:rsid w:val="004B5026"/>
    <w:rsid w:val="004C131F"/>
    <w:rsid w:val="004D45D0"/>
    <w:rsid w:val="004F0E17"/>
    <w:rsid w:val="00505B68"/>
    <w:rsid w:val="005152A8"/>
    <w:rsid w:val="00523984"/>
    <w:rsid w:val="00525CE9"/>
    <w:rsid w:val="005414F8"/>
    <w:rsid w:val="005439FF"/>
    <w:rsid w:val="00555869"/>
    <w:rsid w:val="00557A2E"/>
    <w:rsid w:val="00563ED4"/>
    <w:rsid w:val="00581602"/>
    <w:rsid w:val="005955B0"/>
    <w:rsid w:val="005A1C2A"/>
    <w:rsid w:val="005A5861"/>
    <w:rsid w:val="005C370D"/>
    <w:rsid w:val="005C7AE7"/>
    <w:rsid w:val="005D1C8C"/>
    <w:rsid w:val="005F29C0"/>
    <w:rsid w:val="005F6E54"/>
    <w:rsid w:val="006141EB"/>
    <w:rsid w:val="00617784"/>
    <w:rsid w:val="00621232"/>
    <w:rsid w:val="0062125B"/>
    <w:rsid w:val="006279A7"/>
    <w:rsid w:val="0064514F"/>
    <w:rsid w:val="0066352C"/>
    <w:rsid w:val="006665A6"/>
    <w:rsid w:val="00676254"/>
    <w:rsid w:val="00683F82"/>
    <w:rsid w:val="006A00D4"/>
    <w:rsid w:val="006A4CF7"/>
    <w:rsid w:val="006A7E9F"/>
    <w:rsid w:val="006B1D56"/>
    <w:rsid w:val="006B2FED"/>
    <w:rsid w:val="006B31F3"/>
    <w:rsid w:val="006E1D5A"/>
    <w:rsid w:val="006F2232"/>
    <w:rsid w:val="006F4194"/>
    <w:rsid w:val="00703497"/>
    <w:rsid w:val="00705286"/>
    <w:rsid w:val="00725B2F"/>
    <w:rsid w:val="00731FCB"/>
    <w:rsid w:val="00743509"/>
    <w:rsid w:val="00756255"/>
    <w:rsid w:val="00764EC8"/>
    <w:rsid w:val="00765BA0"/>
    <w:rsid w:val="00784451"/>
    <w:rsid w:val="00785477"/>
    <w:rsid w:val="00790325"/>
    <w:rsid w:val="00791B65"/>
    <w:rsid w:val="007971C9"/>
    <w:rsid w:val="007C7590"/>
    <w:rsid w:val="008045EA"/>
    <w:rsid w:val="0080558D"/>
    <w:rsid w:val="00846BA0"/>
    <w:rsid w:val="00855A05"/>
    <w:rsid w:val="00860BD6"/>
    <w:rsid w:val="00870988"/>
    <w:rsid w:val="00880FBF"/>
    <w:rsid w:val="00890BB9"/>
    <w:rsid w:val="008A1BAE"/>
    <w:rsid w:val="008C35DF"/>
    <w:rsid w:val="008C396A"/>
    <w:rsid w:val="00902D44"/>
    <w:rsid w:val="00916650"/>
    <w:rsid w:val="00932230"/>
    <w:rsid w:val="009405D0"/>
    <w:rsid w:val="00944741"/>
    <w:rsid w:val="00951B9B"/>
    <w:rsid w:val="009532EE"/>
    <w:rsid w:val="0096370B"/>
    <w:rsid w:val="00993124"/>
    <w:rsid w:val="009B2A5D"/>
    <w:rsid w:val="009C31AB"/>
    <w:rsid w:val="009D5783"/>
    <w:rsid w:val="009D720D"/>
    <w:rsid w:val="009E32E9"/>
    <w:rsid w:val="009E5FDA"/>
    <w:rsid w:val="009F15FF"/>
    <w:rsid w:val="00A021FB"/>
    <w:rsid w:val="00A24AA5"/>
    <w:rsid w:val="00A2666F"/>
    <w:rsid w:val="00A365A7"/>
    <w:rsid w:val="00A36F99"/>
    <w:rsid w:val="00A54098"/>
    <w:rsid w:val="00A746AE"/>
    <w:rsid w:val="00A95A7A"/>
    <w:rsid w:val="00AC6DD1"/>
    <w:rsid w:val="00B127E3"/>
    <w:rsid w:val="00B15DA1"/>
    <w:rsid w:val="00B43DED"/>
    <w:rsid w:val="00B4723E"/>
    <w:rsid w:val="00B51A56"/>
    <w:rsid w:val="00B63F0F"/>
    <w:rsid w:val="00B849A4"/>
    <w:rsid w:val="00B87DB0"/>
    <w:rsid w:val="00B9467F"/>
    <w:rsid w:val="00BA32B4"/>
    <w:rsid w:val="00BA59AB"/>
    <w:rsid w:val="00BA61AB"/>
    <w:rsid w:val="00BA7D0F"/>
    <w:rsid w:val="00BE5234"/>
    <w:rsid w:val="00BE7D43"/>
    <w:rsid w:val="00BF2C85"/>
    <w:rsid w:val="00BF452B"/>
    <w:rsid w:val="00C0090E"/>
    <w:rsid w:val="00C00EE7"/>
    <w:rsid w:val="00C1143D"/>
    <w:rsid w:val="00C20C76"/>
    <w:rsid w:val="00C3073C"/>
    <w:rsid w:val="00C37BC0"/>
    <w:rsid w:val="00C4779C"/>
    <w:rsid w:val="00C5429E"/>
    <w:rsid w:val="00C74AB3"/>
    <w:rsid w:val="00CA24DA"/>
    <w:rsid w:val="00CB0C90"/>
    <w:rsid w:val="00CB74D3"/>
    <w:rsid w:val="00CC14C2"/>
    <w:rsid w:val="00CD4CCE"/>
    <w:rsid w:val="00CE3BCA"/>
    <w:rsid w:val="00CE5515"/>
    <w:rsid w:val="00D015EF"/>
    <w:rsid w:val="00D034DE"/>
    <w:rsid w:val="00D105F9"/>
    <w:rsid w:val="00D2400A"/>
    <w:rsid w:val="00D259FA"/>
    <w:rsid w:val="00D31FB2"/>
    <w:rsid w:val="00D379E3"/>
    <w:rsid w:val="00D50660"/>
    <w:rsid w:val="00D50958"/>
    <w:rsid w:val="00D50A3D"/>
    <w:rsid w:val="00D77F97"/>
    <w:rsid w:val="00D859B1"/>
    <w:rsid w:val="00D920A8"/>
    <w:rsid w:val="00D94CA7"/>
    <w:rsid w:val="00DA570A"/>
    <w:rsid w:val="00DA603B"/>
    <w:rsid w:val="00DC1573"/>
    <w:rsid w:val="00DD10C8"/>
    <w:rsid w:val="00DD13C0"/>
    <w:rsid w:val="00DD65F4"/>
    <w:rsid w:val="00DE065D"/>
    <w:rsid w:val="00DE4BD8"/>
    <w:rsid w:val="00DF2511"/>
    <w:rsid w:val="00DF2C64"/>
    <w:rsid w:val="00E07A7B"/>
    <w:rsid w:val="00E123B9"/>
    <w:rsid w:val="00E442AB"/>
    <w:rsid w:val="00E6748E"/>
    <w:rsid w:val="00E75CC1"/>
    <w:rsid w:val="00E96A30"/>
    <w:rsid w:val="00E972EC"/>
    <w:rsid w:val="00EA0C73"/>
    <w:rsid w:val="00EB5CD5"/>
    <w:rsid w:val="00EB6048"/>
    <w:rsid w:val="00ED001D"/>
    <w:rsid w:val="00ED238E"/>
    <w:rsid w:val="00ED6163"/>
    <w:rsid w:val="00EE144C"/>
    <w:rsid w:val="00EF040E"/>
    <w:rsid w:val="00F04B7C"/>
    <w:rsid w:val="00F04BC6"/>
    <w:rsid w:val="00F062CB"/>
    <w:rsid w:val="00F17A5A"/>
    <w:rsid w:val="00F36EC0"/>
    <w:rsid w:val="00F42AF8"/>
    <w:rsid w:val="00F46467"/>
    <w:rsid w:val="00F73C80"/>
    <w:rsid w:val="00F73E24"/>
    <w:rsid w:val="00F879AD"/>
    <w:rsid w:val="00FB1D04"/>
    <w:rsid w:val="00FB31FB"/>
    <w:rsid w:val="00FD217D"/>
    <w:rsid w:val="00FD6F60"/>
    <w:rsid w:val="00FE1E2D"/>
    <w:rsid w:val="00FF0C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CE1859A"/>
  <w15:chartTrackingRefBased/>
  <w15:docId w15:val="{D9D0F32A-B5C5-4669-ACA5-3F96F770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link w:val="Nagwek1Znak"/>
    <w:qFormat/>
    <w:pPr>
      <w:keepNext/>
      <w:jc w:val="center"/>
      <w:outlineLvl w:val="0"/>
    </w:pPr>
    <w:rPr>
      <w:rFonts w:ascii="Calibri" w:hAnsi="Calibri"/>
      <w:b/>
      <w:bCs/>
      <w:sz w:val="22"/>
      <w:szCs w:val="20"/>
    </w:rPr>
  </w:style>
  <w:style w:type="paragraph" w:styleId="Nagwek2">
    <w:name w:val="heading 2"/>
    <w:basedOn w:val="Normalny"/>
    <w:next w:val="Normalny"/>
    <w:link w:val="Nagwek2Znak"/>
    <w:qFormat/>
    <w:pPr>
      <w:keepNext/>
      <w:jc w:val="center"/>
      <w:outlineLvl w:val="1"/>
    </w:pPr>
    <w:rPr>
      <w:rFonts w:ascii="Calibri" w:hAnsi="Calibri"/>
      <w:szCs w:val="20"/>
    </w:rPr>
  </w:style>
  <w:style w:type="paragraph" w:styleId="Nagwek3">
    <w:name w:val="heading 3"/>
    <w:basedOn w:val="Normalny"/>
    <w:next w:val="Normalny"/>
    <w:link w:val="Nagwek3Znak"/>
    <w:semiHidden/>
    <w:unhideWhenUsed/>
    <w:qFormat/>
    <w:rsid w:val="00F46467"/>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pPr>
      <w:widowControl w:val="0"/>
      <w:ind w:left="708"/>
      <w:jc w:val="center"/>
    </w:pPr>
    <w:rPr>
      <w:b/>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uiPriority w:val="99"/>
    <w:pPr>
      <w:jc w:val="center"/>
    </w:pPr>
    <w:rPr>
      <w:rFonts w:ascii="Arial" w:hAnsi="Arial" w:cs="Arial"/>
      <w:sz w:val="22"/>
      <w:szCs w:val="22"/>
    </w:rPr>
  </w:style>
  <w:style w:type="paragraph" w:styleId="Tekstdymka">
    <w:name w:val="Balloon Text"/>
    <w:basedOn w:val="Normalny"/>
    <w:rPr>
      <w:rFonts w:ascii="Tahoma" w:hAnsi="Tahoma" w:cs="Tahoma"/>
      <w:sz w:val="16"/>
      <w:szCs w:val="16"/>
    </w:rPr>
  </w:style>
  <w:style w:type="paragraph" w:styleId="Tekstpodstawowy2">
    <w:name w:val="Body Text 2"/>
    <w:basedOn w:val="Normalny"/>
    <w:rPr>
      <w:rFonts w:ascii="Calibri" w:hAnsi="Calibri"/>
      <w:b/>
      <w:bCs/>
      <w:szCs w:val="20"/>
    </w:rPr>
  </w:style>
  <w:style w:type="paragraph" w:customStyle="1" w:styleId="ZnakZnakZnak">
    <w:name w:val="Znak Znak Znak"/>
    <w:basedOn w:val="Normalny"/>
    <w:rPr>
      <w:rFonts w:ascii="Arial" w:hAnsi="Arial" w:cs="Arial"/>
    </w:rPr>
  </w:style>
  <w:style w:type="paragraph" w:styleId="Tekstpodstawowy3">
    <w:name w:val="Body Text 3"/>
    <w:basedOn w:val="Normalny"/>
    <w:pPr>
      <w:jc w:val="both"/>
    </w:pPr>
    <w:rPr>
      <w:sz w:val="20"/>
      <w:szCs w:val="20"/>
    </w:rPr>
  </w:style>
  <w:style w:type="paragraph" w:styleId="Podtytu">
    <w:name w:val="Subtitle"/>
    <w:basedOn w:val="Normalny"/>
    <w:qFormat/>
    <w:pPr>
      <w:widowControl w:val="0"/>
      <w:jc w:val="center"/>
    </w:pPr>
    <w:rPr>
      <w:b/>
      <w:bCs/>
      <w:sz w:val="28"/>
      <w:szCs w:val="28"/>
    </w:rPr>
  </w:style>
  <w:style w:type="paragraph" w:customStyle="1" w:styleId="ZnakZnakZnak0">
    <w:name w:val="Znak Znak Znak"/>
    <w:basedOn w:val="Normalny"/>
    <w:rsid w:val="00410D0B"/>
    <w:rPr>
      <w:rFonts w:ascii="Arial" w:hAnsi="Arial" w:cs="Arial"/>
    </w:rPr>
  </w:style>
  <w:style w:type="paragraph" w:customStyle="1" w:styleId="xl84">
    <w:name w:val="xl84"/>
    <w:basedOn w:val="Normalny"/>
    <w:rsid w:val="00EE144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rPr>
  </w:style>
  <w:style w:type="character" w:customStyle="1" w:styleId="Nagwek1Znak">
    <w:name w:val="Nagłówek 1 Znak"/>
    <w:link w:val="Nagwek1"/>
    <w:locked/>
    <w:rsid w:val="00F062CB"/>
    <w:rPr>
      <w:rFonts w:ascii="Calibri" w:hAnsi="Calibri"/>
      <w:b/>
      <w:bCs/>
      <w:sz w:val="22"/>
      <w:lang w:val="pl-PL" w:eastAsia="pl-PL" w:bidi="ar-SA"/>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link w:val="Tekstpodstawowy"/>
    <w:uiPriority w:val="99"/>
    <w:locked/>
    <w:rsid w:val="00F062CB"/>
    <w:rPr>
      <w:rFonts w:ascii="Arial" w:hAnsi="Arial" w:cs="Arial"/>
      <w:sz w:val="22"/>
      <w:szCs w:val="22"/>
      <w:lang w:val="pl-PL" w:eastAsia="pl-PL" w:bidi="ar-SA"/>
    </w:rPr>
  </w:style>
  <w:style w:type="character" w:customStyle="1" w:styleId="Nagwek2Znak">
    <w:name w:val="Nagłówek 2 Znak"/>
    <w:link w:val="Nagwek2"/>
    <w:uiPriority w:val="99"/>
    <w:rsid w:val="00A365A7"/>
    <w:rPr>
      <w:rFonts w:ascii="Calibri" w:hAnsi="Calibri"/>
      <w:sz w:val="24"/>
    </w:rPr>
  </w:style>
  <w:style w:type="paragraph" w:customStyle="1" w:styleId="Default">
    <w:name w:val="Default"/>
    <w:rsid w:val="00D105F9"/>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rsid w:val="00BA7D0F"/>
    <w:rPr>
      <w:sz w:val="20"/>
      <w:szCs w:val="20"/>
    </w:rPr>
  </w:style>
  <w:style w:type="character" w:customStyle="1" w:styleId="TekstprzypisukocowegoZnak">
    <w:name w:val="Tekst przypisu końcowego Znak"/>
    <w:basedOn w:val="Domylnaczcionkaakapitu"/>
    <w:link w:val="Tekstprzypisukocowego"/>
    <w:rsid w:val="00BA7D0F"/>
  </w:style>
  <w:style w:type="character" w:styleId="Odwoanieprzypisukocowego">
    <w:name w:val="endnote reference"/>
    <w:rsid w:val="00BA7D0F"/>
    <w:rPr>
      <w:vertAlign w:val="superscript"/>
    </w:rPr>
  </w:style>
  <w:style w:type="character" w:customStyle="1" w:styleId="TekstpodstawowywcityZnak">
    <w:name w:val="Tekst podstawowy wcięty Znak"/>
    <w:link w:val="Tekstpodstawowywcity"/>
    <w:rsid w:val="00E07A7B"/>
    <w:rPr>
      <w:b/>
      <w:sz w:val="24"/>
    </w:rPr>
  </w:style>
  <w:style w:type="character" w:customStyle="1" w:styleId="Nagwek3Znak">
    <w:name w:val="Nagłówek 3 Znak"/>
    <w:link w:val="Nagwek3"/>
    <w:semiHidden/>
    <w:rsid w:val="00F46467"/>
    <w:rPr>
      <w:rFonts w:ascii="Calibri Light" w:eastAsia="Times New Roman" w:hAnsi="Calibri Light" w:cs="Times New Roman"/>
      <w:b/>
      <w:bCs/>
      <w:sz w:val="26"/>
      <w:szCs w:val="26"/>
    </w:rPr>
  </w:style>
  <w:style w:type="table" w:styleId="Tabela-Siatka">
    <w:name w:val="Table Grid"/>
    <w:basedOn w:val="Standardowy"/>
    <w:uiPriority w:val="39"/>
    <w:rsid w:val="00F46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2">
    <w:name w:val="Znak Znak Znak2"/>
    <w:basedOn w:val="Normalny"/>
    <w:rsid w:val="00FB1D04"/>
    <w:pPr>
      <w:suppressAutoHyphens/>
    </w:pPr>
    <w:rPr>
      <w:rFonts w:ascii="Arial" w:hAnsi="Arial" w:cs="Arial"/>
      <w:lang w:eastAsia="zh-CN"/>
    </w:rPr>
  </w:style>
  <w:style w:type="paragraph" w:styleId="Akapitzlist">
    <w:name w:val="List Paragraph"/>
    <w:aliases w:val="CW_Lista,L1,Numerowanie,List bullet,Lista punktowana1,Lista punktowana2,Lista punktowana3,Obiekt,List Paragraph1,Akapit z listą1,Normal,Akapit z listą3,Akapit z listą2,BulletC,normalny tekst,Akapit z listą31,Wyliczanie,Bullets,normalny"/>
    <w:basedOn w:val="Normalny"/>
    <w:link w:val="AkapitzlistZnak"/>
    <w:uiPriority w:val="1"/>
    <w:qFormat/>
    <w:rsid w:val="00FB1D04"/>
    <w:pPr>
      <w:ind w:left="720"/>
      <w:contextualSpacing/>
    </w:pPr>
  </w:style>
  <w:style w:type="character" w:customStyle="1" w:styleId="AkapitzlistZnak">
    <w:name w:val="Akapit z listą Znak"/>
    <w:aliases w:val="CW_Lista Znak,L1 Znak,Numerowanie Znak,List bullet Znak,Lista punktowana1 Znak,Lista punktowana2 Znak,Lista punktowana3 Znak,Obiekt Znak,List Paragraph1 Znak,Akapit z listą1 Znak,Normal Znak,Akapit z listą3 Znak,Akapit z listą2 Znak"/>
    <w:link w:val="Akapitzlist"/>
    <w:uiPriority w:val="1"/>
    <w:qFormat/>
    <w:locked/>
    <w:rsid w:val="006279A7"/>
    <w:rPr>
      <w:sz w:val="24"/>
      <w:szCs w:val="24"/>
    </w:rPr>
  </w:style>
  <w:style w:type="character" w:customStyle="1" w:styleId="Bodytext2">
    <w:name w:val="Body text|2_"/>
    <w:basedOn w:val="Domylnaczcionkaakapitu"/>
    <w:link w:val="Bodytext20"/>
    <w:rsid w:val="00705286"/>
    <w:rPr>
      <w:rFonts w:ascii="Arial" w:eastAsia="Arial" w:hAnsi="Arial" w:cs="Arial"/>
      <w:sz w:val="16"/>
      <w:szCs w:val="16"/>
      <w:shd w:val="clear" w:color="auto" w:fill="FFFFFF"/>
    </w:rPr>
  </w:style>
  <w:style w:type="character" w:customStyle="1" w:styleId="Bodytext210ptBoldScaling80">
    <w:name w:val="Body text|2 + 10 pt;Bold;Scaling 80%"/>
    <w:basedOn w:val="Bodytext2"/>
    <w:semiHidden/>
    <w:unhideWhenUsed/>
    <w:rsid w:val="00705286"/>
    <w:rPr>
      <w:rFonts w:ascii="Arial" w:eastAsia="Arial" w:hAnsi="Arial" w:cs="Arial"/>
      <w:b/>
      <w:bCs/>
      <w:color w:val="000000"/>
      <w:spacing w:val="0"/>
      <w:w w:val="80"/>
      <w:position w:val="0"/>
      <w:sz w:val="20"/>
      <w:szCs w:val="20"/>
      <w:shd w:val="clear" w:color="auto" w:fill="FFFFFF"/>
      <w:lang w:val="pl-PL" w:eastAsia="pl-PL" w:bidi="pl-PL"/>
    </w:rPr>
  </w:style>
  <w:style w:type="paragraph" w:customStyle="1" w:styleId="Bodytext20">
    <w:name w:val="Body text|2"/>
    <w:basedOn w:val="Normalny"/>
    <w:link w:val="Bodytext2"/>
    <w:qFormat/>
    <w:rsid w:val="00705286"/>
    <w:pPr>
      <w:widowControl w:val="0"/>
      <w:shd w:val="clear" w:color="auto" w:fill="FFFFFF"/>
      <w:spacing w:after="240" w:line="238" w:lineRule="exact"/>
      <w:jc w:val="right"/>
    </w:pPr>
    <w:rPr>
      <w:rFonts w:ascii="Arial" w:eastAsia="Arial" w:hAnsi="Arial" w:cs="Arial"/>
      <w:sz w:val="16"/>
      <w:szCs w:val="16"/>
    </w:rPr>
  </w:style>
  <w:style w:type="character" w:customStyle="1" w:styleId="Picturecaption1Exact">
    <w:name w:val="Picture caption|1 Exact"/>
    <w:basedOn w:val="Domylnaczcionkaakapitu"/>
    <w:link w:val="Picturecaption1"/>
    <w:rsid w:val="00003CCD"/>
    <w:rPr>
      <w:rFonts w:ascii="Arial" w:eastAsia="Arial" w:hAnsi="Arial" w:cs="Arial"/>
      <w:sz w:val="22"/>
      <w:szCs w:val="22"/>
      <w:shd w:val="clear" w:color="auto" w:fill="FFFFFF"/>
    </w:rPr>
  </w:style>
  <w:style w:type="paragraph" w:customStyle="1" w:styleId="Picturecaption1">
    <w:name w:val="Picture caption|1"/>
    <w:basedOn w:val="Normalny"/>
    <w:link w:val="Picturecaption1Exact"/>
    <w:qFormat/>
    <w:rsid w:val="00003CCD"/>
    <w:pPr>
      <w:widowControl w:val="0"/>
      <w:shd w:val="clear" w:color="auto" w:fill="FFFFFF"/>
      <w:spacing w:line="246" w:lineRule="exact"/>
    </w:pPr>
    <w:rPr>
      <w:rFonts w:ascii="Arial" w:eastAsia="Arial" w:hAnsi="Arial" w:cs="Arial"/>
      <w:sz w:val="22"/>
      <w:szCs w:val="22"/>
    </w:rPr>
  </w:style>
  <w:style w:type="paragraph" w:styleId="Legenda">
    <w:name w:val="caption"/>
    <w:aliases w:val="Podpis nad obiektem,Legenda Znak Znak Znak,Legenda Znak Znak,Legenda Znak Znak Znak Znak,Legenda Znak Znak Znak Znak Znak Znak,Legenda Znak Znak Znak Znak Znak Znak Znak,Legenda Znak Znak Znak Znak Znak Znak Znak Znak Znak Z,Caption Char"/>
    <w:basedOn w:val="Normalny"/>
    <w:next w:val="Normalny"/>
    <w:link w:val="LegendaZnak"/>
    <w:uiPriority w:val="35"/>
    <w:unhideWhenUsed/>
    <w:qFormat/>
    <w:rsid w:val="00467494"/>
    <w:pPr>
      <w:spacing w:after="200"/>
      <w:jc w:val="both"/>
    </w:pPr>
    <w:rPr>
      <w:rFonts w:ascii="Segoe UI" w:eastAsia="Calibri" w:hAnsi="Segoe UI"/>
      <w:i/>
      <w:iCs/>
      <w:sz w:val="18"/>
      <w:szCs w:val="18"/>
      <w:lang w:eastAsia="en-US"/>
    </w:rPr>
  </w:style>
  <w:style w:type="character" w:customStyle="1" w:styleId="LegendaZnak">
    <w:name w:val="Legenda Znak"/>
    <w:aliases w:val="Podpis nad obiektem Znak,Legenda Znak Znak Znak Znak1,Legenda Znak Znak Znak1,Legenda Znak Znak Znak Znak Znak,Legenda Znak Znak Znak Znak Znak Znak Znak1,Legenda Znak Znak Znak Znak Znak Znak Znak Znak,Caption Char Znak"/>
    <w:link w:val="Legenda"/>
    <w:locked/>
    <w:rsid w:val="00467494"/>
    <w:rPr>
      <w:rFonts w:ascii="Segoe UI" w:eastAsia="Calibri" w:hAnsi="Segoe UI"/>
      <w:i/>
      <w:iCs/>
      <w:sz w:val="18"/>
      <w:szCs w:val="18"/>
      <w:lang w:eastAsia="en-US"/>
    </w:rPr>
  </w:style>
  <w:style w:type="paragraph" w:styleId="NormalnyWeb">
    <w:name w:val="Normal (Web)"/>
    <w:basedOn w:val="Normalny"/>
    <w:uiPriority w:val="99"/>
    <w:unhideWhenUsed/>
    <w:rsid w:val="009C31AB"/>
    <w:pPr>
      <w:spacing w:before="100" w:beforeAutospacing="1" w:after="100" w:afterAutospacing="1"/>
    </w:pPr>
  </w:style>
  <w:style w:type="paragraph" w:customStyle="1" w:styleId="xxmsolistparagraph">
    <w:name w:val="x_x_msolistparagraph"/>
    <w:basedOn w:val="Normalny"/>
    <w:rsid w:val="005C7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5306">
      <w:bodyDiv w:val="1"/>
      <w:marLeft w:val="0"/>
      <w:marRight w:val="0"/>
      <w:marTop w:val="0"/>
      <w:marBottom w:val="0"/>
      <w:divBdr>
        <w:top w:val="none" w:sz="0" w:space="0" w:color="auto"/>
        <w:left w:val="none" w:sz="0" w:space="0" w:color="auto"/>
        <w:bottom w:val="none" w:sz="0" w:space="0" w:color="auto"/>
        <w:right w:val="none" w:sz="0" w:space="0" w:color="auto"/>
      </w:divBdr>
    </w:div>
    <w:div w:id="298271426">
      <w:bodyDiv w:val="1"/>
      <w:marLeft w:val="0"/>
      <w:marRight w:val="0"/>
      <w:marTop w:val="0"/>
      <w:marBottom w:val="0"/>
      <w:divBdr>
        <w:top w:val="none" w:sz="0" w:space="0" w:color="auto"/>
        <w:left w:val="none" w:sz="0" w:space="0" w:color="auto"/>
        <w:bottom w:val="none" w:sz="0" w:space="0" w:color="auto"/>
        <w:right w:val="none" w:sz="0" w:space="0" w:color="auto"/>
      </w:divBdr>
    </w:div>
    <w:div w:id="322204791">
      <w:bodyDiv w:val="1"/>
      <w:marLeft w:val="0"/>
      <w:marRight w:val="0"/>
      <w:marTop w:val="0"/>
      <w:marBottom w:val="0"/>
      <w:divBdr>
        <w:top w:val="none" w:sz="0" w:space="0" w:color="auto"/>
        <w:left w:val="none" w:sz="0" w:space="0" w:color="auto"/>
        <w:bottom w:val="none" w:sz="0" w:space="0" w:color="auto"/>
        <w:right w:val="none" w:sz="0" w:space="0" w:color="auto"/>
      </w:divBdr>
    </w:div>
    <w:div w:id="364142788">
      <w:bodyDiv w:val="1"/>
      <w:marLeft w:val="0"/>
      <w:marRight w:val="0"/>
      <w:marTop w:val="0"/>
      <w:marBottom w:val="0"/>
      <w:divBdr>
        <w:top w:val="none" w:sz="0" w:space="0" w:color="auto"/>
        <w:left w:val="none" w:sz="0" w:space="0" w:color="auto"/>
        <w:bottom w:val="none" w:sz="0" w:space="0" w:color="auto"/>
        <w:right w:val="none" w:sz="0" w:space="0" w:color="auto"/>
      </w:divBdr>
    </w:div>
    <w:div w:id="397091882">
      <w:bodyDiv w:val="1"/>
      <w:marLeft w:val="0"/>
      <w:marRight w:val="0"/>
      <w:marTop w:val="0"/>
      <w:marBottom w:val="0"/>
      <w:divBdr>
        <w:top w:val="none" w:sz="0" w:space="0" w:color="auto"/>
        <w:left w:val="none" w:sz="0" w:space="0" w:color="auto"/>
        <w:bottom w:val="none" w:sz="0" w:space="0" w:color="auto"/>
        <w:right w:val="none" w:sz="0" w:space="0" w:color="auto"/>
      </w:divBdr>
    </w:div>
    <w:div w:id="800728891">
      <w:bodyDiv w:val="1"/>
      <w:marLeft w:val="0"/>
      <w:marRight w:val="0"/>
      <w:marTop w:val="0"/>
      <w:marBottom w:val="0"/>
      <w:divBdr>
        <w:top w:val="none" w:sz="0" w:space="0" w:color="auto"/>
        <w:left w:val="none" w:sz="0" w:space="0" w:color="auto"/>
        <w:bottom w:val="none" w:sz="0" w:space="0" w:color="auto"/>
        <w:right w:val="none" w:sz="0" w:space="0" w:color="auto"/>
      </w:divBdr>
    </w:div>
    <w:div w:id="1423140009">
      <w:bodyDiv w:val="1"/>
      <w:marLeft w:val="0"/>
      <w:marRight w:val="0"/>
      <w:marTop w:val="0"/>
      <w:marBottom w:val="0"/>
      <w:divBdr>
        <w:top w:val="none" w:sz="0" w:space="0" w:color="auto"/>
        <w:left w:val="none" w:sz="0" w:space="0" w:color="auto"/>
        <w:bottom w:val="none" w:sz="0" w:space="0" w:color="auto"/>
        <w:right w:val="none" w:sz="0" w:space="0" w:color="auto"/>
      </w:divBdr>
    </w:div>
    <w:div w:id="1540320487">
      <w:bodyDiv w:val="1"/>
      <w:marLeft w:val="0"/>
      <w:marRight w:val="0"/>
      <w:marTop w:val="0"/>
      <w:marBottom w:val="0"/>
      <w:divBdr>
        <w:top w:val="none" w:sz="0" w:space="0" w:color="auto"/>
        <w:left w:val="none" w:sz="0" w:space="0" w:color="auto"/>
        <w:bottom w:val="none" w:sz="0" w:space="0" w:color="auto"/>
        <w:right w:val="none" w:sz="0" w:space="0" w:color="auto"/>
      </w:divBdr>
    </w:div>
    <w:div w:id="1951469043">
      <w:bodyDiv w:val="1"/>
      <w:marLeft w:val="0"/>
      <w:marRight w:val="0"/>
      <w:marTop w:val="0"/>
      <w:marBottom w:val="0"/>
      <w:divBdr>
        <w:top w:val="none" w:sz="0" w:space="0" w:color="auto"/>
        <w:left w:val="none" w:sz="0" w:space="0" w:color="auto"/>
        <w:bottom w:val="none" w:sz="0" w:space="0" w:color="auto"/>
        <w:right w:val="none" w:sz="0" w:space="0" w:color="auto"/>
      </w:divBdr>
    </w:div>
    <w:div w:id="199657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306</Words>
  <Characters>2168</Characters>
  <Application>Microsoft Office Word</Application>
  <DocSecurity>0</DocSecurity>
  <Lines>18</Lines>
  <Paragraphs>4</Paragraphs>
  <ScaleCrop>false</ScaleCrop>
  <HeadingPairs>
    <vt:vector size="2" baseType="variant">
      <vt:variant>
        <vt:lpstr>Tytuł</vt:lpstr>
      </vt:variant>
      <vt:variant>
        <vt:i4>1</vt:i4>
      </vt:variant>
    </vt:vector>
  </HeadingPairs>
  <TitlesOfParts>
    <vt:vector size="1" baseType="lpstr">
      <vt:lpstr>BZP</vt:lpstr>
    </vt:vector>
  </TitlesOfParts>
  <Company>UM Koszalin</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dc:title>
  <dc:subject/>
  <dc:creator>Bober</dc:creator>
  <cp:keywords/>
  <cp:lastModifiedBy>Emilia Miszewska</cp:lastModifiedBy>
  <cp:revision>4</cp:revision>
  <cp:lastPrinted>2022-11-28T11:30:00Z</cp:lastPrinted>
  <dcterms:created xsi:type="dcterms:W3CDTF">2022-11-28T11:13:00Z</dcterms:created>
  <dcterms:modified xsi:type="dcterms:W3CDTF">2022-11-29T07:44:00Z</dcterms:modified>
</cp:coreProperties>
</file>