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85" w:rsidRPr="00C2000F" w:rsidRDefault="002C43B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lang w:val="pl-PL"/>
        </w:rPr>
      </w:pPr>
      <w:bookmarkStart w:id="0" w:name="page1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81000" cy="419100"/>
            <wp:effectExtent l="0" t="0" r="0" b="0"/>
            <wp:wrapNone/>
            <wp:docPr id="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4617720</wp:posOffset>
            </wp:positionH>
            <wp:positionV relativeFrom="page">
              <wp:posOffset>540385</wp:posOffset>
            </wp:positionV>
            <wp:extent cx="2222500" cy="316865"/>
            <wp:effectExtent l="0" t="0" r="6350" b="6985"/>
            <wp:wrapNone/>
            <wp:docPr id="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>Rzeczpospolita</w:t>
      </w:r>
      <w:r w:rsidR="002D147F" w:rsidRPr="00D9098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95978">
        <w:rPr>
          <w:rFonts w:ascii="Arial" w:hAnsi="Arial" w:cs="Arial"/>
          <w:b/>
          <w:bCs/>
          <w:sz w:val="20"/>
          <w:szCs w:val="20"/>
          <w:lang w:val="pl-PL"/>
        </w:rPr>
        <w:t>USC/W/11</w:t>
      </w:r>
      <w:bookmarkStart w:id="1" w:name="_GoBack"/>
      <w:bookmarkEnd w:id="1"/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39" w:lineRule="auto"/>
        <w:ind w:left="7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Polska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b/>
          <w:bCs/>
          <w:sz w:val="28"/>
          <w:szCs w:val="28"/>
          <w:lang w:val="pl-PL"/>
        </w:rPr>
        <w:t>Wniosek o wydanie zaświadczenia o stanie cywilnym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130" cy="25400"/>
            <wp:effectExtent l="0" t="0" r="0" b="0"/>
            <wp:wrapNone/>
            <wp:docPr id="5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Instrukcja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wypełniania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trzech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krokach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4528820" cy="263525"/>
            <wp:effectExtent l="0" t="0" r="5080" b="3175"/>
            <wp:wrapNone/>
            <wp:docPr id="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numPr>
          <w:ilvl w:val="0"/>
          <w:numId w:val="1"/>
        </w:numPr>
        <w:tabs>
          <w:tab w:val="clear" w:pos="720"/>
          <w:tab w:val="num" w:pos="2606"/>
        </w:tabs>
        <w:overflowPunct w:val="0"/>
        <w:autoSpaceDE w:val="0"/>
        <w:autoSpaceDN w:val="0"/>
        <w:adjustRightInd w:val="0"/>
        <w:spacing w:after="0" w:line="240" w:lineRule="auto"/>
        <w:ind w:left="2606" w:hanging="4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WYPEŁNIAJ WIELKIMI LITERAMI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Pole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wyboru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zaznaczaj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Default="00DC0485">
      <w:pPr>
        <w:widowControl w:val="0"/>
        <w:autoSpaceDE w:val="0"/>
        <w:autoSpaceDN w:val="0"/>
        <w:adjustRightInd w:val="0"/>
        <w:spacing w:after="0" w:line="88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Wypełniaj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kolorem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czarnym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niebieskim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16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2506" w:right="118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 xml:space="preserve">Przykład wypełnionego wniosku znajdziesz na stronie internetowej prowadzonej przez Ministerstwo Spraw Wewnętrznych. 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DC0485" w:rsidRPr="00D9098D" w:rsidRDefault="002D147F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406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9098D">
        <w:rPr>
          <w:rFonts w:ascii="Arial" w:hAnsi="Arial" w:cs="Arial"/>
          <w:b/>
          <w:bCs/>
          <w:sz w:val="20"/>
          <w:szCs w:val="20"/>
          <w:lang w:val="pl-PL"/>
        </w:rPr>
        <w:t xml:space="preserve">Dane wnioskodawcy, treść wniosku i oświadczenie 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280"/>
        <w:gridCol w:w="900"/>
        <w:gridCol w:w="440"/>
        <w:gridCol w:w="480"/>
        <w:gridCol w:w="600"/>
        <w:gridCol w:w="260"/>
        <w:gridCol w:w="1100"/>
        <w:gridCol w:w="2100"/>
        <w:gridCol w:w="380"/>
        <w:gridCol w:w="30"/>
      </w:tblGrid>
      <w:tr w:rsidR="00DC0485">
        <w:trPr>
          <w:trHeight w:val="3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imiona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PESEL,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28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01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jeżeli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został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nadany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4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4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97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C0485" w:rsidRDefault="002C43B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1590675</wp:posOffset>
            </wp:positionH>
            <wp:positionV relativeFrom="paragraph">
              <wp:posOffset>62865</wp:posOffset>
            </wp:positionV>
            <wp:extent cx="3039110" cy="264160"/>
            <wp:effectExtent l="0" t="0" r="8890" b="2540"/>
            <wp:wrapNone/>
            <wp:docPr id="5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-262890</wp:posOffset>
            </wp:positionV>
            <wp:extent cx="1122680" cy="263525"/>
            <wp:effectExtent l="0" t="0" r="1270" b="3175"/>
            <wp:wrapNone/>
            <wp:docPr id="5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-589280</wp:posOffset>
            </wp:positionV>
            <wp:extent cx="1704975" cy="263525"/>
            <wp:effectExtent l="0" t="0" r="9525" b="3175"/>
            <wp:wrapNone/>
            <wp:docPr id="5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4556125</wp:posOffset>
            </wp:positionH>
            <wp:positionV relativeFrom="paragraph">
              <wp:posOffset>-589280</wp:posOffset>
            </wp:positionV>
            <wp:extent cx="1323975" cy="263525"/>
            <wp:effectExtent l="0" t="0" r="9525" b="3175"/>
            <wp:wrapNone/>
            <wp:docPr id="4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-1637030</wp:posOffset>
            </wp:positionV>
            <wp:extent cx="2085975" cy="263525"/>
            <wp:effectExtent l="0" t="0" r="9525" b="3175"/>
            <wp:wrapNone/>
            <wp:docPr id="4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9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Numer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telefonu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>Numer nie jest obowiązkowy, ale ułatwi kontakt w sprawie wydania zaświadczenia.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4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12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Adres e-mail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>E-mail nie jest obowiązkowy, ale ułatwi kontakt w sprawie wydania zaświadczenia.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Składam wniosek o wydanie zaświadczenia o moim stanie cywilnym, to jest: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panna/kawaler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zamężna/żonaty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83B" w:rsidRPr="00D9098D" w:rsidRDefault="002C43B6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Arial" w:hAnsi="Arial" w:cs="Arial"/>
          <w:sz w:val="20"/>
          <w:szCs w:val="20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rozwiedziona/rozwiedziony</w:t>
      </w: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Pr="00D9098D">
        <w:rPr>
          <w:rFonts w:ascii="Arial" w:hAnsi="Arial" w:cs="Arial"/>
          <w:sz w:val="20"/>
          <w:szCs w:val="20"/>
          <w:lang w:val="pl-PL"/>
        </w:rPr>
        <w:t>wdowa/wdowiec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-221615</wp:posOffset>
            </wp:positionV>
            <wp:extent cx="141605" cy="8255"/>
            <wp:effectExtent l="0" t="0" r="0" b="0"/>
            <wp:wrapNone/>
            <wp:docPr id="4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-88265</wp:posOffset>
            </wp:positionV>
            <wp:extent cx="141605" cy="8255"/>
            <wp:effectExtent l="0" t="0" r="0" b="0"/>
            <wp:wrapNone/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-419100</wp:posOffset>
            </wp:positionV>
            <wp:extent cx="141605" cy="8255"/>
            <wp:effectExtent l="0" t="0" r="0" b="0"/>
            <wp:wrapNone/>
            <wp:docPr id="4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-285750</wp:posOffset>
            </wp:positionV>
            <wp:extent cx="141605" cy="8255"/>
            <wp:effectExtent l="0" t="0" r="0" b="0"/>
            <wp:wrapNone/>
            <wp:docPr id="3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Pouczenie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506" w:right="6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Zgodnie z art. 233 § 1 w związku z § 6 ustawy z dnia 6 czerwca 1997 r. – Kodeks karny (Dz. U. Nr 88, poz. 553, z </w:t>
      </w:r>
      <w:proofErr w:type="spellStart"/>
      <w:r w:rsidRPr="00D9098D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D9098D">
        <w:rPr>
          <w:rFonts w:ascii="Arial" w:hAnsi="Arial" w:cs="Arial"/>
          <w:sz w:val="20"/>
          <w:szCs w:val="20"/>
          <w:lang w:val="pl-PL"/>
        </w:rPr>
        <w:t>. zm.): Kto, składając zeznanie mające służyć za dowód w postępowaniu sądowym lub w innym postępowaniu prowadzonym na podstawie ustawy, zeznaje nieprawdę lub zataja prawdę, podlega karze pozbawienia wolności do lat 3.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506" w:right="88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Oświadczam, że nie istnieją okoliczności mające wpływ na stan cywilny, nieodzwierciedlone w rejestrze stanu cywilnego.</w:t>
      </w:r>
    </w:p>
    <w:p w:rsidR="00DC0485" w:rsidRPr="00D9098D" w:rsidRDefault="002D147F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180" w:lineRule="auto"/>
        <w:ind w:left="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DC0485" w:rsidRPr="00D9098D">
          <w:pgSz w:w="11900" w:h="16838"/>
          <w:pgMar w:top="936" w:right="1120" w:bottom="646" w:left="1134" w:header="720" w:footer="720" w:gutter="0"/>
          <w:cols w:space="720" w:equalWidth="0">
            <w:col w:w="9646"/>
          </w:cols>
          <w:noEndnote/>
        </w:sectPr>
      </w:pPr>
    </w:p>
    <w:p w:rsidR="00DC0485" w:rsidRDefault="002D147F">
      <w:pPr>
        <w:widowControl w:val="0"/>
        <w:numPr>
          <w:ilvl w:val="0"/>
          <w:numId w:val="4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page3"/>
      <w:bookmarkEnd w:id="2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Sposób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odbioru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zaświadczenia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Chcę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odebrać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104140</wp:posOffset>
            </wp:positionV>
            <wp:extent cx="165100" cy="31750"/>
            <wp:effectExtent l="0" t="0" r="6350" b="635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osobiście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pocztą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r w:rsidR="002D147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2D147F">
        <w:rPr>
          <w:rFonts w:ascii="Arial" w:hAnsi="Arial" w:cs="Arial"/>
          <w:sz w:val="20"/>
          <w:szCs w:val="20"/>
        </w:rPr>
        <w:t>formie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dokumentu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elektronicznego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Załączniki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128905</wp:posOffset>
            </wp:positionV>
            <wp:extent cx="165100" cy="31750"/>
            <wp:effectExtent l="0" t="0" r="6350" b="635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79597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486"/>
        <w:rPr>
          <w:rFonts w:ascii="Times New Roman" w:hAnsi="Times New Roman" w:cs="Times New Roman"/>
          <w:sz w:val="24"/>
          <w:szCs w:val="24"/>
          <w:lang w:val="pl-PL"/>
        </w:rPr>
      </w:pPr>
      <w:r>
        <w:pict>
          <v:shape id="_x0000_i1026" type="#_x0000_t75" style="width:2.25pt;height:12pt;visibility:visible;mso-wrap-style:square">
            <v:imagedata r:id="rId25" o:title=""/>
          </v:shape>
        </w:pict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dowód należnej opłaty skarbowej lub uwierzytelniona kopia dowodu zapłaty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inny (jaki)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-248920</wp:posOffset>
            </wp:positionV>
            <wp:extent cx="4541520" cy="594360"/>
            <wp:effectExtent l="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2D147F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Miejsce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sporządzenia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1874520" cy="263525"/>
            <wp:effectExtent l="0" t="0" r="0" b="3175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tabs>
          <w:tab w:val="left" w:pos="3186"/>
        </w:tabs>
        <w:autoSpaceDE w:val="0"/>
        <w:autoSpaceDN w:val="0"/>
        <w:adjustRightInd w:val="0"/>
        <w:spacing w:after="0" w:line="240" w:lineRule="auto"/>
        <w:ind w:left="188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    -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8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>
        <w:rPr>
          <w:rFonts w:ascii="Arial" w:hAnsi="Arial" w:cs="Arial"/>
          <w:i/>
          <w:iCs/>
          <w:sz w:val="18"/>
          <w:szCs w:val="18"/>
        </w:rPr>
        <w:t>-mm-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rrrr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-125730</wp:posOffset>
            </wp:positionV>
            <wp:extent cx="139700" cy="139700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Miejscowość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0"/>
          <w:numId w:val="6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66" w:right="706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Własnoręczny czytelny podpis osoby, która składa wniosek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0" cy="952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120130" cy="1123315"/>
            <wp:effectExtent l="0" t="0" r="0" b="63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-132080</wp:posOffset>
            </wp:positionV>
            <wp:extent cx="3075940" cy="95250"/>
            <wp:effectExtent l="0" t="0" r="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b/>
          <w:bCs/>
          <w:color w:val="FFFFFF"/>
          <w:sz w:val="20"/>
          <w:szCs w:val="20"/>
          <w:lang w:val="pl-PL"/>
        </w:rPr>
        <w:t>Adnotacje urzędowe (wypełnia urzędnik)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DC0485" w:rsidRPr="00D9098D">
          <w:pgSz w:w="11906" w:h="16838"/>
          <w:pgMar w:top="1133" w:right="1180" w:bottom="830" w:left="1134" w:header="720" w:footer="720" w:gutter="0"/>
          <w:cols w:space="720" w:equalWidth="0">
            <w:col w:w="9586"/>
          </w:cols>
          <w:noEndnote/>
        </w:sect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8045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Times New Roman" w:hAnsi="Times New Roman" w:cs="Times New Roman"/>
          <w:sz w:val="24"/>
          <w:szCs w:val="24"/>
          <w:lang w:val="pl-PL"/>
        </w:rPr>
        <w:t xml:space="preserve">Opłata skarbowa za wydanie zaświadczenia: 38 zł. 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6464DD" w:rsidRDefault="00646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6464DD" w:rsidRPr="00D9098D" w:rsidRDefault="00646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7351"/>
      </w:tblGrid>
      <w:tr w:rsidR="00C16413" w:rsidTr="000D3C95">
        <w:tc>
          <w:tcPr>
            <w:tcW w:w="10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4"/>
            </w:tblGrid>
            <w:tr w:rsidR="00C16413" w:rsidRPr="003F5AC0" w:rsidTr="000D3C95">
              <w:trPr>
                <w:trHeight w:val="351"/>
              </w:trPr>
              <w:tc>
                <w:tcPr>
                  <w:tcW w:w="0" w:type="auto"/>
                </w:tcPr>
                <w:p w:rsidR="00C16413" w:rsidRPr="003F5AC0" w:rsidRDefault="00C16413" w:rsidP="00C16413">
                  <w:pPr>
                    <w:pStyle w:val="Default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Klauzula informacyjna dot. przetwarzania danych osobowych na podstawie obowiązku prawnego ciążącego na administratorze (przetwarzanie w związku z ustawą z dnia 28 listopada 2014 r. Prawo o aktach stanu cywilnego i ustawą z dnia 17 października 2008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 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r. o zmianie imienia i nazwiska) 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17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3F5AC0" w:rsidTr="000D3C95">
              <w:trPr>
                <w:trHeight w:val="113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</w:rPr>
                    <w:t xml:space="preserve"> 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Administratorami są: </w:t>
                  </w:r>
                </w:p>
                <w:p w:rsidR="00C16413" w:rsidRPr="003F5AC0" w:rsidRDefault="00C16413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C16413" w:rsidRPr="003F5AC0" w:rsidRDefault="00C16413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rPr>
                <w:rFonts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17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Dane kontaktowe administratora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3F5AC0" w:rsidTr="000D3C95">
              <w:trPr>
                <w:trHeight w:val="816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lastRenderedPageBreak/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265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Dane kontaktowe inspektora ochrony danych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E71CCC" w:rsidTr="000D3C95">
              <w:trPr>
                <w:trHeight w:val="1556"/>
              </w:trPr>
              <w:tc>
                <w:tcPr>
                  <w:tcW w:w="0" w:type="auto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– Minister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Cyfryzacji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wyznaczył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którym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iod@mc.gov.pl,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lub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– Minister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Spraw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Wewnętrznych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Administracji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wyznaczył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którym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iod@mswia.gov.pl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lub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inspektorem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Urzędzie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Stanu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Cywilnego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Koszalinie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iod@um.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koszalin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.pl,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telefonicznie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: 9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4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348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88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4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2,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inspektorem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we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wszystkich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sprawach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dotyczących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przetwarzania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osobowych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oraz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korzystania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praw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związanych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przetwarzaniem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>
                    <w:rPr>
                      <w:rFonts w:cs="Segoe U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E71CCC" w:rsidRDefault="00C16413" w:rsidP="000D3C95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E71CCC" w:rsidTr="000D3C95">
              <w:trPr>
                <w:trHeight w:val="265"/>
              </w:trPr>
              <w:tc>
                <w:tcPr>
                  <w:tcW w:w="0" w:type="auto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Cele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przetwarzania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podstawa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prawna</w:t>
                  </w:r>
                  <w:proofErr w:type="spellEnd"/>
                  <w:r w:rsidRPr="00E71CCC">
                    <w:rPr>
                      <w:rFonts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2"/>
            </w:tblGrid>
            <w:tr w:rsidR="00C16413" w:rsidRPr="00E71CCC" w:rsidTr="00C16413">
              <w:trPr>
                <w:trHeight w:val="2372"/>
              </w:trPr>
              <w:tc>
                <w:tcPr>
                  <w:tcW w:w="6232" w:type="dxa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/Pana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mogą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być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przetwarzane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celu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: </w:t>
                  </w:r>
                </w:p>
                <w:p w:rsidR="00C16413" w:rsidRPr="00E71CCC" w:rsidRDefault="00C16413" w:rsidP="00C16413">
                  <w:pPr>
                    <w:pStyle w:val="Akapitzlist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wydania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zaświadczenia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stanie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cywilnym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FC3DBD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Dane osobowe z rejestru stanu cywilnego stanowią podstawę wpisów w rejestrze PESEL.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</w:t>
            </w:r>
            <w:r w:rsidRPr="003F5AC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</w:t>
            </w:r>
            <w:r>
              <w:rPr>
                <w:rFonts w:ascii="Segoe UI" w:hAnsi="Segoe UI" w:cs="Segoe UI"/>
                <w:sz w:val="16"/>
                <w:szCs w:val="16"/>
              </w:rPr>
              <w:t>dotyczące aktu urodzenia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;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2)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80 lat – akty małżeństwa, akty zgonu oraz akta zbiorowe </w:t>
            </w:r>
            <w:r>
              <w:rPr>
                <w:rFonts w:ascii="Segoe UI" w:hAnsi="Segoe UI" w:cs="Segoe UI"/>
                <w:sz w:val="16"/>
                <w:szCs w:val="16"/>
              </w:rPr>
              <w:t>dotyczące tych aktów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C16413" w:rsidRPr="000D4DE5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FC3DBD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C16413" w:rsidTr="000D3C95">
        <w:tc>
          <w:tcPr>
            <w:tcW w:w="2263" w:type="dxa"/>
          </w:tcPr>
          <w:p w:rsidR="00C16413" w:rsidRPr="000D4DE5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</w:t>
            </w:r>
            <w:r>
              <w:rPr>
                <w:rFonts w:ascii="Segoe UI" w:hAnsi="Segoe UI" w:cs="Segoe UI"/>
                <w:sz w:val="16"/>
                <w:szCs w:val="16"/>
              </w:rPr>
              <w:t>łnienia domniemanego naruszenia.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C16413" w:rsidRPr="000010E8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0010E8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Brak podania wymaganych danych osobowych skutkuje nie możnością realizacji wniosku.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</w:tbl>
    <w:p w:rsidR="00DC0485" w:rsidRPr="00D9098D" w:rsidRDefault="00DC0485" w:rsidP="00C164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C0485" w:rsidRPr="00D9098D">
      <w:type w:val="continuous"/>
      <w:pgSz w:w="11906" w:h="16838"/>
      <w:pgMar w:top="1133" w:right="1240" w:bottom="830" w:left="114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27pt;visibility:visible;mso-wrap-style:square" o:bullet="t">
        <v:imagedata r:id="rId1" o:title="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22E1E5F"/>
    <w:multiLevelType w:val="hybridMultilevel"/>
    <w:tmpl w:val="8B8A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30"/>
    <w:rsid w:val="00083986"/>
    <w:rsid w:val="002C43B6"/>
    <w:rsid w:val="002D147F"/>
    <w:rsid w:val="005F0627"/>
    <w:rsid w:val="006464DD"/>
    <w:rsid w:val="00795978"/>
    <w:rsid w:val="007A3197"/>
    <w:rsid w:val="0080453C"/>
    <w:rsid w:val="00A16C30"/>
    <w:rsid w:val="00AF283B"/>
    <w:rsid w:val="00C16413"/>
    <w:rsid w:val="00C2000F"/>
    <w:rsid w:val="00D9098D"/>
    <w:rsid w:val="00D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AA7BA97-147A-4F4A-93B5-26629CD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4DD"/>
    <w:pPr>
      <w:ind w:left="720"/>
      <w:contextualSpacing/>
    </w:pPr>
  </w:style>
  <w:style w:type="table" w:styleId="Tabela-Siatka">
    <w:name w:val="Table Grid"/>
    <w:basedOn w:val="Standardowy"/>
    <w:uiPriority w:val="39"/>
    <w:rsid w:val="00C16413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4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Małgorzata Stępień</cp:lastModifiedBy>
  <cp:revision>3</cp:revision>
  <dcterms:created xsi:type="dcterms:W3CDTF">2020-03-19T11:04:00Z</dcterms:created>
  <dcterms:modified xsi:type="dcterms:W3CDTF">2021-10-13T06:46:00Z</dcterms:modified>
</cp:coreProperties>
</file>