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45" w:rsidRPr="00A97545" w:rsidRDefault="000647FF" w:rsidP="001742BA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A97545">
        <w:rPr>
          <w:b/>
          <w:sz w:val="20"/>
          <w:szCs w:val="20"/>
        </w:rPr>
        <w:t>Klauzula informacyjn</w:t>
      </w:r>
      <w:r w:rsidR="00D04396" w:rsidRPr="00A97545">
        <w:rPr>
          <w:b/>
          <w:sz w:val="20"/>
          <w:szCs w:val="20"/>
        </w:rPr>
        <w:t>a</w:t>
      </w:r>
      <w:r w:rsidRPr="00A97545">
        <w:rPr>
          <w:b/>
          <w:sz w:val="20"/>
          <w:szCs w:val="20"/>
        </w:rPr>
        <w:t xml:space="preserve"> </w:t>
      </w:r>
      <w:r w:rsidR="00A97545" w:rsidRPr="00A97545">
        <w:rPr>
          <w:b/>
          <w:sz w:val="20"/>
          <w:szCs w:val="20"/>
        </w:rPr>
        <w:t xml:space="preserve">o przetwarzaniu danych osobowych </w:t>
      </w:r>
    </w:p>
    <w:p w:rsidR="00A97545" w:rsidRPr="00A97545" w:rsidRDefault="00A97545" w:rsidP="001742BA">
      <w:pPr>
        <w:jc w:val="center"/>
        <w:rPr>
          <w:b/>
          <w:sz w:val="20"/>
          <w:szCs w:val="20"/>
        </w:rPr>
      </w:pPr>
      <w:r w:rsidRPr="00A97545">
        <w:rPr>
          <w:b/>
          <w:sz w:val="20"/>
          <w:szCs w:val="20"/>
        </w:rPr>
        <w:t xml:space="preserve">w związku z udziałem mieszkańców na sesji Rady Miejskiej w Koszalinie </w:t>
      </w:r>
    </w:p>
    <w:p w:rsidR="001742BA" w:rsidRPr="00A97545" w:rsidRDefault="003268AA" w:rsidP="001742B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 debacie nad R</w:t>
      </w:r>
      <w:r w:rsidR="00A97545" w:rsidRPr="00A97545">
        <w:rPr>
          <w:b/>
          <w:sz w:val="20"/>
          <w:szCs w:val="20"/>
        </w:rPr>
        <w:t xml:space="preserve">aportem o stanie Miasta </w:t>
      </w:r>
    </w:p>
    <w:p w:rsidR="000D6852" w:rsidRPr="00A97545" w:rsidRDefault="000D6852" w:rsidP="001742BA">
      <w:pPr>
        <w:jc w:val="center"/>
        <w:rPr>
          <w:sz w:val="20"/>
          <w:szCs w:val="20"/>
        </w:rPr>
      </w:pPr>
    </w:p>
    <w:p w:rsidR="007177F6" w:rsidRPr="00A97545" w:rsidRDefault="007177F6" w:rsidP="00A97545">
      <w:pPr>
        <w:spacing w:line="240" w:lineRule="auto"/>
        <w:jc w:val="center"/>
        <w:rPr>
          <w:sz w:val="20"/>
          <w:szCs w:val="20"/>
        </w:rPr>
      </w:pPr>
    </w:p>
    <w:p w:rsidR="00A97545" w:rsidRPr="00A97545" w:rsidRDefault="007177F6" w:rsidP="00A97545">
      <w:pPr>
        <w:spacing w:line="240" w:lineRule="auto"/>
        <w:jc w:val="both"/>
        <w:rPr>
          <w:sz w:val="20"/>
          <w:szCs w:val="20"/>
        </w:rPr>
      </w:pPr>
      <w:r w:rsidRPr="00A97545">
        <w:rPr>
          <w:sz w:val="20"/>
          <w:szCs w:val="20"/>
        </w:rPr>
        <w:t xml:space="preserve">Zgodnie z </w:t>
      </w:r>
      <w:r w:rsidR="007C5D29" w:rsidRPr="00A97545">
        <w:rPr>
          <w:sz w:val="20"/>
          <w:szCs w:val="20"/>
        </w:rPr>
        <w:t xml:space="preserve">art. 13 ust. 1 i 2 </w:t>
      </w:r>
      <w:r w:rsidRPr="00A97545">
        <w:rPr>
          <w:sz w:val="20"/>
          <w:szCs w:val="20"/>
        </w:rPr>
        <w:t>rozporządzeni</w:t>
      </w:r>
      <w:r w:rsidR="007C5D29" w:rsidRPr="00A97545">
        <w:rPr>
          <w:sz w:val="20"/>
          <w:szCs w:val="20"/>
        </w:rPr>
        <w:t xml:space="preserve">a </w:t>
      </w:r>
      <w:r w:rsidR="00D04833" w:rsidRPr="00A97545">
        <w:rPr>
          <w:sz w:val="20"/>
          <w:szCs w:val="20"/>
        </w:rPr>
        <w:t>Parlamentu Europejskiego</w:t>
      </w:r>
      <w:r w:rsidR="00164D9A">
        <w:rPr>
          <w:sz w:val="20"/>
          <w:szCs w:val="20"/>
        </w:rPr>
        <w:t xml:space="preserve"> i Rady (UE) 2016/679 z dnia 27 </w:t>
      </w:r>
      <w:r w:rsidR="00D04833" w:rsidRPr="00A97545">
        <w:rPr>
          <w:sz w:val="20"/>
          <w:szCs w:val="20"/>
        </w:rPr>
        <w:t xml:space="preserve">kwietnia 2016 roku </w:t>
      </w:r>
      <w:r w:rsidRPr="00A97545">
        <w:rPr>
          <w:sz w:val="20"/>
          <w:szCs w:val="20"/>
        </w:rPr>
        <w:t xml:space="preserve">w sprawie ochrony osób fizycznych w związku z przetwarzaniem danych osobowych i w sprawie swobodnego przepływu takich danych oraz uchylenia Dyrektywy 95/46/WE </w:t>
      </w:r>
      <w:r w:rsidR="00D04833" w:rsidRPr="00A97545">
        <w:rPr>
          <w:sz w:val="20"/>
          <w:szCs w:val="20"/>
        </w:rPr>
        <w:t>(</w:t>
      </w:r>
      <w:r w:rsidRPr="00A97545">
        <w:rPr>
          <w:sz w:val="20"/>
          <w:szCs w:val="20"/>
        </w:rPr>
        <w:t xml:space="preserve">dalej </w:t>
      </w:r>
      <w:r w:rsidR="00D04833" w:rsidRPr="00A97545">
        <w:rPr>
          <w:sz w:val="20"/>
          <w:szCs w:val="20"/>
        </w:rPr>
        <w:t>RODO)</w:t>
      </w:r>
      <w:r w:rsidR="001237CD" w:rsidRPr="00A97545">
        <w:rPr>
          <w:sz w:val="20"/>
          <w:szCs w:val="20"/>
        </w:rPr>
        <w:t xml:space="preserve"> </w:t>
      </w:r>
      <w:r w:rsidRPr="00A97545">
        <w:rPr>
          <w:sz w:val="20"/>
          <w:szCs w:val="20"/>
        </w:rPr>
        <w:t>informuj</w:t>
      </w:r>
      <w:r w:rsidR="0028670E" w:rsidRPr="00A97545">
        <w:rPr>
          <w:sz w:val="20"/>
          <w:szCs w:val="20"/>
        </w:rPr>
        <w:t>ę</w:t>
      </w:r>
      <w:r w:rsidR="00A97545" w:rsidRPr="00A97545">
        <w:rPr>
          <w:sz w:val="20"/>
          <w:szCs w:val="20"/>
        </w:rPr>
        <w:t>:</w:t>
      </w:r>
    </w:p>
    <w:p w:rsidR="000D6852" w:rsidRPr="00A97545" w:rsidRDefault="00A97545" w:rsidP="003147EA">
      <w:pPr>
        <w:spacing w:line="240" w:lineRule="auto"/>
        <w:ind w:left="284" w:hanging="284"/>
        <w:jc w:val="both"/>
        <w:rPr>
          <w:rStyle w:val="object"/>
          <w:sz w:val="20"/>
          <w:szCs w:val="20"/>
        </w:rPr>
      </w:pPr>
      <w:r w:rsidRPr="00A97545">
        <w:rPr>
          <w:sz w:val="20"/>
          <w:szCs w:val="20"/>
        </w:rPr>
        <w:t xml:space="preserve">1) </w:t>
      </w:r>
      <w:r w:rsidR="007177F6" w:rsidRPr="00A97545">
        <w:rPr>
          <w:sz w:val="20"/>
          <w:szCs w:val="20"/>
        </w:rPr>
        <w:t>A</w:t>
      </w:r>
      <w:r w:rsidR="0082277C" w:rsidRPr="00A97545">
        <w:rPr>
          <w:sz w:val="20"/>
          <w:szCs w:val="20"/>
        </w:rPr>
        <w:t xml:space="preserve">dministratorem danych </w:t>
      </w:r>
      <w:r w:rsidR="00E70BDB" w:rsidRPr="00A97545">
        <w:rPr>
          <w:sz w:val="20"/>
          <w:szCs w:val="20"/>
        </w:rPr>
        <w:t>osobowych w zgłoszeniu do udziału w</w:t>
      </w:r>
      <w:r w:rsidR="00B82898">
        <w:rPr>
          <w:sz w:val="20"/>
          <w:szCs w:val="20"/>
        </w:rPr>
        <w:t xml:space="preserve"> debacie nad raportem o stanie m</w:t>
      </w:r>
      <w:r w:rsidR="00E70BDB" w:rsidRPr="00A97545">
        <w:rPr>
          <w:sz w:val="20"/>
          <w:szCs w:val="20"/>
        </w:rPr>
        <w:t xml:space="preserve">iasta  </w:t>
      </w:r>
      <w:r w:rsidR="0082277C" w:rsidRPr="00A97545">
        <w:rPr>
          <w:sz w:val="20"/>
          <w:szCs w:val="20"/>
        </w:rPr>
        <w:t xml:space="preserve">jest Miasto Koszalin reprezentowane przez Prezydenta Miasta Koszalina– Urząd Miejski ul. Rynek Staromiejski 6-7, e-mail: </w:t>
      </w:r>
      <w:hyperlink r:id="rId5" w:tgtFrame="_blank" w:history="1">
        <w:r w:rsidR="0082277C" w:rsidRPr="00A97545">
          <w:rPr>
            <w:rStyle w:val="Hipercze"/>
            <w:sz w:val="20"/>
            <w:szCs w:val="20"/>
          </w:rPr>
          <w:t>koszalin@um.koszalin.pl</w:t>
        </w:r>
      </w:hyperlink>
    </w:p>
    <w:p w:rsidR="0070580C" w:rsidRDefault="003147EA" w:rsidP="003147EA">
      <w:pPr>
        <w:spacing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="0070580C" w:rsidRPr="00A97545">
        <w:rPr>
          <w:sz w:val="20"/>
          <w:szCs w:val="20"/>
        </w:rPr>
        <w:t xml:space="preserve">W Urzędzie Miejskim w Koszalinie został </w:t>
      </w:r>
      <w:r w:rsidR="00745B07" w:rsidRPr="00A97545">
        <w:rPr>
          <w:sz w:val="20"/>
          <w:szCs w:val="20"/>
        </w:rPr>
        <w:t>wyznaczony</w:t>
      </w:r>
      <w:r w:rsidR="0070580C" w:rsidRPr="00A97545">
        <w:rPr>
          <w:sz w:val="20"/>
          <w:szCs w:val="20"/>
        </w:rPr>
        <w:t xml:space="preserve"> Inspektor Ochrony Danych</w:t>
      </w:r>
      <w:r w:rsidR="00B87EF7" w:rsidRPr="00A97545">
        <w:rPr>
          <w:sz w:val="20"/>
          <w:szCs w:val="20"/>
        </w:rPr>
        <w:t xml:space="preserve"> : </w:t>
      </w:r>
      <w:r w:rsidR="00734102" w:rsidRPr="00A97545">
        <w:rPr>
          <w:sz w:val="20"/>
          <w:szCs w:val="20"/>
        </w:rPr>
        <w:t xml:space="preserve">Mariusz Krasicki </w:t>
      </w:r>
      <w:r w:rsidR="00B87EF7" w:rsidRPr="00A97545">
        <w:rPr>
          <w:sz w:val="20"/>
          <w:szCs w:val="20"/>
        </w:rPr>
        <w:t xml:space="preserve">Urząd Miejski ul. Rynek Staromiejski 6-7 e-mail: </w:t>
      </w:r>
      <w:hyperlink r:id="rId6" w:history="1">
        <w:r w:rsidRPr="00D2277E">
          <w:rPr>
            <w:rStyle w:val="Hipercze"/>
            <w:sz w:val="20"/>
            <w:szCs w:val="20"/>
          </w:rPr>
          <w:t>iodo@um.koszalin.pl</w:t>
        </w:r>
      </w:hyperlink>
      <w:r w:rsidR="00B87EF7" w:rsidRPr="00A97545">
        <w:rPr>
          <w:sz w:val="20"/>
          <w:szCs w:val="20"/>
        </w:rPr>
        <w:t xml:space="preserve"> </w:t>
      </w:r>
    </w:p>
    <w:p w:rsidR="007177F6" w:rsidRDefault="003147EA" w:rsidP="003147EA">
      <w:pPr>
        <w:spacing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 w:rsidRPr="00A97545">
        <w:rPr>
          <w:sz w:val="20"/>
          <w:szCs w:val="20"/>
        </w:rPr>
        <w:t>Przetwarzanie danych osobowych odbywać się będzie na podstawie art. 6 ust. 1 lit.</w:t>
      </w:r>
      <w:r>
        <w:rPr>
          <w:sz w:val="20"/>
          <w:szCs w:val="20"/>
        </w:rPr>
        <w:t xml:space="preserve"> a</w:t>
      </w:r>
      <w:r w:rsidRPr="00A97545">
        <w:rPr>
          <w:sz w:val="20"/>
          <w:szCs w:val="20"/>
        </w:rPr>
        <w:t xml:space="preserve"> RODO, w związku z art. 28 aa ustawy z dnia 8 marca 1990 r. o</w:t>
      </w:r>
      <w:r>
        <w:rPr>
          <w:sz w:val="20"/>
          <w:szCs w:val="20"/>
        </w:rPr>
        <w:t xml:space="preserve"> samorządzie gminnym. Dane zgłaszającego chęć udziału w debacie oraz osób udzielających poparcia zgłaszającemu będą przetwarzane w celu realizacji prawa do udziału mieszkańców w debacie na sesji Rady Miejskiej Koszalina nad </w:t>
      </w:r>
      <w:r w:rsidR="003268AA">
        <w:rPr>
          <w:sz w:val="20"/>
          <w:szCs w:val="20"/>
        </w:rPr>
        <w:t>R</w:t>
      </w:r>
      <w:r>
        <w:rPr>
          <w:sz w:val="20"/>
          <w:szCs w:val="20"/>
        </w:rPr>
        <w:t>aporte</w:t>
      </w:r>
      <w:r w:rsidR="00071A3C">
        <w:rPr>
          <w:sz w:val="20"/>
          <w:szCs w:val="20"/>
        </w:rPr>
        <w:t>m o stanie Miasta za 202</w:t>
      </w:r>
      <w:r w:rsidR="003268AA">
        <w:rPr>
          <w:sz w:val="20"/>
          <w:szCs w:val="20"/>
        </w:rPr>
        <w:t>2</w:t>
      </w:r>
      <w:r w:rsidR="00071A3C">
        <w:rPr>
          <w:sz w:val="20"/>
          <w:szCs w:val="20"/>
        </w:rPr>
        <w:t xml:space="preserve"> rok</w:t>
      </w:r>
      <w:r w:rsidR="007177F6" w:rsidRPr="00A97545">
        <w:rPr>
          <w:sz w:val="20"/>
          <w:szCs w:val="20"/>
        </w:rPr>
        <w:t xml:space="preserve">. </w:t>
      </w:r>
      <w:r w:rsidR="00071A3C">
        <w:rPr>
          <w:sz w:val="20"/>
          <w:szCs w:val="20"/>
        </w:rPr>
        <w:t>W przypadku udziału zgłaszającego w sesji d</w:t>
      </w:r>
      <w:r>
        <w:rPr>
          <w:sz w:val="20"/>
          <w:szCs w:val="20"/>
        </w:rPr>
        <w:t>odatkowo</w:t>
      </w:r>
      <w:r w:rsidR="00071A3C">
        <w:rPr>
          <w:sz w:val="20"/>
          <w:szCs w:val="20"/>
        </w:rPr>
        <w:t xml:space="preserve"> będą przetwa</w:t>
      </w:r>
      <w:r w:rsidR="00164D9A">
        <w:rPr>
          <w:sz w:val="20"/>
          <w:szCs w:val="20"/>
        </w:rPr>
        <w:t>rzane jego dane w </w:t>
      </w:r>
      <w:r w:rsidR="00071A3C">
        <w:rPr>
          <w:sz w:val="20"/>
          <w:szCs w:val="20"/>
        </w:rPr>
        <w:t>zakresie wizerunku; sesja jest transmitowana i rejestrowana za pomocą urządzeń rejestrujących obraz i dźwięk</w:t>
      </w:r>
      <w:r w:rsidR="00355075">
        <w:rPr>
          <w:sz w:val="20"/>
          <w:szCs w:val="20"/>
        </w:rPr>
        <w:t xml:space="preserve"> a następnie udostępniana w Biuletynie Informacji</w:t>
      </w:r>
      <w:r w:rsidR="00833645">
        <w:rPr>
          <w:sz w:val="20"/>
          <w:szCs w:val="20"/>
        </w:rPr>
        <w:t xml:space="preserve"> Publicznej Urzędu Miejskiego w </w:t>
      </w:r>
      <w:r w:rsidR="00355075">
        <w:rPr>
          <w:sz w:val="20"/>
          <w:szCs w:val="20"/>
        </w:rPr>
        <w:t>Koszalinie</w:t>
      </w:r>
      <w:r w:rsidR="00071A3C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0E1C31" w:rsidRDefault="003147EA" w:rsidP="003147EA">
      <w:pPr>
        <w:spacing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 w:rsidR="007177F6" w:rsidRPr="00A97545">
        <w:rPr>
          <w:sz w:val="20"/>
          <w:szCs w:val="20"/>
        </w:rPr>
        <w:t>D</w:t>
      </w:r>
      <w:r w:rsidR="00071A3C">
        <w:rPr>
          <w:sz w:val="20"/>
          <w:szCs w:val="20"/>
        </w:rPr>
        <w:t>o d</w:t>
      </w:r>
      <w:r w:rsidR="007177F6" w:rsidRPr="00A97545">
        <w:rPr>
          <w:sz w:val="20"/>
          <w:szCs w:val="20"/>
        </w:rPr>
        <w:t>an</w:t>
      </w:r>
      <w:r w:rsidR="00071A3C">
        <w:rPr>
          <w:sz w:val="20"/>
          <w:szCs w:val="20"/>
        </w:rPr>
        <w:t>ych osobowych zgłaszającego oraz osób popierających zgłaszającego mogą mieć dostęp Przewodniczący Rady Miejskiej, radni</w:t>
      </w:r>
      <w:r w:rsidR="003268AA">
        <w:rPr>
          <w:sz w:val="20"/>
          <w:szCs w:val="20"/>
        </w:rPr>
        <w:t xml:space="preserve"> Rady Miejskiej</w:t>
      </w:r>
      <w:r w:rsidR="00071A3C">
        <w:rPr>
          <w:sz w:val="20"/>
          <w:szCs w:val="20"/>
        </w:rPr>
        <w:t>, pracownicy Biura Rady Miejskiej</w:t>
      </w:r>
      <w:r w:rsidR="007177F6" w:rsidRPr="00A97545">
        <w:rPr>
          <w:sz w:val="20"/>
          <w:szCs w:val="20"/>
        </w:rPr>
        <w:t xml:space="preserve"> </w:t>
      </w:r>
      <w:r w:rsidR="00071A3C">
        <w:rPr>
          <w:sz w:val="20"/>
          <w:szCs w:val="20"/>
        </w:rPr>
        <w:t xml:space="preserve">oraz </w:t>
      </w:r>
      <w:r w:rsidR="00355075">
        <w:rPr>
          <w:sz w:val="20"/>
          <w:szCs w:val="20"/>
        </w:rPr>
        <w:t xml:space="preserve">inne podmioty </w:t>
      </w:r>
      <w:r w:rsidR="00071A3C">
        <w:rPr>
          <w:sz w:val="20"/>
          <w:szCs w:val="20"/>
        </w:rPr>
        <w:t xml:space="preserve">wyłącznie na podstawie </w:t>
      </w:r>
      <w:r w:rsidR="003366DF">
        <w:rPr>
          <w:sz w:val="20"/>
          <w:szCs w:val="20"/>
        </w:rPr>
        <w:t>umów powierzenia przetwarzania danych lub organy nadzoru i </w:t>
      </w:r>
      <w:r w:rsidR="00071A3C">
        <w:rPr>
          <w:sz w:val="20"/>
          <w:szCs w:val="20"/>
        </w:rPr>
        <w:t xml:space="preserve">kontroli nad działalnością miasta, dodatkowo </w:t>
      </w:r>
      <w:r w:rsidR="00164D9A">
        <w:rPr>
          <w:sz w:val="20"/>
          <w:szCs w:val="20"/>
        </w:rPr>
        <w:t>w </w:t>
      </w:r>
      <w:r w:rsidR="000E1C31">
        <w:rPr>
          <w:sz w:val="20"/>
          <w:szCs w:val="20"/>
        </w:rPr>
        <w:t>przypadku udziału zgłaszającego w transmitowanej sesji Rady Miejskiej</w:t>
      </w:r>
      <w:r w:rsidR="00833645">
        <w:rPr>
          <w:sz w:val="20"/>
          <w:szCs w:val="20"/>
        </w:rPr>
        <w:t>, dostęp do </w:t>
      </w:r>
      <w:r w:rsidR="00164D9A">
        <w:rPr>
          <w:sz w:val="20"/>
          <w:szCs w:val="20"/>
        </w:rPr>
        <w:t>danych w </w:t>
      </w:r>
      <w:r w:rsidR="000E1C31">
        <w:rPr>
          <w:sz w:val="20"/>
          <w:szCs w:val="20"/>
        </w:rPr>
        <w:t>zakresie wizerunku zgłaszającego mogą mieć wszystkie osoby uczestniczące w sesji</w:t>
      </w:r>
      <w:r w:rsidR="00355075">
        <w:rPr>
          <w:sz w:val="20"/>
          <w:szCs w:val="20"/>
        </w:rPr>
        <w:t xml:space="preserve">, odbiorcy transmisji lub </w:t>
      </w:r>
      <w:r w:rsidR="003366DF">
        <w:rPr>
          <w:sz w:val="20"/>
          <w:szCs w:val="20"/>
        </w:rPr>
        <w:t xml:space="preserve">nagrania </w:t>
      </w:r>
      <w:r w:rsidR="00355075">
        <w:rPr>
          <w:sz w:val="20"/>
          <w:szCs w:val="20"/>
        </w:rPr>
        <w:t xml:space="preserve">udostępnionego w BIP. </w:t>
      </w:r>
    </w:p>
    <w:p w:rsidR="00097A96" w:rsidRDefault="000E1C31" w:rsidP="003147EA">
      <w:pPr>
        <w:spacing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 w:rsidR="00097A96" w:rsidRPr="00A97545">
        <w:rPr>
          <w:sz w:val="20"/>
          <w:szCs w:val="20"/>
        </w:rPr>
        <w:t>Podanie przez Państwa danych osobowych jest wymogiem us</w:t>
      </w:r>
      <w:r w:rsidR="00164D9A">
        <w:rPr>
          <w:sz w:val="20"/>
          <w:szCs w:val="20"/>
        </w:rPr>
        <w:t>tawowym, ale dobrowolnym, a ich </w:t>
      </w:r>
      <w:r w:rsidR="00097A96" w:rsidRPr="00A97545">
        <w:rPr>
          <w:sz w:val="20"/>
          <w:szCs w:val="20"/>
        </w:rPr>
        <w:t>niepodanie lub wycofanie będzie skutkowało brakiem m</w:t>
      </w:r>
      <w:r w:rsidR="00164D9A">
        <w:rPr>
          <w:sz w:val="20"/>
          <w:szCs w:val="20"/>
        </w:rPr>
        <w:t>ożliwości udziału w debacie nad </w:t>
      </w:r>
      <w:r w:rsidR="00097A96" w:rsidRPr="00A97545">
        <w:rPr>
          <w:sz w:val="20"/>
          <w:szCs w:val="20"/>
        </w:rPr>
        <w:t>Raportem o</w:t>
      </w:r>
      <w:r>
        <w:rPr>
          <w:sz w:val="20"/>
          <w:szCs w:val="20"/>
        </w:rPr>
        <w:t xml:space="preserve"> stanie Miasta Koszalina za 202</w:t>
      </w:r>
      <w:r w:rsidR="003268AA">
        <w:rPr>
          <w:sz w:val="20"/>
          <w:szCs w:val="20"/>
        </w:rPr>
        <w:t>2</w:t>
      </w:r>
      <w:r w:rsidR="00097A96" w:rsidRPr="00A97545">
        <w:rPr>
          <w:sz w:val="20"/>
          <w:szCs w:val="20"/>
        </w:rPr>
        <w:t xml:space="preserve"> rok. </w:t>
      </w:r>
    </w:p>
    <w:p w:rsidR="00355075" w:rsidRPr="00355075" w:rsidRDefault="000E1C31" w:rsidP="00355075">
      <w:pPr>
        <w:spacing w:after="7" w:line="252" w:lineRule="auto"/>
        <w:jc w:val="both"/>
        <w:rPr>
          <w:sz w:val="20"/>
          <w:szCs w:val="20"/>
        </w:rPr>
      </w:pPr>
      <w:r w:rsidRPr="00355075">
        <w:rPr>
          <w:sz w:val="20"/>
          <w:szCs w:val="20"/>
        </w:rPr>
        <w:t xml:space="preserve">6) </w:t>
      </w:r>
      <w:r w:rsidR="00355075" w:rsidRPr="00355075">
        <w:rPr>
          <w:sz w:val="20"/>
          <w:szCs w:val="20"/>
        </w:rPr>
        <w:t xml:space="preserve">Posiada Pani/Pan: </w:t>
      </w:r>
    </w:p>
    <w:p w:rsidR="00355075" w:rsidRPr="00355075" w:rsidRDefault="00355075" w:rsidP="00833645">
      <w:pPr>
        <w:numPr>
          <w:ilvl w:val="1"/>
          <w:numId w:val="5"/>
        </w:numPr>
        <w:spacing w:after="6" w:line="240" w:lineRule="auto"/>
        <w:ind w:left="426" w:hanging="142"/>
        <w:jc w:val="both"/>
        <w:rPr>
          <w:sz w:val="20"/>
          <w:szCs w:val="20"/>
        </w:rPr>
      </w:pPr>
      <w:r w:rsidRPr="00355075">
        <w:rPr>
          <w:sz w:val="20"/>
          <w:szCs w:val="20"/>
        </w:rPr>
        <w:t>na podstawie art. 15 RODO prawo dostępu do danych osobowych Pani/Pana dotyczących</w:t>
      </w:r>
      <w:r>
        <w:rPr>
          <w:sz w:val="20"/>
          <w:szCs w:val="20"/>
        </w:rPr>
        <w:t>,</w:t>
      </w:r>
      <w:r w:rsidRPr="00355075">
        <w:rPr>
          <w:sz w:val="20"/>
          <w:szCs w:val="20"/>
        </w:rPr>
        <w:t xml:space="preserve"> </w:t>
      </w:r>
    </w:p>
    <w:p w:rsidR="00355075" w:rsidRDefault="00355075" w:rsidP="00833645">
      <w:pPr>
        <w:numPr>
          <w:ilvl w:val="1"/>
          <w:numId w:val="5"/>
        </w:numPr>
        <w:spacing w:line="240" w:lineRule="auto"/>
        <w:ind w:left="426" w:hanging="142"/>
        <w:jc w:val="both"/>
        <w:rPr>
          <w:sz w:val="20"/>
          <w:szCs w:val="20"/>
        </w:rPr>
      </w:pPr>
      <w:r w:rsidRPr="00355075">
        <w:rPr>
          <w:sz w:val="20"/>
          <w:szCs w:val="20"/>
        </w:rPr>
        <w:t>na podstawie art. 16 RODO prawo do sprostowania lub uzupełnienia Pani/Pana danych osobowych</w:t>
      </w:r>
      <w:r>
        <w:rPr>
          <w:sz w:val="20"/>
          <w:szCs w:val="20"/>
        </w:rPr>
        <w:t xml:space="preserve">, </w:t>
      </w:r>
    </w:p>
    <w:p w:rsidR="00355075" w:rsidRDefault="00355075" w:rsidP="00833645">
      <w:pPr>
        <w:numPr>
          <w:ilvl w:val="1"/>
          <w:numId w:val="5"/>
        </w:numPr>
        <w:spacing w:line="240" w:lineRule="auto"/>
        <w:ind w:left="426" w:hanging="142"/>
        <w:jc w:val="both"/>
        <w:rPr>
          <w:sz w:val="20"/>
          <w:szCs w:val="20"/>
        </w:rPr>
      </w:pPr>
      <w:r w:rsidRPr="00355075">
        <w:rPr>
          <w:sz w:val="20"/>
          <w:szCs w:val="20"/>
        </w:rPr>
        <w:t>na podstawie art. 18 RODO prawo żądania od administratora ograniczenia przetwarzania danych        osobowych z zastrzeżeniem przypadków, o których mowa w art. 18 ust. 2 RODO</w:t>
      </w:r>
      <w:r>
        <w:rPr>
          <w:sz w:val="20"/>
          <w:szCs w:val="20"/>
        </w:rPr>
        <w:t>,</w:t>
      </w:r>
    </w:p>
    <w:p w:rsidR="00355075" w:rsidRPr="00355075" w:rsidRDefault="00355075" w:rsidP="00833645">
      <w:pPr>
        <w:numPr>
          <w:ilvl w:val="1"/>
          <w:numId w:val="5"/>
        </w:numPr>
        <w:spacing w:line="240" w:lineRule="auto"/>
        <w:ind w:left="426" w:hanging="142"/>
        <w:jc w:val="both"/>
        <w:rPr>
          <w:sz w:val="20"/>
          <w:szCs w:val="20"/>
        </w:rPr>
      </w:pPr>
      <w:r w:rsidRPr="00355075">
        <w:rPr>
          <w:sz w:val="20"/>
          <w:szCs w:val="20"/>
        </w:rPr>
        <w:t>na podstawie art. 21 RODO prawo sprzeciwu, wobec przetwarzania danych osobowych</w:t>
      </w:r>
      <w:r>
        <w:rPr>
          <w:sz w:val="20"/>
          <w:szCs w:val="20"/>
        </w:rPr>
        <w:t>,</w:t>
      </w:r>
      <w:r w:rsidRPr="00355075">
        <w:rPr>
          <w:sz w:val="20"/>
          <w:szCs w:val="20"/>
        </w:rPr>
        <w:t xml:space="preserve"> </w:t>
      </w:r>
    </w:p>
    <w:p w:rsidR="00355075" w:rsidRPr="00355075" w:rsidRDefault="00355075" w:rsidP="00833645">
      <w:pPr>
        <w:numPr>
          <w:ilvl w:val="1"/>
          <w:numId w:val="5"/>
        </w:numPr>
        <w:spacing w:after="43" w:line="240" w:lineRule="auto"/>
        <w:ind w:left="426" w:hanging="142"/>
        <w:jc w:val="both"/>
        <w:rPr>
          <w:sz w:val="20"/>
          <w:szCs w:val="20"/>
        </w:rPr>
      </w:pPr>
      <w:r w:rsidRPr="00355075">
        <w:rPr>
          <w:sz w:val="20"/>
          <w:szCs w:val="20"/>
        </w:rPr>
        <w:t xml:space="preserve">prawo do wniesienia skargi do Prezesa Urzędu Ochrony Danych Osobowych, gdy uzna Pani/Pan,  że przetwarzanie danych osobowych Pani/Pana dotyczących narusza przepisy RODO. </w:t>
      </w:r>
    </w:p>
    <w:p w:rsidR="00355075" w:rsidRPr="00355075" w:rsidRDefault="00355075" w:rsidP="00355075">
      <w:pPr>
        <w:spacing w:after="43"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7) </w:t>
      </w:r>
      <w:r w:rsidRPr="00355075">
        <w:rPr>
          <w:sz w:val="20"/>
          <w:szCs w:val="20"/>
        </w:rPr>
        <w:t xml:space="preserve">Nie przysługuje Pani/Panu: </w:t>
      </w:r>
    </w:p>
    <w:p w:rsidR="00355075" w:rsidRPr="00355075" w:rsidRDefault="00355075" w:rsidP="00355075">
      <w:pPr>
        <w:numPr>
          <w:ilvl w:val="1"/>
          <w:numId w:val="5"/>
        </w:numPr>
        <w:spacing w:after="43" w:line="252" w:lineRule="auto"/>
        <w:ind w:left="426" w:hanging="142"/>
        <w:jc w:val="both"/>
        <w:rPr>
          <w:sz w:val="20"/>
          <w:szCs w:val="20"/>
        </w:rPr>
      </w:pPr>
      <w:r w:rsidRPr="00355075">
        <w:rPr>
          <w:sz w:val="20"/>
          <w:szCs w:val="20"/>
        </w:rPr>
        <w:t>w związku z art. 17 ust. 3 lit. b, d lub e RODO prawo</w:t>
      </w:r>
      <w:r>
        <w:rPr>
          <w:sz w:val="20"/>
          <w:szCs w:val="20"/>
        </w:rPr>
        <w:t xml:space="preserve"> do usunięcia danych osobowych,</w:t>
      </w:r>
    </w:p>
    <w:p w:rsidR="00355075" w:rsidRPr="00355075" w:rsidRDefault="00355075" w:rsidP="00355075">
      <w:pPr>
        <w:numPr>
          <w:ilvl w:val="1"/>
          <w:numId w:val="5"/>
        </w:numPr>
        <w:spacing w:after="6" w:line="252" w:lineRule="auto"/>
        <w:ind w:left="426" w:hanging="142"/>
        <w:jc w:val="both"/>
        <w:rPr>
          <w:sz w:val="20"/>
          <w:szCs w:val="20"/>
        </w:rPr>
      </w:pPr>
      <w:r w:rsidRPr="00355075">
        <w:rPr>
          <w:sz w:val="20"/>
          <w:szCs w:val="20"/>
        </w:rPr>
        <w:t>prawo do przenoszenia danych osobowych</w:t>
      </w:r>
      <w:r>
        <w:rPr>
          <w:sz w:val="20"/>
          <w:szCs w:val="20"/>
        </w:rPr>
        <w:t xml:space="preserve">, o którym mowa w art. 20 RODO. </w:t>
      </w:r>
    </w:p>
    <w:p w:rsidR="0086220E" w:rsidRPr="00355075" w:rsidRDefault="00355075" w:rsidP="00A551A3">
      <w:pPr>
        <w:spacing w:line="240" w:lineRule="auto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>
        <w:rPr>
          <w:sz w:val="20"/>
          <w:szCs w:val="20"/>
        </w:rPr>
        <w:t>8</w:t>
      </w:r>
      <w:r w:rsidR="00A551A3" w:rsidRPr="00355075">
        <w:rPr>
          <w:sz w:val="20"/>
          <w:szCs w:val="20"/>
        </w:rPr>
        <w:t xml:space="preserve">) </w:t>
      </w:r>
      <w:r w:rsidR="0086220E" w:rsidRPr="00355075">
        <w:rPr>
          <w:rFonts w:eastAsia="Times New Roman"/>
          <w:sz w:val="20"/>
          <w:szCs w:val="20"/>
          <w:lang w:eastAsia="pl-PL"/>
        </w:rPr>
        <w:t>Pani/Pana dane osobowe będą przechowywane do czasu zakończenia przetwarzania oraz przez okresy zgodne z kategoriami archiwalnymi, o który</w:t>
      </w:r>
      <w:r>
        <w:rPr>
          <w:rFonts w:eastAsia="Times New Roman"/>
          <w:sz w:val="20"/>
          <w:szCs w:val="20"/>
          <w:lang w:eastAsia="pl-PL"/>
        </w:rPr>
        <w:t>ch</w:t>
      </w:r>
      <w:r w:rsidR="0086220E" w:rsidRPr="00355075">
        <w:rPr>
          <w:rFonts w:eastAsia="Times New Roman"/>
          <w:sz w:val="20"/>
          <w:szCs w:val="20"/>
          <w:lang w:eastAsia="pl-PL"/>
        </w:rPr>
        <w:t xml:space="preserve"> mowa w  Rozporzą</w:t>
      </w:r>
      <w:r w:rsidR="00164D9A" w:rsidRPr="00355075">
        <w:rPr>
          <w:rFonts w:eastAsia="Times New Roman"/>
          <w:sz w:val="20"/>
          <w:szCs w:val="20"/>
          <w:lang w:eastAsia="pl-PL"/>
        </w:rPr>
        <w:t>dzeniu Prezesa Rady Ministrów z </w:t>
      </w:r>
      <w:r w:rsidR="0086220E" w:rsidRPr="00355075">
        <w:rPr>
          <w:rFonts w:eastAsia="Times New Roman"/>
          <w:sz w:val="20"/>
          <w:szCs w:val="20"/>
          <w:lang w:eastAsia="pl-PL"/>
        </w:rPr>
        <w:t>dnia 18 stycznia 2011 r. w sprawie instrukcji kancelaryjnej, jed</w:t>
      </w:r>
      <w:r w:rsidR="00833645">
        <w:rPr>
          <w:rFonts w:eastAsia="Times New Roman"/>
          <w:sz w:val="20"/>
          <w:szCs w:val="20"/>
          <w:lang w:eastAsia="pl-PL"/>
        </w:rPr>
        <w:t>nolitych rzeczowych wykazów akt </w:t>
      </w:r>
      <w:r w:rsidR="00B82898" w:rsidRPr="00355075">
        <w:rPr>
          <w:rFonts w:eastAsia="Times New Roman"/>
          <w:sz w:val="20"/>
          <w:szCs w:val="20"/>
          <w:lang w:eastAsia="pl-PL"/>
        </w:rPr>
        <w:br/>
      </w:r>
      <w:r w:rsidR="0086220E" w:rsidRPr="00355075">
        <w:rPr>
          <w:rFonts w:eastAsia="Times New Roman"/>
          <w:sz w:val="20"/>
          <w:szCs w:val="20"/>
          <w:lang w:eastAsia="pl-PL"/>
        </w:rPr>
        <w:t>oraz instrukcji w sprawie organizacji i zakresu działania archiwów zakładowych</w:t>
      </w:r>
      <w:r w:rsidR="00A551A3" w:rsidRPr="00355075">
        <w:rPr>
          <w:rFonts w:eastAsia="Times New Roman"/>
          <w:sz w:val="20"/>
          <w:szCs w:val="20"/>
          <w:lang w:eastAsia="pl-PL"/>
        </w:rPr>
        <w:t xml:space="preserve">. </w:t>
      </w:r>
    </w:p>
    <w:p w:rsidR="00355075" w:rsidRPr="00355075" w:rsidRDefault="00355075" w:rsidP="00355075">
      <w:pPr>
        <w:spacing w:after="6" w:line="252" w:lineRule="auto"/>
        <w:ind w:left="284" w:hanging="284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pl-PL"/>
        </w:rPr>
        <w:t xml:space="preserve">9) </w:t>
      </w:r>
      <w:r w:rsidR="00164D9A" w:rsidRPr="00355075">
        <w:rPr>
          <w:rFonts w:eastAsia="Times New Roman"/>
          <w:sz w:val="20"/>
          <w:szCs w:val="20"/>
          <w:lang w:eastAsia="pl-PL"/>
        </w:rPr>
        <w:t xml:space="preserve"> </w:t>
      </w:r>
      <w:r>
        <w:rPr>
          <w:rFonts w:eastAsia="Times New Roman"/>
          <w:sz w:val="20"/>
          <w:szCs w:val="20"/>
          <w:lang w:eastAsia="pl-PL"/>
        </w:rPr>
        <w:t xml:space="preserve">W </w:t>
      </w:r>
      <w:r w:rsidRPr="00355075">
        <w:rPr>
          <w:sz w:val="20"/>
          <w:szCs w:val="20"/>
        </w:rPr>
        <w:t xml:space="preserve">Urzędzie Miejskim w Koszalinie nie przetwarza się danych osobowych w trybie zautomatyzowanym. </w:t>
      </w:r>
    </w:p>
    <w:p w:rsidR="0086220E" w:rsidRPr="00355075" w:rsidRDefault="0086220E" w:rsidP="00164D9A">
      <w:pPr>
        <w:spacing w:line="240" w:lineRule="auto"/>
        <w:ind w:left="284" w:hanging="284"/>
        <w:jc w:val="both"/>
        <w:rPr>
          <w:sz w:val="20"/>
          <w:szCs w:val="20"/>
        </w:rPr>
      </w:pPr>
    </w:p>
    <w:sectPr w:rsidR="0086220E" w:rsidRPr="00355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21AA"/>
    <w:multiLevelType w:val="multilevel"/>
    <w:tmpl w:val="6BF6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04EE4"/>
    <w:multiLevelType w:val="multilevel"/>
    <w:tmpl w:val="A742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F6481D"/>
    <w:multiLevelType w:val="hybridMultilevel"/>
    <w:tmpl w:val="82520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80134"/>
    <w:multiLevelType w:val="hybridMultilevel"/>
    <w:tmpl w:val="B2D08D9E"/>
    <w:lvl w:ilvl="0" w:tplc="5EE4AA10">
      <w:start w:val="1"/>
      <w:numFmt w:val="decimal"/>
      <w:lvlText w:val="%1."/>
      <w:lvlJc w:val="left"/>
      <w:pPr>
        <w:ind w:left="28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BC3612">
      <w:start w:val="1"/>
      <w:numFmt w:val="bullet"/>
      <w:lvlText w:val="-"/>
      <w:lvlJc w:val="left"/>
      <w:pPr>
        <w:ind w:left="86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7C6AD6">
      <w:start w:val="1"/>
      <w:numFmt w:val="bullet"/>
      <w:lvlText w:val="▪"/>
      <w:lvlJc w:val="left"/>
      <w:pPr>
        <w:ind w:left="13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F24ECA">
      <w:start w:val="1"/>
      <w:numFmt w:val="bullet"/>
      <w:lvlText w:val="•"/>
      <w:lvlJc w:val="left"/>
      <w:pPr>
        <w:ind w:left="20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EE7196">
      <w:start w:val="1"/>
      <w:numFmt w:val="bullet"/>
      <w:lvlText w:val="o"/>
      <w:lvlJc w:val="left"/>
      <w:pPr>
        <w:ind w:left="274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D8669C">
      <w:start w:val="1"/>
      <w:numFmt w:val="bullet"/>
      <w:lvlText w:val="▪"/>
      <w:lvlJc w:val="left"/>
      <w:pPr>
        <w:ind w:left="34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9E0198">
      <w:start w:val="1"/>
      <w:numFmt w:val="bullet"/>
      <w:lvlText w:val="•"/>
      <w:lvlJc w:val="left"/>
      <w:pPr>
        <w:ind w:left="418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64B1A8">
      <w:start w:val="1"/>
      <w:numFmt w:val="bullet"/>
      <w:lvlText w:val="o"/>
      <w:lvlJc w:val="left"/>
      <w:pPr>
        <w:ind w:left="490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FEFE14">
      <w:start w:val="1"/>
      <w:numFmt w:val="bullet"/>
      <w:lvlText w:val="▪"/>
      <w:lvlJc w:val="left"/>
      <w:pPr>
        <w:ind w:left="56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2E1E5F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20"/>
    <w:rsid w:val="000632D6"/>
    <w:rsid w:val="000647FF"/>
    <w:rsid w:val="00071A3C"/>
    <w:rsid w:val="00097A96"/>
    <w:rsid w:val="000B6DFF"/>
    <w:rsid w:val="000D6852"/>
    <w:rsid w:val="000E0320"/>
    <w:rsid w:val="000E1C31"/>
    <w:rsid w:val="000F2D13"/>
    <w:rsid w:val="001237CD"/>
    <w:rsid w:val="001464C6"/>
    <w:rsid w:val="00164D9A"/>
    <w:rsid w:val="001742BA"/>
    <w:rsid w:val="00201992"/>
    <w:rsid w:val="0028670E"/>
    <w:rsid w:val="00287AD8"/>
    <w:rsid w:val="002C577D"/>
    <w:rsid w:val="002F0251"/>
    <w:rsid w:val="003147EA"/>
    <w:rsid w:val="003268AA"/>
    <w:rsid w:val="003366DF"/>
    <w:rsid w:val="00355075"/>
    <w:rsid w:val="003D61AE"/>
    <w:rsid w:val="00414531"/>
    <w:rsid w:val="00414989"/>
    <w:rsid w:val="004F21D3"/>
    <w:rsid w:val="0050174F"/>
    <w:rsid w:val="00552144"/>
    <w:rsid w:val="005968C9"/>
    <w:rsid w:val="006156CB"/>
    <w:rsid w:val="00691661"/>
    <w:rsid w:val="006A5856"/>
    <w:rsid w:val="006C45A4"/>
    <w:rsid w:val="006C5DBE"/>
    <w:rsid w:val="0070580C"/>
    <w:rsid w:val="007177F6"/>
    <w:rsid w:val="00734102"/>
    <w:rsid w:val="00745B07"/>
    <w:rsid w:val="00777308"/>
    <w:rsid w:val="007C5D29"/>
    <w:rsid w:val="0082277C"/>
    <w:rsid w:val="00833645"/>
    <w:rsid w:val="00843953"/>
    <w:rsid w:val="0086220E"/>
    <w:rsid w:val="008C20C9"/>
    <w:rsid w:val="009B3A07"/>
    <w:rsid w:val="009E4B6D"/>
    <w:rsid w:val="00A551A3"/>
    <w:rsid w:val="00A97545"/>
    <w:rsid w:val="00AA7646"/>
    <w:rsid w:val="00AC490A"/>
    <w:rsid w:val="00B16F6B"/>
    <w:rsid w:val="00B82898"/>
    <w:rsid w:val="00B87EF7"/>
    <w:rsid w:val="00BA4365"/>
    <w:rsid w:val="00BA5A31"/>
    <w:rsid w:val="00BA7918"/>
    <w:rsid w:val="00BC1054"/>
    <w:rsid w:val="00BE21FC"/>
    <w:rsid w:val="00BE27DA"/>
    <w:rsid w:val="00CB7DAC"/>
    <w:rsid w:val="00D04396"/>
    <w:rsid w:val="00D04833"/>
    <w:rsid w:val="00D85091"/>
    <w:rsid w:val="00DC1092"/>
    <w:rsid w:val="00DD42D2"/>
    <w:rsid w:val="00E26277"/>
    <w:rsid w:val="00E70BDB"/>
    <w:rsid w:val="00ED7504"/>
    <w:rsid w:val="00F834D4"/>
    <w:rsid w:val="00F9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08EA9-BA9D-4EEE-99FE-7DA5375D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="Segoe U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0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58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918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918"/>
    <w:rPr>
      <w:sz w:val="18"/>
      <w:szCs w:val="18"/>
    </w:rPr>
  </w:style>
  <w:style w:type="character" w:customStyle="1" w:styleId="st">
    <w:name w:val="st"/>
    <w:basedOn w:val="Domylnaczcionkaakapitu"/>
    <w:rsid w:val="00BC1054"/>
  </w:style>
  <w:style w:type="character" w:customStyle="1" w:styleId="object">
    <w:name w:val="object"/>
    <w:basedOn w:val="Domylnaczcionkaakapitu"/>
    <w:rsid w:val="0082277C"/>
  </w:style>
  <w:style w:type="paragraph" w:styleId="NormalnyWeb">
    <w:name w:val="Normal (Web)"/>
    <w:basedOn w:val="Normalny"/>
    <w:uiPriority w:val="99"/>
    <w:semiHidden/>
    <w:unhideWhenUsed/>
    <w:rsid w:val="0086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um.koszalin.pl" TargetMode="External"/><Relationship Id="rId5" Type="http://schemas.openxmlformats.org/officeDocument/2006/relationships/hyperlink" Target="mailto:um.koszalin@um.kosza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Krasicki</dc:creator>
  <cp:keywords/>
  <dc:description/>
  <cp:lastModifiedBy>Małgorzata Bucholc</cp:lastModifiedBy>
  <cp:revision>2</cp:revision>
  <cp:lastPrinted>2023-06-06T10:51:00Z</cp:lastPrinted>
  <dcterms:created xsi:type="dcterms:W3CDTF">2023-06-07T10:09:00Z</dcterms:created>
  <dcterms:modified xsi:type="dcterms:W3CDTF">2023-06-07T10:09:00Z</dcterms:modified>
</cp:coreProperties>
</file>