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A" w:rsidRDefault="00F332EA" w:rsidP="00F332EA">
      <w:pPr>
        <w:ind w:left="5664"/>
        <w:jc w:val="both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Koszalin, dnia .........................................</w:t>
      </w:r>
      <w:r>
        <w:rPr>
          <w:rFonts w:ascii="Arial" w:hAnsi="Arial" w:cs="Arial"/>
          <w:sz w:val="18"/>
        </w:rPr>
        <w:tab/>
      </w:r>
    </w:p>
    <w:p w:rsidR="00F332EA" w:rsidRDefault="00F332EA" w:rsidP="00F332EA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Koszalina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Nieruchomości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Urzędu Miejskiego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 Koszalinie</w:t>
      </w:r>
    </w:p>
    <w:p w:rsidR="00F332EA" w:rsidRDefault="00F332EA" w:rsidP="00F332EA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Rynek Staromiejski 6-7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pStyle w:val="Nagwek1"/>
      </w:pPr>
      <w:r>
        <w:t>W N I O S E K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o użyczenie terenu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całości/części</w:t>
      </w: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nieruchomości oznaczonej w operacie ewidencji gruntów: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obręb nr 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działka nr 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położenie: 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(określenie lokalizacji: ulica)</w:t>
      </w:r>
    </w:p>
    <w:p w:rsidR="00F332EA" w:rsidRDefault="00F332EA" w:rsidP="00F332EA">
      <w:pPr>
        <w:pStyle w:val="Tekstpodstawowy3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OSOBOWE WNIOSKODAWCY: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nazwisko/nazwa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zamieszkania/adres siedziby</w:t>
      </w: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</w:p>
    <w:p w:rsidR="00F332EA" w:rsidRDefault="00F332EA" w:rsidP="00F332EA">
      <w:pPr>
        <w:spacing w:before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 (numer telefonu, adres poczty elektronicznej)**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NIP: 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PESEL/REGON: 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Osoba podpisująca umowę w imieniu wnioskodawcy (w przypadku osób prawnych należy przedstawić pełnomocnictwo):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Działający w imieniu wnioskodawcy : </w:t>
      </w:r>
    </w:p>
    <w:p w:rsidR="00F332EA" w:rsidRDefault="00F332EA" w:rsidP="00F332EA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rPr>
          <w:rFonts w:ascii="Arial" w:hAnsi="Arial" w:cs="Arial"/>
          <w:sz w:val="18"/>
        </w:rPr>
      </w:pPr>
    </w:p>
    <w:p w:rsidR="00F332EA" w:rsidRDefault="00F332EA" w:rsidP="00F332E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 użyczenia nieruchomości : ................................................................................................................................... 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8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Powierzchnia zajmowanej nieruchomości będącej własnością Miasta lub Skarbu Państwa (w zaokrągleniu do pełnych metrów w górę)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332EA" w:rsidRDefault="00F332EA" w:rsidP="00F332EA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Termin na jaki ma być użyczony teren (przybliżony)***.................................................................................................</w:t>
      </w:r>
    </w:p>
    <w:p w:rsidR="00F332EA" w:rsidRDefault="00F332EA" w:rsidP="00F332EA">
      <w:pPr>
        <w:jc w:val="both"/>
        <w:rPr>
          <w:rFonts w:ascii="Arial" w:hAnsi="Arial" w:cs="Arial"/>
          <w:sz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UWAGI: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  niepotrzebne skreślić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 informacja nieobowiązkowa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*** w przypadku użyczenia terenu na wykonanie robót budowlanych teren użycza się na faktyczny czas ich prowadzenia</w:t>
      </w:r>
    </w:p>
    <w:p w:rsidR="00F332EA" w:rsidRDefault="00F332EA" w:rsidP="00F332EA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 xml:space="preserve">    wniosek nie podlega opłacie skarbowej</w:t>
      </w:r>
    </w:p>
    <w:p w:rsidR="00F332EA" w:rsidRDefault="00F332EA" w:rsidP="00F332EA">
      <w:pPr>
        <w:jc w:val="both"/>
        <w:rPr>
          <w:rFonts w:ascii="Arial" w:hAnsi="Arial" w:cs="Arial"/>
          <w:sz w:val="18"/>
          <w:u w:val="single"/>
        </w:rPr>
      </w:pPr>
    </w:p>
    <w:p w:rsidR="00F332EA" w:rsidRDefault="00F332EA" w:rsidP="00F332E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lastRenderedPageBreak/>
        <w:t>Załączniki do wniosku</w:t>
      </w:r>
      <w:r>
        <w:rPr>
          <w:rFonts w:ascii="Arial" w:hAnsi="Arial" w:cs="Arial"/>
          <w:sz w:val="16"/>
        </w:rPr>
        <w:t>: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załącznik graficzny określający teren, który ma być użyczony, na egz. kopii mapy zasadniczej (do nabycia w Wydziale Geodezji, Kartografii i Katastru Urzędu Miejskiego w Koszalinie, ul. Mickiewicza 26, pokój 56, II piętro).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Opinia Zarządu Dróg i Transportu w Koszalinie lub Zarządu Budynków Mieszkalnych z załącznikiem graficznym (może być kserokopia) (w przypadku gdy teren jest administrowany/zarządzany).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Upoważnienie (w przypadku Wspólnoty Mieszkaniowej pełnomocnictwo lub Uchwała) udzielone osobie pełnomocnika działającego w imieniu inwestora (bez opłaty skarbowej).</w:t>
      </w:r>
    </w:p>
    <w:p w:rsidR="00F332EA" w:rsidRPr="005A1930" w:rsidRDefault="00F332EA" w:rsidP="00F332EA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W przypadku użyczenia terenu pod ocieplenie budynku wymagana jest Uchwała w sprawie wyboru Zarządu Wspólnoty oraz Uchwała w sprawie realizacji robót ociepleniowych.</w:t>
      </w:r>
    </w:p>
    <w:p w:rsidR="00F332EA" w:rsidRDefault="00F332EA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Pr="006C6ECB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Pr="00485FD4" w:rsidRDefault="00F332EA" w:rsidP="00F332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20E1">
        <w:rPr>
          <w:rFonts w:ascii="Arial" w:hAnsi="Arial" w:cs="Arial"/>
          <w:b/>
          <w:bCs/>
          <w:sz w:val="16"/>
          <w:szCs w:val="16"/>
          <w:u w:val="single"/>
        </w:rPr>
        <w:t>ZGODA NA PRZETWARZANIE DANYCH OSOBOWYCH</w:t>
      </w:r>
    </w:p>
    <w:p w:rsidR="00F332EA" w:rsidRPr="00EF20E1" w:rsidRDefault="00F332EA" w:rsidP="00F33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F20E1">
        <w:rPr>
          <w:rFonts w:ascii="Arial" w:hAnsi="Arial" w:cs="Arial"/>
          <w:sz w:val="16"/>
          <w:szCs w:val="16"/>
        </w:rPr>
        <w:t xml:space="preserve">Na podstawie art. 6 ust. 1 lit a. Rozporządzenia Parlamentu Europejskiego i Rady (UE) 2016/679 z dnia 27 kwietnia 2016 r. </w:t>
      </w:r>
      <w:r w:rsidRPr="00EF20E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</w:t>
      </w:r>
      <w:r>
        <w:rPr>
          <w:rFonts w:ascii="Arial" w:hAnsi="Arial" w:cs="Arial"/>
          <w:sz w:val="16"/>
          <w:szCs w:val="16"/>
        </w:rPr>
        <w:t>akich</w:t>
      </w:r>
      <w:r w:rsidRPr="00EF20E1">
        <w:rPr>
          <w:rFonts w:ascii="Arial" w:hAnsi="Arial" w:cs="Arial"/>
          <w:sz w:val="16"/>
          <w:szCs w:val="16"/>
        </w:rPr>
        <w:t xml:space="preserve"> danych oraz uchylenia dyrektywy 95/46/WE (ogólne rozporządzenie o ochronie danych osobowych) wyrażam zgodę na przetwarzanie moich danych osobowych przez Prezydenta Miasta Koszalina, w celu us</w:t>
      </w:r>
      <w:r>
        <w:rPr>
          <w:rFonts w:ascii="Arial" w:hAnsi="Arial" w:cs="Arial"/>
          <w:sz w:val="16"/>
          <w:szCs w:val="16"/>
        </w:rPr>
        <w:t>prawnienia czynności związanych</w:t>
      </w:r>
      <w:r>
        <w:rPr>
          <w:rFonts w:ascii="Arial" w:hAnsi="Arial" w:cs="Arial"/>
          <w:sz w:val="16"/>
          <w:szCs w:val="16"/>
        </w:rPr>
        <w:br/>
      </w:r>
      <w:r w:rsidRPr="00EF20E1">
        <w:rPr>
          <w:rFonts w:ascii="Arial" w:hAnsi="Arial" w:cs="Arial"/>
          <w:sz w:val="16"/>
          <w:szCs w:val="16"/>
        </w:rPr>
        <w:t>z realizacją wniosku wymagających kontaktu z wnioskodawcą, dotyczy: numeru telefonu, adresu e-mail. Jednocześnie informuję, że zapoznałem się z Klauzulą Informacyjną dotyczącą przetwarzania danych osobowych.</w:t>
      </w:r>
    </w:p>
    <w:p w:rsidR="00F332EA" w:rsidRDefault="00F332EA" w:rsidP="00F332EA">
      <w:pPr>
        <w:jc w:val="both"/>
        <w:rPr>
          <w:rFonts w:ascii="Arial" w:hAnsi="Arial" w:cs="Arial"/>
        </w:rPr>
      </w:pPr>
    </w:p>
    <w:p w:rsidR="00A94771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2620E7" w:rsidRDefault="002620E7" w:rsidP="00F332EA">
      <w:pPr>
        <w:jc w:val="both"/>
        <w:rPr>
          <w:rFonts w:ascii="Arial" w:hAnsi="Arial" w:cs="Arial"/>
          <w:sz w:val="16"/>
          <w:szCs w:val="16"/>
        </w:rPr>
      </w:pPr>
    </w:p>
    <w:p w:rsidR="00A94771" w:rsidRPr="003A54AA" w:rsidRDefault="00A94771" w:rsidP="00F332EA">
      <w:pPr>
        <w:jc w:val="both"/>
        <w:rPr>
          <w:rFonts w:ascii="Arial" w:hAnsi="Arial" w:cs="Arial"/>
          <w:sz w:val="16"/>
          <w:szCs w:val="16"/>
        </w:rPr>
      </w:pPr>
    </w:p>
    <w:p w:rsidR="00F332EA" w:rsidRDefault="00F332EA" w:rsidP="00F332EA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332EA" w:rsidRPr="001F213F" w:rsidRDefault="00F332EA" w:rsidP="00F332EA">
      <w:pPr>
        <w:pStyle w:val="Tekstpodstawowy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INFORMACJE: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Wnioski należy składać w Kancelarii Urzędu Miejskiego, parter – od strony wejścia głównego w godzinach: </w:t>
      </w:r>
    </w:p>
    <w:p w:rsidR="00F332EA" w:rsidRDefault="00F332EA" w:rsidP="00F332EA">
      <w:pPr>
        <w:ind w:left="426" w:hanging="6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–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Szczegółowe informacje można uzyskać w Wydziale Nieruchomości - Referat Zarządzania Zasobami Nieruchomości, pok.</w:t>
      </w:r>
      <w:r>
        <w:rPr>
          <w:rFonts w:ascii="Arial" w:hAnsi="Arial" w:cs="Arial"/>
          <w:sz w:val="16"/>
        </w:rPr>
        <w:br/>
        <w:t>nr 237 - II piętro, tel. 94 348 88 13, pok. nr 236 – II piętro, tel. 94 348 88 09, w godzinach: 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- 17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332EA" w:rsidRPr="00BE6254" w:rsidRDefault="00F332EA" w:rsidP="00F332EA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Wniosek dostępny na stronie internetowej: </w:t>
      </w:r>
      <w:hyperlink r:id="rId7" w:history="1">
        <w:r>
          <w:rPr>
            <w:rStyle w:val="Hipercze"/>
            <w:rFonts w:ascii="Arial" w:hAnsi="Arial" w:cs="Arial"/>
            <w:sz w:val="16"/>
          </w:rPr>
          <w:t>www.bip.koszalin.pl</w:t>
        </w:r>
      </w:hyperlink>
      <w:r>
        <w:rPr>
          <w:rFonts w:ascii="Arial" w:hAnsi="Arial" w:cs="Arial"/>
          <w:sz w:val="16"/>
        </w:rPr>
        <w:t xml:space="preserve"> – Jak załatwić sprawę w Urzędzie, KARTY USŁUG, formularze wniosków – kategoria sprawy: Nieruchomości, Komórka odpowiedzialna: Wydział Nieruchomości</w:t>
      </w:r>
    </w:p>
    <w:p w:rsidR="00F332EA" w:rsidRDefault="00F332EA" w:rsidP="00F332EA">
      <w:pPr>
        <w:jc w:val="both"/>
        <w:rPr>
          <w:rFonts w:ascii="Arial" w:hAnsi="Arial" w:cs="Arial"/>
          <w:sz w:val="16"/>
          <w:vertAlign w:val="superscript"/>
        </w:rPr>
      </w:pPr>
    </w:p>
    <w:p w:rsidR="002620E7" w:rsidRDefault="002620E7" w:rsidP="00F332EA">
      <w:pPr>
        <w:jc w:val="center"/>
        <w:rPr>
          <w:rFonts w:ascii="Arial" w:hAnsi="Arial" w:cs="Arial"/>
          <w:b/>
          <w:sz w:val="16"/>
          <w:szCs w:val="16"/>
        </w:rPr>
      </w:pPr>
    </w:p>
    <w:p w:rsidR="00F332EA" w:rsidRPr="001F213F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KLAUZULA INFORMACYJNA</w:t>
      </w:r>
    </w:p>
    <w:p w:rsidR="00F332EA" w:rsidRDefault="00F332EA" w:rsidP="00F332EA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F332EA" w:rsidRPr="003A54AA" w:rsidRDefault="00F332EA" w:rsidP="00F332EA">
      <w:pPr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Na podstawie art. 13 Rozporządzenia Parlamentu Europejskiego i Rady (UE) 2016/679 z dnia 27 kwietnia 2016 roku (RODO) uprzejmie informujemy, że: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Administratorem Pani/Pana danych jest Gmina Miasto Koszalin reprezentowana przez Prezydenta Miasta Koszalina – Urząd Miejski ul. Rynek Staromiejski 6-7, e-mail: </w:t>
      </w:r>
      <w:hyperlink r:id="rId8" w:history="1">
        <w:r w:rsidRPr="00CF74E3">
          <w:rPr>
            <w:rStyle w:val="Hipercze"/>
            <w:rFonts w:ascii="Arial" w:hAnsi="Arial" w:cs="Arial"/>
            <w:sz w:val="16"/>
            <w:szCs w:val="16"/>
          </w:rPr>
          <w:t>um.koszalin@um.koszalin.pl</w:t>
        </w:r>
      </w:hyperlink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został wyznaczony Inspektor Ochrony Danych Osobowych: Mariusz Krasicki Urząd Miejski ul. Rynek Staromiejski 6-7 e</w:t>
      </w:r>
      <w:r w:rsidRPr="00CF74E3">
        <w:rPr>
          <w:rFonts w:ascii="Arial" w:hAnsi="Arial" w:cs="Arial"/>
          <w:sz w:val="16"/>
          <w:szCs w:val="16"/>
        </w:rPr>
        <w:noBreakHyphen/>
        <w:t xml:space="preserve">mail: iodo@um.koszalin.pl 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Pani/Pana dane osobowe będą przetwarzane zgodnie z art. 6 RODO w związku z: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a) ustawą z dnia 21 sierpnia 1997 r. o gospodarce nieruchomościami, </w:t>
      </w:r>
    </w:p>
    <w:p w:rsidR="00F332EA" w:rsidRPr="00CF74E3" w:rsidRDefault="00F332EA" w:rsidP="00F332EA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b) ustawą z dnia  23 kwietnia 1964r. Kodeks cywilny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toku załatwiania Pani/Pana sprawy dane osobowe mogą być przekazane innym podmiotom. Szczegółowych informacji może udzielić osoba prowadząca Pani/Pana sprawę.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 xml:space="preserve">Pani/Pana dane osobowe będą przechowywane przez czas wskazany w Rozporządzeniu Prezesa Rady Ministrów z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br/>
      </w:r>
      <w:r w:rsidRPr="00CF74E3">
        <w:rPr>
          <w:rFonts w:ascii="Arial" w:hAnsi="Arial" w:cs="Arial"/>
          <w:sz w:val="16"/>
          <w:szCs w:val="16"/>
        </w:rPr>
        <w:t>18 stycznia 2011 r. w sprawie instrukcji kancelaryjnej, jednolitych rzeczowych wykazów akt oraz instrukcji w sprawie organizacji i zakresu działania archiwów zakładowych.</w:t>
      </w:r>
    </w:p>
    <w:p w:rsidR="00F332EA" w:rsidRPr="00CF74E3" w:rsidRDefault="00F332EA" w:rsidP="00F332EA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Ma Pani/Pan prawo dostępu do swoich danych i ich sprostowania.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Podanie danych osobowych jest obowiązkiem wynikającym z przepisów prawa. </w:t>
      </w:r>
    </w:p>
    <w:p w:rsidR="00F332EA" w:rsidRPr="00CF74E3" w:rsidRDefault="00F332EA" w:rsidP="00F332EA">
      <w:pPr>
        <w:shd w:val="clear" w:color="auto" w:fill="FFFFFF"/>
        <w:spacing w:line="235" w:lineRule="atLeast"/>
        <w:ind w:firstLine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Posiada Pani/Pan: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15 RODO prawo dostępu do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16 RODO prawo do sprostowania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 art. 18 ust. 2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wniesienia skargi do Prezesa Urzędu Ochrony Danych Osobowych, gdy uzna Pani/Pan, że przetwarzanie danych osobowych narusza przepisy RODO.</w:t>
      </w:r>
    </w:p>
    <w:p w:rsidR="00F332EA" w:rsidRPr="00CF74E3" w:rsidRDefault="00F332EA" w:rsidP="00F332EA">
      <w:pPr>
        <w:shd w:val="clear" w:color="auto" w:fill="FFFFFF"/>
        <w:spacing w:line="235" w:lineRule="atLeast"/>
        <w:ind w:left="284"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Nie przysługuje Pani/Panu: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w związku z art. 17 ust. 3 lit. b, d lub e RODO prawo do usunięcia danych osobowych; 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prawo do przenoszenia danych osobowych, o którym mowa w art. 20 RODO;</w:t>
      </w:r>
    </w:p>
    <w:p w:rsidR="00F332EA" w:rsidRPr="00CF74E3" w:rsidRDefault="00F332EA" w:rsidP="00F332EA">
      <w:pPr>
        <w:numPr>
          <w:ilvl w:val="0"/>
          <w:numId w:val="5"/>
        </w:numPr>
        <w:shd w:val="clear" w:color="auto" w:fill="FFFFFF"/>
        <w:spacing w:line="235" w:lineRule="atLeast"/>
        <w:ind w:left="709"/>
        <w:contextualSpacing/>
        <w:rPr>
          <w:rFonts w:ascii="Arial" w:hAnsi="Arial" w:cs="Arial"/>
          <w:color w:val="000000"/>
          <w:sz w:val="16"/>
          <w:szCs w:val="16"/>
        </w:rPr>
      </w:pPr>
      <w:r w:rsidRPr="00CF74E3">
        <w:rPr>
          <w:rFonts w:ascii="Arial" w:hAnsi="Arial" w:cs="Arial"/>
          <w:color w:val="000000"/>
          <w:sz w:val="16"/>
          <w:szCs w:val="16"/>
        </w:rPr>
        <w:t>na podstawie art. 21 RODO prawo sprzeciwu, wobec przetwarzania danych osobowych. </w:t>
      </w:r>
    </w:p>
    <w:p w:rsidR="00F332EA" w:rsidRPr="00CF74E3" w:rsidRDefault="00F332EA" w:rsidP="00F332EA">
      <w:pPr>
        <w:numPr>
          <w:ilvl w:val="0"/>
          <w:numId w:val="4"/>
        </w:numPr>
        <w:spacing w:line="25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F74E3">
        <w:rPr>
          <w:rFonts w:ascii="Arial" w:eastAsia="Calibri" w:hAnsi="Arial" w:cs="Arial"/>
          <w:sz w:val="16"/>
          <w:szCs w:val="16"/>
          <w:lang w:eastAsia="en-US"/>
        </w:rPr>
        <w:t>Ma Pani/Pan prawo wniesienia skargi do organu nadzorczego, którym jest Urząd Ochr</w:t>
      </w:r>
      <w:r>
        <w:rPr>
          <w:rFonts w:ascii="Arial" w:eastAsia="Calibri" w:hAnsi="Arial" w:cs="Arial"/>
          <w:sz w:val="16"/>
          <w:szCs w:val="16"/>
          <w:lang w:eastAsia="en-US"/>
        </w:rPr>
        <w:t>ony Danych Osobowych z siedzibą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CF74E3">
        <w:rPr>
          <w:rFonts w:ascii="Arial" w:eastAsia="Calibri" w:hAnsi="Arial" w:cs="Arial"/>
          <w:sz w:val="16"/>
          <w:szCs w:val="16"/>
          <w:lang w:eastAsia="en-US"/>
        </w:rPr>
        <w:t>w Warszawie, ul. Stawki 2.</w:t>
      </w:r>
    </w:p>
    <w:p w:rsidR="00255E76" w:rsidRPr="002620E7" w:rsidRDefault="00F332EA" w:rsidP="002620E7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F74E3">
        <w:rPr>
          <w:rFonts w:ascii="Arial" w:hAnsi="Arial" w:cs="Arial"/>
          <w:sz w:val="16"/>
          <w:szCs w:val="16"/>
        </w:rPr>
        <w:t>W Urzędzie Miejskim w Koszalinie nie przetwarza się danych osobowych w trybie zautomatyzowanym.</w:t>
      </w:r>
    </w:p>
    <w:sectPr w:rsidR="00255E76" w:rsidRPr="002620E7" w:rsidSect="00E92F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F4" w:rsidRDefault="006C0B81">
      <w:r>
        <w:separator/>
      </w:r>
    </w:p>
  </w:endnote>
  <w:endnote w:type="continuationSeparator" w:id="0">
    <w:p w:rsidR="008A5DF4" w:rsidRDefault="006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6C10" w:rsidRDefault="003966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Stopka"/>
      <w:jc w:val="center"/>
      <w:rPr>
        <w:rFonts w:ascii="Verdana" w:hAnsi="Verdana"/>
      </w:rPr>
    </w:pPr>
    <w:r>
      <w:rPr>
        <w:rStyle w:val="Numerstrony"/>
        <w:rFonts w:ascii="Verdana" w:hAnsi="Verdana"/>
        <w:sz w:val="18"/>
      </w:rPr>
      <w:fldChar w:fldCharType="begin"/>
    </w:r>
    <w:r>
      <w:rPr>
        <w:rStyle w:val="Numerstrony"/>
        <w:rFonts w:ascii="Verdana" w:hAnsi="Verdana"/>
        <w:sz w:val="18"/>
      </w:rPr>
      <w:instrText xml:space="preserve"> PAGE </w:instrText>
    </w:r>
    <w:r>
      <w:rPr>
        <w:rStyle w:val="Numerstrony"/>
        <w:rFonts w:ascii="Verdana" w:hAnsi="Verdana"/>
        <w:sz w:val="18"/>
      </w:rPr>
      <w:fldChar w:fldCharType="separate"/>
    </w:r>
    <w:r w:rsidR="0039661B">
      <w:rPr>
        <w:rStyle w:val="Numerstrony"/>
        <w:rFonts w:ascii="Verdana" w:hAnsi="Verdana"/>
        <w:noProof/>
        <w:sz w:val="18"/>
      </w:rPr>
      <w:t>2</w:t>
    </w:r>
    <w:r>
      <w:rPr>
        <w:rStyle w:val="Numerstrony"/>
        <w:rFonts w:ascii="Verdana" w:hAnsi="Verdana"/>
        <w:sz w:val="18"/>
      </w:rPr>
      <w:fldChar w:fldCharType="end"/>
    </w:r>
    <w:r>
      <w:rPr>
        <w:rStyle w:val="Numerstrony"/>
        <w:rFonts w:ascii="Verdana" w:hAnsi="Verdana"/>
        <w:sz w:val="18"/>
      </w:rPr>
      <w:t xml:space="preserve"> z </w:t>
    </w:r>
    <w:r w:rsidR="002620E7">
      <w:rPr>
        <w:rStyle w:val="Numerstrony"/>
        <w:rFonts w:ascii="Verdana" w:hAnsi="Verdana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F4" w:rsidRDefault="006C0B81">
      <w:r>
        <w:separator/>
      </w:r>
    </w:p>
  </w:footnote>
  <w:footnote w:type="continuationSeparator" w:id="0">
    <w:p w:rsidR="008A5DF4" w:rsidRDefault="006C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F332EA">
    <w:pPr>
      <w:pStyle w:val="Nagwek"/>
      <w:jc w:val="right"/>
      <w:rPr>
        <w:rFonts w:ascii="Verdana" w:hAnsi="Verdana"/>
      </w:rPr>
    </w:pPr>
    <w:r>
      <w:rPr>
        <w:rFonts w:ascii="Verdana" w:hAnsi="Verdana"/>
        <w:b/>
      </w:rPr>
      <w:t xml:space="preserve">     N-0</w:t>
    </w:r>
    <w:r w:rsidR="00691E2F">
      <w:rPr>
        <w:rFonts w:ascii="Verdana" w:hAnsi="Verdana"/>
        <w:b/>
      </w:rPr>
      <w:t>6</w:t>
    </w:r>
    <w:r>
      <w:rPr>
        <w:rFonts w:ascii="Verdana" w:hAnsi="Verdana"/>
        <w:b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1FF4"/>
    <w:multiLevelType w:val="hybridMultilevel"/>
    <w:tmpl w:val="FE581CF4"/>
    <w:lvl w:ilvl="0" w:tplc="18A0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76A4"/>
    <w:multiLevelType w:val="hybridMultilevel"/>
    <w:tmpl w:val="B0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F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60C81"/>
    <w:multiLevelType w:val="hybridMultilevel"/>
    <w:tmpl w:val="BE84519C"/>
    <w:lvl w:ilvl="0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A"/>
    <w:rsid w:val="00255E76"/>
    <w:rsid w:val="002620E7"/>
    <w:rsid w:val="00383FAF"/>
    <w:rsid w:val="0039661B"/>
    <w:rsid w:val="00691E2F"/>
    <w:rsid w:val="006C0B81"/>
    <w:rsid w:val="008A5DF4"/>
    <w:rsid w:val="00A94771"/>
    <w:rsid w:val="00B37E92"/>
    <w:rsid w:val="00C222BB"/>
    <w:rsid w:val="00C966D1"/>
    <w:rsid w:val="00EB576F"/>
    <w:rsid w:val="00F32BC5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51E5-CD54-4526-86D1-67E9F56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32EA"/>
    <w:pPr>
      <w:keepNext/>
      <w:jc w:val="center"/>
      <w:outlineLvl w:val="0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2EA"/>
    <w:rPr>
      <w:rFonts w:ascii="Arial" w:eastAsia="Times New Roman" w:hAnsi="Arial" w:cs="Arial"/>
      <w:b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32EA"/>
    <w:pPr>
      <w:spacing w:before="12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32EA"/>
  </w:style>
  <w:style w:type="paragraph" w:styleId="Nagwek">
    <w:name w:val="header"/>
    <w:basedOn w:val="Normalny"/>
    <w:link w:val="NagwekZnak"/>
    <w:rsid w:val="00F33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3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332EA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32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332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2EA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332E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5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5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kosz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Agnieszka Białous</cp:lastModifiedBy>
  <cp:revision>2</cp:revision>
  <cp:lastPrinted>2023-09-12T11:01:00Z</cp:lastPrinted>
  <dcterms:created xsi:type="dcterms:W3CDTF">2023-09-12T11:01:00Z</dcterms:created>
  <dcterms:modified xsi:type="dcterms:W3CDTF">2023-09-12T11:01:00Z</dcterms:modified>
</cp:coreProperties>
</file>