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3780"/>
        <w:gridCol w:w="2010"/>
      </w:tblGrid>
      <w:tr w:rsidR="001A44C4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center"/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557637" cy="574197"/>
                  <wp:effectExtent l="0" t="0" r="0" b="0"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7" cy="57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C4" w:rsidRDefault="00294BB9">
            <w:pPr>
              <w:pStyle w:val="Standard"/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1A44C4" w:rsidRDefault="00294BB9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MZON-03</w:t>
            </w:r>
          </w:p>
        </w:tc>
      </w:tr>
      <w:tr w:rsidR="001A44C4">
        <w:trPr>
          <w:cantSplit/>
          <w:trHeight w:val="36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/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Wydawanie orzeczeń do ulg i uprawnień art. 5 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 w:rsidP="00B42DE1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Wersja Nr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28C2">
              <w:rPr>
                <w:rFonts w:ascii="Calibri" w:hAnsi="Calibri" w:cs="Calibri"/>
                <w:sz w:val="22"/>
                <w:szCs w:val="22"/>
              </w:rPr>
              <w:t>1</w:t>
            </w:r>
            <w:r w:rsidR="00B42DE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1A44C4">
        <w:trPr>
          <w:cantSplit/>
          <w:trHeight w:val="52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/>
        </w:tc>
        <w:tc>
          <w:tcPr>
            <w:tcW w:w="6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Nagwek"/>
              <w:ind w:left="-108" w:right="-1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zatwierdzenia:</w:t>
            </w:r>
          </w:p>
          <w:p w:rsidR="001A44C4" w:rsidRDefault="00B42DE1" w:rsidP="008A47D1">
            <w:pPr>
              <w:pStyle w:val="Standard"/>
              <w:ind w:left="-108" w:right="-15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05.10.2023</w:t>
            </w:r>
          </w:p>
        </w:tc>
      </w:tr>
      <w:tr w:rsidR="001A44C4">
        <w:trPr>
          <w:tblHeader/>
        </w:trPr>
        <w:tc>
          <w:tcPr>
            <w:tcW w:w="1548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rPr>
          <w:tblHeader/>
        </w:trPr>
        <w:tc>
          <w:tcPr>
            <w:tcW w:w="1548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FFFFFF"/>
              <w:left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Wydawanie orzeczeń o stopniu niepełnosprawności do ulg i uprawnień w trybie uproszczonym osobom posiadającym ważne orzeczenia o inwalidztwie lub niezdolności do pracy określone w art. 5 i 62 ustawy o rehabilitacji zawodowej </w:t>
            </w:r>
            <w:r>
              <w:rPr>
                <w:rFonts w:ascii="Calibri" w:hAnsi="Calibri" w:cs="Arial"/>
              </w:rPr>
              <w:br/>
              <w:t>i społecznej oraz zatrudnianiu osób niepełnosprawnych.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1) Wypełniony wniosek MZON-03-01 o wydanie orzeczenia o wskazaniach do ulg i uprawnień (druk do pobrania </w:t>
            </w:r>
            <w:r>
              <w:rPr>
                <w:rFonts w:ascii="Calibri" w:hAnsi="Calibri" w:cs="Arial"/>
              </w:rPr>
              <w:br/>
              <w:t>w siedzibie Zespołu ds. Orzekania o Niepełnosprawności przy Al. Monte Cassino 13</w:t>
            </w:r>
            <w:r w:rsidR="00017CC6">
              <w:rPr>
                <w:rFonts w:ascii="Calibri" w:hAnsi="Calibri" w:cs="Arial"/>
              </w:rPr>
              <w:t xml:space="preserve"> – pokój 100 lub 101</w:t>
            </w:r>
            <w:r>
              <w:rPr>
                <w:rFonts w:ascii="Calibri" w:hAnsi="Calibri" w:cs="Arial"/>
              </w:rPr>
              <w:t xml:space="preserve">, w Biurze Obsługi Klienta </w:t>
            </w:r>
            <w:r w:rsidR="00017CC6">
              <w:rPr>
                <w:rFonts w:ascii="Calibri" w:hAnsi="Calibri" w:cs="Arial"/>
              </w:rPr>
              <w:t>– Urząd Miejski, ul. Rynek Staromiejski 6-7 – parter l</w:t>
            </w:r>
            <w:r>
              <w:rPr>
                <w:rFonts w:ascii="Calibri" w:hAnsi="Calibri" w:cs="Arial"/>
              </w:rPr>
              <w:t>ub na stronie www.bip.koszalin.pl),</w:t>
            </w:r>
          </w:p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Orzeczenie o inwalidztwie lub niezdolności do pracy,</w:t>
            </w:r>
          </w:p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Dodatkowa dokumentacja medyczna (karty informacyjne leczenia szpitalnego, zaświadczenia lekarskie, opisy zdjęć RTG, USG, TK, MR, EEG, EKG, audiogram, opinia psychologiczna, itp.) w postaci kserokopii, potwierdzonych za zgodność z oryginałami. Istnieje możliwość potwierdzenia dostarczonej dokumentacji za zgodność z oryginałem podczas składania wniosku.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4) Załączniki do karty usługi: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MZON-03-01 Wniosek o wydanie orzeczenia o wskazaniach do ulg i uprawnień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Brak możliwości złożenia wniosku drogą elektroniczną.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podlega opłacie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Miejski Zespół ds. Orzekania o Niepełnosprawności w Koszalinie, Aleja Monte Cassino 13  I piętro</w:t>
            </w:r>
            <w:r w:rsidR="00017CC6">
              <w:rPr>
                <w:rFonts w:ascii="Calibri" w:hAnsi="Calibri" w:cs="Arial"/>
              </w:rPr>
              <w:t xml:space="preserve"> -</w:t>
            </w:r>
            <w:r>
              <w:rPr>
                <w:rFonts w:ascii="Calibri" w:hAnsi="Calibri" w:cs="Arial"/>
              </w:rPr>
              <w:t xml:space="preserve">  pok</w:t>
            </w:r>
            <w:r w:rsidR="00017CC6">
              <w:rPr>
                <w:rFonts w:ascii="Calibri" w:hAnsi="Calibri" w:cs="Arial"/>
              </w:rPr>
              <w:t>ój 100 lub 101,</w:t>
            </w:r>
          </w:p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godzinach przyjęć klientów: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poniedziałek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09.00 – 17.00,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 wtorku do piątku</w:t>
            </w:r>
            <w:r>
              <w:rPr>
                <w:rFonts w:ascii="Calibri" w:hAnsi="Calibri" w:cs="Arial"/>
              </w:rPr>
              <w:tab/>
              <w:t>08.00 – 14.30.</w:t>
            </w:r>
          </w:p>
          <w:p w:rsidR="00C751B1" w:rsidRDefault="00C751B1">
            <w:pPr>
              <w:pStyle w:val="Standard"/>
              <w:jc w:val="both"/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807" w:rsidRDefault="00DB6807" w:rsidP="00DB680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Joanna Ostrowska (Sekretarz Zespołu) </w:t>
            </w:r>
            <w:r>
              <w:rPr>
                <w:rFonts w:ascii="Calibri" w:hAnsi="Calibri" w:cs="Arial"/>
              </w:rPr>
              <w:tab/>
              <w:t xml:space="preserve">Aleja Monte Cassino 13, pok. 106 A, </w:t>
            </w:r>
            <w:r>
              <w:rPr>
                <w:rFonts w:ascii="Calibri" w:hAnsi="Calibri" w:cs="Arial"/>
              </w:rPr>
              <w:tab/>
              <w:t>tel. 94 348 39 56</w:t>
            </w:r>
          </w:p>
          <w:p w:rsidR="00DB6807" w:rsidRDefault="00DB6807" w:rsidP="00DB680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Agnieszka Brand (inspektor) </w:t>
            </w:r>
            <w:r>
              <w:rPr>
                <w:rFonts w:ascii="Calibri" w:hAnsi="Calibri" w:cs="Arial"/>
              </w:rPr>
              <w:tab/>
              <w:t xml:space="preserve">                Aleja Monte Cassino 13, pok. 100, </w:t>
            </w:r>
            <w:r>
              <w:rPr>
                <w:rFonts w:ascii="Calibri" w:hAnsi="Calibri" w:cs="Arial"/>
              </w:rPr>
              <w:tab/>
              <w:t xml:space="preserve">                tel. 94 348 39 54</w:t>
            </w:r>
          </w:p>
          <w:p w:rsidR="00DB6807" w:rsidRDefault="00DB6807" w:rsidP="00DB680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Agnieszka Zelig (inspektor)                               Aleja Monte Cassino 13, pok. 101,          </w:t>
            </w:r>
            <w:r w:rsidR="008A47D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</w:t>
            </w:r>
            <w:r w:rsidR="008A47D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tel. 94 348 39 55</w:t>
            </w:r>
          </w:p>
          <w:p w:rsidR="001A44C4" w:rsidRDefault="00DB6807" w:rsidP="008A47D1">
            <w:pPr>
              <w:pStyle w:val="Standard"/>
              <w:jc w:val="both"/>
            </w:pPr>
            <w:r>
              <w:rPr>
                <w:rFonts w:cs="Arial"/>
                <w:kern w:val="0"/>
              </w:rPr>
              <w:t xml:space="preserve">Anna </w:t>
            </w:r>
            <w:proofErr w:type="spellStart"/>
            <w:r>
              <w:rPr>
                <w:rFonts w:cs="Arial"/>
                <w:kern w:val="0"/>
              </w:rPr>
              <w:t>Rzemieniewska</w:t>
            </w:r>
            <w:proofErr w:type="spellEnd"/>
            <w:r>
              <w:rPr>
                <w:rFonts w:cs="Arial"/>
                <w:kern w:val="0"/>
              </w:rPr>
              <w:t xml:space="preserve"> (inspektor)                 Aleja Monte Cassino 13, pok. 106,                tel. 94 348 39 56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7. SPOSÓB  I  TERMIN  ZAŁATWIENIA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terminie 1 miesiąca od daty złożenia wniosku, a w sprawach szczególnie skomplikowanych, wymagających dodatkowych konsultacji medycznych lub psychologicznych – w terminie nie przekraczającym 2 miesiące.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 złożeniu wniosku osoba ubiegająca się o wydanie orzeczenia o stopniu niepełnosprawności jest zawiadamiana pisemnie o terminie posiedzenia składu orzekającego oraz ewentualnej konieczności uzupełnienia dokumentacji medycznej. Po odbiorze zawiadomienia wnioskodawca jest zobowiązany zgłosić się w wyznaczonym terminie na posiedzenie składu orzekającego, obejmującego badanie lekarskie. Orzeczenie do ulg i uprawnień jest wydawane (wysyłane) osobom zainteresowanym </w:t>
            </w:r>
            <w:r w:rsidR="001B7F5B">
              <w:rPr>
                <w:rFonts w:ascii="Calibri" w:hAnsi="Calibri" w:cs="Arial"/>
              </w:rPr>
              <w:t xml:space="preserve">w terminie nie przekraczającym </w:t>
            </w:r>
            <w:bookmarkStart w:id="0" w:name="_GoBack"/>
            <w:bookmarkEnd w:id="0"/>
            <w:r w:rsidR="00027CCE">
              <w:rPr>
                <w:rFonts w:ascii="Calibri" w:hAnsi="Calibri" w:cs="Arial"/>
              </w:rPr>
              <w:t>14 dni</w:t>
            </w:r>
            <w:r>
              <w:rPr>
                <w:rFonts w:ascii="Calibri" w:hAnsi="Calibri" w:cs="Arial"/>
              </w:rPr>
              <w:t xml:space="preserve"> od dnia posiedzenia składu orzekającego. W przypadku, gdy osoba orzekana nie może osobiście odebrać orzeczenia, niezbędne jest jej pisemne upoważnienie.</w:t>
            </w:r>
          </w:p>
          <w:p w:rsidR="001A44C4" w:rsidRDefault="001A44C4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1A44C4" w:rsidRDefault="001A44C4">
            <w:pPr>
              <w:pStyle w:val="Standard"/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lastRenderedPageBreak/>
              <w:t>8. TRYB  ODWOŁAWCZY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 przysługuje.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9. PODSTAWA  PRAWNA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*Ustawa z dnia 27 sierpnia 1997 r. o rehabilitacji zawodowej i społecznej oraz zatrudnianiu osób niepełnosprawnych</w:t>
            </w:r>
            <w:r>
              <w:rPr>
                <w:rFonts w:ascii="Calibri" w:hAnsi="Calibri" w:cs="Arial"/>
              </w:rPr>
              <w:br/>
            </w:r>
            <w:r w:rsidR="003328C2">
              <w:rPr>
                <w:rFonts w:cs="Arial"/>
                <w:kern w:val="0"/>
              </w:rPr>
              <w:t>(Dz.U.  z 202</w:t>
            </w:r>
            <w:r w:rsidR="008A47D1">
              <w:rPr>
                <w:rFonts w:cs="Arial"/>
                <w:kern w:val="0"/>
              </w:rPr>
              <w:t>3</w:t>
            </w:r>
            <w:r w:rsidR="003328C2">
              <w:rPr>
                <w:rFonts w:cs="Arial"/>
                <w:kern w:val="0"/>
              </w:rPr>
              <w:t xml:space="preserve"> r., poz. </w:t>
            </w:r>
            <w:r w:rsidR="008A47D1">
              <w:rPr>
                <w:rFonts w:cs="Arial"/>
                <w:kern w:val="0"/>
              </w:rPr>
              <w:t>100</w:t>
            </w:r>
            <w:r w:rsidR="003328C2">
              <w:rPr>
                <w:rFonts w:cs="Arial"/>
                <w:kern w:val="0"/>
              </w:rPr>
              <w:t>)</w:t>
            </w:r>
          </w:p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*Rozporządzenie Ministra Gospodarki, Pracy i Polityki Społecznej z dnia 15 lipca 2003 r. w sprawie orzekania </w:t>
            </w:r>
            <w:r>
              <w:rPr>
                <w:rFonts w:ascii="Calibri" w:hAnsi="Calibri" w:cs="Arial"/>
              </w:rPr>
              <w:br/>
              <w:t>o niepełnosprawności i stopniu niepełnosprawności (Dz. U. z 20</w:t>
            </w:r>
            <w:r w:rsidR="003328C2">
              <w:rPr>
                <w:rFonts w:ascii="Calibri" w:hAnsi="Calibri" w:cs="Arial"/>
              </w:rPr>
              <w:t>21</w:t>
            </w:r>
            <w:r w:rsidR="00017CC6"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t>, poz.</w:t>
            </w:r>
            <w:r w:rsidR="00017CC6">
              <w:rPr>
                <w:rFonts w:ascii="Calibri" w:hAnsi="Calibri" w:cs="Arial"/>
              </w:rPr>
              <w:t xml:space="preserve"> </w:t>
            </w:r>
            <w:r w:rsidR="003328C2">
              <w:rPr>
                <w:rFonts w:ascii="Calibri" w:hAnsi="Calibri" w:cs="Arial"/>
              </w:rPr>
              <w:t>857</w:t>
            </w:r>
            <w:r>
              <w:rPr>
                <w:rFonts w:ascii="Calibri" w:hAnsi="Calibri" w:cs="Arial"/>
              </w:rPr>
              <w:t>)</w:t>
            </w:r>
          </w:p>
          <w:p w:rsidR="00373787" w:rsidRDefault="00373787" w:rsidP="0037378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*Rozporządzenie Ministra Rodziny, Pracy i Polityki Społecznej z dnia 26 marca 2020 r. zmieniające rozporządzenie w sprawie orzekania o niepełnosprawności i stopniu niepełnosprawności (Dz.U. z 2020 r., poz</w:t>
            </w:r>
            <w:r w:rsidR="00DB6807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534)</w:t>
            </w:r>
          </w:p>
          <w:p w:rsidR="00A83635" w:rsidRDefault="00A83635" w:rsidP="0037378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* Rozporządzenie Ministra Rodziny i Polityki Społecznej z dnia 29.07.2022 r.  o zmianie rozporządzenia zmieniającego rozporządzenie w sprawie orzekania o niepełnosprawności i stopniu niepełnosprawnośc</w:t>
            </w:r>
            <w:r w:rsidR="0040407B">
              <w:rPr>
                <w:rFonts w:cs="Arial"/>
                <w:kern w:val="0"/>
              </w:rPr>
              <w:t>i (Dz. U. z 2022 r., poz. 1606)</w:t>
            </w:r>
          </w:p>
          <w:p w:rsidR="00373787" w:rsidRDefault="00373787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1A44C4" w:rsidRDefault="001A44C4">
            <w:pPr>
              <w:pStyle w:val="Standard"/>
              <w:jc w:val="both"/>
              <w:rPr>
                <w:rFonts w:ascii="Calibri" w:hAnsi="Calibri" w:cs="Arial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10. UWAGI</w:t>
            </w:r>
          </w:p>
        </w:tc>
      </w:tr>
      <w:tr w:rsidR="001A44C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Bez uwag.</w:t>
            </w:r>
          </w:p>
        </w:tc>
      </w:tr>
      <w:tr w:rsidR="001A44C4">
        <w:tc>
          <w:tcPr>
            <w:tcW w:w="10038" w:type="dxa"/>
            <w:gridSpan w:val="5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1A44C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44C4">
        <w:tc>
          <w:tcPr>
            <w:tcW w:w="424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B42DE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B42DE1" w:rsidP="008A47D1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1A44C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B42DE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B42DE1" w:rsidP="00A83635">
            <w:pPr>
              <w:pStyle w:val="Standard"/>
              <w:jc w:val="center"/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1A44C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B42DE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B42DE1" w:rsidP="00A83635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1A44C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294BB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C4" w:rsidRDefault="00B42DE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</w:tr>
    </w:tbl>
    <w:p w:rsidR="001A44C4" w:rsidRDefault="001A44C4">
      <w:pPr>
        <w:pStyle w:val="Standard"/>
        <w:rPr>
          <w:rFonts w:ascii="Calibri" w:hAnsi="Calibri" w:cs="Calibri"/>
          <w:sz w:val="24"/>
          <w:szCs w:val="24"/>
        </w:rPr>
      </w:pPr>
    </w:p>
    <w:sectPr w:rsidR="001A44C4">
      <w:footerReference w:type="default" r:id="rId8"/>
      <w:pgSz w:w="11906" w:h="16838"/>
      <w:pgMar w:top="680" w:right="851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A7" w:rsidRDefault="000A78A7">
      <w:r>
        <w:separator/>
      </w:r>
    </w:p>
  </w:endnote>
  <w:endnote w:type="continuationSeparator" w:id="0">
    <w:p w:rsidR="000A78A7" w:rsidRDefault="000A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F9" w:rsidRDefault="00CD4128">
    <w:pPr>
      <w:pStyle w:val="Stopka"/>
      <w:pBdr>
        <w:bottom w:val="single" w:sz="12" w:space="1" w:color="000000"/>
      </w:pBdr>
      <w:jc w:val="both"/>
      <w:rPr>
        <w:rFonts w:ascii="Calibri" w:hAnsi="Calibri" w:cs="Calibri"/>
        <w:i/>
      </w:rPr>
    </w:pPr>
  </w:p>
  <w:p w:rsidR="008F6AF9" w:rsidRDefault="00294BB9">
    <w:pPr>
      <w:pStyle w:val="Stopka"/>
      <w:jc w:val="both"/>
    </w:pPr>
    <w:r>
      <w:rPr>
        <w:rFonts w:ascii="Calibri" w:hAnsi="Calibri" w:cs="Calibri"/>
      </w:rPr>
      <w:t xml:space="preserve">Data wydruku: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DATE \@ "dd'.'MM'.'yyyy" </w:instrText>
    </w:r>
    <w:r>
      <w:rPr>
        <w:rFonts w:ascii="Calibri" w:hAnsi="Calibri" w:cs="Calibri"/>
      </w:rPr>
      <w:fldChar w:fldCharType="separate"/>
    </w:r>
    <w:r w:rsidR="00CD4128">
      <w:rPr>
        <w:rFonts w:ascii="Calibri" w:hAnsi="Calibri" w:cs="Calibri"/>
        <w:noProof/>
      </w:rPr>
      <w:t>05.10.2023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PAGE </w:instrText>
    </w:r>
    <w:r>
      <w:rPr>
        <w:rStyle w:val="Numerstrony"/>
        <w:rFonts w:ascii="Calibri" w:hAnsi="Calibri" w:cs="Calibri"/>
      </w:rPr>
      <w:fldChar w:fldCharType="separate"/>
    </w:r>
    <w:r w:rsidR="00CD4128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  <w:r>
      <w:rPr>
        <w:rStyle w:val="Numerstrony"/>
        <w:rFonts w:ascii="Calibri" w:hAnsi="Calibri" w:cs="Calibri"/>
      </w:rPr>
      <w:t>/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NUMPAGES \* ARABIC </w:instrText>
    </w:r>
    <w:r>
      <w:rPr>
        <w:rStyle w:val="Numerstrony"/>
        <w:rFonts w:ascii="Calibri" w:hAnsi="Calibri" w:cs="Calibri"/>
      </w:rPr>
      <w:fldChar w:fldCharType="separate"/>
    </w:r>
    <w:r w:rsidR="00CD4128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A7" w:rsidRDefault="000A78A7">
      <w:r>
        <w:rPr>
          <w:color w:val="000000"/>
        </w:rPr>
        <w:separator/>
      </w:r>
    </w:p>
  </w:footnote>
  <w:footnote w:type="continuationSeparator" w:id="0">
    <w:p w:rsidR="000A78A7" w:rsidRDefault="000A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D18"/>
    <w:multiLevelType w:val="multilevel"/>
    <w:tmpl w:val="C7BC0C06"/>
    <w:styleLink w:val="WW8Num1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4"/>
    <w:rsid w:val="00017CC6"/>
    <w:rsid w:val="00027CCE"/>
    <w:rsid w:val="000A4D52"/>
    <w:rsid w:val="000A78A7"/>
    <w:rsid w:val="000F2092"/>
    <w:rsid w:val="000F7766"/>
    <w:rsid w:val="001A44C4"/>
    <w:rsid w:val="001B7F5B"/>
    <w:rsid w:val="001D6E1B"/>
    <w:rsid w:val="00282284"/>
    <w:rsid w:val="00294BB9"/>
    <w:rsid w:val="003328C2"/>
    <w:rsid w:val="00335796"/>
    <w:rsid w:val="00353F21"/>
    <w:rsid w:val="00373787"/>
    <w:rsid w:val="003A335A"/>
    <w:rsid w:val="0040407B"/>
    <w:rsid w:val="00486803"/>
    <w:rsid w:val="004B4D31"/>
    <w:rsid w:val="004D2ADD"/>
    <w:rsid w:val="004E0C44"/>
    <w:rsid w:val="006611FD"/>
    <w:rsid w:val="006C1D89"/>
    <w:rsid w:val="006E75AB"/>
    <w:rsid w:val="008A47D1"/>
    <w:rsid w:val="009D7025"/>
    <w:rsid w:val="009F6011"/>
    <w:rsid w:val="00A83635"/>
    <w:rsid w:val="00B31B20"/>
    <w:rsid w:val="00B42DE1"/>
    <w:rsid w:val="00C751B1"/>
    <w:rsid w:val="00C84441"/>
    <w:rsid w:val="00CB0673"/>
    <w:rsid w:val="00CD4128"/>
    <w:rsid w:val="00D77243"/>
    <w:rsid w:val="00DB6807"/>
    <w:rsid w:val="00E97961"/>
    <w:rsid w:val="00F7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10A2"/>
  <w15:docId w15:val="{D2F4E1BB-94FB-452B-A119-8249DF6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Calibri" w:hAnsi="Calibri"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hAnsi="Calibri"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CC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CC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Raniszewska</dc:creator>
  <cp:lastModifiedBy>Mariola Raniszewska</cp:lastModifiedBy>
  <cp:revision>6</cp:revision>
  <cp:lastPrinted>2023-10-05T09:58:00Z</cp:lastPrinted>
  <dcterms:created xsi:type="dcterms:W3CDTF">2023-10-05T09:56:00Z</dcterms:created>
  <dcterms:modified xsi:type="dcterms:W3CDTF">2023-10-05T09:58:00Z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