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6C24B6" w:rsidRDefault="006C24B6" w:rsidP="00177399">
      <w:pPr>
        <w:numPr>
          <w:ilvl w:val="0"/>
          <w:numId w:val="1"/>
        </w:numPr>
        <w:ind w:right="78" w:hanging="206"/>
        <w:jc w:val="both"/>
      </w:pPr>
      <w:r w:rsidRPr="006C24B6">
        <w:t>Wniosek o wydanie dowodu osobistego jest przygotowywany na stanowisku obsługowym</w:t>
      </w:r>
      <w:r>
        <w:t>.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Dotychczasowy dowód osobisty lub ważny dokument paszportowy, a w przypadku ich braku inne dokumenty zawierające fotografię. 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Fotografia. 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00411">
              <w:t>41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</w:p>
          <w:p w:rsidR="00251CCE" w:rsidRDefault="00200411" w:rsidP="00177399">
            <w:pPr>
              <w:spacing w:after="0" w:line="259" w:lineRule="auto"/>
              <w:ind w:left="0" w:right="47" w:firstLine="0"/>
              <w:jc w:val="both"/>
            </w:pPr>
            <w:r>
              <w:t>29.05.</w:t>
            </w:r>
            <w:bookmarkStart w:id="0" w:name="_GoBack"/>
            <w:bookmarkEnd w:id="0"/>
            <w:r w:rsidR="00D65AC8">
              <w:t>2024</w:t>
            </w:r>
            <w:r w:rsidR="00D5639B">
              <w:t xml:space="preserve">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E046D5" w:rsidRDefault="00E046D5" w:rsidP="00177399">
      <w:pPr>
        <w:ind w:left="-5" w:right="78"/>
        <w:jc w:val="both"/>
      </w:pPr>
      <w:r w:rsidRPr="00E046D5">
        <w:t xml:space="preserve">Wniosek </w:t>
      </w:r>
      <w:r>
        <w:t xml:space="preserve">o wydanie dowodu osobistego </w:t>
      </w:r>
      <w:r w:rsidR="00F57A82" w:rsidRPr="00F57A82">
        <w:t xml:space="preserve">niezawierający odwzorowania własnoręcznego podpisu oraz odcisków palców </w:t>
      </w:r>
      <w:r>
        <w:t>dla osoby powyżej 12 rok życia można</w:t>
      </w:r>
      <w:r w:rsidRPr="00E046D5">
        <w:t xml:space="preserve"> złożyć </w:t>
      </w:r>
      <w:r>
        <w:t>drogą elektroniczną</w:t>
      </w:r>
      <w:r w:rsidR="00AD1E9D" w:rsidRPr="00AD1E9D">
        <w:t xml:space="preserve"> za pośrednictwem Elektronicznej Platformy Usług Administracji Publicznej </w:t>
      </w:r>
      <w:r w:rsidR="00AD1E9D">
        <w:t>na stronie http://epuap.gov.pl.,</w:t>
      </w:r>
      <w:r>
        <w:t xml:space="preserve"> posiadając </w:t>
      </w:r>
      <w:r w:rsidRPr="00E046D5">
        <w:t>profil zaufany lub bezpieczny podpis elektroniczny.</w:t>
      </w:r>
    </w:p>
    <w:p w:rsidR="00251CCE" w:rsidRDefault="00D5639B" w:rsidP="00177399">
      <w:pPr>
        <w:ind w:left="-5" w:right="78"/>
        <w:jc w:val="both"/>
      </w:pPr>
      <w:r>
        <w:t xml:space="preserve">Wniosek o wydanie dowodu osobistego dla osoby małoletniej do 12 roku życia, formularz zgłoszenia utraty lub uszkodzenia dowodu osobistego wydanego przez Prezydenta Miasta Koszalina, zgłoszenie zawieszenia certyfikatów  w dowodzie osobistym oraz zgłoszenie cofnięcia zawieszenia certyfikatów w dowodzie osobistym można złożyć również drogą elektroniczną za pośrednictwem Elektronicznej Platformy Usług Administracji Publicznej na stronie http://epuap.gov.pl. 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>Data wydruku: 29.05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1/2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Maria </w:t>
      </w:r>
      <w:proofErr w:type="spellStart"/>
      <w:r w:rsidR="002D4F68">
        <w:t>Drożdżal</w:t>
      </w:r>
      <w:proofErr w:type="spellEnd"/>
      <w:r w:rsidR="007B6754">
        <w:t xml:space="preserve">               </w:t>
      </w:r>
      <w:r>
        <w:t xml:space="preserve">(Inspektor)             </w:t>
      </w:r>
      <w:r w:rsidR="00663268">
        <w:t xml:space="preserve"> </w:t>
      </w:r>
      <w:r>
        <w:t xml:space="preserve">   </w:t>
      </w:r>
      <w:r w:rsidR="0076169E">
        <w:t xml:space="preserve"> </w:t>
      </w:r>
      <w:r>
        <w:t xml:space="preserve">  - Rynek Staromiejski 6-7,  I piętro,  pok. nr 112      tel. 94 34 88</w:t>
      </w:r>
      <w:r w:rsidR="00663268">
        <w:t> </w:t>
      </w:r>
      <w:r>
        <w:t xml:space="preserve">703 </w:t>
      </w:r>
    </w:p>
    <w:p w:rsidR="00663268" w:rsidRDefault="007B6754">
      <w:pPr>
        <w:numPr>
          <w:ilvl w:val="0"/>
          <w:numId w:val="3"/>
        </w:numPr>
        <w:ind w:right="78" w:hanging="197"/>
      </w:pPr>
      <w:r>
        <w:t xml:space="preserve">Dorota Błońska               </w:t>
      </w:r>
      <w:r w:rsidR="002B521A">
        <w:t>(</w:t>
      </w:r>
      <w:r>
        <w:t xml:space="preserve">Starszy specjalista)   </w:t>
      </w:r>
      <w:r w:rsidR="00663268">
        <w:t xml:space="preserve"> - Rynek Staromiejski 6-7,  I piętro,  pok. nr 113      tel. 94 34 88</w:t>
      </w:r>
      <w:r w:rsidR="00F80E63">
        <w:t> </w:t>
      </w:r>
      <w:r w:rsidR="00663268"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</w:t>
      </w:r>
      <w:r w:rsidR="007B6754">
        <w:t xml:space="preserve">ustyna Dziuba                </w:t>
      </w:r>
      <w:r>
        <w:t>(Inspektor)                   - Rynek staromiejski 6-7,  I piętro,   pok.nr 114      tel. 94 34 88 705</w:t>
      </w:r>
    </w:p>
    <w:p w:rsidR="00251CCE" w:rsidRDefault="00F80E63" w:rsidP="00A10320">
      <w:pPr>
        <w:numPr>
          <w:ilvl w:val="0"/>
          <w:numId w:val="3"/>
        </w:numPr>
        <w:ind w:right="78" w:hanging="197"/>
      </w:pPr>
      <w:r>
        <w:t xml:space="preserve">Adrian Sidorowicz      </w:t>
      </w:r>
      <w:r w:rsidR="007B6754">
        <w:t xml:space="preserve">  </w:t>
      </w:r>
      <w:r>
        <w:t xml:space="preserve"> </w:t>
      </w:r>
      <w:r w:rsidR="007B6754">
        <w:t xml:space="preserve"> </w:t>
      </w:r>
      <w:r>
        <w:t>(</w:t>
      </w:r>
      <w:r w:rsidR="00A10320" w:rsidRPr="00A10320">
        <w:t>Główny specjalista</w:t>
      </w:r>
      <w:r w:rsidR="00A10320">
        <w:t xml:space="preserve">)    </w:t>
      </w:r>
      <w:r w:rsidR="00D5639B">
        <w:t>- Rynek Staromiej</w:t>
      </w:r>
      <w:r>
        <w:t>ski 6-7,  I piętro,  pok. nr 115</w:t>
      </w:r>
      <w:r w:rsidR="00A10320">
        <w:t xml:space="preserve">     </w:t>
      </w:r>
      <w:r w:rsidR="00D5639B">
        <w:t xml:space="preserve">tel. 94 34 88 </w:t>
      </w:r>
      <w:r>
        <w:t>706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</w:t>
      </w:r>
      <w:r w:rsidR="00F80E63">
        <w:t xml:space="preserve"> </w:t>
      </w:r>
      <w:r>
        <w:t xml:space="preserve"> </w:t>
      </w:r>
      <w:r w:rsidR="00D5639B">
        <w:t>(</w:t>
      </w:r>
      <w:r w:rsidR="00F80E63">
        <w:t xml:space="preserve">Główny specjalista) </w:t>
      </w:r>
      <w:r w:rsidR="008730B3">
        <w:t xml:space="preserve"> </w:t>
      </w:r>
      <w:r w:rsidR="00F80E63">
        <w:t xml:space="preserve"> </w:t>
      </w:r>
      <w:r w:rsidR="00D5639B">
        <w:t>- Rynek Staromiej</w:t>
      </w:r>
      <w:r w:rsidR="00F80E63">
        <w:t>ski 6-7,  I piętro,  pok. nr 116</w:t>
      </w:r>
      <w:r w:rsidR="00D5639B">
        <w:t xml:space="preserve">      tel. 94 3</w:t>
      </w:r>
      <w:r w:rsidR="00F80E63">
        <w:t>4 88 700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Agnieszka Klimkiewicz </w:t>
      </w:r>
      <w:r w:rsidR="008730B3">
        <w:t xml:space="preserve"> </w:t>
      </w:r>
      <w:r w:rsidR="00D5639B">
        <w:t>(</w:t>
      </w:r>
      <w:r w:rsidR="008730B3">
        <w:t xml:space="preserve">Kancelista)                 </w:t>
      </w:r>
      <w:r w:rsidR="0076169E">
        <w:t xml:space="preserve"> </w:t>
      </w:r>
      <w:r w:rsidR="008730B3">
        <w:t xml:space="preserve"> </w:t>
      </w:r>
      <w:r w:rsidR="00D5639B">
        <w:t>- Rynek Staromiej</w:t>
      </w:r>
      <w:r w:rsidR="008730B3">
        <w:t xml:space="preserve">ski 6-7,  I piętro,  pok. nr 118      </w:t>
      </w:r>
      <w:r w:rsidR="00D5639B">
        <w:t xml:space="preserve">tel. 94 34 88 </w:t>
      </w:r>
      <w:r w:rsidR="008730B3"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r w:rsidR="007B6754">
        <w:t xml:space="preserve">Wosińska          </w:t>
      </w:r>
      <w:r>
        <w:t>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</w:t>
      </w:r>
      <w:r w:rsidR="0076169E">
        <w:t xml:space="preserve"> </w:t>
      </w:r>
      <w:r>
        <w:t xml:space="preserve"> - Rynek Staromiejski 6-7,  I piętro,  pok. nr 118</w:t>
      </w:r>
      <w:r w:rsidR="008730B3">
        <w:t xml:space="preserve">A  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</w:t>
      </w:r>
      <w:r w:rsidR="007B6754">
        <w:t xml:space="preserve">    </w:t>
      </w:r>
      <w:r>
        <w:t xml:space="preserve"> (Inspektor)                   </w:t>
      </w:r>
      <w:r w:rsidR="0076169E">
        <w:t xml:space="preserve"> </w:t>
      </w:r>
      <w:r>
        <w:t xml:space="preserve">- 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00411">
              <w:t>41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200411">
            <w:pPr>
              <w:spacing w:after="0" w:line="259" w:lineRule="auto"/>
              <w:ind w:left="0" w:right="47" w:firstLine="0"/>
              <w:jc w:val="center"/>
            </w:pPr>
            <w:r>
              <w:t>29.05</w:t>
            </w:r>
            <w:r w:rsidR="00D65AC8">
              <w:t>.2024</w:t>
            </w:r>
            <w:r w:rsidR="00D5639B">
              <w:t xml:space="preserve">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dnia 26 maja 2023 r. (Dz.U. z 2023r. poz. 1234)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C90EEC" w:rsidP="002172B3">
      <w:pPr>
        <w:numPr>
          <w:ilvl w:val="0"/>
          <w:numId w:val="5"/>
        </w:numPr>
        <w:ind w:right="78" w:hanging="197"/>
        <w:jc w:val="both"/>
      </w:pPr>
      <w:r>
        <w:t>R</w:t>
      </w:r>
      <w:r w:rsidR="00D5639B">
        <w:t xml:space="preserve">ozporządzenie Ministra Spraw Wewnętrznych i Administracji z dnia 26 lutego 2019 r. w sprawie warstwy elektronicznej dowodu osobistego (Dz. U. z 2022r., poz. 1431).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14 czerwca 1960 r. Kodeks postępowania </w:t>
      </w:r>
      <w:r w:rsidR="00E96779">
        <w:t>administracyjnego (Dz. U. z 2024 r. poz. 572</w:t>
      </w:r>
      <w:r>
        <w:t xml:space="preserve">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16 listopada 2006 r. o </w:t>
      </w:r>
      <w:r w:rsidR="006F48A1">
        <w:t>opłacie skarbowej (Dz. U. z 2023 r., poz. 2111</w:t>
      </w:r>
      <w:r>
        <w:t xml:space="preserve">). </w:t>
      </w:r>
    </w:p>
    <w:p w:rsidR="00C90EEC" w:rsidRDefault="00D5639B" w:rsidP="002172B3">
      <w:pPr>
        <w:numPr>
          <w:ilvl w:val="0"/>
          <w:numId w:val="6"/>
        </w:numPr>
        <w:ind w:right="78" w:hanging="197"/>
        <w:jc w:val="both"/>
      </w:pPr>
      <w:r>
        <w:t>Ustawa z dnia 24 września 2010 r. o e</w:t>
      </w:r>
      <w:r w:rsidR="00E96779">
        <w:t>widencji ludności (Dz. U. z 2024 r., poz. 736</w:t>
      </w:r>
      <w:r>
        <w:t xml:space="preserve">). </w:t>
      </w:r>
    </w:p>
    <w:p w:rsidR="00710EB3" w:rsidRDefault="002172B3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17 lutego 2005r. o </w:t>
      </w:r>
      <w:r w:rsidRPr="002172B3">
        <w:t>informatyzacji działalności podmiotów realizujących zadania p</w:t>
      </w:r>
      <w:r>
        <w:t>u</w:t>
      </w:r>
      <w:r w:rsidRPr="002172B3">
        <w:t>bliczne</w:t>
      </w:r>
      <w:r>
        <w:t xml:space="preserve">              </w:t>
      </w:r>
      <w:r w:rsidR="00A10320">
        <w:t xml:space="preserve">                  (Dz. U. z 2024r. poz. 307</w:t>
      </w:r>
      <w:r>
        <w:t>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00411">
            <w:pPr>
              <w:spacing w:after="0" w:line="259" w:lineRule="auto"/>
              <w:ind w:left="3" w:right="0" w:firstLine="0"/>
              <w:jc w:val="center"/>
            </w:pPr>
            <w:r>
              <w:t>29.05.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00411" w:rsidP="002D4F68">
            <w:pPr>
              <w:spacing w:after="0" w:line="259" w:lineRule="auto"/>
              <w:ind w:left="3" w:right="0" w:firstLine="0"/>
              <w:jc w:val="center"/>
            </w:pPr>
            <w:r>
              <w:t>29.05.</w:t>
            </w:r>
            <w:r w:rsidR="00D65AC8">
              <w:t>.2024</w:t>
            </w:r>
            <w:r w:rsidR="00D5639B">
              <w:t xml:space="preserve">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00411">
            <w:pPr>
              <w:spacing w:after="0" w:line="259" w:lineRule="auto"/>
              <w:ind w:left="3" w:right="0" w:firstLine="0"/>
              <w:jc w:val="center"/>
            </w:pPr>
            <w:r>
              <w:t>29.05.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>Data wydruku: 29.05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00411"/>
    <w:rsid w:val="00214E44"/>
    <w:rsid w:val="002172B3"/>
    <w:rsid w:val="00235898"/>
    <w:rsid w:val="00251CCE"/>
    <w:rsid w:val="002B521A"/>
    <w:rsid w:val="002D4F68"/>
    <w:rsid w:val="00557AEA"/>
    <w:rsid w:val="005B4A5F"/>
    <w:rsid w:val="00663268"/>
    <w:rsid w:val="006C24B6"/>
    <w:rsid w:val="006E1C1F"/>
    <w:rsid w:val="006F48A1"/>
    <w:rsid w:val="00710EB3"/>
    <w:rsid w:val="0076169E"/>
    <w:rsid w:val="007B6754"/>
    <w:rsid w:val="008730B3"/>
    <w:rsid w:val="00882B90"/>
    <w:rsid w:val="00A10320"/>
    <w:rsid w:val="00A34938"/>
    <w:rsid w:val="00AD1E9D"/>
    <w:rsid w:val="00AE12E8"/>
    <w:rsid w:val="00C86844"/>
    <w:rsid w:val="00C90EEC"/>
    <w:rsid w:val="00D5639B"/>
    <w:rsid w:val="00D65AC8"/>
    <w:rsid w:val="00E046D5"/>
    <w:rsid w:val="00E96779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35B5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3</cp:revision>
  <cp:lastPrinted>2024-02-02T12:17:00Z</cp:lastPrinted>
  <dcterms:created xsi:type="dcterms:W3CDTF">2024-05-29T07:29:00Z</dcterms:created>
  <dcterms:modified xsi:type="dcterms:W3CDTF">2024-05-29T07:39:00Z</dcterms:modified>
</cp:coreProperties>
</file>