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0D" w:rsidRDefault="001C1CFB" w:rsidP="00DB0A5E">
      <w:pPr>
        <w:pStyle w:val="Tablecaption10"/>
        <w:framePr w:w="14695" w:wrap="notBeside" w:vAnchor="text" w:hAnchor="text" w:xAlign="center" w:y="1"/>
        <w:shd w:val="clear" w:color="auto" w:fill="auto"/>
        <w:jc w:val="center"/>
      </w:pPr>
      <w:r>
        <w:t>Tabela II. Karta kąpieliska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569"/>
        <w:gridCol w:w="1332"/>
        <w:gridCol w:w="1224"/>
        <w:gridCol w:w="1202"/>
        <w:gridCol w:w="1634"/>
        <w:gridCol w:w="1771"/>
        <w:gridCol w:w="1354"/>
        <w:gridCol w:w="1498"/>
        <w:gridCol w:w="1901"/>
        <w:gridCol w:w="1786"/>
      </w:tblGrid>
      <w:tr w:rsidR="002F370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Bodytext21"/>
              </w:rPr>
              <w:t>Krajowy kod kąpieliska: PL 4226101132000153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Bodytext21"/>
              </w:rPr>
              <w:t>Nazwa kąpieliska: Wodna Dolina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370D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firstLine="0"/>
              <w:jc w:val="center"/>
            </w:pPr>
            <w:r>
              <w:rPr>
                <w:rStyle w:val="Bodytext21"/>
              </w:rPr>
              <w:t>Ocena bieżąca jakości wody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left="140" w:right="180" w:firstLine="0"/>
              <w:jc w:val="both"/>
            </w:pPr>
            <w:r>
              <w:rPr>
                <w:rStyle w:val="Bodytext21"/>
              </w:rPr>
              <w:t>Zakaz kąpieli i zalecenia właściwego państwowego inspektora sanitarnego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370D">
        <w:tblPrEx>
          <w:tblCellMar>
            <w:top w:w="0" w:type="dxa"/>
            <w:bottom w:w="0" w:type="dxa"/>
          </w:tblCellMar>
        </w:tblPrEx>
        <w:trPr>
          <w:trHeight w:hRule="exact" w:val="1562"/>
          <w:jc w:val="center"/>
        </w:trPr>
        <w:tc>
          <w:tcPr>
            <w:tcW w:w="425" w:type="dxa"/>
            <w:tcBorders>
              <w:left w:val="single" w:sz="4" w:space="0" w:color="auto"/>
            </w:tcBorders>
            <w:shd w:val="clear" w:color="auto" w:fill="FFFFFF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Bodytext21"/>
              </w:rPr>
              <w:t>Lp.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FFFFFF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Bodytext21"/>
              </w:rPr>
              <w:t>Rok</w:t>
            </w:r>
          </w:p>
        </w:tc>
        <w:tc>
          <w:tcPr>
            <w:tcW w:w="1332" w:type="dxa"/>
            <w:tcBorders>
              <w:left w:val="single" w:sz="4" w:space="0" w:color="auto"/>
            </w:tcBorders>
            <w:shd w:val="clear" w:color="auto" w:fill="FFFFFF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left="260" w:firstLine="0"/>
            </w:pPr>
            <w:r>
              <w:rPr>
                <w:rStyle w:val="Bodytext21"/>
              </w:rPr>
              <w:t>Właściwy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left="260" w:firstLine="0"/>
            </w:pPr>
            <w:r>
              <w:rPr>
                <w:rStyle w:val="Bodytext21"/>
              </w:rPr>
              <w:t>państwowy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left="260" w:firstLine="0"/>
            </w:pPr>
            <w:r>
              <w:rPr>
                <w:rStyle w:val="Bodytext21"/>
              </w:rPr>
              <w:t>inspektor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left="260" w:firstLine="0"/>
            </w:pPr>
            <w:r>
              <w:rPr>
                <w:rStyle w:val="Bodytext21"/>
              </w:rPr>
              <w:t>sanitarny</w:t>
            </w:r>
            <w:r>
              <w:rPr>
                <w:rStyle w:val="Bodytext21"/>
                <w:vertAlign w:val="superscript"/>
              </w:rPr>
              <w:t>1</w:t>
            </w:r>
            <w:r>
              <w:rPr>
                <w:rStyle w:val="Bodytext21"/>
              </w:rPr>
              <w:t>'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after="60" w:line="190" w:lineRule="exact"/>
              <w:ind w:left="20" w:firstLine="0"/>
              <w:jc w:val="center"/>
            </w:pPr>
            <w:r>
              <w:rPr>
                <w:rStyle w:val="Bodytext21"/>
              </w:rPr>
              <w:t>Data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before="60" w:line="190" w:lineRule="exact"/>
              <w:ind w:left="20" w:firstLine="0"/>
              <w:jc w:val="center"/>
            </w:pPr>
            <w:r>
              <w:rPr>
                <w:rStyle w:val="Bodytext21"/>
              </w:rPr>
              <w:t>badania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after="60" w:line="190" w:lineRule="exact"/>
              <w:ind w:left="20" w:firstLine="0"/>
              <w:jc w:val="center"/>
            </w:pPr>
            <w:r>
              <w:rPr>
                <w:rStyle w:val="Bodytext21"/>
              </w:rPr>
              <w:t>Wynik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before="60" w:line="190" w:lineRule="exact"/>
              <w:ind w:left="20" w:firstLine="0"/>
              <w:jc w:val="center"/>
            </w:pPr>
            <w:r>
              <w:rPr>
                <w:rStyle w:val="Bodytext21"/>
              </w:rPr>
              <w:t>oceny</w:t>
            </w:r>
            <w:r>
              <w:rPr>
                <w:rStyle w:val="Bodytext21"/>
                <w:vertAlign w:val="superscript"/>
              </w:rPr>
              <w:t>5)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left="200" w:right="200" w:firstLine="220"/>
              <w:jc w:val="both"/>
            </w:pPr>
            <w:r>
              <w:rPr>
                <w:rStyle w:val="Bodytext21"/>
              </w:rPr>
              <w:t>Przyczyna wydania oceny stwierdzającej nieprzydatność wody do kąpieli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left="20" w:firstLine="0"/>
              <w:jc w:val="center"/>
            </w:pPr>
            <w:r>
              <w:rPr>
                <w:rStyle w:val="Bodytext21"/>
              </w:rPr>
              <w:t>Ocena sezonowa jakości wody</w:t>
            </w:r>
            <w:r>
              <w:rPr>
                <w:rStyle w:val="Bodytext21"/>
                <w:vertAlign w:val="superscript"/>
              </w:rPr>
              <w:t>2)</w:t>
            </w:r>
          </w:p>
        </w:tc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left="160" w:firstLine="0"/>
            </w:pPr>
            <w:r>
              <w:rPr>
                <w:rStyle w:val="Bodytext21"/>
              </w:rPr>
              <w:t>Klasyfikacja</w:t>
            </w:r>
            <w:r>
              <w:rPr>
                <w:rStyle w:val="Bodytext21"/>
                <w:vertAlign w:val="superscript"/>
              </w:rPr>
              <w:t>3)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left="20" w:firstLine="0"/>
              <w:jc w:val="center"/>
            </w:pPr>
            <w:r>
              <w:rPr>
                <w:rStyle w:val="Bodytext21"/>
              </w:rPr>
              <w:t>Zakaz kąpieli w danym sezonie kąpielowym</w:t>
            </w:r>
            <w:r>
              <w:rPr>
                <w:rStyle w:val="Bodytext21"/>
                <w:vertAlign w:val="superscript"/>
              </w:rPr>
              <w:t>6</w:t>
            </w:r>
            <w:r>
              <w:rPr>
                <w:rStyle w:val="Bodytext21"/>
              </w:rPr>
              <w:t>'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left="20" w:firstLine="0"/>
              <w:jc w:val="center"/>
            </w:pPr>
            <w:r>
              <w:rPr>
                <w:rStyle w:val="Bodytext21"/>
              </w:rPr>
              <w:t>Zalecenia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left="20" w:firstLine="0"/>
              <w:jc w:val="center"/>
            </w:pPr>
            <w:r>
              <w:rPr>
                <w:rStyle w:val="Bodytext21"/>
              </w:rPr>
              <w:t>właściwego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left="20" w:firstLine="0"/>
              <w:jc w:val="center"/>
            </w:pPr>
            <w:r>
              <w:rPr>
                <w:rStyle w:val="Bodytext21"/>
              </w:rPr>
              <w:t>państwowego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left="20" w:firstLine="0"/>
              <w:jc w:val="center"/>
            </w:pPr>
            <w:r>
              <w:rPr>
                <w:rStyle w:val="Bodytext21"/>
              </w:rPr>
              <w:t>inspektora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left="20" w:firstLine="0"/>
              <w:jc w:val="center"/>
            </w:pPr>
            <w:r>
              <w:rPr>
                <w:rStyle w:val="Bodytext21"/>
              </w:rPr>
              <w:t>sanitarnego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after="60" w:line="190" w:lineRule="exact"/>
              <w:ind w:firstLine="0"/>
            </w:pPr>
            <w:r>
              <w:rPr>
                <w:rStyle w:val="Bodytext21"/>
              </w:rPr>
              <w:t>Aktualizacja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before="60" w:line="190" w:lineRule="exact"/>
              <w:ind w:firstLine="0"/>
            </w:pPr>
            <w:r>
              <w:rPr>
                <w:rStyle w:val="Bodytext21"/>
              </w:rPr>
              <w:t>informacji</w:t>
            </w:r>
            <w:r>
              <w:rPr>
                <w:rStyle w:val="Bodytext21"/>
                <w:vertAlign w:val="superscript"/>
              </w:rPr>
              <w:t>4</w:t>
            </w:r>
            <w:r>
              <w:rPr>
                <w:rStyle w:val="Bodytext21"/>
              </w:rPr>
              <w:t>'</w:t>
            </w:r>
          </w:p>
        </w:tc>
      </w:tr>
      <w:tr w:rsidR="002F370D" w:rsidTr="00DB0A5E">
        <w:tblPrEx>
          <w:tblCellMar>
            <w:top w:w="0" w:type="dxa"/>
            <w:bottom w:w="0" w:type="dxa"/>
          </w:tblCellMar>
        </w:tblPrEx>
        <w:trPr>
          <w:trHeight w:hRule="exact" w:val="43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after="1060" w:line="190" w:lineRule="exact"/>
              <w:ind w:firstLine="0"/>
            </w:pPr>
            <w:r>
              <w:rPr>
                <w:rStyle w:val="Bodytext21"/>
              </w:rPr>
              <w:t>1.</w:t>
            </w:r>
          </w:p>
          <w:p w:rsidR="002F370D" w:rsidRDefault="002F370D">
            <w:pPr>
              <w:pStyle w:val="Bodytext20"/>
              <w:framePr w:w="14695" w:wrap="notBeside" w:vAnchor="text" w:hAnchor="text" w:xAlign="center" w:y="1"/>
              <w:shd w:val="clear" w:color="auto" w:fill="auto"/>
              <w:spacing w:before="1060" w:line="190" w:lineRule="exact"/>
              <w:ind w:firstLine="0"/>
              <w:rPr>
                <w:rStyle w:val="Bodytext21"/>
              </w:rPr>
            </w:pPr>
          </w:p>
          <w:p w:rsidR="00DB0A5E" w:rsidRDefault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before="1060" w:line="190" w:lineRule="exact"/>
              <w:ind w:firstLine="0"/>
              <w:rPr>
                <w:rStyle w:val="Bodytext21"/>
              </w:rPr>
            </w:pPr>
          </w:p>
          <w:p w:rsidR="00DB0A5E" w:rsidRDefault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before="1060" w:line="190" w:lineRule="exact"/>
              <w:ind w:firstLine="0"/>
              <w:rPr>
                <w:rStyle w:val="Bodytext21"/>
              </w:rPr>
            </w:pPr>
          </w:p>
          <w:p w:rsidR="00DB0A5E" w:rsidRDefault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before="1060" w:line="190" w:lineRule="exact"/>
              <w:ind w:firstLine="0"/>
            </w:pPr>
            <w:r>
              <w:rPr>
                <w:rStyle w:val="Bodytext21"/>
              </w:rPr>
              <w:t>3333333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Bodytext21"/>
              </w:rPr>
              <w:t>2024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Bodytext21"/>
              </w:rPr>
              <w:t>Państwowy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Powiatowy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Inspektor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Sanitarny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w Koszalinie,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75-613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Koszalin,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ul.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Zwycięstwa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136,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tel. (94)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342-40-85,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psse.koszalin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@pis.gov.pl,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https://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pssekoszalin.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  <w:rPr>
                <w:rStyle w:val="Bodytext21"/>
                <w:lang w:val="en-US" w:eastAsia="en-US" w:bidi="en-US"/>
              </w:rPr>
            </w:pPr>
            <w:r>
              <w:rPr>
                <w:rStyle w:val="Bodytext21"/>
                <w:lang w:val="en-US" w:eastAsia="en-US" w:bidi="en-US"/>
              </w:rPr>
              <w:t>pis.gov.pl/</w:t>
            </w:r>
          </w:p>
          <w:p w:rsidR="00DB0A5E" w:rsidRDefault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Bodytext21"/>
              </w:rPr>
              <w:t>07.06.2024 r.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Woda przydatna do kąpieli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370D" w:rsidRDefault="002F370D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11.06.2024 r. (orzeczenie PPIS znak</w:t>
            </w:r>
          </w:p>
          <w:p w:rsidR="002F370D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HK.9020.5.13.2024 o przydatności wody do kąpieli)</w:t>
            </w:r>
          </w:p>
        </w:tc>
      </w:tr>
      <w:tr w:rsidR="00DB0A5E">
        <w:tblPrEx>
          <w:tblCellMar>
            <w:top w:w="0" w:type="dxa"/>
            <w:bottom w:w="0" w:type="dxa"/>
          </w:tblCellMar>
        </w:tblPrEx>
        <w:trPr>
          <w:trHeight w:hRule="exact" w:val="437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A5E" w:rsidRDefault="001C1CFB">
            <w:pPr>
              <w:pStyle w:val="Bodytext20"/>
              <w:framePr w:w="14695" w:wrap="notBeside" w:vAnchor="text" w:hAnchor="text" w:xAlign="center" w:y="1"/>
              <w:shd w:val="clear" w:color="auto" w:fill="auto"/>
              <w:spacing w:after="1060" w:line="19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>2</w:t>
            </w:r>
            <w:bookmarkStart w:id="0" w:name="_GoBack"/>
            <w:bookmarkEnd w:id="0"/>
            <w:r w:rsidR="00DB0A5E">
              <w:rPr>
                <w:rStyle w:val="Bodytext21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A5E" w:rsidRDefault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firstLine="0"/>
              <w:rPr>
                <w:rStyle w:val="Bodytext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Bodytext21"/>
              </w:rPr>
              <w:t>Państwowy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Powiatowy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Inspektor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Sanitarny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w Koszalinie,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75-613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Koszalin,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ul.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Zwycięstwa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136,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tel. (94)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342-40-85,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psse.koszalin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@pis.gov.pl,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https://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pssekoszalin.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firstLine="0"/>
              <w:rPr>
                <w:rStyle w:val="Bodytext21"/>
              </w:rPr>
            </w:pPr>
            <w:r>
              <w:rPr>
                <w:rStyle w:val="Bodytext21"/>
                <w:lang w:val="en-US" w:eastAsia="en-US" w:bidi="en-US"/>
              </w:rPr>
              <w:t>pis.gov.pl/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A5E" w:rsidRDefault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190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>14.06.2024 r.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A5E" w:rsidRDefault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>Woda przydatna do kąpieli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A5E" w:rsidRDefault="00DB0A5E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A5E" w:rsidRDefault="00DB0A5E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A5E" w:rsidRDefault="00DB0A5E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A5E" w:rsidRDefault="00DB0A5E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0A5E" w:rsidRDefault="00DB0A5E">
            <w:pPr>
              <w:framePr w:w="146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</w:pPr>
            <w:r>
              <w:rPr>
                <w:rStyle w:val="Bodytext21"/>
              </w:rPr>
              <w:t>20</w:t>
            </w:r>
            <w:r>
              <w:rPr>
                <w:rStyle w:val="Bodytext21"/>
              </w:rPr>
              <w:t>.06.2024 r. (orzeczenie PPIS znak</w:t>
            </w:r>
          </w:p>
          <w:p w:rsidR="00DB0A5E" w:rsidRDefault="00DB0A5E" w:rsidP="00DB0A5E">
            <w:pPr>
              <w:pStyle w:val="Bodytext20"/>
              <w:framePr w:w="14695" w:wrap="notBeside" w:vAnchor="text" w:hAnchor="text" w:xAlign="center" w:y="1"/>
              <w:shd w:val="clear" w:color="auto" w:fill="auto"/>
              <w:spacing w:line="252" w:lineRule="exact"/>
              <w:ind w:firstLine="0"/>
              <w:rPr>
                <w:rStyle w:val="Bodytext21"/>
              </w:rPr>
            </w:pPr>
            <w:r>
              <w:rPr>
                <w:rStyle w:val="Bodytext21"/>
              </w:rPr>
              <w:t>HK.9020.5.13.2024 o przydatności wody do kąpieli)</w:t>
            </w:r>
          </w:p>
        </w:tc>
      </w:tr>
    </w:tbl>
    <w:p w:rsidR="002F370D" w:rsidRDefault="002F370D">
      <w:pPr>
        <w:framePr w:w="14695" w:wrap="notBeside" w:vAnchor="text" w:hAnchor="text" w:xAlign="center" w:y="1"/>
        <w:rPr>
          <w:sz w:val="2"/>
          <w:szCs w:val="2"/>
        </w:rPr>
      </w:pPr>
    </w:p>
    <w:p w:rsidR="002F370D" w:rsidRDefault="002F370D">
      <w:pPr>
        <w:rPr>
          <w:sz w:val="2"/>
          <w:szCs w:val="2"/>
        </w:rPr>
      </w:pPr>
    </w:p>
    <w:p w:rsidR="002F370D" w:rsidRDefault="002F370D">
      <w:pPr>
        <w:rPr>
          <w:sz w:val="2"/>
          <w:szCs w:val="2"/>
        </w:rPr>
        <w:sectPr w:rsidR="002F370D">
          <w:pgSz w:w="16840" w:h="11900" w:orient="landscape"/>
          <w:pgMar w:top="2097" w:right="673" w:bottom="2097" w:left="1472" w:header="0" w:footer="3" w:gutter="0"/>
          <w:cols w:space="720"/>
          <w:noEndnote/>
          <w:docGrid w:linePitch="360"/>
        </w:sectPr>
      </w:pPr>
    </w:p>
    <w:p w:rsidR="002F370D" w:rsidRDefault="001C1CFB">
      <w:pPr>
        <w:pStyle w:val="Bodytext20"/>
        <w:shd w:val="clear" w:color="auto" w:fill="auto"/>
        <w:ind w:left="200"/>
      </w:pPr>
      <w:r>
        <w:rPr>
          <w:vertAlign w:val="superscript"/>
        </w:rPr>
        <w:lastRenderedPageBreak/>
        <w:t>11</w:t>
      </w:r>
      <w:r>
        <w:t xml:space="preserve"> Wskazanie nazwy, adresu oraz danych kontaktowych (telefon, adres poczty elektronicznej, strona internetowa) właściwego państwowego inspektora sanitarnego kontrolującego kąpielisko.</w:t>
      </w:r>
    </w:p>
    <w:p w:rsidR="002F370D" w:rsidRDefault="001C1CFB">
      <w:pPr>
        <w:pStyle w:val="Bodytext20"/>
        <w:shd w:val="clear" w:color="auto" w:fill="auto"/>
        <w:ind w:firstLine="0"/>
        <w:jc w:val="both"/>
      </w:pPr>
      <w:r>
        <w:rPr>
          <w:vertAlign w:val="superscript"/>
        </w:rPr>
        <w:t>2)</w:t>
      </w:r>
      <w:r>
        <w:t xml:space="preserve"> Wskazanie daty wykonania oceny oraz dołączenie hiperłącza lub linku do </w:t>
      </w:r>
      <w:r>
        <w:t>dokumentu.</w:t>
      </w:r>
    </w:p>
    <w:p w:rsidR="002F370D" w:rsidRDefault="001C1CFB">
      <w:pPr>
        <w:pStyle w:val="Bodytext20"/>
        <w:shd w:val="clear" w:color="auto" w:fill="auto"/>
        <w:ind w:firstLine="0"/>
        <w:jc w:val="both"/>
      </w:pPr>
      <w:r>
        <w:rPr>
          <w:vertAlign w:val="superscript"/>
        </w:rPr>
        <w:t>31</w:t>
      </w:r>
      <w:r>
        <w:t xml:space="preserve"> Wynik klasyfikacji wody w kąpielisku. Zgodnie z art. 344 ust. 1 pkt 2 ustawy z dnia 20 lipca 2017 r. - Prawo wodne - niedostateczna, dostateczna, dobra, doskonała. </w:t>
      </w:r>
      <w:r>
        <w:rPr>
          <w:vertAlign w:val="superscript"/>
        </w:rPr>
        <w:t>4)</w:t>
      </w:r>
      <w:r>
        <w:t xml:space="preserve"> Wskazanie daty oraz czego dotyczy aktualizacja.</w:t>
      </w:r>
    </w:p>
    <w:p w:rsidR="002F370D" w:rsidRDefault="001C1CFB">
      <w:pPr>
        <w:pStyle w:val="Bodytext20"/>
        <w:shd w:val="clear" w:color="auto" w:fill="auto"/>
        <w:ind w:firstLine="0"/>
        <w:jc w:val="both"/>
      </w:pPr>
      <w:r>
        <w:rPr>
          <w:vertAlign w:val="superscript"/>
        </w:rPr>
        <w:t>51</w:t>
      </w:r>
      <w:r>
        <w:t xml:space="preserve"> Woda przydatna do kąpieli albo woda nieprzydatna do kąpieli.</w:t>
      </w:r>
    </w:p>
    <w:p w:rsidR="002F370D" w:rsidRDefault="001C1CFB">
      <w:pPr>
        <w:pStyle w:val="Bodytext20"/>
        <w:shd w:val="clear" w:color="auto" w:fill="auto"/>
        <w:ind w:firstLine="0"/>
        <w:jc w:val="both"/>
      </w:pPr>
      <w:r>
        <w:rPr>
          <w:vertAlign w:val="superscript"/>
        </w:rPr>
        <w:t>61</w:t>
      </w:r>
      <w:r>
        <w:t xml:space="preserve"> Wskazanie daty, czasu trwania, przyczyny.</w:t>
      </w:r>
    </w:p>
    <w:sectPr w:rsidR="002F370D">
      <w:pgSz w:w="16840" w:h="11900" w:orient="landscape"/>
      <w:pgMar w:top="6541" w:right="2473" w:bottom="3733" w:left="1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C1CFB">
      <w:r>
        <w:separator/>
      </w:r>
    </w:p>
  </w:endnote>
  <w:endnote w:type="continuationSeparator" w:id="0">
    <w:p w:rsidR="00000000" w:rsidRDefault="001C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0D" w:rsidRDefault="002F370D"/>
  </w:footnote>
  <w:footnote w:type="continuationSeparator" w:id="0">
    <w:p w:rsidR="002F370D" w:rsidRDefault="002F37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0D"/>
    <w:rsid w:val="001C1CFB"/>
    <w:rsid w:val="002F370D"/>
    <w:rsid w:val="00DB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31595"/>
  <w15:docId w15:val="{85E6A857-B572-4AF5-85F0-09E258D5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lecaption1">
    <w:name w:val="Table caption|1_"/>
    <w:basedOn w:val="Domylnaczcionkaakapitu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ablecaption10">
    <w:name w:val="Table caption|1"/>
    <w:basedOn w:val="Normalny"/>
    <w:link w:val="Tablecaption1"/>
    <w:qFormat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23" w:lineRule="exact"/>
      <w:ind w:hanging="200"/>
    </w:pPr>
    <w:rPr>
      <w:rFonts w:ascii="Arial" w:eastAsia="Arial" w:hAnsi="Arial" w:cs="Arial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1C1C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CFB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1C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C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Kołodziejczyk</dc:creator>
  <cp:lastModifiedBy>Marta Kołodziejczyk</cp:lastModifiedBy>
  <cp:revision>2</cp:revision>
  <dcterms:created xsi:type="dcterms:W3CDTF">2024-06-21T11:07:00Z</dcterms:created>
  <dcterms:modified xsi:type="dcterms:W3CDTF">2024-06-21T11:07:00Z</dcterms:modified>
</cp:coreProperties>
</file>