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FBFFB" w14:textId="02BD94EF" w:rsidR="00490C72" w:rsidRDefault="00490C72" w:rsidP="00F11F51">
      <w:pPr>
        <w:suppressAutoHyphens w:val="0"/>
        <w:spacing w:after="160" w:line="259" w:lineRule="auto"/>
        <w:rPr>
          <w:rFonts w:ascii="Arial" w:hAnsi="Arial" w:cs="Arial"/>
          <w:color w:val="FF0000"/>
          <w:sz w:val="18"/>
          <w:szCs w:val="18"/>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9"/>
      </w:tblGrid>
      <w:tr w:rsidR="00490C72" w14:paraId="750CE3B3" w14:textId="77777777" w:rsidTr="00490C72">
        <w:trPr>
          <w:cantSplit/>
          <w:trHeight w:val="850"/>
          <w:jc w:val="center"/>
        </w:trPr>
        <w:tc>
          <w:tcPr>
            <w:tcW w:w="7479" w:type="dxa"/>
            <w:tcBorders>
              <w:top w:val="nil"/>
              <w:left w:val="nil"/>
              <w:bottom w:val="single" w:sz="4" w:space="0" w:color="auto"/>
              <w:right w:val="nil"/>
            </w:tcBorders>
            <w:vAlign w:val="center"/>
          </w:tcPr>
          <w:p w14:paraId="25D4F021" w14:textId="77777777" w:rsidR="00490C72" w:rsidRDefault="00490C72" w:rsidP="00F11F51">
            <w:pPr>
              <w:jc w:val="center"/>
              <w:rPr>
                <w:rFonts w:ascii="Arial" w:hAnsi="Arial" w:cs="Arial"/>
                <w:szCs w:val="24"/>
                <w:lang w:eastAsia="en-US"/>
              </w:rPr>
            </w:pPr>
          </w:p>
        </w:tc>
      </w:tr>
      <w:tr w:rsidR="00490C72" w:rsidRPr="00F11F51" w14:paraId="559FFA1C" w14:textId="77777777" w:rsidTr="00490C72">
        <w:trPr>
          <w:cantSplit/>
          <w:trHeight w:val="1985"/>
          <w:jc w:val="center"/>
        </w:trPr>
        <w:tc>
          <w:tcPr>
            <w:tcW w:w="7479" w:type="dxa"/>
            <w:tcBorders>
              <w:top w:val="single" w:sz="4" w:space="0" w:color="auto"/>
              <w:left w:val="nil"/>
              <w:bottom w:val="single" w:sz="4" w:space="0" w:color="auto"/>
              <w:right w:val="nil"/>
            </w:tcBorders>
            <w:shd w:val="clear" w:color="auto" w:fill="FFFFFF" w:themeFill="background1"/>
            <w:vAlign w:val="center"/>
          </w:tcPr>
          <w:p w14:paraId="0A882F55" w14:textId="77777777" w:rsidR="00490C72" w:rsidRDefault="00490C72" w:rsidP="00F11F51">
            <w:pPr>
              <w:jc w:val="center"/>
              <w:rPr>
                <w:rFonts w:ascii="Calibri" w:hAnsi="Calibri" w:cs="Calibri"/>
                <w:b/>
                <w:smallCaps/>
                <w:szCs w:val="22"/>
              </w:rPr>
            </w:pPr>
          </w:p>
          <w:p w14:paraId="258C9989" w14:textId="4B5E737B" w:rsidR="00490C72" w:rsidRPr="00F11F51" w:rsidRDefault="00490C72" w:rsidP="00F11F51">
            <w:pPr>
              <w:jc w:val="center"/>
              <w:rPr>
                <w:rFonts w:ascii="Calibri" w:hAnsi="Calibri" w:cs="Calibri"/>
                <w:b/>
                <w:smallCaps/>
              </w:rPr>
            </w:pPr>
            <w:r w:rsidRPr="00F11F51">
              <w:rPr>
                <w:rFonts w:ascii="Calibri" w:hAnsi="Calibri" w:cs="Calibri"/>
                <w:b/>
                <w:smallCaps/>
              </w:rPr>
              <w:t xml:space="preserve">ZAŁĄCZNIK NR </w:t>
            </w:r>
            <w:r w:rsidR="008E375F" w:rsidRPr="00F11F51">
              <w:rPr>
                <w:rFonts w:ascii="Calibri" w:hAnsi="Calibri" w:cs="Calibri"/>
                <w:b/>
                <w:smallCaps/>
              </w:rPr>
              <w:t>1</w:t>
            </w:r>
            <w:r w:rsidRPr="00F11F51">
              <w:rPr>
                <w:rFonts w:ascii="Calibri" w:hAnsi="Calibri" w:cs="Calibri"/>
                <w:b/>
                <w:smallCaps/>
              </w:rPr>
              <w:t>3</w:t>
            </w:r>
          </w:p>
          <w:p w14:paraId="1DEAE574" w14:textId="77777777" w:rsidR="00490C72" w:rsidRPr="00F11F51" w:rsidRDefault="00490C72" w:rsidP="00F11F51">
            <w:pPr>
              <w:jc w:val="center"/>
              <w:rPr>
                <w:rFonts w:ascii="Calibri" w:eastAsia="Arial Unicode MS" w:hAnsi="Calibri" w:cs="Calibri"/>
                <w:b/>
                <w:smallCaps/>
                <w:lang w:eastAsia="en-GB"/>
              </w:rPr>
            </w:pPr>
            <w:r w:rsidRPr="00F11F51">
              <w:rPr>
                <w:rFonts w:ascii="Calibri" w:eastAsia="Arial Unicode MS" w:hAnsi="Calibri" w:cs="Calibri"/>
                <w:b/>
                <w:smallCaps/>
                <w:lang w:eastAsia="en-GB"/>
              </w:rPr>
              <w:t>DO UMOWY O PARTNERSTWIE PUBLICZNO-PRYWATNYM NA MODERNIZACJĘ ENERGETYCZNĄ BUDYNKÓW UŻYTECZNOŚCI PUBLICZNEJ W GMINIE MIASTO KOSZALIN</w:t>
            </w:r>
          </w:p>
          <w:p w14:paraId="57714DF5" w14:textId="77777777" w:rsidR="00490C72" w:rsidRPr="00F11F51" w:rsidRDefault="00490C72" w:rsidP="00F11F51">
            <w:pPr>
              <w:spacing w:before="120" w:after="120"/>
              <w:jc w:val="center"/>
              <w:rPr>
                <w:rFonts w:ascii="Calibri" w:eastAsia="Arial Unicode MS" w:hAnsi="Calibri" w:cs="Calibri"/>
                <w:b/>
                <w:smallCaps/>
                <w:lang w:eastAsia="en-GB"/>
              </w:rPr>
            </w:pPr>
          </w:p>
          <w:p w14:paraId="30C8A066" w14:textId="77777777" w:rsidR="00490C72" w:rsidRPr="00F11F51" w:rsidRDefault="00490C72" w:rsidP="00F11F51">
            <w:pPr>
              <w:spacing w:after="210" w:line="264" w:lineRule="auto"/>
              <w:jc w:val="center"/>
              <w:rPr>
                <w:rFonts w:ascii="Calibri" w:eastAsia="Arial Unicode MS" w:hAnsi="Calibri" w:cs="Calibri"/>
                <w:b/>
                <w:smallCaps/>
                <w:lang w:eastAsia="en-GB"/>
              </w:rPr>
            </w:pPr>
          </w:p>
          <w:p w14:paraId="1BBE2E37" w14:textId="77777777" w:rsidR="00490C72" w:rsidRPr="00F11F51" w:rsidRDefault="00490C72" w:rsidP="00F11F51">
            <w:pPr>
              <w:jc w:val="center"/>
              <w:rPr>
                <w:rFonts w:ascii="Calibri" w:eastAsiaTheme="minorHAnsi" w:hAnsi="Calibri" w:cs="Calibri"/>
                <w:b/>
                <w:smallCaps/>
                <w:lang w:eastAsia="en-US"/>
              </w:rPr>
            </w:pPr>
          </w:p>
          <w:p w14:paraId="69FFC08E" w14:textId="530B2D84" w:rsidR="00490C72" w:rsidRPr="00F11F51" w:rsidRDefault="00490C72" w:rsidP="00F11F51">
            <w:pPr>
              <w:jc w:val="center"/>
              <w:rPr>
                <w:rFonts w:ascii="Calibri" w:hAnsi="Calibri" w:cs="Calibri"/>
                <w:b/>
                <w:smallCaps/>
              </w:rPr>
            </w:pPr>
            <w:r w:rsidRPr="00F11F51">
              <w:rPr>
                <w:rFonts w:ascii="Calibri" w:hAnsi="Calibri" w:cs="Calibri"/>
                <w:b/>
                <w:smallCaps/>
              </w:rPr>
              <w:t>PT. "</w:t>
            </w:r>
            <w:r w:rsidR="008E375F" w:rsidRPr="00F11F51">
              <w:rPr>
                <w:rFonts w:ascii="Calibri" w:hAnsi="Calibri" w:cs="Calibri"/>
                <w:b/>
                <w:smallCaps/>
              </w:rPr>
              <w:t xml:space="preserve">KLAUZULA INFORMACYJNA RODO </w:t>
            </w:r>
            <w:r w:rsidRPr="00F11F51">
              <w:rPr>
                <w:rFonts w:ascii="Calibri" w:hAnsi="Calibri" w:cs="Calibri"/>
                <w:b/>
                <w:smallCaps/>
              </w:rPr>
              <w:t>"</w:t>
            </w:r>
          </w:p>
          <w:p w14:paraId="138AF9DB" w14:textId="77777777" w:rsidR="00490C72" w:rsidRPr="00F11F51" w:rsidRDefault="00490C72" w:rsidP="00F11F51">
            <w:pPr>
              <w:jc w:val="center"/>
              <w:rPr>
                <w:rFonts w:ascii="Arial" w:hAnsi="Arial" w:cs="Arial"/>
                <w:b/>
                <w:smallCaps/>
                <w:szCs w:val="24"/>
              </w:rPr>
            </w:pPr>
          </w:p>
        </w:tc>
      </w:tr>
      <w:tr w:rsidR="00490C72" w:rsidRPr="00F11F51" w14:paraId="5405ECD4" w14:textId="77777777" w:rsidTr="00490C72">
        <w:trPr>
          <w:trHeight w:val="850"/>
          <w:jc w:val="center"/>
        </w:trPr>
        <w:tc>
          <w:tcPr>
            <w:tcW w:w="7479" w:type="dxa"/>
            <w:tcBorders>
              <w:top w:val="single" w:sz="4" w:space="0" w:color="auto"/>
              <w:left w:val="nil"/>
              <w:bottom w:val="nil"/>
              <w:right w:val="nil"/>
            </w:tcBorders>
            <w:vAlign w:val="center"/>
          </w:tcPr>
          <w:p w14:paraId="754ADCCF" w14:textId="77777777" w:rsidR="00490C72" w:rsidRPr="00F11F51" w:rsidRDefault="00490C72" w:rsidP="00F11F51">
            <w:pPr>
              <w:jc w:val="center"/>
              <w:rPr>
                <w:rFonts w:asciiTheme="minorHAnsi" w:hAnsiTheme="minorHAnsi" w:cstheme="minorBidi"/>
                <w:szCs w:val="24"/>
              </w:rPr>
            </w:pPr>
          </w:p>
        </w:tc>
      </w:tr>
      <w:tr w:rsidR="00490C72" w:rsidRPr="00F11F51" w14:paraId="09CFA629" w14:textId="77777777" w:rsidTr="00490C72">
        <w:trPr>
          <w:trHeight w:val="567"/>
          <w:jc w:val="center"/>
        </w:trPr>
        <w:tc>
          <w:tcPr>
            <w:tcW w:w="7479" w:type="dxa"/>
            <w:tcBorders>
              <w:top w:val="nil"/>
              <w:left w:val="nil"/>
              <w:bottom w:val="nil"/>
              <w:right w:val="nil"/>
            </w:tcBorders>
            <w:vAlign w:val="center"/>
          </w:tcPr>
          <w:p w14:paraId="025B7622" w14:textId="77777777" w:rsidR="00490C72" w:rsidRPr="00F11F51" w:rsidRDefault="00490C72" w:rsidP="00F11F51">
            <w:pPr>
              <w:jc w:val="center"/>
              <w:rPr>
                <w:szCs w:val="24"/>
              </w:rPr>
            </w:pPr>
          </w:p>
        </w:tc>
      </w:tr>
    </w:tbl>
    <w:p w14:paraId="1705711A" w14:textId="5E578D97" w:rsidR="00490C72" w:rsidRPr="00F11F51" w:rsidRDefault="00490C72" w:rsidP="00F11F51">
      <w:pPr>
        <w:suppressAutoHyphens w:val="0"/>
        <w:spacing w:after="160" w:line="259" w:lineRule="auto"/>
        <w:rPr>
          <w:rFonts w:ascii="Arial" w:hAnsi="Arial" w:cs="Arial"/>
          <w:color w:val="FF0000"/>
          <w:sz w:val="18"/>
          <w:szCs w:val="18"/>
          <w:lang w:eastAsia="pl-PL"/>
        </w:rPr>
      </w:pPr>
    </w:p>
    <w:p w14:paraId="1FD3CBB6" w14:textId="77777777" w:rsidR="00652897" w:rsidRPr="00F11F51" w:rsidRDefault="00652897" w:rsidP="00F11F51">
      <w:pPr>
        <w:spacing w:line="276" w:lineRule="auto"/>
        <w:ind w:right="-1"/>
        <w:jc w:val="both"/>
        <w:rPr>
          <w:rFonts w:ascii="Arial" w:hAnsi="Arial" w:cs="Arial"/>
          <w:color w:val="FF0000"/>
          <w:sz w:val="18"/>
          <w:szCs w:val="18"/>
          <w:lang w:eastAsia="pl-PL"/>
        </w:rPr>
      </w:pPr>
    </w:p>
    <w:p w14:paraId="66622D8F" w14:textId="77777777" w:rsidR="00490C72" w:rsidRPr="00F11F51" w:rsidRDefault="00490C72" w:rsidP="00F11F51">
      <w:pPr>
        <w:spacing w:line="276" w:lineRule="auto"/>
        <w:ind w:right="-1"/>
        <w:jc w:val="both"/>
        <w:rPr>
          <w:rFonts w:ascii="Arial" w:hAnsi="Arial" w:cs="Arial"/>
          <w:color w:val="FF0000"/>
          <w:sz w:val="18"/>
          <w:szCs w:val="18"/>
          <w:lang w:eastAsia="pl-PL"/>
        </w:rPr>
      </w:pPr>
    </w:p>
    <w:p w14:paraId="015715F4" w14:textId="0D2D5E03" w:rsidR="00490C72" w:rsidRPr="00F11F51" w:rsidRDefault="00490C72" w:rsidP="00F11F51">
      <w:pPr>
        <w:suppressAutoHyphens w:val="0"/>
        <w:spacing w:after="160" w:line="259" w:lineRule="auto"/>
        <w:rPr>
          <w:rFonts w:ascii="Arial" w:hAnsi="Arial" w:cs="Arial"/>
          <w:color w:val="FF0000"/>
          <w:sz w:val="18"/>
          <w:szCs w:val="18"/>
          <w:lang w:eastAsia="pl-PL"/>
        </w:rPr>
      </w:pPr>
      <w:r w:rsidRPr="00F11F51">
        <w:rPr>
          <w:rFonts w:ascii="Arial" w:hAnsi="Arial" w:cs="Arial"/>
          <w:color w:val="FF0000"/>
          <w:sz w:val="18"/>
          <w:szCs w:val="18"/>
          <w:lang w:eastAsia="pl-PL"/>
        </w:rPr>
        <w:br w:type="page"/>
      </w:r>
    </w:p>
    <w:p w14:paraId="583DD61A" w14:textId="77777777" w:rsidR="008E375F" w:rsidRPr="00F11F51" w:rsidRDefault="008E375F" w:rsidP="00F11F51">
      <w:pPr>
        <w:spacing w:line="256" w:lineRule="auto"/>
        <w:jc w:val="center"/>
        <w:rPr>
          <w:rFonts w:ascii="Segoe UI" w:hAnsi="Segoe UI" w:cs="Segoe UI"/>
          <w:b/>
        </w:rPr>
      </w:pPr>
      <w:r w:rsidRPr="00F11F51">
        <w:rPr>
          <w:rFonts w:ascii="Segoe UI" w:hAnsi="Segoe UI" w:cs="Segoe UI"/>
          <w:b/>
        </w:rPr>
        <w:lastRenderedPageBreak/>
        <w:t>KLAUZULA INFORMACYJNA</w:t>
      </w:r>
    </w:p>
    <w:p w14:paraId="574B8932" w14:textId="77777777" w:rsidR="008E375F" w:rsidRPr="00F11F51" w:rsidRDefault="008E375F" w:rsidP="00F11F51">
      <w:pPr>
        <w:spacing w:line="256" w:lineRule="auto"/>
        <w:jc w:val="center"/>
        <w:rPr>
          <w:rFonts w:ascii="Segoe UI" w:hAnsi="Segoe UI" w:cs="Segoe UI"/>
          <w:b/>
        </w:rPr>
      </w:pPr>
      <w:r w:rsidRPr="00F11F51">
        <w:rPr>
          <w:rFonts w:ascii="Segoe UI" w:hAnsi="Segoe UI" w:cs="Segoe UI"/>
          <w:b/>
        </w:rPr>
        <w:t>dotycząca przetwarzania danych osobowych</w:t>
      </w:r>
    </w:p>
    <w:p w14:paraId="07DB36A2" w14:textId="77777777" w:rsidR="008E375F" w:rsidRPr="00F11F51" w:rsidRDefault="008E375F" w:rsidP="00F11F51">
      <w:pPr>
        <w:jc w:val="both"/>
        <w:rPr>
          <w:rFonts w:ascii="Segoe UI" w:hAnsi="Segoe UI" w:cs="Segoe UI"/>
        </w:rPr>
      </w:pPr>
    </w:p>
    <w:p w14:paraId="7FCB94CD" w14:textId="57903456" w:rsidR="008E375F" w:rsidRPr="00F11F51" w:rsidRDefault="008E375F" w:rsidP="00F11F51">
      <w:pPr>
        <w:jc w:val="both"/>
        <w:rPr>
          <w:rFonts w:ascii="Segoe UI" w:hAnsi="Segoe UI" w:cs="Segoe UI"/>
        </w:rPr>
      </w:pPr>
      <w:r w:rsidRPr="00F11F51">
        <w:rPr>
          <w:rFonts w:ascii="Segoe UI" w:hAnsi="Segoe UI" w:cs="Segoe UI"/>
        </w:rPr>
        <w:t xml:space="preserve">Na podstawie art. 13 ust. 1 i ust. 2 Rozporządzenia Parlamentu Europejskiego i Rady (UE) 2016/679 </w:t>
      </w:r>
      <w:r w:rsidRPr="00F11F51">
        <w:rPr>
          <w:rFonts w:ascii="Segoe UI" w:hAnsi="Segoe UI" w:cs="Segoe UI"/>
        </w:rPr>
        <w:br/>
        <w:t>z dnia 27 kwietnia 2016 roku (RODO) uprzejmie informujemy, że:</w:t>
      </w:r>
    </w:p>
    <w:p w14:paraId="40188644" w14:textId="77777777" w:rsidR="008E375F" w:rsidRPr="00F11F51" w:rsidRDefault="008E375F" w:rsidP="00F11F51">
      <w:pPr>
        <w:pStyle w:val="Akapitzlist"/>
        <w:numPr>
          <w:ilvl w:val="0"/>
          <w:numId w:val="8"/>
        </w:numPr>
        <w:suppressAutoHyphens w:val="0"/>
        <w:spacing w:after="0" w:line="240" w:lineRule="auto"/>
        <w:ind w:left="284" w:hanging="284"/>
        <w:contextualSpacing/>
        <w:jc w:val="both"/>
        <w:rPr>
          <w:rFonts w:ascii="Segoe UI" w:hAnsi="Segoe UI" w:cs="Segoe UI"/>
          <w:sz w:val="20"/>
        </w:rPr>
      </w:pPr>
      <w:r w:rsidRPr="00F11F51">
        <w:rPr>
          <w:rFonts w:ascii="Segoe UI" w:hAnsi="Segoe UI" w:cs="Segoe UI"/>
          <w:sz w:val="20"/>
        </w:rPr>
        <w:t>administratorem Pani/Pana danych jest Gmina Miasto Koszalin reprezentowana przez Prezydenta Miasta Koszalina – Urząd Miejski ul. Rynek Staromiejski 6-7, e-mail: um.koszalin@um.koszalin.pl;</w:t>
      </w:r>
    </w:p>
    <w:p w14:paraId="07E3BA0B" w14:textId="77777777" w:rsidR="008E375F" w:rsidRPr="00F11F51" w:rsidRDefault="008E375F" w:rsidP="00F11F51">
      <w:pPr>
        <w:pStyle w:val="Akapitzlist"/>
        <w:numPr>
          <w:ilvl w:val="0"/>
          <w:numId w:val="8"/>
        </w:numPr>
        <w:suppressAutoHyphens w:val="0"/>
        <w:spacing w:after="0" w:line="240" w:lineRule="auto"/>
        <w:ind w:left="284" w:hanging="284"/>
        <w:contextualSpacing/>
        <w:jc w:val="both"/>
        <w:rPr>
          <w:rFonts w:ascii="Segoe UI" w:hAnsi="Segoe UI" w:cs="Segoe UI"/>
          <w:sz w:val="20"/>
        </w:rPr>
      </w:pPr>
      <w:r w:rsidRPr="00F11F51">
        <w:rPr>
          <w:rFonts w:ascii="Segoe UI" w:hAnsi="Segoe UI" w:cs="Segoe UI"/>
          <w:sz w:val="20"/>
        </w:rPr>
        <w:t xml:space="preserve">w Urzędzie Miejskim w Koszalinie został wyznaczony Inspektor Ochrony Danych: Mariusz Krasicki </w:t>
      </w:r>
      <w:r w:rsidRPr="00F11F51">
        <w:rPr>
          <w:rFonts w:ascii="Segoe UI" w:hAnsi="Segoe UI" w:cs="Segoe UI"/>
          <w:sz w:val="20"/>
        </w:rPr>
        <w:br/>
        <w:t>Urząd Miejski ul. Rynek Staromiejski 6-7, e-mail: iodo@um.koszalin.pl;</w:t>
      </w:r>
    </w:p>
    <w:p w14:paraId="4664FB95" w14:textId="77777777" w:rsidR="008E375F" w:rsidRPr="00F11F51" w:rsidRDefault="008E375F" w:rsidP="00F11F51">
      <w:pPr>
        <w:pStyle w:val="Akapitzlist"/>
        <w:numPr>
          <w:ilvl w:val="0"/>
          <w:numId w:val="8"/>
        </w:numPr>
        <w:suppressAutoHyphens w:val="0"/>
        <w:spacing w:after="0" w:line="240" w:lineRule="auto"/>
        <w:ind w:left="284" w:hanging="284"/>
        <w:contextualSpacing/>
        <w:jc w:val="both"/>
        <w:rPr>
          <w:rFonts w:ascii="Segoe UI" w:hAnsi="Segoe UI" w:cs="Segoe UI"/>
          <w:sz w:val="20"/>
        </w:rPr>
      </w:pPr>
      <w:r w:rsidRPr="00F11F51">
        <w:rPr>
          <w:rFonts w:ascii="Segoe UI" w:hAnsi="Segoe UI" w:cs="Segoe UI"/>
          <w:sz w:val="20"/>
          <w:lang w:eastAsia="pl-PL"/>
        </w:rPr>
        <w:t xml:space="preserve">Pani/Pana dane osobowe przetwarzane będą na podstawie art. 6 ust. 1 lit. c RODO w celu związanym </w:t>
      </w:r>
      <w:r w:rsidRPr="00F11F51">
        <w:rPr>
          <w:rFonts w:ascii="Segoe UI" w:hAnsi="Segoe UI" w:cs="Segoe UI"/>
          <w:sz w:val="20"/>
          <w:lang w:eastAsia="pl-PL"/>
        </w:rPr>
        <w:br/>
        <w:t>z postępowaniem o udzielenie zamówienia publicznego</w:t>
      </w:r>
      <w:r w:rsidRPr="00F11F51">
        <w:rPr>
          <w:rFonts w:ascii="Segoe UI" w:hAnsi="Segoe UI" w:cs="Segoe UI"/>
          <w:sz w:val="20"/>
        </w:rPr>
        <w:t>;</w:t>
      </w:r>
    </w:p>
    <w:p w14:paraId="2B1456D3" w14:textId="321A17D6" w:rsidR="008E375F" w:rsidRPr="00F11F51" w:rsidRDefault="008E375F" w:rsidP="00F11F51">
      <w:pPr>
        <w:pStyle w:val="Akapitzlist"/>
        <w:numPr>
          <w:ilvl w:val="0"/>
          <w:numId w:val="8"/>
        </w:numPr>
        <w:suppressAutoHyphens w:val="0"/>
        <w:spacing w:after="0" w:line="240" w:lineRule="auto"/>
        <w:ind w:left="284" w:hanging="284"/>
        <w:contextualSpacing/>
        <w:jc w:val="both"/>
        <w:rPr>
          <w:rFonts w:ascii="Segoe UI" w:hAnsi="Segoe UI" w:cs="Segoe UI"/>
          <w:sz w:val="20"/>
        </w:rPr>
      </w:pPr>
      <w:r w:rsidRPr="00F11F51">
        <w:rPr>
          <w:rFonts w:ascii="Segoe UI" w:hAnsi="Segoe UI" w:cs="Segoe UI"/>
          <w:sz w:val="20"/>
        </w:rPr>
        <w:t>o</w:t>
      </w:r>
      <w:r w:rsidRPr="00F11F51">
        <w:rPr>
          <w:rFonts w:ascii="Segoe UI" w:hAnsi="Segoe UI" w:cs="Segoe UI"/>
          <w:sz w:val="20"/>
          <w:lang w:eastAsia="pl-PL"/>
        </w:rPr>
        <w:t xml:space="preserve">dbiorcami Pani/Pana danych osobowych będą osoby lub podmioty, którym udostępniona zostanie dokumentacja postępowania w </w:t>
      </w:r>
      <w:r w:rsidR="00D81152">
        <w:rPr>
          <w:rFonts w:ascii="Segoe UI" w:hAnsi="Segoe UI" w:cs="Segoe UI"/>
          <w:sz w:val="20"/>
          <w:lang w:eastAsia="pl-PL"/>
        </w:rPr>
        <w:t>oparciu o art. 18 oraz art. 74 U</w:t>
      </w:r>
      <w:r w:rsidRPr="00F11F51">
        <w:rPr>
          <w:rFonts w:ascii="Segoe UI" w:hAnsi="Segoe UI" w:cs="Segoe UI"/>
          <w:sz w:val="20"/>
          <w:lang w:eastAsia="pl-PL"/>
        </w:rPr>
        <w:t>stawy P</w:t>
      </w:r>
      <w:r w:rsidR="00D81152">
        <w:rPr>
          <w:rFonts w:ascii="Segoe UI" w:hAnsi="Segoe UI" w:cs="Segoe UI"/>
          <w:sz w:val="20"/>
          <w:lang w:eastAsia="pl-PL"/>
        </w:rPr>
        <w:t>zp</w:t>
      </w:r>
      <w:r w:rsidRPr="00F11F51">
        <w:rPr>
          <w:rFonts w:ascii="Segoe UI" w:hAnsi="Segoe UI" w:cs="Segoe UI"/>
          <w:sz w:val="20"/>
          <w:lang w:eastAsia="pl-PL"/>
        </w:rPr>
        <w:t xml:space="preserve">;  </w:t>
      </w:r>
    </w:p>
    <w:p w14:paraId="4653B25F" w14:textId="77777777" w:rsidR="008E375F" w:rsidRPr="00F11F51" w:rsidRDefault="008E375F" w:rsidP="00F11F51">
      <w:pPr>
        <w:pStyle w:val="Akapitzlist"/>
        <w:numPr>
          <w:ilvl w:val="0"/>
          <w:numId w:val="8"/>
        </w:numPr>
        <w:suppressAutoHyphens w:val="0"/>
        <w:spacing w:after="0" w:line="240" w:lineRule="auto"/>
        <w:ind w:left="284" w:hanging="284"/>
        <w:contextualSpacing/>
        <w:jc w:val="both"/>
        <w:rPr>
          <w:rFonts w:ascii="Segoe UI" w:hAnsi="Segoe UI" w:cs="Segoe UI"/>
          <w:sz w:val="20"/>
        </w:rPr>
      </w:pPr>
      <w:r w:rsidRPr="00F11F51">
        <w:rPr>
          <w:rFonts w:ascii="Segoe UI" w:hAnsi="Segoe UI" w:cs="Segoe UI"/>
          <w:sz w:val="20"/>
          <w:lang w:eastAsia="pl-PL"/>
        </w:rPr>
        <w:t>Pani/Pana dane osobowe będą przechowywane</w:t>
      </w:r>
      <w:r w:rsidRPr="00F11F51">
        <w:rPr>
          <w:rFonts w:ascii="Segoe UI" w:hAnsi="Segoe UI" w:cs="Segoe UI"/>
          <w:sz w:val="20"/>
        </w:rPr>
        <w:t xml:space="preserve"> do czasu osiągnięcia celu, w jakim je pozyskaliśmy; kryteria ustalania czasu, w którym dane osobowe przetwarzane na podstawie przepisów prawa będą przechowywane określa Rozporządzenie Prezesa Rady Ministrów z dnia 18 stycznia 2011 r. w sprawie instrukcji kancelaryjnej, jednolitych rzeczowych wykazów akt oraz instrukcji w sprawie organizacji </w:t>
      </w:r>
      <w:r w:rsidRPr="00F11F51">
        <w:rPr>
          <w:rFonts w:ascii="Segoe UI" w:hAnsi="Segoe UI" w:cs="Segoe UI"/>
          <w:sz w:val="20"/>
        </w:rPr>
        <w:br/>
        <w:t>i zakresu działania archiwów zakładowych (Dz. U. z 2011 r. Nr 14, poz. 67 z późn. zm.);</w:t>
      </w:r>
    </w:p>
    <w:p w14:paraId="13EEB890" w14:textId="1A202D0B" w:rsidR="008E375F" w:rsidRPr="00F11F51" w:rsidRDefault="008E375F" w:rsidP="00F11F51">
      <w:pPr>
        <w:pStyle w:val="Akapitzlist"/>
        <w:numPr>
          <w:ilvl w:val="0"/>
          <w:numId w:val="8"/>
        </w:numPr>
        <w:suppressAutoHyphens w:val="0"/>
        <w:spacing w:after="0" w:line="240" w:lineRule="auto"/>
        <w:ind w:left="284" w:hanging="284"/>
        <w:contextualSpacing/>
        <w:jc w:val="both"/>
        <w:rPr>
          <w:rFonts w:ascii="Segoe UI" w:hAnsi="Segoe UI" w:cs="Segoe UI"/>
          <w:sz w:val="20"/>
        </w:rPr>
      </w:pPr>
      <w:r w:rsidRPr="00F11F51">
        <w:rPr>
          <w:rFonts w:ascii="Segoe UI" w:hAnsi="Segoe UI" w:cs="Segoe UI"/>
          <w:sz w:val="20"/>
          <w:lang w:eastAsia="pl-PL"/>
        </w:rPr>
        <w:t xml:space="preserve">obowiązek podania przez Panią/Pana danych osobowych bezpośrednio Pani/Pana dotyczących jest wymogiem ustawowym określonym w przepisach </w:t>
      </w:r>
      <w:r w:rsidR="002E548D">
        <w:rPr>
          <w:rFonts w:ascii="Segoe UI" w:hAnsi="Segoe UI" w:cs="Segoe UI"/>
          <w:sz w:val="20"/>
          <w:lang w:eastAsia="pl-PL"/>
        </w:rPr>
        <w:t>U</w:t>
      </w:r>
      <w:r w:rsidRPr="00F11F51">
        <w:rPr>
          <w:rFonts w:ascii="Segoe UI" w:hAnsi="Segoe UI" w:cs="Segoe UI"/>
          <w:sz w:val="20"/>
          <w:lang w:eastAsia="pl-PL"/>
        </w:rPr>
        <w:t>stawy P</w:t>
      </w:r>
      <w:r w:rsidR="00D81152">
        <w:rPr>
          <w:rFonts w:ascii="Segoe UI" w:hAnsi="Segoe UI" w:cs="Segoe UI"/>
          <w:sz w:val="20"/>
          <w:lang w:eastAsia="pl-PL"/>
        </w:rPr>
        <w:t>zp</w:t>
      </w:r>
      <w:r w:rsidRPr="00F11F51">
        <w:rPr>
          <w:rFonts w:ascii="Segoe UI" w:hAnsi="Segoe UI" w:cs="Segoe UI"/>
          <w:sz w:val="20"/>
          <w:lang w:eastAsia="pl-PL"/>
        </w:rPr>
        <w:t xml:space="preserve">, związanym z udziałem </w:t>
      </w:r>
      <w:r w:rsidRPr="00F11F51">
        <w:rPr>
          <w:rFonts w:ascii="Segoe UI" w:hAnsi="Segoe UI" w:cs="Segoe UI"/>
          <w:sz w:val="20"/>
          <w:lang w:eastAsia="pl-PL"/>
        </w:rPr>
        <w:br/>
        <w:t xml:space="preserve">w postępowaniu o udzielenie zamówienia publicznego; konsekwencje niepodania określonych danych wynikają z </w:t>
      </w:r>
      <w:r w:rsidR="00D81152">
        <w:rPr>
          <w:rFonts w:ascii="Segoe UI" w:hAnsi="Segoe UI" w:cs="Segoe UI"/>
          <w:sz w:val="20"/>
          <w:lang w:eastAsia="pl-PL"/>
        </w:rPr>
        <w:t>U</w:t>
      </w:r>
      <w:r w:rsidRPr="00F11F51">
        <w:rPr>
          <w:rFonts w:ascii="Segoe UI" w:hAnsi="Segoe UI" w:cs="Segoe UI"/>
          <w:sz w:val="20"/>
          <w:lang w:eastAsia="pl-PL"/>
        </w:rPr>
        <w:t>stawy P</w:t>
      </w:r>
      <w:r w:rsidR="00D81152">
        <w:rPr>
          <w:rFonts w:ascii="Segoe UI" w:hAnsi="Segoe UI" w:cs="Segoe UI"/>
          <w:sz w:val="20"/>
          <w:lang w:eastAsia="pl-PL"/>
        </w:rPr>
        <w:t>zp</w:t>
      </w:r>
      <w:r w:rsidRPr="00F11F51">
        <w:rPr>
          <w:rFonts w:ascii="Segoe UI" w:hAnsi="Segoe UI" w:cs="Segoe UI"/>
          <w:sz w:val="20"/>
          <w:lang w:eastAsia="pl-PL"/>
        </w:rPr>
        <w:t xml:space="preserve">;  </w:t>
      </w:r>
    </w:p>
    <w:p w14:paraId="482B1BD1" w14:textId="77777777" w:rsidR="008E375F" w:rsidRPr="00F11F51" w:rsidRDefault="008E375F" w:rsidP="00F11F51">
      <w:pPr>
        <w:pStyle w:val="Akapitzlist"/>
        <w:numPr>
          <w:ilvl w:val="0"/>
          <w:numId w:val="8"/>
        </w:numPr>
        <w:suppressAutoHyphens w:val="0"/>
        <w:spacing w:after="0" w:line="240" w:lineRule="auto"/>
        <w:ind w:left="284" w:hanging="284"/>
        <w:contextualSpacing/>
        <w:jc w:val="both"/>
        <w:rPr>
          <w:rFonts w:ascii="Segoe UI" w:hAnsi="Segoe UI" w:cs="Segoe UI"/>
          <w:sz w:val="20"/>
        </w:rPr>
      </w:pPr>
      <w:r w:rsidRPr="00F11F51">
        <w:rPr>
          <w:rFonts w:ascii="Segoe UI" w:hAnsi="Segoe UI" w:cs="Segoe UI"/>
          <w:sz w:val="20"/>
          <w:lang w:eastAsia="pl-PL"/>
        </w:rPr>
        <w:t>w odniesieniu do Pani/Pana danych osobowych decyzje nie będą podejmowane w sposób zautomatyzowany;</w:t>
      </w:r>
    </w:p>
    <w:p w14:paraId="38D700E9" w14:textId="77777777" w:rsidR="008E375F" w:rsidRPr="00F11F51" w:rsidRDefault="008E375F" w:rsidP="00F11F51">
      <w:pPr>
        <w:pStyle w:val="Akapitzlist"/>
        <w:numPr>
          <w:ilvl w:val="0"/>
          <w:numId w:val="8"/>
        </w:numPr>
        <w:suppressAutoHyphens w:val="0"/>
        <w:spacing w:after="0" w:line="240" w:lineRule="auto"/>
        <w:ind w:left="284" w:hanging="284"/>
        <w:contextualSpacing/>
        <w:jc w:val="both"/>
        <w:rPr>
          <w:rFonts w:ascii="Segoe UI" w:hAnsi="Segoe UI" w:cs="Segoe UI"/>
          <w:sz w:val="20"/>
        </w:rPr>
      </w:pPr>
      <w:r w:rsidRPr="00F11F51">
        <w:rPr>
          <w:rFonts w:ascii="Segoe UI" w:hAnsi="Segoe UI" w:cs="Segoe UI"/>
          <w:sz w:val="20"/>
          <w:lang w:eastAsia="pl-PL"/>
        </w:rPr>
        <w:t>posiada Pani/Pan:</w:t>
      </w:r>
    </w:p>
    <w:p w14:paraId="2B4AB846" w14:textId="77777777" w:rsidR="008E375F" w:rsidRPr="00F11F51" w:rsidRDefault="008E375F" w:rsidP="00F11F51">
      <w:pPr>
        <w:pStyle w:val="Akapitzlist"/>
        <w:numPr>
          <w:ilvl w:val="0"/>
          <w:numId w:val="9"/>
        </w:numPr>
        <w:suppressAutoHyphens w:val="0"/>
        <w:spacing w:after="150" w:line="240" w:lineRule="auto"/>
        <w:ind w:left="567" w:hanging="283"/>
        <w:contextualSpacing/>
        <w:jc w:val="both"/>
        <w:rPr>
          <w:rFonts w:ascii="Segoe UI" w:hAnsi="Segoe UI" w:cs="Segoe UI"/>
          <w:sz w:val="20"/>
          <w:lang w:eastAsia="pl-PL"/>
        </w:rPr>
      </w:pPr>
      <w:r w:rsidRPr="00F11F51">
        <w:rPr>
          <w:rFonts w:ascii="Segoe UI" w:hAnsi="Segoe UI" w:cs="Segoe UI"/>
          <w:sz w:val="20"/>
          <w:lang w:eastAsia="pl-PL"/>
        </w:rPr>
        <w:t>na podstawie art. 15 RODO prawo dostępu do danych osobowych Pani/Pana dotyczących *;</w:t>
      </w:r>
    </w:p>
    <w:p w14:paraId="6C8C0FCC" w14:textId="77777777" w:rsidR="008E375F" w:rsidRPr="00F11F51" w:rsidRDefault="008E375F" w:rsidP="00F11F51">
      <w:pPr>
        <w:pStyle w:val="Akapitzlist"/>
        <w:numPr>
          <w:ilvl w:val="0"/>
          <w:numId w:val="9"/>
        </w:numPr>
        <w:suppressAutoHyphens w:val="0"/>
        <w:spacing w:after="150" w:line="240" w:lineRule="auto"/>
        <w:ind w:left="567" w:hanging="283"/>
        <w:contextualSpacing/>
        <w:jc w:val="both"/>
        <w:rPr>
          <w:rFonts w:ascii="Segoe UI" w:hAnsi="Segoe UI" w:cs="Segoe UI"/>
          <w:sz w:val="20"/>
          <w:lang w:eastAsia="pl-PL"/>
        </w:rPr>
      </w:pPr>
      <w:r w:rsidRPr="00F11F51">
        <w:rPr>
          <w:rFonts w:ascii="Segoe UI" w:hAnsi="Segoe UI" w:cs="Segoe UI"/>
          <w:sz w:val="20"/>
          <w:lang w:eastAsia="pl-PL"/>
        </w:rPr>
        <w:t xml:space="preserve">na podstawie art. 16 RODO prawo do sprostowania lub uzupełnienia Pani/Pana danych osobowych </w:t>
      </w:r>
      <w:r w:rsidRPr="00F11F51">
        <w:rPr>
          <w:rFonts w:ascii="Segoe UI" w:hAnsi="Segoe UI" w:cs="Segoe UI"/>
          <w:b/>
          <w:sz w:val="20"/>
          <w:vertAlign w:val="superscript"/>
          <w:lang w:eastAsia="pl-PL"/>
        </w:rPr>
        <w:t>**</w:t>
      </w:r>
      <w:r w:rsidRPr="00F11F51">
        <w:rPr>
          <w:rFonts w:ascii="Segoe UI" w:hAnsi="Segoe UI" w:cs="Segoe UI"/>
          <w:sz w:val="20"/>
          <w:lang w:eastAsia="pl-PL"/>
        </w:rPr>
        <w:t>;</w:t>
      </w:r>
    </w:p>
    <w:p w14:paraId="5446F20E" w14:textId="77777777" w:rsidR="008E375F" w:rsidRPr="00F11F51" w:rsidRDefault="008E375F" w:rsidP="00F11F51">
      <w:pPr>
        <w:pStyle w:val="Akapitzlist"/>
        <w:numPr>
          <w:ilvl w:val="0"/>
          <w:numId w:val="9"/>
        </w:numPr>
        <w:suppressAutoHyphens w:val="0"/>
        <w:spacing w:after="150" w:line="240" w:lineRule="auto"/>
        <w:ind w:left="567" w:hanging="283"/>
        <w:contextualSpacing/>
        <w:jc w:val="both"/>
        <w:rPr>
          <w:rFonts w:ascii="Segoe UI" w:hAnsi="Segoe UI" w:cs="Segoe UI"/>
          <w:sz w:val="20"/>
          <w:lang w:eastAsia="pl-PL"/>
        </w:rPr>
      </w:pPr>
      <w:r w:rsidRPr="00F11F51">
        <w:rPr>
          <w:rFonts w:ascii="Segoe UI" w:hAnsi="Segoe UI" w:cs="Segoe UI"/>
          <w:sz w:val="20"/>
          <w:lang w:eastAsia="pl-PL"/>
        </w:rPr>
        <w:t xml:space="preserve">na podstawie art. 18 RODO prawo żądania od administratora ograniczenia przetwarzania danych osobowych z zastrzeżeniem przypadków, o których mowa w art. 18 ust. 2 RODO ***;  </w:t>
      </w:r>
    </w:p>
    <w:p w14:paraId="40C0E11F" w14:textId="77777777" w:rsidR="008E375F" w:rsidRPr="00F11F51" w:rsidRDefault="008E375F" w:rsidP="00F11F51">
      <w:pPr>
        <w:pStyle w:val="Akapitzlist"/>
        <w:numPr>
          <w:ilvl w:val="0"/>
          <w:numId w:val="9"/>
        </w:numPr>
        <w:suppressAutoHyphens w:val="0"/>
        <w:spacing w:after="150" w:line="240" w:lineRule="auto"/>
        <w:ind w:left="567" w:hanging="283"/>
        <w:contextualSpacing/>
        <w:jc w:val="both"/>
        <w:rPr>
          <w:rFonts w:ascii="Segoe UI" w:hAnsi="Segoe UI" w:cs="Segoe UI"/>
          <w:sz w:val="20"/>
          <w:lang w:eastAsia="pl-PL"/>
        </w:rPr>
      </w:pPr>
      <w:r w:rsidRPr="00F11F51">
        <w:rPr>
          <w:rFonts w:ascii="Segoe UI" w:hAnsi="Segoe UI" w:cs="Segoe UI"/>
          <w:sz w:val="20"/>
          <w:lang w:eastAsia="pl-PL"/>
        </w:rPr>
        <w:t xml:space="preserve">prawo do wniesienia skargi do Prezesa Urzędu Ochrony Danych Osobowych, gdy uzna Pani/Pan, </w:t>
      </w:r>
      <w:r w:rsidRPr="00F11F51">
        <w:rPr>
          <w:rFonts w:ascii="Segoe UI" w:hAnsi="Segoe UI" w:cs="Segoe UI"/>
          <w:sz w:val="20"/>
          <w:lang w:eastAsia="pl-PL"/>
        </w:rPr>
        <w:br/>
        <w:t>że przetwarzanie danych osobowych Pani/Pana dotyczących narusza przepisy RODO;</w:t>
      </w:r>
    </w:p>
    <w:p w14:paraId="42893A87" w14:textId="77777777" w:rsidR="008E375F" w:rsidRPr="00F11F51" w:rsidRDefault="008E375F" w:rsidP="00F11F51">
      <w:pPr>
        <w:pStyle w:val="Akapitzlist"/>
        <w:numPr>
          <w:ilvl w:val="0"/>
          <w:numId w:val="8"/>
        </w:numPr>
        <w:suppressAutoHyphens w:val="0"/>
        <w:spacing w:after="150" w:line="240" w:lineRule="auto"/>
        <w:ind w:left="284" w:hanging="284"/>
        <w:contextualSpacing/>
        <w:jc w:val="both"/>
        <w:rPr>
          <w:rFonts w:ascii="Segoe UI" w:hAnsi="Segoe UI" w:cs="Segoe UI"/>
          <w:sz w:val="20"/>
          <w:lang w:eastAsia="pl-PL"/>
        </w:rPr>
      </w:pPr>
      <w:r w:rsidRPr="00F11F51">
        <w:rPr>
          <w:rFonts w:ascii="Segoe UI" w:hAnsi="Segoe UI" w:cs="Segoe UI"/>
          <w:sz w:val="20"/>
          <w:lang w:eastAsia="pl-PL"/>
        </w:rPr>
        <w:t>nie przysługuje Pani/Panu:</w:t>
      </w:r>
    </w:p>
    <w:p w14:paraId="259725D6" w14:textId="77777777" w:rsidR="008E375F" w:rsidRPr="00F11F51" w:rsidRDefault="008E375F" w:rsidP="00F11F51">
      <w:pPr>
        <w:pStyle w:val="Akapitzlist"/>
        <w:numPr>
          <w:ilvl w:val="0"/>
          <w:numId w:val="10"/>
        </w:numPr>
        <w:suppressAutoHyphens w:val="0"/>
        <w:spacing w:after="150" w:line="240" w:lineRule="auto"/>
        <w:ind w:left="567" w:hanging="283"/>
        <w:contextualSpacing/>
        <w:jc w:val="both"/>
        <w:rPr>
          <w:rFonts w:ascii="Segoe UI" w:hAnsi="Segoe UI" w:cs="Segoe UI"/>
          <w:sz w:val="20"/>
          <w:lang w:eastAsia="pl-PL"/>
        </w:rPr>
      </w:pPr>
      <w:r w:rsidRPr="00F11F51">
        <w:rPr>
          <w:rFonts w:ascii="Segoe UI" w:hAnsi="Segoe UI" w:cs="Segoe UI"/>
          <w:sz w:val="20"/>
          <w:lang w:eastAsia="pl-PL"/>
        </w:rPr>
        <w:t>w związku z art. 17 ust. 3 lit. b, d lub e RODO prawo do usunięcia danych osobowych;</w:t>
      </w:r>
    </w:p>
    <w:p w14:paraId="32933F96" w14:textId="77777777" w:rsidR="008E375F" w:rsidRPr="00F11F51" w:rsidRDefault="008E375F" w:rsidP="00F11F51">
      <w:pPr>
        <w:pStyle w:val="Akapitzlist"/>
        <w:numPr>
          <w:ilvl w:val="0"/>
          <w:numId w:val="10"/>
        </w:numPr>
        <w:suppressAutoHyphens w:val="0"/>
        <w:spacing w:after="150" w:line="240" w:lineRule="auto"/>
        <w:ind w:left="567" w:hanging="283"/>
        <w:contextualSpacing/>
        <w:jc w:val="both"/>
        <w:rPr>
          <w:rFonts w:ascii="Segoe UI" w:hAnsi="Segoe UI" w:cs="Segoe UI"/>
          <w:b/>
          <w:sz w:val="20"/>
          <w:lang w:eastAsia="pl-PL"/>
        </w:rPr>
      </w:pPr>
      <w:r w:rsidRPr="00F11F51">
        <w:rPr>
          <w:rFonts w:ascii="Segoe UI" w:hAnsi="Segoe UI" w:cs="Segoe UI"/>
          <w:sz w:val="20"/>
          <w:lang w:eastAsia="pl-PL"/>
        </w:rPr>
        <w:t>prawo do przenoszenia danych osobowych, o którym mowa w art. 20 RODO;</w:t>
      </w:r>
    </w:p>
    <w:p w14:paraId="55FB23D9" w14:textId="77777777" w:rsidR="008E375F" w:rsidRPr="00F11F51" w:rsidRDefault="008E375F" w:rsidP="00F11F51">
      <w:pPr>
        <w:pStyle w:val="Akapitzlist"/>
        <w:numPr>
          <w:ilvl w:val="0"/>
          <w:numId w:val="10"/>
        </w:numPr>
        <w:suppressAutoHyphens w:val="0"/>
        <w:spacing w:after="150" w:line="240" w:lineRule="auto"/>
        <w:ind w:left="567" w:hanging="283"/>
        <w:contextualSpacing/>
        <w:jc w:val="both"/>
        <w:rPr>
          <w:rFonts w:ascii="Segoe UI" w:hAnsi="Segoe UI" w:cs="Segoe UI"/>
          <w:sz w:val="20"/>
          <w:lang w:eastAsia="pl-PL"/>
        </w:rPr>
      </w:pPr>
      <w:r w:rsidRPr="00F11F51">
        <w:rPr>
          <w:rFonts w:ascii="Segoe UI" w:hAnsi="Segoe UI" w:cs="Segoe UI"/>
          <w:b/>
          <w:sz w:val="20"/>
          <w:lang w:eastAsia="pl-PL"/>
        </w:rPr>
        <w:t xml:space="preserve">na podstawie art. 21 RODO prawo sprzeciwu, wobec przetwarzania danych osobowych, </w:t>
      </w:r>
      <w:r w:rsidRPr="00F11F51">
        <w:rPr>
          <w:rFonts w:ascii="Segoe UI" w:hAnsi="Segoe UI" w:cs="Segoe UI"/>
          <w:b/>
          <w:sz w:val="20"/>
          <w:lang w:eastAsia="pl-PL"/>
        </w:rPr>
        <w:br/>
        <w:t>gdyż podstawą prawną przetwarzania Pani/Pana danych osobowych jest art. 6 ust. 1 lit. c RODO;</w:t>
      </w:r>
    </w:p>
    <w:p w14:paraId="1E9B2B2E" w14:textId="77777777" w:rsidR="008E375F" w:rsidRPr="00F11F51" w:rsidRDefault="008E375F" w:rsidP="00F11F51">
      <w:pPr>
        <w:pStyle w:val="Akapitzlist"/>
        <w:numPr>
          <w:ilvl w:val="0"/>
          <w:numId w:val="8"/>
        </w:numPr>
        <w:suppressAutoHyphens w:val="0"/>
        <w:spacing w:after="150" w:line="240" w:lineRule="auto"/>
        <w:ind w:left="284" w:hanging="284"/>
        <w:contextualSpacing/>
        <w:jc w:val="both"/>
        <w:rPr>
          <w:rFonts w:ascii="Segoe UI" w:hAnsi="Segoe UI" w:cs="Segoe UI"/>
          <w:sz w:val="20"/>
          <w:lang w:eastAsia="pl-PL"/>
        </w:rPr>
      </w:pPr>
      <w:r w:rsidRPr="00F11F51">
        <w:rPr>
          <w:rFonts w:ascii="Segoe UI" w:hAnsi="Segoe UI" w:cs="Segoe UI"/>
          <w:sz w:val="20"/>
        </w:rPr>
        <w:t>Pani/Pana dane osobowe nie będą przekazywane do państw trzecich lub organizacji międzynarodowych.</w:t>
      </w:r>
    </w:p>
    <w:p w14:paraId="3774F228" w14:textId="258BB470" w:rsidR="008E375F" w:rsidRPr="00F11F51" w:rsidRDefault="008E375F" w:rsidP="00F11F51">
      <w:pPr>
        <w:spacing w:before="120" w:after="120" w:line="276" w:lineRule="auto"/>
        <w:jc w:val="both"/>
        <w:rPr>
          <w:rFonts w:ascii="Arial" w:eastAsiaTheme="minorHAnsi" w:hAnsi="Arial" w:cs="Arial"/>
          <w:sz w:val="22"/>
          <w:szCs w:val="22"/>
          <w:lang w:eastAsia="en-US"/>
        </w:rPr>
      </w:pPr>
      <w:r w:rsidRPr="00F11F51">
        <w:rPr>
          <w:rFonts w:ascii="Arial" w:hAnsi="Arial" w:cs="Arial"/>
        </w:rPr>
        <w:t>__________________</w:t>
      </w:r>
    </w:p>
    <w:p w14:paraId="1C7AA706" w14:textId="77777777" w:rsidR="008E375F" w:rsidRPr="00F11F51" w:rsidRDefault="008E375F" w:rsidP="00F11F51">
      <w:pPr>
        <w:pStyle w:val="Akapitzlist"/>
        <w:spacing w:after="0" w:line="240" w:lineRule="auto"/>
        <w:ind w:left="0"/>
        <w:jc w:val="both"/>
        <w:rPr>
          <w:rFonts w:ascii="Segoe UI" w:hAnsi="Segoe UI" w:cs="Segoe UI"/>
          <w:i/>
          <w:sz w:val="16"/>
          <w:szCs w:val="16"/>
        </w:rPr>
      </w:pPr>
      <w:r w:rsidRPr="00F11F51">
        <w:rPr>
          <w:rFonts w:ascii="Segoe UI" w:hAnsi="Segoe UI" w:cs="Segoe UI"/>
          <w:b/>
          <w:i/>
          <w:sz w:val="16"/>
          <w:szCs w:val="16"/>
          <w:vertAlign w:val="superscript"/>
        </w:rPr>
        <w:t xml:space="preserve">* </w:t>
      </w:r>
      <w:r w:rsidRPr="00F11F51">
        <w:rPr>
          <w:rFonts w:ascii="Segoe UI" w:hAnsi="Segoe UI" w:cs="Segoe UI"/>
          <w:b/>
          <w:i/>
          <w:sz w:val="16"/>
          <w:szCs w:val="16"/>
        </w:rPr>
        <w:t>Wyjaśnienie:</w:t>
      </w:r>
      <w:r w:rsidRPr="00F11F51">
        <w:rPr>
          <w:rFonts w:ascii="Segoe UI" w:hAnsi="Segoe UI" w:cs="Segoe UI"/>
          <w:i/>
          <w:sz w:val="16"/>
          <w:szCs w:val="16"/>
        </w:rPr>
        <w:t xml:space="preserve"> w przypadku skorzystania przez osobę, której dane osobowe są przetwarzane przez Zamawiającego, z uprawnienia, o którym mowa w art. 15 RODO, Zamawiający może żądać od osoby występującej z żądaniem wskazania dodatkowych informacji, mających na celu sprecyzowanie nazwy lub daty zakończonego postępowania o udzielenie zamówienia</w:t>
      </w:r>
      <w:r w:rsidRPr="00F11F51">
        <w:rPr>
          <w:rFonts w:ascii="Segoe UI" w:hAnsi="Segoe UI" w:cs="Segoe UI"/>
          <w:i/>
          <w:sz w:val="16"/>
          <w:szCs w:val="16"/>
          <w:lang w:eastAsia="pl-PL"/>
        </w:rPr>
        <w:t>,</w:t>
      </w:r>
    </w:p>
    <w:p w14:paraId="28665764" w14:textId="1B173141" w:rsidR="008E375F" w:rsidRPr="00F11F51" w:rsidRDefault="008E375F" w:rsidP="00F11F51">
      <w:pPr>
        <w:pStyle w:val="Akapitzlist"/>
        <w:spacing w:after="0" w:line="240" w:lineRule="auto"/>
        <w:ind w:left="0"/>
        <w:jc w:val="both"/>
        <w:rPr>
          <w:rFonts w:ascii="Segoe UI" w:hAnsi="Segoe UI" w:cs="Segoe UI"/>
          <w:i/>
          <w:sz w:val="16"/>
          <w:szCs w:val="16"/>
        </w:rPr>
      </w:pPr>
      <w:r w:rsidRPr="00F11F51">
        <w:rPr>
          <w:rFonts w:ascii="Segoe UI" w:hAnsi="Segoe UI" w:cs="Segoe UI"/>
          <w:b/>
          <w:i/>
          <w:sz w:val="16"/>
          <w:szCs w:val="16"/>
        </w:rPr>
        <w:t>** Wyjaśnienie:</w:t>
      </w:r>
      <w:r w:rsidRPr="00F11F51">
        <w:rPr>
          <w:rFonts w:ascii="Segoe UI" w:hAnsi="Segoe UI" w:cs="Segoe UI"/>
          <w:i/>
          <w:sz w:val="16"/>
          <w:szCs w:val="16"/>
        </w:rPr>
        <w:t xml:space="preserve"> </w:t>
      </w:r>
      <w:r w:rsidRPr="00F11F51">
        <w:rPr>
          <w:rFonts w:ascii="Segoe UI" w:hAnsi="Segoe UI" w:cs="Segoe UI"/>
          <w:i/>
          <w:sz w:val="16"/>
          <w:szCs w:val="16"/>
          <w:lang w:eastAsia="pl-PL"/>
        </w:rPr>
        <w:t xml:space="preserve">skorzystanie z prawa do sprostowania lub uzupełnienia nie może skutkować zmianą </w:t>
      </w:r>
      <w:r w:rsidRPr="00F11F51">
        <w:rPr>
          <w:rFonts w:ascii="Segoe UI" w:hAnsi="Segoe UI" w:cs="Segoe UI"/>
          <w:i/>
          <w:sz w:val="16"/>
          <w:szCs w:val="16"/>
        </w:rPr>
        <w:t xml:space="preserve">wyniku postępowania </w:t>
      </w:r>
      <w:r w:rsidRPr="00F11F51">
        <w:rPr>
          <w:rFonts w:ascii="Segoe UI" w:hAnsi="Segoe UI" w:cs="Segoe UI"/>
          <w:i/>
          <w:sz w:val="16"/>
          <w:szCs w:val="16"/>
        </w:rPr>
        <w:br/>
        <w:t>o udzielenie zamówienia ani zmianą postanowień umowy w sprawie zamówienia publi</w:t>
      </w:r>
      <w:r w:rsidR="00D81152">
        <w:rPr>
          <w:rFonts w:ascii="Segoe UI" w:hAnsi="Segoe UI" w:cs="Segoe UI"/>
          <w:i/>
          <w:sz w:val="16"/>
          <w:szCs w:val="16"/>
        </w:rPr>
        <w:t xml:space="preserve">cznego w zakresie niezgodnym z Ustawą Pzp </w:t>
      </w:r>
      <w:r w:rsidRPr="00F11F51">
        <w:rPr>
          <w:rFonts w:ascii="Segoe UI" w:hAnsi="Segoe UI" w:cs="Segoe UI"/>
          <w:i/>
          <w:sz w:val="16"/>
          <w:szCs w:val="16"/>
        </w:rPr>
        <w:t>oraz nie może naruszać integralności protokołu postępowania oraz jego załączników,</w:t>
      </w:r>
    </w:p>
    <w:p w14:paraId="7933525E" w14:textId="77777777" w:rsidR="008E375F" w:rsidRPr="00F11F51" w:rsidRDefault="008E375F" w:rsidP="00F11F51">
      <w:pPr>
        <w:pStyle w:val="Akapitzlist"/>
        <w:spacing w:after="0" w:line="240" w:lineRule="auto"/>
        <w:ind w:left="0"/>
        <w:jc w:val="both"/>
        <w:rPr>
          <w:rFonts w:ascii="Segoe UI" w:hAnsi="Segoe UI" w:cs="Segoe UI"/>
          <w:i/>
          <w:sz w:val="16"/>
          <w:szCs w:val="16"/>
          <w:lang w:eastAsia="pl-PL"/>
        </w:rPr>
      </w:pPr>
      <w:r w:rsidRPr="00F11F51">
        <w:rPr>
          <w:rFonts w:ascii="Segoe UI" w:hAnsi="Segoe UI" w:cs="Segoe UI"/>
          <w:b/>
          <w:i/>
          <w:sz w:val="16"/>
          <w:szCs w:val="16"/>
          <w:vertAlign w:val="superscript"/>
        </w:rPr>
        <w:t xml:space="preserve">***  </w:t>
      </w:r>
      <w:r w:rsidRPr="00F11F51">
        <w:rPr>
          <w:rFonts w:ascii="Segoe UI" w:hAnsi="Segoe UI" w:cs="Segoe UI"/>
          <w:b/>
          <w:i/>
          <w:sz w:val="16"/>
          <w:szCs w:val="16"/>
        </w:rPr>
        <w:t>Wyjaśnienie:</w:t>
      </w:r>
      <w:r w:rsidRPr="00F11F51">
        <w:rPr>
          <w:rFonts w:ascii="Segoe UI" w:hAnsi="Segoe UI" w:cs="Segoe UI"/>
          <w:i/>
          <w:sz w:val="16"/>
          <w:szCs w:val="16"/>
        </w:rPr>
        <w:t xml:space="preserve"> prawo do ograniczenia przetwarzania nie ma zastosowania w odniesieniu do </w:t>
      </w:r>
      <w:r w:rsidRPr="00F11F51">
        <w:rPr>
          <w:rFonts w:ascii="Segoe UI" w:hAnsi="Segoe UI" w:cs="Segoe UI"/>
          <w:i/>
          <w:sz w:val="16"/>
          <w:szCs w:val="16"/>
          <w:lang w:eastAsia="pl-PL"/>
        </w:rPr>
        <w:t xml:space="preserve">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w:t>
      </w:r>
      <w:r w:rsidRPr="00F11F51">
        <w:rPr>
          <w:rFonts w:ascii="Segoe UI" w:hAnsi="Segoe UI" w:cs="Segoe UI"/>
          <w:i/>
          <w:sz w:val="16"/>
          <w:szCs w:val="16"/>
        </w:rPr>
        <w:t>zamówienia</w:t>
      </w:r>
      <w:r w:rsidRPr="00F11F51">
        <w:rPr>
          <w:rFonts w:ascii="Segoe UI" w:hAnsi="Segoe UI" w:cs="Segoe UI"/>
          <w:i/>
          <w:sz w:val="16"/>
          <w:szCs w:val="16"/>
          <w:lang w:eastAsia="pl-PL"/>
        </w:rPr>
        <w:t>.</w:t>
      </w:r>
    </w:p>
    <w:p w14:paraId="40EBE572" w14:textId="61535E4D" w:rsidR="008E375F" w:rsidRPr="00F11F51" w:rsidRDefault="008E375F" w:rsidP="00F11F51">
      <w:pPr>
        <w:pStyle w:val="Akapitzlist"/>
        <w:spacing w:after="0" w:line="240" w:lineRule="auto"/>
        <w:ind w:left="0"/>
        <w:jc w:val="both"/>
        <w:rPr>
          <w:rFonts w:ascii="Segoe UI" w:hAnsi="Segoe UI" w:cs="Segoe UI"/>
          <w:i/>
          <w:sz w:val="16"/>
          <w:szCs w:val="16"/>
          <w:lang w:eastAsia="pl-PL"/>
        </w:rPr>
      </w:pPr>
    </w:p>
    <w:p w14:paraId="5655AC81" w14:textId="757D3506" w:rsidR="00930316" w:rsidRPr="00F11F51" w:rsidRDefault="00930316" w:rsidP="00F11F51">
      <w:pPr>
        <w:pStyle w:val="Akapitzlist"/>
        <w:spacing w:after="0" w:line="240" w:lineRule="auto"/>
        <w:ind w:left="0"/>
        <w:jc w:val="both"/>
        <w:rPr>
          <w:rFonts w:ascii="Segoe UI" w:hAnsi="Segoe UI" w:cs="Segoe UI"/>
          <w:szCs w:val="22"/>
          <w:lang w:eastAsia="pl-PL"/>
        </w:rPr>
      </w:pPr>
      <w:r w:rsidRPr="00F11F51">
        <w:rPr>
          <w:rFonts w:ascii="Segoe UI" w:hAnsi="Segoe UI" w:cs="Segoe UI"/>
          <w:szCs w:val="22"/>
          <w:lang w:eastAsia="pl-PL"/>
        </w:rPr>
        <w:t>Poniżej przekazuje się wzór klauzuli z art. 14 ust. 1 i ust. 2 RODO</w:t>
      </w:r>
    </w:p>
    <w:p w14:paraId="1945D491" w14:textId="26F87A8C" w:rsidR="00930316" w:rsidRPr="00F11F51" w:rsidRDefault="00930316" w:rsidP="00F11F51">
      <w:pPr>
        <w:pStyle w:val="Akapitzlist"/>
        <w:spacing w:after="0" w:line="240" w:lineRule="auto"/>
        <w:ind w:left="0"/>
        <w:jc w:val="both"/>
        <w:rPr>
          <w:rFonts w:ascii="Segoe UI" w:hAnsi="Segoe UI" w:cs="Segoe UI"/>
          <w:i/>
          <w:sz w:val="16"/>
          <w:szCs w:val="16"/>
          <w:lang w:eastAsia="pl-PL"/>
        </w:rPr>
      </w:pPr>
    </w:p>
    <w:p w14:paraId="08144C41" w14:textId="77777777" w:rsidR="00930316" w:rsidRPr="00F11F51" w:rsidRDefault="00930316" w:rsidP="00F11F51">
      <w:pPr>
        <w:spacing w:line="257" w:lineRule="auto"/>
        <w:jc w:val="center"/>
        <w:rPr>
          <w:rFonts w:ascii="Segoe UI" w:hAnsi="Segoe UI" w:cs="Segoe UI"/>
          <w:b/>
          <w:sz w:val="18"/>
          <w:szCs w:val="18"/>
        </w:rPr>
      </w:pPr>
      <w:r w:rsidRPr="00F11F51">
        <w:rPr>
          <w:rFonts w:ascii="Segoe UI" w:hAnsi="Segoe UI" w:cs="Segoe UI"/>
          <w:b/>
          <w:sz w:val="18"/>
          <w:szCs w:val="18"/>
        </w:rPr>
        <w:t>KLAUZULA INFORMACYJNA</w:t>
      </w:r>
    </w:p>
    <w:p w14:paraId="0DBE0513" w14:textId="77777777" w:rsidR="00930316" w:rsidRPr="00F11F51" w:rsidRDefault="00930316" w:rsidP="00F11F51">
      <w:pPr>
        <w:spacing w:line="257" w:lineRule="auto"/>
        <w:jc w:val="center"/>
        <w:rPr>
          <w:rFonts w:ascii="Segoe UI" w:hAnsi="Segoe UI" w:cs="Segoe UI"/>
          <w:b/>
          <w:sz w:val="18"/>
          <w:szCs w:val="18"/>
        </w:rPr>
      </w:pPr>
      <w:r w:rsidRPr="00F11F51">
        <w:rPr>
          <w:rFonts w:ascii="Segoe UI" w:hAnsi="Segoe UI" w:cs="Segoe UI"/>
          <w:b/>
          <w:sz w:val="18"/>
          <w:szCs w:val="18"/>
        </w:rPr>
        <w:t>dotycząca przetwarzania danych osobowych</w:t>
      </w:r>
    </w:p>
    <w:p w14:paraId="4DD56ADD" w14:textId="77777777" w:rsidR="00930316" w:rsidRPr="00F11F51" w:rsidRDefault="00930316" w:rsidP="00F11F51">
      <w:pPr>
        <w:jc w:val="both"/>
        <w:rPr>
          <w:rFonts w:ascii="Segoe UI" w:hAnsi="Segoe UI" w:cs="Segoe UI"/>
          <w:sz w:val="18"/>
          <w:szCs w:val="18"/>
        </w:rPr>
      </w:pPr>
    </w:p>
    <w:p w14:paraId="0F718CA2" w14:textId="77777777" w:rsidR="00930316" w:rsidRPr="00F11F51" w:rsidRDefault="00930316" w:rsidP="00F11F51">
      <w:pPr>
        <w:jc w:val="both"/>
        <w:rPr>
          <w:rFonts w:ascii="Segoe UI" w:hAnsi="Segoe UI" w:cs="Segoe UI"/>
          <w:sz w:val="18"/>
          <w:szCs w:val="18"/>
        </w:rPr>
      </w:pPr>
    </w:p>
    <w:p w14:paraId="122CEF5B" w14:textId="77777777" w:rsidR="00930316" w:rsidRPr="00F11F51" w:rsidRDefault="00930316" w:rsidP="00F11F51">
      <w:pPr>
        <w:jc w:val="both"/>
        <w:rPr>
          <w:rFonts w:ascii="Segoe UI" w:hAnsi="Segoe UI" w:cs="Segoe UI"/>
          <w:sz w:val="18"/>
          <w:szCs w:val="18"/>
        </w:rPr>
      </w:pPr>
      <w:r w:rsidRPr="00F11F51">
        <w:rPr>
          <w:rFonts w:ascii="Segoe UI" w:hAnsi="Segoe UI" w:cs="Segoe UI"/>
          <w:sz w:val="18"/>
          <w:szCs w:val="18"/>
        </w:rPr>
        <w:t xml:space="preserve">Na podstawie art. 14 ust. 1 i ust. 2 Rozporządzenia Parlamentu Europejskiego i Rady (UE) 2016/679 </w:t>
      </w:r>
      <w:r w:rsidRPr="00F11F51">
        <w:rPr>
          <w:rFonts w:ascii="Segoe UI" w:hAnsi="Segoe UI" w:cs="Segoe UI"/>
          <w:sz w:val="18"/>
          <w:szCs w:val="18"/>
        </w:rPr>
        <w:br/>
        <w:t xml:space="preserve">z dnia 27 kwietnia 2016 roku (RODO) uprzejmie informujemy, że w związku z postępowaniem o udzielenie zamówienia publicznego </w:t>
      </w:r>
      <w:r w:rsidRPr="00F11F51">
        <w:rPr>
          <w:rFonts w:ascii="Segoe UI" w:hAnsi="Segoe UI" w:cs="Segoe UI"/>
          <w:i/>
          <w:sz w:val="18"/>
          <w:szCs w:val="18"/>
        </w:rPr>
        <w:t xml:space="preserve">/dane identyfikujące postępowanie, np. nazwa, numer/ </w:t>
      </w:r>
      <w:r w:rsidRPr="00F11F51">
        <w:rPr>
          <w:rFonts w:ascii="Segoe UI" w:hAnsi="Segoe UI" w:cs="Segoe UI"/>
          <w:sz w:val="18"/>
          <w:szCs w:val="18"/>
        </w:rPr>
        <w:t xml:space="preserve">pozyskaliśmy </w:t>
      </w:r>
      <w:r w:rsidRPr="00F11F51">
        <w:rPr>
          <w:rFonts w:ascii="Segoe UI" w:hAnsi="Segoe UI" w:cs="Segoe UI"/>
          <w:sz w:val="18"/>
          <w:szCs w:val="18"/>
        </w:rPr>
        <w:br/>
        <w:t xml:space="preserve">od …………………………….…. </w:t>
      </w:r>
      <w:r w:rsidRPr="00F11F51">
        <w:rPr>
          <w:rFonts w:ascii="Segoe UI" w:hAnsi="Segoe UI" w:cs="Segoe UI"/>
          <w:i/>
          <w:sz w:val="18"/>
          <w:szCs w:val="18"/>
        </w:rPr>
        <w:t xml:space="preserve">/nazwa Wykonawcy/ </w:t>
      </w:r>
      <w:r w:rsidRPr="00F11F51">
        <w:rPr>
          <w:rFonts w:ascii="Segoe UI" w:hAnsi="Segoe UI" w:cs="Segoe UI"/>
          <w:sz w:val="18"/>
          <w:szCs w:val="18"/>
        </w:rPr>
        <w:t>Pani/Pana dane osobowe dotyczące ……………………………………….....……….</w:t>
      </w:r>
    </w:p>
    <w:p w14:paraId="60E73AFE" w14:textId="77777777" w:rsidR="00930316" w:rsidRPr="00F11F51" w:rsidRDefault="00930316" w:rsidP="00F11F51">
      <w:pPr>
        <w:spacing w:before="120"/>
        <w:jc w:val="both"/>
        <w:rPr>
          <w:rFonts w:ascii="Segoe UI" w:hAnsi="Segoe UI" w:cs="Segoe UI"/>
          <w:sz w:val="18"/>
          <w:szCs w:val="18"/>
        </w:rPr>
      </w:pPr>
      <w:r w:rsidRPr="00F11F51">
        <w:rPr>
          <w:rFonts w:ascii="Segoe UI" w:hAnsi="Segoe UI" w:cs="Segoe UI"/>
          <w:sz w:val="18"/>
          <w:szCs w:val="18"/>
        </w:rPr>
        <w:t>Mając na uwadze powyższe informujemy, że:</w:t>
      </w:r>
    </w:p>
    <w:p w14:paraId="21CF0050" w14:textId="77777777" w:rsidR="00930316" w:rsidRPr="00F11F51" w:rsidRDefault="00930316" w:rsidP="002E548D">
      <w:pPr>
        <w:pStyle w:val="Akapitzlist"/>
        <w:numPr>
          <w:ilvl w:val="0"/>
          <w:numId w:val="12"/>
        </w:numPr>
        <w:suppressAutoHyphens w:val="0"/>
        <w:spacing w:after="0" w:line="240" w:lineRule="auto"/>
        <w:ind w:left="284" w:hanging="284"/>
        <w:contextualSpacing/>
        <w:jc w:val="both"/>
        <w:rPr>
          <w:rFonts w:ascii="Segoe UI" w:hAnsi="Segoe UI" w:cs="Segoe UI"/>
          <w:sz w:val="18"/>
          <w:szCs w:val="18"/>
        </w:rPr>
      </w:pPr>
      <w:r w:rsidRPr="00F11F51">
        <w:rPr>
          <w:rFonts w:ascii="Segoe UI" w:hAnsi="Segoe UI" w:cs="Segoe UI"/>
          <w:sz w:val="18"/>
          <w:szCs w:val="18"/>
        </w:rPr>
        <w:t>administratorem Pani/Pana danych jest Gmina Miasto Koszalin reprezentowana przez Prezydenta Miasta Koszalina – Urząd Miejski ul. Rynek Staromiejski 6-7, e-mail: um.koszalin@um.koszalin.pl;</w:t>
      </w:r>
    </w:p>
    <w:p w14:paraId="1D4BAEF8" w14:textId="77777777" w:rsidR="00930316" w:rsidRPr="00F11F51" w:rsidRDefault="00930316" w:rsidP="00F11F51">
      <w:pPr>
        <w:pStyle w:val="Akapitzlist"/>
        <w:numPr>
          <w:ilvl w:val="0"/>
          <w:numId w:val="12"/>
        </w:numPr>
        <w:suppressAutoHyphens w:val="0"/>
        <w:spacing w:after="0" w:line="240" w:lineRule="auto"/>
        <w:ind w:left="284" w:hanging="284"/>
        <w:contextualSpacing/>
        <w:jc w:val="both"/>
        <w:rPr>
          <w:rFonts w:ascii="Segoe UI" w:hAnsi="Segoe UI" w:cs="Segoe UI"/>
          <w:sz w:val="18"/>
          <w:szCs w:val="18"/>
        </w:rPr>
      </w:pPr>
      <w:r w:rsidRPr="00F11F51">
        <w:rPr>
          <w:rFonts w:ascii="Segoe UI" w:hAnsi="Segoe UI" w:cs="Segoe UI"/>
          <w:sz w:val="18"/>
          <w:szCs w:val="18"/>
        </w:rPr>
        <w:t xml:space="preserve">w Urzędzie Miejskim w Koszalinie został wyznaczony Inspektor Ochrony Danych: Mariusz Krasicki </w:t>
      </w:r>
      <w:r w:rsidRPr="00F11F51">
        <w:rPr>
          <w:rFonts w:ascii="Segoe UI" w:hAnsi="Segoe UI" w:cs="Segoe UI"/>
          <w:sz w:val="18"/>
          <w:szCs w:val="18"/>
        </w:rPr>
        <w:br/>
        <w:t>Urząd Miejski ul. Rynek Staromiejski 6-7, e-mail: iodo@um.koszalin.pl;</w:t>
      </w:r>
    </w:p>
    <w:p w14:paraId="7B841284" w14:textId="77777777" w:rsidR="00930316" w:rsidRPr="00F11F51" w:rsidRDefault="00930316" w:rsidP="00F11F51">
      <w:pPr>
        <w:pStyle w:val="Akapitzlist"/>
        <w:numPr>
          <w:ilvl w:val="0"/>
          <w:numId w:val="12"/>
        </w:numPr>
        <w:suppressAutoHyphens w:val="0"/>
        <w:spacing w:after="0" w:line="240" w:lineRule="auto"/>
        <w:ind w:left="284" w:hanging="284"/>
        <w:contextualSpacing/>
        <w:jc w:val="both"/>
        <w:rPr>
          <w:rFonts w:ascii="Segoe UI" w:hAnsi="Segoe UI" w:cs="Segoe UI"/>
          <w:sz w:val="18"/>
          <w:szCs w:val="18"/>
        </w:rPr>
      </w:pPr>
      <w:r w:rsidRPr="00F11F51">
        <w:rPr>
          <w:rFonts w:ascii="Segoe UI" w:hAnsi="Segoe UI" w:cs="Segoe UI"/>
          <w:sz w:val="18"/>
          <w:szCs w:val="18"/>
          <w:lang w:eastAsia="pl-PL"/>
        </w:rPr>
        <w:t xml:space="preserve">Pani/Pana dane osobowe przetwarzane będą na podstawie art. 6 ust. 1 lit. c RODO w celu związanym </w:t>
      </w:r>
      <w:r w:rsidRPr="00F11F51">
        <w:rPr>
          <w:rFonts w:ascii="Segoe UI" w:hAnsi="Segoe UI" w:cs="Segoe UI"/>
          <w:sz w:val="18"/>
          <w:szCs w:val="18"/>
          <w:lang w:eastAsia="pl-PL"/>
        </w:rPr>
        <w:br/>
        <w:t>z postępowaniem o udzielenie zamówienia publicznego</w:t>
      </w:r>
      <w:r w:rsidRPr="00F11F51">
        <w:rPr>
          <w:rFonts w:ascii="Segoe UI" w:hAnsi="Segoe UI" w:cs="Segoe UI"/>
          <w:sz w:val="18"/>
          <w:szCs w:val="18"/>
        </w:rPr>
        <w:t>;</w:t>
      </w:r>
    </w:p>
    <w:p w14:paraId="14C75B86" w14:textId="56B60DF9" w:rsidR="00930316" w:rsidRPr="00F11F51" w:rsidRDefault="00930316" w:rsidP="00F11F51">
      <w:pPr>
        <w:pStyle w:val="Akapitzlist"/>
        <w:numPr>
          <w:ilvl w:val="0"/>
          <w:numId w:val="12"/>
        </w:numPr>
        <w:suppressAutoHyphens w:val="0"/>
        <w:spacing w:after="0" w:line="240" w:lineRule="auto"/>
        <w:ind w:left="284" w:hanging="284"/>
        <w:contextualSpacing/>
        <w:jc w:val="both"/>
        <w:rPr>
          <w:rFonts w:ascii="Segoe UI" w:hAnsi="Segoe UI" w:cs="Segoe UI"/>
          <w:sz w:val="18"/>
          <w:szCs w:val="18"/>
        </w:rPr>
      </w:pPr>
      <w:r w:rsidRPr="00F11F51">
        <w:rPr>
          <w:rFonts w:ascii="Segoe UI" w:hAnsi="Segoe UI" w:cs="Segoe UI"/>
          <w:sz w:val="18"/>
          <w:szCs w:val="18"/>
        </w:rPr>
        <w:t>o</w:t>
      </w:r>
      <w:r w:rsidRPr="00F11F51">
        <w:rPr>
          <w:rFonts w:ascii="Segoe UI" w:hAnsi="Segoe UI" w:cs="Segoe UI"/>
          <w:sz w:val="18"/>
          <w:szCs w:val="18"/>
          <w:lang w:eastAsia="pl-PL"/>
        </w:rPr>
        <w:t xml:space="preserve">dbiorcami Pani/Pana danych osobowych będą osoby lub podmioty, którym udostępniona zostanie dokumentacja postępowania w oparciu o art. 18 oraz art. 74 </w:t>
      </w:r>
      <w:r w:rsidR="00D81152">
        <w:rPr>
          <w:rFonts w:ascii="Segoe UI" w:hAnsi="Segoe UI" w:cs="Segoe UI"/>
          <w:sz w:val="18"/>
          <w:szCs w:val="18"/>
          <w:lang w:eastAsia="pl-PL"/>
        </w:rPr>
        <w:t>Ustawy Pzp</w:t>
      </w:r>
      <w:r w:rsidRPr="00F11F51">
        <w:rPr>
          <w:rFonts w:ascii="Segoe UI" w:hAnsi="Segoe UI" w:cs="Segoe UI"/>
          <w:sz w:val="18"/>
          <w:szCs w:val="18"/>
          <w:lang w:eastAsia="pl-PL"/>
        </w:rPr>
        <w:t xml:space="preserve">;  </w:t>
      </w:r>
    </w:p>
    <w:p w14:paraId="3F0EEA0A" w14:textId="77777777" w:rsidR="00930316" w:rsidRPr="00F11F51" w:rsidRDefault="00930316" w:rsidP="00F11F51">
      <w:pPr>
        <w:pStyle w:val="Akapitzlist"/>
        <w:numPr>
          <w:ilvl w:val="0"/>
          <w:numId w:val="12"/>
        </w:numPr>
        <w:suppressAutoHyphens w:val="0"/>
        <w:spacing w:after="0" w:line="240" w:lineRule="auto"/>
        <w:ind w:left="284" w:hanging="284"/>
        <w:contextualSpacing/>
        <w:jc w:val="both"/>
        <w:rPr>
          <w:rFonts w:ascii="Segoe UI" w:hAnsi="Segoe UI" w:cs="Segoe UI"/>
          <w:sz w:val="18"/>
          <w:szCs w:val="18"/>
        </w:rPr>
      </w:pPr>
      <w:r w:rsidRPr="00F11F51">
        <w:rPr>
          <w:rFonts w:ascii="Segoe UI" w:hAnsi="Segoe UI" w:cs="Segoe UI"/>
          <w:sz w:val="18"/>
          <w:szCs w:val="18"/>
          <w:lang w:eastAsia="pl-PL"/>
        </w:rPr>
        <w:t>Pani/Pana dane osobowe będą przechowywane</w:t>
      </w:r>
      <w:r w:rsidRPr="00F11F51">
        <w:rPr>
          <w:rFonts w:ascii="Segoe UI" w:hAnsi="Segoe UI" w:cs="Segoe UI"/>
          <w:sz w:val="18"/>
          <w:szCs w:val="18"/>
        </w:rPr>
        <w:t xml:space="preserve"> do czasu osiągnięcia celu, w jakim je pozyskaliśmy; kryteria ustalania czasu, w którym dane osobowe przetwarzane na podstawie przepisów prawa będą przechowywane określa Rozporządzenie Prezesa Rady Ministrów z dnia 18 stycznia 2011 r. w sprawie instrukcji kancelaryjnej, jednolitych rzeczowych wykazów akt oraz instrukcji w sprawie organizacji i zakresu działania archiwów zakładowych (Dz. U. z 2011 r. Nr 14, poz. 67 z późn. zm.);</w:t>
      </w:r>
    </w:p>
    <w:p w14:paraId="3A354A9D" w14:textId="48FFE42A" w:rsidR="00930316" w:rsidRPr="00F11F51" w:rsidRDefault="00930316" w:rsidP="00F11F51">
      <w:pPr>
        <w:pStyle w:val="Akapitzlist"/>
        <w:numPr>
          <w:ilvl w:val="0"/>
          <w:numId w:val="12"/>
        </w:numPr>
        <w:suppressAutoHyphens w:val="0"/>
        <w:spacing w:after="0" w:line="240" w:lineRule="auto"/>
        <w:ind w:left="284" w:hanging="284"/>
        <w:contextualSpacing/>
        <w:jc w:val="both"/>
        <w:rPr>
          <w:rFonts w:ascii="Segoe UI" w:hAnsi="Segoe UI" w:cs="Segoe UI"/>
          <w:sz w:val="18"/>
          <w:szCs w:val="18"/>
        </w:rPr>
      </w:pPr>
      <w:r w:rsidRPr="00F11F51">
        <w:rPr>
          <w:rFonts w:ascii="Segoe UI" w:hAnsi="Segoe UI" w:cs="Segoe UI"/>
          <w:sz w:val="18"/>
          <w:szCs w:val="18"/>
          <w:lang w:eastAsia="pl-PL"/>
        </w:rPr>
        <w:t xml:space="preserve">obowiązek podania przez Panią/Pana danych osobowych bezpośrednio Pani/Pana dotyczących jest wymogiem ustawowym określonym w przepisach </w:t>
      </w:r>
      <w:r w:rsidR="00D81152">
        <w:rPr>
          <w:rFonts w:ascii="Segoe UI" w:hAnsi="Segoe UI" w:cs="Segoe UI"/>
          <w:sz w:val="18"/>
          <w:szCs w:val="18"/>
          <w:lang w:eastAsia="pl-PL"/>
        </w:rPr>
        <w:t>U</w:t>
      </w:r>
      <w:r w:rsidRPr="00F11F51">
        <w:rPr>
          <w:rFonts w:ascii="Segoe UI" w:hAnsi="Segoe UI" w:cs="Segoe UI"/>
          <w:sz w:val="18"/>
          <w:szCs w:val="18"/>
          <w:lang w:eastAsia="pl-PL"/>
        </w:rPr>
        <w:t>stawy P</w:t>
      </w:r>
      <w:r w:rsidR="00D81152">
        <w:rPr>
          <w:rFonts w:ascii="Segoe UI" w:hAnsi="Segoe UI" w:cs="Segoe UI"/>
          <w:sz w:val="18"/>
          <w:szCs w:val="18"/>
          <w:lang w:eastAsia="pl-PL"/>
        </w:rPr>
        <w:t>zp</w:t>
      </w:r>
      <w:r w:rsidRPr="00F11F51">
        <w:rPr>
          <w:rFonts w:ascii="Segoe UI" w:hAnsi="Segoe UI" w:cs="Segoe UI"/>
          <w:sz w:val="18"/>
          <w:szCs w:val="18"/>
          <w:lang w:eastAsia="pl-PL"/>
        </w:rPr>
        <w:t xml:space="preserve">, związanym z udziałem w postępowaniu o udzielenie zamówienia publicznego; konsekwencje niepodania określonych danych wynikają z </w:t>
      </w:r>
      <w:r w:rsidR="00D81152">
        <w:rPr>
          <w:rFonts w:ascii="Segoe UI" w:hAnsi="Segoe UI" w:cs="Segoe UI"/>
          <w:sz w:val="18"/>
          <w:szCs w:val="18"/>
          <w:lang w:eastAsia="pl-PL"/>
        </w:rPr>
        <w:t>U</w:t>
      </w:r>
      <w:r w:rsidRPr="00F11F51">
        <w:rPr>
          <w:rFonts w:ascii="Segoe UI" w:hAnsi="Segoe UI" w:cs="Segoe UI"/>
          <w:sz w:val="18"/>
          <w:szCs w:val="18"/>
          <w:lang w:eastAsia="pl-PL"/>
        </w:rPr>
        <w:t>stawy P</w:t>
      </w:r>
      <w:r w:rsidR="00D81152">
        <w:rPr>
          <w:rFonts w:ascii="Segoe UI" w:hAnsi="Segoe UI" w:cs="Segoe UI"/>
          <w:sz w:val="18"/>
          <w:szCs w:val="18"/>
          <w:lang w:eastAsia="pl-PL"/>
        </w:rPr>
        <w:t>zp</w:t>
      </w:r>
      <w:r w:rsidRPr="00F11F51">
        <w:rPr>
          <w:rFonts w:ascii="Segoe UI" w:hAnsi="Segoe UI" w:cs="Segoe UI"/>
          <w:sz w:val="18"/>
          <w:szCs w:val="18"/>
          <w:lang w:eastAsia="pl-PL"/>
        </w:rPr>
        <w:t xml:space="preserve">;  </w:t>
      </w:r>
    </w:p>
    <w:p w14:paraId="297C3FBB" w14:textId="77777777" w:rsidR="00930316" w:rsidRPr="00F11F51" w:rsidRDefault="00930316" w:rsidP="00F11F51">
      <w:pPr>
        <w:pStyle w:val="Akapitzlist"/>
        <w:numPr>
          <w:ilvl w:val="0"/>
          <w:numId w:val="12"/>
        </w:numPr>
        <w:suppressAutoHyphens w:val="0"/>
        <w:spacing w:after="0" w:line="240" w:lineRule="auto"/>
        <w:ind w:left="284" w:hanging="284"/>
        <w:contextualSpacing/>
        <w:jc w:val="both"/>
        <w:rPr>
          <w:rFonts w:ascii="Segoe UI" w:hAnsi="Segoe UI" w:cs="Segoe UI"/>
          <w:sz w:val="18"/>
          <w:szCs w:val="18"/>
        </w:rPr>
      </w:pPr>
      <w:r w:rsidRPr="00F11F51">
        <w:rPr>
          <w:rFonts w:ascii="Segoe UI" w:hAnsi="Segoe UI" w:cs="Segoe UI"/>
          <w:sz w:val="18"/>
          <w:szCs w:val="18"/>
          <w:lang w:eastAsia="pl-PL"/>
        </w:rPr>
        <w:t>w odniesieniu do Pani/Pana danych osobowych decyzje nie będą podejmowane w sposób zautomatyzowany;</w:t>
      </w:r>
    </w:p>
    <w:p w14:paraId="1EA5A27B" w14:textId="77777777" w:rsidR="00930316" w:rsidRPr="00F11F51" w:rsidRDefault="00930316" w:rsidP="00F11F51">
      <w:pPr>
        <w:pStyle w:val="Akapitzlist"/>
        <w:numPr>
          <w:ilvl w:val="0"/>
          <w:numId w:val="12"/>
        </w:numPr>
        <w:suppressAutoHyphens w:val="0"/>
        <w:spacing w:after="0" w:line="240" w:lineRule="auto"/>
        <w:ind w:left="284" w:hanging="284"/>
        <w:contextualSpacing/>
        <w:jc w:val="both"/>
        <w:rPr>
          <w:rFonts w:ascii="Segoe UI" w:hAnsi="Segoe UI" w:cs="Segoe UI"/>
          <w:sz w:val="18"/>
          <w:szCs w:val="18"/>
        </w:rPr>
      </w:pPr>
      <w:r w:rsidRPr="00F11F51">
        <w:rPr>
          <w:rFonts w:ascii="Segoe UI" w:hAnsi="Segoe UI" w:cs="Segoe UI"/>
          <w:sz w:val="18"/>
          <w:szCs w:val="18"/>
          <w:lang w:eastAsia="pl-PL"/>
        </w:rPr>
        <w:t>posiada Pani/Pan:</w:t>
      </w:r>
    </w:p>
    <w:p w14:paraId="53570F57" w14:textId="77777777" w:rsidR="00930316" w:rsidRPr="00F11F51" w:rsidRDefault="00930316" w:rsidP="00F11F51">
      <w:pPr>
        <w:pStyle w:val="Akapitzlist"/>
        <w:numPr>
          <w:ilvl w:val="0"/>
          <w:numId w:val="9"/>
        </w:numPr>
        <w:suppressAutoHyphens w:val="0"/>
        <w:spacing w:after="150" w:line="240" w:lineRule="auto"/>
        <w:ind w:left="567" w:hanging="283"/>
        <w:contextualSpacing/>
        <w:jc w:val="both"/>
        <w:rPr>
          <w:rFonts w:ascii="Segoe UI" w:hAnsi="Segoe UI" w:cs="Segoe UI"/>
          <w:sz w:val="18"/>
          <w:szCs w:val="18"/>
          <w:lang w:eastAsia="pl-PL"/>
        </w:rPr>
      </w:pPr>
      <w:r w:rsidRPr="00F11F51">
        <w:rPr>
          <w:rFonts w:ascii="Segoe UI" w:hAnsi="Segoe UI" w:cs="Segoe UI"/>
          <w:sz w:val="18"/>
          <w:szCs w:val="18"/>
          <w:lang w:eastAsia="pl-PL"/>
        </w:rPr>
        <w:t>na podstawie art. 15 RODO prawo dostępu do danych osobowych Pani/Pana dotyczących *;</w:t>
      </w:r>
    </w:p>
    <w:p w14:paraId="4DF46175" w14:textId="77777777" w:rsidR="00930316" w:rsidRPr="00F11F51" w:rsidRDefault="00930316" w:rsidP="00F11F51">
      <w:pPr>
        <w:pStyle w:val="Akapitzlist"/>
        <w:numPr>
          <w:ilvl w:val="0"/>
          <w:numId w:val="9"/>
        </w:numPr>
        <w:suppressAutoHyphens w:val="0"/>
        <w:spacing w:after="150" w:line="240" w:lineRule="auto"/>
        <w:ind w:left="567" w:hanging="283"/>
        <w:contextualSpacing/>
        <w:jc w:val="both"/>
        <w:rPr>
          <w:rFonts w:ascii="Segoe UI" w:hAnsi="Segoe UI" w:cs="Segoe UI"/>
          <w:sz w:val="18"/>
          <w:szCs w:val="18"/>
          <w:lang w:eastAsia="pl-PL"/>
        </w:rPr>
      </w:pPr>
      <w:r w:rsidRPr="00F11F51">
        <w:rPr>
          <w:rFonts w:ascii="Segoe UI" w:hAnsi="Segoe UI" w:cs="Segoe UI"/>
          <w:sz w:val="18"/>
          <w:szCs w:val="18"/>
          <w:lang w:eastAsia="pl-PL"/>
        </w:rPr>
        <w:t xml:space="preserve">na podstawie art. 16 RODO prawo do sprostowania lub uzupełnienia Pani/Pana danych osobowych </w:t>
      </w:r>
      <w:r w:rsidRPr="00F11F51">
        <w:rPr>
          <w:rFonts w:ascii="Segoe UI" w:hAnsi="Segoe UI" w:cs="Segoe UI"/>
          <w:b/>
          <w:sz w:val="18"/>
          <w:szCs w:val="18"/>
          <w:vertAlign w:val="superscript"/>
          <w:lang w:eastAsia="pl-PL"/>
        </w:rPr>
        <w:t>**</w:t>
      </w:r>
      <w:r w:rsidRPr="00F11F51">
        <w:rPr>
          <w:rFonts w:ascii="Segoe UI" w:hAnsi="Segoe UI" w:cs="Segoe UI"/>
          <w:sz w:val="18"/>
          <w:szCs w:val="18"/>
          <w:lang w:eastAsia="pl-PL"/>
        </w:rPr>
        <w:t>;</w:t>
      </w:r>
    </w:p>
    <w:p w14:paraId="334BB213" w14:textId="77777777" w:rsidR="00930316" w:rsidRPr="00F11F51" w:rsidRDefault="00930316" w:rsidP="00F11F51">
      <w:pPr>
        <w:pStyle w:val="Akapitzlist"/>
        <w:numPr>
          <w:ilvl w:val="0"/>
          <w:numId w:val="9"/>
        </w:numPr>
        <w:suppressAutoHyphens w:val="0"/>
        <w:spacing w:after="150" w:line="240" w:lineRule="auto"/>
        <w:ind w:left="567" w:hanging="283"/>
        <w:contextualSpacing/>
        <w:jc w:val="both"/>
        <w:rPr>
          <w:rFonts w:ascii="Segoe UI" w:hAnsi="Segoe UI" w:cs="Segoe UI"/>
          <w:sz w:val="18"/>
          <w:szCs w:val="18"/>
          <w:lang w:eastAsia="pl-PL"/>
        </w:rPr>
      </w:pPr>
      <w:r w:rsidRPr="00F11F51">
        <w:rPr>
          <w:rFonts w:ascii="Segoe UI" w:hAnsi="Segoe UI" w:cs="Segoe UI"/>
          <w:sz w:val="18"/>
          <w:szCs w:val="18"/>
          <w:lang w:eastAsia="pl-PL"/>
        </w:rPr>
        <w:t xml:space="preserve">na podstawie art. 18 RODO prawo żądania od administratora ograniczenia przetwarzania danych osobowych z zastrzeżeniem przypadków, o których mowa w art. 18 ust. 2 RODO ***;  </w:t>
      </w:r>
    </w:p>
    <w:p w14:paraId="79FB644E" w14:textId="77777777" w:rsidR="00930316" w:rsidRPr="00F11F51" w:rsidRDefault="00930316" w:rsidP="00F11F51">
      <w:pPr>
        <w:pStyle w:val="Akapitzlist"/>
        <w:numPr>
          <w:ilvl w:val="0"/>
          <w:numId w:val="9"/>
        </w:numPr>
        <w:suppressAutoHyphens w:val="0"/>
        <w:spacing w:after="150" w:line="240" w:lineRule="auto"/>
        <w:ind w:left="567" w:hanging="283"/>
        <w:contextualSpacing/>
        <w:jc w:val="both"/>
        <w:rPr>
          <w:rFonts w:ascii="Segoe UI" w:hAnsi="Segoe UI" w:cs="Segoe UI"/>
          <w:sz w:val="18"/>
          <w:szCs w:val="18"/>
          <w:lang w:eastAsia="pl-PL"/>
        </w:rPr>
      </w:pPr>
      <w:r w:rsidRPr="00F11F51">
        <w:rPr>
          <w:rFonts w:ascii="Segoe UI" w:hAnsi="Segoe UI" w:cs="Segoe UI"/>
          <w:sz w:val="18"/>
          <w:szCs w:val="18"/>
          <w:lang w:eastAsia="pl-PL"/>
        </w:rPr>
        <w:t xml:space="preserve">prawo do wniesienia skargi do Prezesa Urzędu Ochrony Danych Osobowych, gdy uzna Pani/Pan, </w:t>
      </w:r>
      <w:r w:rsidRPr="00F11F51">
        <w:rPr>
          <w:rFonts w:ascii="Segoe UI" w:hAnsi="Segoe UI" w:cs="Segoe UI"/>
          <w:sz w:val="18"/>
          <w:szCs w:val="18"/>
          <w:lang w:eastAsia="pl-PL"/>
        </w:rPr>
        <w:br/>
        <w:t>że przetwarzanie danych osobowych Pani/Pana dotyczących narusza przepisy RODO;</w:t>
      </w:r>
    </w:p>
    <w:p w14:paraId="3C4409A2" w14:textId="77777777" w:rsidR="00930316" w:rsidRPr="00F11F51" w:rsidRDefault="00930316" w:rsidP="00F11F51">
      <w:pPr>
        <w:pStyle w:val="Akapitzlist"/>
        <w:numPr>
          <w:ilvl w:val="0"/>
          <w:numId w:val="12"/>
        </w:numPr>
        <w:suppressAutoHyphens w:val="0"/>
        <w:spacing w:after="150" w:line="240" w:lineRule="auto"/>
        <w:ind w:left="284" w:hanging="284"/>
        <w:contextualSpacing/>
        <w:jc w:val="both"/>
        <w:rPr>
          <w:rFonts w:ascii="Segoe UI" w:hAnsi="Segoe UI" w:cs="Segoe UI"/>
          <w:sz w:val="18"/>
          <w:szCs w:val="18"/>
          <w:lang w:eastAsia="pl-PL"/>
        </w:rPr>
      </w:pPr>
      <w:r w:rsidRPr="00F11F51">
        <w:rPr>
          <w:rFonts w:ascii="Segoe UI" w:hAnsi="Segoe UI" w:cs="Segoe UI"/>
          <w:sz w:val="18"/>
          <w:szCs w:val="18"/>
          <w:lang w:eastAsia="pl-PL"/>
        </w:rPr>
        <w:t>nie przysługuje Pani/Panu:</w:t>
      </w:r>
    </w:p>
    <w:p w14:paraId="19326B17" w14:textId="77777777" w:rsidR="00930316" w:rsidRPr="00F11F51" w:rsidRDefault="00930316" w:rsidP="00F11F51">
      <w:pPr>
        <w:pStyle w:val="Akapitzlist"/>
        <w:numPr>
          <w:ilvl w:val="0"/>
          <w:numId w:val="10"/>
        </w:numPr>
        <w:suppressAutoHyphens w:val="0"/>
        <w:spacing w:after="150" w:line="240" w:lineRule="auto"/>
        <w:ind w:left="567" w:hanging="283"/>
        <w:contextualSpacing/>
        <w:jc w:val="both"/>
        <w:rPr>
          <w:rFonts w:ascii="Segoe UI" w:hAnsi="Segoe UI" w:cs="Segoe UI"/>
          <w:sz w:val="18"/>
          <w:szCs w:val="18"/>
          <w:lang w:eastAsia="pl-PL"/>
        </w:rPr>
      </w:pPr>
      <w:r w:rsidRPr="00F11F51">
        <w:rPr>
          <w:rFonts w:ascii="Segoe UI" w:hAnsi="Segoe UI" w:cs="Segoe UI"/>
          <w:sz w:val="18"/>
          <w:szCs w:val="18"/>
          <w:lang w:eastAsia="pl-PL"/>
        </w:rPr>
        <w:t>w związku z art. 17 ust. 3 lit. b, d lub e RODO prawo do usunięcia danych osobowych;</w:t>
      </w:r>
    </w:p>
    <w:p w14:paraId="3E42FFA9" w14:textId="77777777" w:rsidR="00930316" w:rsidRPr="00F11F51" w:rsidRDefault="00930316" w:rsidP="00F11F51">
      <w:pPr>
        <w:pStyle w:val="Akapitzlist"/>
        <w:numPr>
          <w:ilvl w:val="0"/>
          <w:numId w:val="10"/>
        </w:numPr>
        <w:suppressAutoHyphens w:val="0"/>
        <w:spacing w:after="150" w:line="240" w:lineRule="auto"/>
        <w:ind w:left="567" w:hanging="283"/>
        <w:contextualSpacing/>
        <w:jc w:val="both"/>
        <w:rPr>
          <w:rFonts w:ascii="Segoe UI" w:hAnsi="Segoe UI" w:cs="Segoe UI"/>
          <w:b/>
          <w:sz w:val="18"/>
          <w:szCs w:val="18"/>
          <w:lang w:eastAsia="pl-PL"/>
        </w:rPr>
      </w:pPr>
      <w:r w:rsidRPr="00F11F51">
        <w:rPr>
          <w:rFonts w:ascii="Segoe UI" w:hAnsi="Segoe UI" w:cs="Segoe UI"/>
          <w:sz w:val="18"/>
          <w:szCs w:val="18"/>
          <w:lang w:eastAsia="pl-PL"/>
        </w:rPr>
        <w:t>prawo do przenoszenia danych osobowych, o którym mowa w art. 20 RODO;</w:t>
      </w:r>
    </w:p>
    <w:p w14:paraId="2B56D9FA" w14:textId="77777777" w:rsidR="00930316" w:rsidRPr="00F11F51" w:rsidRDefault="00930316" w:rsidP="00F11F51">
      <w:pPr>
        <w:pStyle w:val="Akapitzlist"/>
        <w:numPr>
          <w:ilvl w:val="0"/>
          <w:numId w:val="10"/>
        </w:numPr>
        <w:suppressAutoHyphens w:val="0"/>
        <w:spacing w:after="150" w:line="240" w:lineRule="auto"/>
        <w:ind w:left="567" w:hanging="283"/>
        <w:contextualSpacing/>
        <w:jc w:val="both"/>
        <w:rPr>
          <w:rFonts w:ascii="Segoe UI" w:hAnsi="Segoe UI" w:cs="Segoe UI"/>
          <w:sz w:val="18"/>
          <w:szCs w:val="18"/>
          <w:lang w:eastAsia="pl-PL"/>
        </w:rPr>
      </w:pPr>
      <w:r w:rsidRPr="00F11F51">
        <w:rPr>
          <w:rFonts w:ascii="Segoe UI" w:hAnsi="Segoe UI" w:cs="Segoe UI"/>
          <w:b/>
          <w:sz w:val="18"/>
          <w:szCs w:val="18"/>
          <w:lang w:eastAsia="pl-PL"/>
        </w:rPr>
        <w:t xml:space="preserve">na podstawie art. 21 RODO prawo sprzeciwu, wobec przetwarzania danych osobowych, </w:t>
      </w:r>
      <w:r w:rsidRPr="00F11F51">
        <w:rPr>
          <w:rFonts w:ascii="Segoe UI" w:hAnsi="Segoe UI" w:cs="Segoe UI"/>
          <w:b/>
          <w:sz w:val="18"/>
          <w:szCs w:val="18"/>
          <w:lang w:eastAsia="pl-PL"/>
        </w:rPr>
        <w:br/>
        <w:t>gdyż podstawą prawną przetwarzania Pani/Pana danych osobowych jest art. 6 ust. 1 lit. c RODO;</w:t>
      </w:r>
    </w:p>
    <w:p w14:paraId="3DF50EA8" w14:textId="77777777" w:rsidR="00930316" w:rsidRPr="00F11F51" w:rsidRDefault="00930316" w:rsidP="00F11F51">
      <w:pPr>
        <w:pStyle w:val="Akapitzlist"/>
        <w:numPr>
          <w:ilvl w:val="0"/>
          <w:numId w:val="12"/>
        </w:numPr>
        <w:suppressAutoHyphens w:val="0"/>
        <w:spacing w:after="150" w:line="240" w:lineRule="auto"/>
        <w:ind w:left="284" w:hanging="284"/>
        <w:contextualSpacing/>
        <w:jc w:val="both"/>
        <w:rPr>
          <w:rFonts w:ascii="Segoe UI" w:hAnsi="Segoe UI" w:cs="Segoe UI"/>
          <w:sz w:val="18"/>
          <w:szCs w:val="18"/>
          <w:lang w:eastAsia="pl-PL"/>
        </w:rPr>
      </w:pPr>
      <w:r w:rsidRPr="00F11F51">
        <w:rPr>
          <w:rFonts w:ascii="Segoe UI" w:hAnsi="Segoe UI" w:cs="Segoe UI"/>
          <w:sz w:val="18"/>
          <w:szCs w:val="18"/>
        </w:rPr>
        <w:t>Pani/Pana dane osobowe nie będą przekazywane do państw trzecich lub organizacji międzynarodowych.</w:t>
      </w:r>
    </w:p>
    <w:p w14:paraId="7D401DC4" w14:textId="77777777" w:rsidR="00930316" w:rsidRPr="00F11F51" w:rsidRDefault="00930316" w:rsidP="00F11F51">
      <w:pPr>
        <w:spacing w:after="150"/>
        <w:jc w:val="both"/>
        <w:rPr>
          <w:rFonts w:ascii="Segoe UI" w:hAnsi="Segoe UI" w:cs="Segoe UI"/>
          <w:sz w:val="18"/>
          <w:szCs w:val="18"/>
          <w:lang w:eastAsia="pl-PL"/>
        </w:rPr>
      </w:pPr>
    </w:p>
    <w:p w14:paraId="1FC2E722" w14:textId="77777777" w:rsidR="00930316" w:rsidRPr="00F11F51" w:rsidRDefault="00930316" w:rsidP="00F11F51">
      <w:pPr>
        <w:spacing w:after="150"/>
        <w:jc w:val="both"/>
        <w:rPr>
          <w:rFonts w:ascii="Segoe UI" w:hAnsi="Segoe UI" w:cs="Segoe UI"/>
          <w:sz w:val="18"/>
          <w:szCs w:val="18"/>
          <w:lang w:eastAsia="pl-PL"/>
        </w:rPr>
      </w:pPr>
    </w:p>
    <w:p w14:paraId="1329D1CE" w14:textId="77777777" w:rsidR="00930316" w:rsidRPr="00F11F51" w:rsidRDefault="00930316" w:rsidP="00F11F51">
      <w:pPr>
        <w:spacing w:before="120" w:after="120" w:line="276" w:lineRule="auto"/>
        <w:jc w:val="both"/>
        <w:rPr>
          <w:rFonts w:ascii="Arial" w:hAnsi="Arial" w:cs="Arial"/>
        </w:rPr>
      </w:pPr>
      <w:r w:rsidRPr="00F11F51">
        <w:rPr>
          <w:rFonts w:ascii="Arial" w:hAnsi="Arial" w:cs="Arial"/>
        </w:rPr>
        <w:t>___________________</w:t>
      </w:r>
    </w:p>
    <w:p w14:paraId="46628621" w14:textId="77777777" w:rsidR="00930316" w:rsidRPr="00F11F51" w:rsidRDefault="00930316" w:rsidP="00F11F51">
      <w:pPr>
        <w:pStyle w:val="Akapitzlist"/>
        <w:spacing w:after="0" w:line="240" w:lineRule="auto"/>
        <w:ind w:left="0"/>
        <w:jc w:val="both"/>
        <w:rPr>
          <w:rFonts w:ascii="Segoe UI" w:hAnsi="Segoe UI" w:cs="Segoe UI"/>
          <w:i/>
          <w:sz w:val="16"/>
          <w:szCs w:val="16"/>
        </w:rPr>
      </w:pPr>
      <w:r w:rsidRPr="00F11F51">
        <w:rPr>
          <w:rFonts w:ascii="Segoe UI" w:hAnsi="Segoe UI" w:cs="Segoe UI"/>
          <w:b/>
          <w:i/>
          <w:sz w:val="16"/>
          <w:szCs w:val="16"/>
          <w:vertAlign w:val="superscript"/>
        </w:rPr>
        <w:t xml:space="preserve">* </w:t>
      </w:r>
      <w:r w:rsidRPr="00F11F51">
        <w:rPr>
          <w:rFonts w:ascii="Segoe UI" w:hAnsi="Segoe UI" w:cs="Segoe UI"/>
          <w:b/>
          <w:i/>
          <w:sz w:val="16"/>
          <w:szCs w:val="16"/>
        </w:rPr>
        <w:t>Wyjaśnienie:</w:t>
      </w:r>
      <w:r w:rsidRPr="00F11F51">
        <w:rPr>
          <w:rFonts w:ascii="Segoe UI" w:hAnsi="Segoe UI" w:cs="Segoe UI"/>
          <w:i/>
          <w:sz w:val="16"/>
          <w:szCs w:val="16"/>
        </w:rPr>
        <w:t xml:space="preserve"> w przypadku skorzystania przez osobę, której dane osobowe są przetwarzane przez Zamawiającego, z uprawnienia, o którym mowa w art. 15 RODO, Zamawiający może żądać od osoby występującej z żądaniem wskazania dodatkowych informacji, mających na celu sprecyzowanie nazwy lub daty zakończonego postępowania o udzielenie zamówienia</w:t>
      </w:r>
      <w:r w:rsidRPr="00F11F51">
        <w:rPr>
          <w:rFonts w:ascii="Segoe UI" w:hAnsi="Segoe UI" w:cs="Segoe UI"/>
          <w:i/>
          <w:sz w:val="16"/>
          <w:szCs w:val="16"/>
          <w:lang w:eastAsia="pl-PL"/>
        </w:rPr>
        <w:t>,</w:t>
      </w:r>
    </w:p>
    <w:p w14:paraId="4CC085F7" w14:textId="42E0E7EB" w:rsidR="00930316" w:rsidRPr="00F11F51" w:rsidRDefault="00930316" w:rsidP="00F11F51">
      <w:pPr>
        <w:pStyle w:val="Akapitzlist"/>
        <w:spacing w:after="0" w:line="240" w:lineRule="auto"/>
        <w:ind w:left="0"/>
        <w:jc w:val="both"/>
        <w:rPr>
          <w:rFonts w:ascii="Segoe UI" w:hAnsi="Segoe UI" w:cs="Segoe UI"/>
          <w:i/>
          <w:sz w:val="16"/>
          <w:szCs w:val="16"/>
        </w:rPr>
      </w:pPr>
      <w:r w:rsidRPr="00F11F51">
        <w:rPr>
          <w:rFonts w:ascii="Segoe UI" w:hAnsi="Segoe UI" w:cs="Segoe UI"/>
          <w:b/>
          <w:i/>
          <w:sz w:val="16"/>
          <w:szCs w:val="16"/>
        </w:rPr>
        <w:t>** Wyjaśnienie:</w:t>
      </w:r>
      <w:r w:rsidRPr="00F11F51">
        <w:rPr>
          <w:rFonts w:ascii="Segoe UI" w:hAnsi="Segoe UI" w:cs="Segoe UI"/>
          <w:i/>
          <w:sz w:val="16"/>
          <w:szCs w:val="16"/>
        </w:rPr>
        <w:t xml:space="preserve"> </w:t>
      </w:r>
      <w:r w:rsidRPr="00F11F51">
        <w:rPr>
          <w:rFonts w:ascii="Segoe UI" w:hAnsi="Segoe UI" w:cs="Segoe UI"/>
          <w:i/>
          <w:sz w:val="16"/>
          <w:szCs w:val="16"/>
          <w:lang w:eastAsia="pl-PL"/>
        </w:rPr>
        <w:t xml:space="preserve">skorzystanie z prawa do sprostowania lub uzupełnienia nie może skutkować zmianą </w:t>
      </w:r>
      <w:r w:rsidRPr="00F11F51">
        <w:rPr>
          <w:rFonts w:ascii="Segoe UI" w:hAnsi="Segoe UI" w:cs="Segoe UI"/>
          <w:i/>
          <w:sz w:val="16"/>
          <w:szCs w:val="16"/>
        </w:rPr>
        <w:t xml:space="preserve">wyniku postępowania </w:t>
      </w:r>
      <w:r w:rsidRPr="00F11F51">
        <w:rPr>
          <w:rFonts w:ascii="Segoe UI" w:hAnsi="Segoe UI" w:cs="Segoe UI"/>
          <w:i/>
          <w:sz w:val="16"/>
          <w:szCs w:val="16"/>
        </w:rPr>
        <w:br/>
        <w:t xml:space="preserve">o udzielenie zamówienia ani zmianą postanowień umowy w sprawie zamówienia publicznego w zakresie niezgodnym z </w:t>
      </w:r>
      <w:r w:rsidR="00D81152">
        <w:rPr>
          <w:rFonts w:ascii="Segoe UI" w:hAnsi="Segoe UI" w:cs="Segoe UI"/>
          <w:i/>
          <w:sz w:val="16"/>
          <w:szCs w:val="16"/>
        </w:rPr>
        <w:t>U</w:t>
      </w:r>
      <w:r w:rsidRPr="00F11F51">
        <w:rPr>
          <w:rFonts w:ascii="Segoe UI" w:hAnsi="Segoe UI" w:cs="Segoe UI"/>
          <w:i/>
          <w:sz w:val="16"/>
          <w:szCs w:val="16"/>
        </w:rPr>
        <w:t>stawą P</w:t>
      </w:r>
      <w:r w:rsidR="00D81152">
        <w:rPr>
          <w:rFonts w:ascii="Segoe UI" w:hAnsi="Segoe UI" w:cs="Segoe UI"/>
          <w:i/>
          <w:sz w:val="16"/>
          <w:szCs w:val="16"/>
        </w:rPr>
        <w:t>zp</w:t>
      </w:r>
      <w:bookmarkStart w:id="0" w:name="_GoBack"/>
      <w:bookmarkEnd w:id="0"/>
      <w:r w:rsidRPr="00F11F51">
        <w:rPr>
          <w:rFonts w:ascii="Segoe UI" w:hAnsi="Segoe UI" w:cs="Segoe UI"/>
          <w:i/>
          <w:sz w:val="16"/>
          <w:szCs w:val="16"/>
        </w:rPr>
        <w:t xml:space="preserve"> oraz nie może naruszać integralności protokołu postępowania oraz jego załączników,</w:t>
      </w:r>
    </w:p>
    <w:p w14:paraId="10E036BD" w14:textId="77777777" w:rsidR="00930316" w:rsidRPr="00930316" w:rsidRDefault="00930316" w:rsidP="00F11F51">
      <w:pPr>
        <w:pStyle w:val="Akapitzlist"/>
        <w:spacing w:after="0" w:line="240" w:lineRule="auto"/>
        <w:ind w:left="0"/>
        <w:jc w:val="both"/>
        <w:rPr>
          <w:rFonts w:ascii="Segoe UI" w:hAnsi="Segoe UI" w:cs="Segoe UI"/>
          <w:i/>
          <w:sz w:val="16"/>
          <w:szCs w:val="16"/>
          <w:lang w:eastAsia="pl-PL"/>
        </w:rPr>
      </w:pPr>
      <w:r w:rsidRPr="00F11F51">
        <w:rPr>
          <w:rFonts w:ascii="Segoe UI" w:hAnsi="Segoe UI" w:cs="Segoe UI"/>
          <w:b/>
          <w:i/>
          <w:sz w:val="16"/>
          <w:szCs w:val="16"/>
          <w:vertAlign w:val="superscript"/>
        </w:rPr>
        <w:t xml:space="preserve">***  </w:t>
      </w:r>
      <w:r w:rsidRPr="00F11F51">
        <w:rPr>
          <w:rFonts w:ascii="Segoe UI" w:hAnsi="Segoe UI" w:cs="Segoe UI"/>
          <w:b/>
          <w:i/>
          <w:sz w:val="16"/>
          <w:szCs w:val="16"/>
        </w:rPr>
        <w:t>Wyjaśnienie:</w:t>
      </w:r>
      <w:r w:rsidRPr="00F11F51">
        <w:rPr>
          <w:rFonts w:ascii="Segoe UI" w:hAnsi="Segoe UI" w:cs="Segoe UI"/>
          <w:i/>
          <w:sz w:val="16"/>
          <w:szCs w:val="16"/>
        </w:rPr>
        <w:t xml:space="preserve"> prawo do ograniczenia przetwarzania nie ma zastosowania w odniesieniu do </w:t>
      </w:r>
      <w:r w:rsidRPr="00F11F51">
        <w:rPr>
          <w:rFonts w:ascii="Segoe UI" w:hAnsi="Segoe UI" w:cs="Segoe UI"/>
          <w:i/>
          <w:sz w:val="16"/>
          <w:szCs w:val="16"/>
          <w:lang w:eastAsia="pl-PL"/>
        </w:rPr>
        <w:t xml:space="preserve">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w:t>
      </w:r>
      <w:r w:rsidRPr="00F11F51">
        <w:rPr>
          <w:rFonts w:ascii="Segoe UI" w:hAnsi="Segoe UI" w:cs="Segoe UI"/>
          <w:i/>
          <w:sz w:val="16"/>
          <w:szCs w:val="16"/>
        </w:rPr>
        <w:t>zamówienia</w:t>
      </w:r>
      <w:r w:rsidRPr="00F11F51">
        <w:rPr>
          <w:rFonts w:ascii="Segoe UI" w:hAnsi="Segoe UI" w:cs="Segoe UI"/>
          <w:i/>
          <w:sz w:val="16"/>
          <w:szCs w:val="16"/>
          <w:lang w:eastAsia="pl-PL"/>
        </w:rPr>
        <w:t>.</w:t>
      </w:r>
    </w:p>
    <w:p w14:paraId="04A0BA9E" w14:textId="77777777" w:rsidR="00930316" w:rsidRPr="0048296E" w:rsidRDefault="00930316" w:rsidP="00930316">
      <w:pPr>
        <w:pStyle w:val="Akapitzlist"/>
        <w:spacing w:after="0" w:line="240" w:lineRule="auto"/>
        <w:ind w:left="0"/>
        <w:jc w:val="both"/>
        <w:rPr>
          <w:rFonts w:ascii="Segoe UI" w:hAnsi="Segoe UI" w:cs="Segoe UI"/>
          <w:i/>
          <w:sz w:val="16"/>
          <w:szCs w:val="16"/>
          <w:lang w:eastAsia="pl-PL"/>
        </w:rPr>
      </w:pPr>
    </w:p>
    <w:p w14:paraId="2523FD97" w14:textId="77777777" w:rsidR="00930316" w:rsidRPr="0048296E" w:rsidRDefault="00930316" w:rsidP="00930316">
      <w:pPr>
        <w:pStyle w:val="Akapitzlist"/>
        <w:spacing w:after="0" w:line="240" w:lineRule="auto"/>
        <w:ind w:left="426"/>
        <w:jc w:val="both"/>
        <w:rPr>
          <w:rFonts w:ascii="Segoe UI" w:hAnsi="Segoe UI" w:cs="Segoe UI"/>
          <w:i/>
          <w:sz w:val="16"/>
          <w:szCs w:val="16"/>
          <w:lang w:eastAsia="pl-PL"/>
        </w:rPr>
      </w:pPr>
    </w:p>
    <w:sectPr w:rsidR="00930316" w:rsidRPr="0048296E" w:rsidSect="008E375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24521" w14:textId="77777777" w:rsidR="00681D0B" w:rsidRDefault="00681D0B" w:rsidP="00490C72">
      <w:r>
        <w:separator/>
      </w:r>
    </w:p>
  </w:endnote>
  <w:endnote w:type="continuationSeparator" w:id="0">
    <w:p w14:paraId="27CDF181" w14:textId="77777777" w:rsidR="00681D0B" w:rsidRDefault="00681D0B" w:rsidP="00490C72">
      <w:r>
        <w:continuationSeparator/>
      </w:r>
    </w:p>
  </w:endnote>
  <w:endnote w:type="continuationNotice" w:id="1">
    <w:p w14:paraId="5693C257" w14:textId="77777777" w:rsidR="00681D0B" w:rsidRDefault="00681D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30F53" w14:textId="77777777" w:rsidR="00681D0B" w:rsidRDefault="00681D0B" w:rsidP="00490C72">
      <w:r>
        <w:separator/>
      </w:r>
    </w:p>
  </w:footnote>
  <w:footnote w:type="continuationSeparator" w:id="0">
    <w:p w14:paraId="3F94D1D4" w14:textId="77777777" w:rsidR="00681D0B" w:rsidRDefault="00681D0B" w:rsidP="00490C72">
      <w:r>
        <w:continuationSeparator/>
      </w:r>
    </w:p>
  </w:footnote>
  <w:footnote w:type="continuationNotice" w:id="1">
    <w:p w14:paraId="518F12A7" w14:textId="77777777" w:rsidR="00681D0B" w:rsidRDefault="00681D0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A"/>
    <w:multiLevelType w:val="singleLevel"/>
    <w:tmpl w:val="3698EE18"/>
    <w:name w:val="WW8Num60"/>
    <w:lvl w:ilvl="0">
      <w:start w:val="1"/>
      <w:numFmt w:val="decimal"/>
      <w:lvlText w:val="%1."/>
      <w:lvlJc w:val="left"/>
      <w:pPr>
        <w:tabs>
          <w:tab w:val="num" w:pos="-360"/>
        </w:tabs>
        <w:ind w:left="360" w:hanging="360"/>
      </w:pPr>
      <w:rPr>
        <w:rFonts w:ascii="Segoe UI" w:hAnsi="Segoe UI" w:cs="Segoe UI" w:hint="default"/>
        <w:b w:val="0"/>
        <w:bCs/>
        <w:i w:val="0"/>
        <w:sz w:val="20"/>
        <w:szCs w:val="20"/>
      </w:rPr>
    </w:lvl>
  </w:abstractNum>
  <w:abstractNum w:abstractNumId="1" w15:restartNumberingAfterBreak="0">
    <w:nsid w:val="122009F9"/>
    <w:multiLevelType w:val="singleLevel"/>
    <w:tmpl w:val="6B286380"/>
    <w:lvl w:ilvl="0">
      <w:start w:val="1"/>
      <w:numFmt w:val="decimal"/>
      <w:lvlText w:val="%1."/>
      <w:lvlJc w:val="left"/>
      <w:pPr>
        <w:tabs>
          <w:tab w:val="num" w:pos="-360"/>
        </w:tabs>
        <w:ind w:left="360" w:hanging="360"/>
      </w:pPr>
      <w:rPr>
        <w:rFonts w:ascii="Segoe UI" w:hAnsi="Segoe UI" w:cs="Segoe UI" w:hint="default"/>
        <w:b w:val="0"/>
        <w:bCs/>
        <w:i w:val="0"/>
        <w:sz w:val="20"/>
        <w:szCs w:val="20"/>
      </w:rPr>
    </w:lvl>
  </w:abstractNum>
  <w:abstractNum w:abstractNumId="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 w15:restartNumberingAfterBreak="0">
    <w:nsid w:val="2C7C4EC3"/>
    <w:multiLevelType w:val="hybridMultilevel"/>
    <w:tmpl w:val="33E8A16A"/>
    <w:lvl w:ilvl="0" w:tplc="04150017">
      <w:start w:val="1"/>
      <w:numFmt w:val="lowerLetter"/>
      <w:lvlText w:val="%1)"/>
      <w:lvlJc w:val="left"/>
      <w:pPr>
        <w:tabs>
          <w:tab w:val="num" w:pos="1134"/>
        </w:tabs>
        <w:ind w:left="113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 w15:restartNumberingAfterBreak="0">
    <w:nsid w:val="3EC727E9"/>
    <w:multiLevelType w:val="hybridMultilevel"/>
    <w:tmpl w:val="CDD26FC0"/>
    <w:lvl w:ilvl="0" w:tplc="FB22CEB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6100C36"/>
    <w:multiLevelType w:val="hybridMultilevel"/>
    <w:tmpl w:val="37B446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8327327"/>
    <w:multiLevelType w:val="hybridMultilevel"/>
    <w:tmpl w:val="CDD26FC0"/>
    <w:lvl w:ilvl="0" w:tplc="FB22CEB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12A5D33"/>
    <w:multiLevelType w:val="hybridMultilevel"/>
    <w:tmpl w:val="B5B68D0E"/>
    <w:name w:val="WW8Num502"/>
    <w:lvl w:ilvl="0" w:tplc="977E6486">
      <w:start w:val="3"/>
      <w:numFmt w:val="decimal"/>
      <w:lvlText w:val="%1."/>
      <w:lvlJc w:val="left"/>
      <w:pPr>
        <w:tabs>
          <w:tab w:val="num" w:pos="644"/>
        </w:tabs>
        <w:ind w:left="644" w:hanging="360"/>
      </w:pPr>
      <w:rPr>
        <w:rFonts w:ascii="Segoe UI" w:hAnsi="Segoe UI" w:cs="Segoe U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8D1681C"/>
    <w:multiLevelType w:val="hybridMultilevel"/>
    <w:tmpl w:val="37B446A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F3F62AD"/>
    <w:multiLevelType w:val="hybridMultilevel"/>
    <w:tmpl w:val="0A82A088"/>
    <w:name w:val="WW8Num5022"/>
    <w:lvl w:ilvl="0" w:tplc="013C943E">
      <w:start w:val="2"/>
      <w:numFmt w:val="decimal"/>
      <w:lvlText w:val="%1."/>
      <w:lvlJc w:val="left"/>
      <w:pPr>
        <w:tabs>
          <w:tab w:val="num" w:pos="644"/>
        </w:tabs>
        <w:ind w:left="644" w:hanging="360"/>
      </w:pPr>
      <w:rPr>
        <w:rFonts w:ascii="Segoe UI" w:hAnsi="Segoe UI" w:cs="Segoe UI"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10"/>
  </w:num>
  <w:num w:numId="5">
    <w:abstractNumId w:val="3"/>
  </w:num>
  <w:num w:numId="6">
    <w:abstractNumId w:val="6"/>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B67"/>
    <w:rsid w:val="00016245"/>
    <w:rsid w:val="000A2430"/>
    <w:rsid w:val="00113973"/>
    <w:rsid w:val="001441DF"/>
    <w:rsid w:val="001B3CC5"/>
    <w:rsid w:val="001D62B8"/>
    <w:rsid w:val="001E7A3A"/>
    <w:rsid w:val="001F0C81"/>
    <w:rsid w:val="00244C18"/>
    <w:rsid w:val="0026172C"/>
    <w:rsid w:val="002E548D"/>
    <w:rsid w:val="00314037"/>
    <w:rsid w:val="00316511"/>
    <w:rsid w:val="00352B67"/>
    <w:rsid w:val="00377141"/>
    <w:rsid w:val="003F04E3"/>
    <w:rsid w:val="00431CE4"/>
    <w:rsid w:val="00470251"/>
    <w:rsid w:val="00481D35"/>
    <w:rsid w:val="00490C72"/>
    <w:rsid w:val="004D08AD"/>
    <w:rsid w:val="004E1E3A"/>
    <w:rsid w:val="005303CC"/>
    <w:rsid w:val="005977AC"/>
    <w:rsid w:val="005D15C8"/>
    <w:rsid w:val="005E65AD"/>
    <w:rsid w:val="0062712E"/>
    <w:rsid w:val="00646C2F"/>
    <w:rsid w:val="00652897"/>
    <w:rsid w:val="00681D0B"/>
    <w:rsid w:val="006E4970"/>
    <w:rsid w:val="007E6C64"/>
    <w:rsid w:val="00815AF1"/>
    <w:rsid w:val="008D7737"/>
    <w:rsid w:val="008E375F"/>
    <w:rsid w:val="008F3EBF"/>
    <w:rsid w:val="00912AF8"/>
    <w:rsid w:val="00930316"/>
    <w:rsid w:val="0094589C"/>
    <w:rsid w:val="009B0638"/>
    <w:rsid w:val="00A136A2"/>
    <w:rsid w:val="00AB32BD"/>
    <w:rsid w:val="00B06F3C"/>
    <w:rsid w:val="00B427FF"/>
    <w:rsid w:val="00B54588"/>
    <w:rsid w:val="00B7224F"/>
    <w:rsid w:val="00B80F12"/>
    <w:rsid w:val="00B8473E"/>
    <w:rsid w:val="00BA26C7"/>
    <w:rsid w:val="00BB19D5"/>
    <w:rsid w:val="00C12163"/>
    <w:rsid w:val="00CF6061"/>
    <w:rsid w:val="00D30C55"/>
    <w:rsid w:val="00D52CF0"/>
    <w:rsid w:val="00D81059"/>
    <w:rsid w:val="00D81152"/>
    <w:rsid w:val="00DA206A"/>
    <w:rsid w:val="00DC72F6"/>
    <w:rsid w:val="00DD5DF4"/>
    <w:rsid w:val="00DF4C03"/>
    <w:rsid w:val="00E46466"/>
    <w:rsid w:val="00E81B2F"/>
    <w:rsid w:val="00F11F51"/>
    <w:rsid w:val="00FF07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75587"/>
  <w15:chartTrackingRefBased/>
  <w15:docId w15:val="{B790804B-F14A-46EE-8032-A7C47235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2897"/>
    <w:pPr>
      <w:suppressAutoHyphens/>
      <w:spacing w:after="0" w:line="240" w:lineRule="auto"/>
    </w:pPr>
    <w:rPr>
      <w:rFonts w:ascii="Times New Roman" w:eastAsia="Times New Roman" w:hAnsi="Times New Roman" w:cs="Times New Roman"/>
      <w:kern w:val="0"/>
      <w:sz w:val="20"/>
      <w:szCs w:val="20"/>
      <w:lang w:eastAsia="zh-C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
    <w:name w:val="Nagłówek1"/>
    <w:basedOn w:val="Normalny"/>
    <w:next w:val="Tekstpodstawowy"/>
    <w:rsid w:val="00652897"/>
    <w:pPr>
      <w:jc w:val="center"/>
    </w:pPr>
    <w:rPr>
      <w:b/>
      <w:sz w:val="36"/>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rsid w:val="00652897"/>
    <w:pPr>
      <w:jc w:val="center"/>
    </w:pPr>
    <w:rPr>
      <w:b/>
      <w:i/>
      <w:sz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uiPriority w:val="99"/>
    <w:rsid w:val="00652897"/>
    <w:rPr>
      <w:rFonts w:ascii="Times New Roman" w:eastAsia="Times New Roman" w:hAnsi="Times New Roman" w:cs="Times New Roman"/>
      <w:b/>
      <w:i/>
      <w:kern w:val="0"/>
      <w:sz w:val="28"/>
      <w:szCs w:val="20"/>
      <w:lang w:eastAsia="zh-CN"/>
      <w14:ligatures w14:val="none"/>
    </w:rPr>
  </w:style>
  <w:style w:type="paragraph" w:styleId="Akapitzlist">
    <w:name w:val="List Paragraph"/>
    <w:aliases w:val="CW_Lista,L1,Numerowanie,Normal,Akapit z listą3,Akapit z listą2,Obiekt,List Paragraph1,BulletC,normalny tekst,Akapit z listą31,Wyliczanie,Bullets,Kolorowa lista — akcent 11,Akapit z listą11,normalny,maz_wyliczenie,opis dzialania,Normal2"/>
    <w:basedOn w:val="Normalny"/>
    <w:link w:val="AkapitzlistZnak"/>
    <w:uiPriority w:val="99"/>
    <w:qFormat/>
    <w:rsid w:val="00652897"/>
    <w:pPr>
      <w:spacing w:after="200" w:line="276" w:lineRule="auto"/>
      <w:ind w:left="720"/>
    </w:pPr>
    <w:rPr>
      <w:rFonts w:ascii="Calibri" w:hAnsi="Calibri" w:cs="Calibri"/>
      <w:sz w:val="22"/>
    </w:rPr>
  </w:style>
  <w:style w:type="character" w:customStyle="1" w:styleId="AkapitzlistZnak">
    <w:name w:val="Akapit z listą Znak"/>
    <w:aliases w:val="CW_Lista Znak,L1 Znak,Numerowanie Znak,Normal Znak,Akapit z listą3 Znak,Akapit z listą2 Znak,Obiekt Znak,List Paragraph1 Znak,BulletC Znak,normalny tekst Znak,Akapit z listą31 Znak,Wyliczanie Znak,Bullets Znak,Akapit z listą11 Znak"/>
    <w:link w:val="Akapitzlist"/>
    <w:uiPriority w:val="99"/>
    <w:qFormat/>
    <w:locked/>
    <w:rsid w:val="00652897"/>
    <w:rPr>
      <w:rFonts w:ascii="Calibri" w:eastAsia="Times New Roman" w:hAnsi="Calibri" w:cs="Calibri"/>
      <w:kern w:val="0"/>
      <w:szCs w:val="20"/>
      <w:lang w:eastAsia="zh-CN"/>
      <w14:ligatures w14:val="none"/>
    </w:rPr>
  </w:style>
  <w:style w:type="character" w:styleId="Odwoaniedokomentarza">
    <w:name w:val="annotation reference"/>
    <w:basedOn w:val="Domylnaczcionkaakapitu"/>
    <w:unhideWhenUsed/>
    <w:qFormat/>
    <w:rsid w:val="00B7224F"/>
    <w:rPr>
      <w:sz w:val="16"/>
      <w:szCs w:val="16"/>
    </w:rPr>
  </w:style>
  <w:style w:type="paragraph" w:styleId="Tekstkomentarza">
    <w:name w:val="annotation text"/>
    <w:basedOn w:val="Normalny"/>
    <w:link w:val="TekstkomentarzaZnak"/>
    <w:uiPriority w:val="99"/>
    <w:semiHidden/>
    <w:unhideWhenUsed/>
    <w:rsid w:val="00B7224F"/>
  </w:style>
  <w:style w:type="character" w:customStyle="1" w:styleId="TekstkomentarzaZnak">
    <w:name w:val="Tekst komentarza Znak"/>
    <w:basedOn w:val="Domylnaczcionkaakapitu"/>
    <w:link w:val="Tekstkomentarza"/>
    <w:uiPriority w:val="99"/>
    <w:semiHidden/>
    <w:rsid w:val="00B7224F"/>
    <w:rPr>
      <w:rFonts w:ascii="Times New Roman" w:eastAsia="Times New Roman" w:hAnsi="Times New Roman" w:cs="Times New Roman"/>
      <w:kern w:val="0"/>
      <w:sz w:val="20"/>
      <w:szCs w:val="20"/>
      <w:lang w:eastAsia="zh-CN"/>
      <w14:ligatures w14:val="none"/>
    </w:rPr>
  </w:style>
  <w:style w:type="paragraph" w:styleId="Tematkomentarza">
    <w:name w:val="annotation subject"/>
    <w:basedOn w:val="Tekstkomentarza"/>
    <w:next w:val="Tekstkomentarza"/>
    <w:link w:val="TematkomentarzaZnak"/>
    <w:uiPriority w:val="99"/>
    <w:semiHidden/>
    <w:unhideWhenUsed/>
    <w:rsid w:val="00B7224F"/>
    <w:rPr>
      <w:b/>
      <w:bCs/>
    </w:rPr>
  </w:style>
  <w:style w:type="character" w:customStyle="1" w:styleId="TematkomentarzaZnak">
    <w:name w:val="Temat komentarza Znak"/>
    <w:basedOn w:val="TekstkomentarzaZnak"/>
    <w:link w:val="Tematkomentarza"/>
    <w:uiPriority w:val="99"/>
    <w:semiHidden/>
    <w:rsid w:val="00B7224F"/>
    <w:rPr>
      <w:rFonts w:ascii="Times New Roman" w:eastAsia="Times New Roman" w:hAnsi="Times New Roman" w:cs="Times New Roman"/>
      <w:b/>
      <w:bCs/>
      <w:kern w:val="0"/>
      <w:sz w:val="20"/>
      <w:szCs w:val="20"/>
      <w:lang w:eastAsia="zh-CN"/>
      <w14:ligatures w14:val="none"/>
    </w:rPr>
  </w:style>
  <w:style w:type="character" w:customStyle="1" w:styleId="Znakiprzypiswdolnych">
    <w:name w:val="Znaki przypisów dolnych"/>
    <w:qFormat/>
    <w:rsid w:val="00490C72"/>
  </w:style>
  <w:style w:type="paragraph" w:customStyle="1" w:styleId="Tekstprzypisudolnego1">
    <w:name w:val="Tekst przypisu dolnego1"/>
    <w:basedOn w:val="Normalny"/>
    <w:qFormat/>
    <w:rsid w:val="00490C72"/>
    <w:pPr>
      <w:suppressLineNumbers/>
      <w:tabs>
        <w:tab w:val="left" w:pos="709"/>
      </w:tabs>
      <w:spacing w:after="200" w:line="276" w:lineRule="auto"/>
      <w:ind w:left="339" w:hanging="339"/>
      <w:jc w:val="both"/>
      <w:textAlignment w:val="baseline"/>
    </w:pPr>
    <w:rPr>
      <w:rFonts w:ascii="Verdana" w:eastAsia="Calibri" w:hAnsi="Verdana" w:cs="Calibri"/>
      <w:color w:val="00000A"/>
    </w:rPr>
  </w:style>
  <w:style w:type="paragraph" w:styleId="Nagwek">
    <w:name w:val="header"/>
    <w:basedOn w:val="Normalny"/>
    <w:link w:val="NagwekZnak"/>
    <w:uiPriority w:val="99"/>
    <w:unhideWhenUsed/>
    <w:rsid w:val="00B54588"/>
    <w:pPr>
      <w:tabs>
        <w:tab w:val="center" w:pos="4536"/>
        <w:tab w:val="right" w:pos="9072"/>
      </w:tabs>
    </w:pPr>
  </w:style>
  <w:style w:type="character" w:customStyle="1" w:styleId="NagwekZnak">
    <w:name w:val="Nagłówek Znak"/>
    <w:basedOn w:val="Domylnaczcionkaakapitu"/>
    <w:link w:val="Nagwek"/>
    <w:uiPriority w:val="99"/>
    <w:rsid w:val="00B54588"/>
    <w:rPr>
      <w:rFonts w:ascii="Times New Roman" w:eastAsia="Times New Roman" w:hAnsi="Times New Roman" w:cs="Times New Roman"/>
      <w:kern w:val="0"/>
      <w:sz w:val="20"/>
      <w:szCs w:val="20"/>
      <w:lang w:eastAsia="zh-CN"/>
      <w14:ligatures w14:val="none"/>
    </w:rPr>
  </w:style>
  <w:style w:type="paragraph" w:styleId="Stopka">
    <w:name w:val="footer"/>
    <w:basedOn w:val="Normalny"/>
    <w:link w:val="StopkaZnak"/>
    <w:uiPriority w:val="99"/>
    <w:unhideWhenUsed/>
    <w:rsid w:val="00B54588"/>
    <w:pPr>
      <w:tabs>
        <w:tab w:val="center" w:pos="4536"/>
        <w:tab w:val="right" w:pos="9072"/>
      </w:tabs>
    </w:pPr>
  </w:style>
  <w:style w:type="character" w:customStyle="1" w:styleId="StopkaZnak">
    <w:name w:val="Stopka Znak"/>
    <w:basedOn w:val="Domylnaczcionkaakapitu"/>
    <w:link w:val="Stopka"/>
    <w:uiPriority w:val="99"/>
    <w:rsid w:val="00B54588"/>
    <w:rPr>
      <w:rFonts w:ascii="Times New Roman" w:eastAsia="Times New Roman" w:hAnsi="Times New Roman" w:cs="Times New Roman"/>
      <w:kern w:val="0"/>
      <w:sz w:val="20"/>
      <w:szCs w:val="20"/>
      <w:lang w:eastAsia="zh-CN"/>
      <w14:ligatures w14:val="none"/>
    </w:rPr>
  </w:style>
  <w:style w:type="paragraph" w:styleId="Poprawka">
    <w:name w:val="Revision"/>
    <w:hidden/>
    <w:uiPriority w:val="99"/>
    <w:semiHidden/>
    <w:rsid w:val="00FF0771"/>
    <w:pPr>
      <w:spacing w:after="0" w:line="240" w:lineRule="auto"/>
    </w:pPr>
    <w:rPr>
      <w:rFonts w:ascii="Times New Roman" w:eastAsia="Times New Roman" w:hAnsi="Times New Roman" w:cs="Times New Roman"/>
      <w:kern w:val="0"/>
      <w:sz w:val="20"/>
      <w:szCs w:val="20"/>
      <w:lang w:eastAsia="zh-CN"/>
      <w14:ligatures w14:val="none"/>
    </w:rPr>
  </w:style>
  <w:style w:type="paragraph" w:styleId="Tekstdymka">
    <w:name w:val="Balloon Text"/>
    <w:basedOn w:val="Normalny"/>
    <w:link w:val="TekstdymkaZnak"/>
    <w:uiPriority w:val="99"/>
    <w:semiHidden/>
    <w:unhideWhenUsed/>
    <w:rsid w:val="00930316"/>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0316"/>
    <w:rPr>
      <w:rFonts w:ascii="Segoe UI" w:eastAsia="Times New Roman" w:hAnsi="Segoe UI" w:cs="Segoe UI"/>
      <w:kern w:val="0"/>
      <w:sz w:val="18"/>
      <w:szCs w:val="18"/>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70713">
      <w:bodyDiv w:val="1"/>
      <w:marLeft w:val="0"/>
      <w:marRight w:val="0"/>
      <w:marTop w:val="0"/>
      <w:marBottom w:val="0"/>
      <w:divBdr>
        <w:top w:val="none" w:sz="0" w:space="0" w:color="auto"/>
        <w:left w:val="none" w:sz="0" w:space="0" w:color="auto"/>
        <w:bottom w:val="none" w:sz="0" w:space="0" w:color="auto"/>
        <w:right w:val="none" w:sz="0" w:space="0" w:color="auto"/>
      </w:divBdr>
    </w:div>
    <w:div w:id="1075856121">
      <w:bodyDiv w:val="1"/>
      <w:marLeft w:val="0"/>
      <w:marRight w:val="0"/>
      <w:marTop w:val="0"/>
      <w:marBottom w:val="0"/>
      <w:divBdr>
        <w:top w:val="none" w:sz="0" w:space="0" w:color="auto"/>
        <w:left w:val="none" w:sz="0" w:space="0" w:color="auto"/>
        <w:bottom w:val="none" w:sz="0" w:space="0" w:color="auto"/>
        <w:right w:val="none" w:sz="0" w:space="0" w:color="auto"/>
      </w:divBdr>
    </w:div>
    <w:div w:id="146499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1183</Words>
  <Characters>7098</Characters>
  <Application>Microsoft Office Word</Application>
  <DocSecurity>4</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Przemek Kocielski</dc:creator>
  <cp:keywords/>
  <dc:description/>
  <cp:lastModifiedBy>Anna Bober</cp:lastModifiedBy>
  <cp:revision>2</cp:revision>
  <cp:lastPrinted>2024-07-08T12:31:00Z</cp:lastPrinted>
  <dcterms:created xsi:type="dcterms:W3CDTF">2024-07-26T11:57:00Z</dcterms:created>
  <dcterms:modified xsi:type="dcterms:W3CDTF">2024-07-26T11:57:00Z</dcterms:modified>
</cp:coreProperties>
</file>