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37" w:rsidRPr="00921110" w:rsidRDefault="00343E05">
      <w:pPr>
        <w:spacing w:after="130"/>
        <w:ind w:right="3"/>
        <w:jc w:val="right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eastAsia="Times New Roman" w:hAnsi="Segoe UI" w:cs="Segoe UI"/>
          <w:sz w:val="20"/>
          <w:szCs w:val="20"/>
        </w:rPr>
        <w:t xml:space="preserve">Koszalin, </w:t>
      </w:r>
      <w:r w:rsidR="00306DB2">
        <w:rPr>
          <w:rFonts w:ascii="Segoe UI" w:eastAsia="Times New Roman" w:hAnsi="Segoe UI" w:cs="Segoe UI"/>
          <w:sz w:val="20"/>
          <w:szCs w:val="20"/>
        </w:rPr>
        <w:t>7</w:t>
      </w:r>
      <w:r w:rsidR="00A403BE" w:rsidRPr="00921110">
        <w:rPr>
          <w:rFonts w:ascii="Segoe UI" w:eastAsia="Times New Roman" w:hAnsi="Segoe UI" w:cs="Segoe UI"/>
          <w:sz w:val="20"/>
          <w:szCs w:val="20"/>
        </w:rPr>
        <w:t xml:space="preserve"> </w:t>
      </w:r>
      <w:r w:rsidR="00306DB2">
        <w:rPr>
          <w:rFonts w:ascii="Segoe UI" w:eastAsia="Times New Roman" w:hAnsi="Segoe UI" w:cs="Segoe UI"/>
          <w:sz w:val="20"/>
          <w:szCs w:val="20"/>
        </w:rPr>
        <w:t>stycznia</w:t>
      </w:r>
      <w:r w:rsidR="00A403BE" w:rsidRPr="00921110">
        <w:rPr>
          <w:rFonts w:ascii="Segoe UI" w:eastAsia="Times New Roman" w:hAnsi="Segoe UI" w:cs="Segoe UI"/>
          <w:sz w:val="20"/>
          <w:szCs w:val="20"/>
        </w:rPr>
        <w:t xml:space="preserve"> 202</w:t>
      </w:r>
      <w:r w:rsidR="00306DB2">
        <w:rPr>
          <w:rFonts w:ascii="Segoe UI" w:eastAsia="Times New Roman" w:hAnsi="Segoe UI" w:cs="Segoe UI"/>
          <w:sz w:val="20"/>
          <w:szCs w:val="20"/>
        </w:rPr>
        <w:t>5</w:t>
      </w:r>
      <w:r w:rsidR="00A403BE" w:rsidRPr="00921110">
        <w:rPr>
          <w:rFonts w:ascii="Segoe UI" w:eastAsia="Times New Roman" w:hAnsi="Segoe UI" w:cs="Segoe UI"/>
          <w:sz w:val="20"/>
          <w:szCs w:val="20"/>
        </w:rPr>
        <w:t xml:space="preserve"> roku </w:t>
      </w:r>
    </w:p>
    <w:p w:rsidR="004C2337" w:rsidRPr="00921110" w:rsidRDefault="00A403BE">
      <w:pPr>
        <w:spacing w:after="8" w:line="267" w:lineRule="auto"/>
        <w:ind w:left="-5" w:hanging="10"/>
        <w:rPr>
          <w:rFonts w:ascii="Segoe UI" w:hAnsi="Segoe UI" w:cs="Segoe UI"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Gmina Miasto Koszalin </w:t>
      </w:r>
    </w:p>
    <w:p w:rsidR="004C2337" w:rsidRPr="00921110" w:rsidRDefault="00A403BE">
      <w:pPr>
        <w:spacing w:after="5" w:line="267" w:lineRule="auto"/>
        <w:ind w:left="-5" w:hanging="10"/>
        <w:jc w:val="both"/>
        <w:rPr>
          <w:rFonts w:ascii="Segoe UI" w:hAnsi="Segoe UI" w:cs="Segoe UI"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Rynek Staromiejski 6-7 </w:t>
      </w:r>
    </w:p>
    <w:p w:rsidR="004C2337" w:rsidRPr="00921110" w:rsidRDefault="00A403BE">
      <w:pPr>
        <w:spacing w:after="5" w:line="267" w:lineRule="auto"/>
        <w:ind w:left="-5" w:hanging="10"/>
        <w:jc w:val="both"/>
        <w:rPr>
          <w:rFonts w:ascii="Segoe UI" w:hAnsi="Segoe UI" w:cs="Segoe UI"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75-007 Koszalin </w:t>
      </w:r>
    </w:p>
    <w:p w:rsidR="004C2337" w:rsidRDefault="00A403BE">
      <w:pPr>
        <w:spacing w:after="14"/>
        <w:ind w:left="214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C2337" w:rsidRDefault="00A403BE">
      <w:pPr>
        <w:spacing w:after="14"/>
        <w:ind w:left="55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C2337" w:rsidRDefault="00A403BE">
      <w:pPr>
        <w:spacing w:after="17"/>
        <w:ind w:left="55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C2337" w:rsidRPr="00EB6411" w:rsidRDefault="00A403BE">
      <w:pPr>
        <w:pStyle w:val="Nagwek1"/>
        <w:spacing w:after="17"/>
        <w:ind w:right="5"/>
        <w:rPr>
          <w:rFonts w:ascii="Segoe UI" w:hAnsi="Segoe UI" w:cs="Segoe UI"/>
          <w:b/>
          <w:sz w:val="22"/>
        </w:rPr>
      </w:pPr>
      <w:r w:rsidRPr="00EB6411">
        <w:rPr>
          <w:rFonts w:ascii="Segoe UI" w:hAnsi="Segoe UI" w:cs="Segoe UI"/>
          <w:b/>
          <w:sz w:val="22"/>
        </w:rPr>
        <w:t xml:space="preserve">INFORMACJA O PODMIOTACH WYBRANYCH DO PEŁNIENIA FUNKCJI PARTNERA </w:t>
      </w:r>
    </w:p>
    <w:p w:rsidR="004C2337" w:rsidRPr="00EB6411" w:rsidRDefault="00A403BE">
      <w:pPr>
        <w:spacing w:after="14"/>
        <w:ind w:left="55"/>
        <w:jc w:val="center"/>
        <w:rPr>
          <w:rFonts w:ascii="Segoe UI" w:hAnsi="Segoe UI" w:cs="Segoe UI"/>
          <w:b/>
        </w:rPr>
      </w:pPr>
      <w:r w:rsidRPr="00EB6411">
        <w:rPr>
          <w:rFonts w:ascii="Segoe UI" w:eastAsia="Times New Roman" w:hAnsi="Segoe UI" w:cs="Segoe UI"/>
          <w:b/>
        </w:rPr>
        <w:t xml:space="preserve"> </w:t>
      </w:r>
    </w:p>
    <w:p w:rsidR="004C2337" w:rsidRPr="00EB6411" w:rsidRDefault="00A403BE" w:rsidP="00306DB2">
      <w:pPr>
        <w:spacing w:after="8" w:line="267" w:lineRule="auto"/>
        <w:ind w:firstLine="713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Dotyczy: </w:t>
      </w:r>
      <w:r w:rsidRPr="00EB6411">
        <w:rPr>
          <w:rFonts w:ascii="Segoe UI" w:eastAsia="Times New Roman" w:hAnsi="Segoe UI" w:cs="Segoe UI"/>
          <w:b/>
          <w:sz w:val="20"/>
          <w:szCs w:val="20"/>
        </w:rPr>
        <w:t xml:space="preserve">Ogłoszenia o otwartym naborze partnera do wspólnej realizacji </w:t>
      </w:r>
      <w:r w:rsidR="00921110" w:rsidRPr="00EB6411">
        <w:rPr>
          <w:rFonts w:ascii="Segoe UI" w:eastAsia="Times New Roman" w:hAnsi="Segoe UI" w:cs="Segoe UI"/>
          <w:b/>
          <w:sz w:val="20"/>
          <w:szCs w:val="20"/>
        </w:rPr>
        <w:t>projektu w ramach działania 5.5</w:t>
      </w:r>
      <w:r w:rsidRPr="00EB6411">
        <w:rPr>
          <w:rFonts w:ascii="Segoe UI" w:eastAsia="Times New Roman" w:hAnsi="Segoe UI" w:cs="Segoe UI"/>
          <w:b/>
          <w:sz w:val="20"/>
          <w:szCs w:val="20"/>
        </w:rPr>
        <w:t xml:space="preserve"> </w:t>
      </w:r>
      <w:r w:rsidR="001A3168" w:rsidRPr="00EB6411">
        <w:rPr>
          <w:rFonts w:ascii="Segoe UI" w:eastAsia="Times New Roman" w:hAnsi="Segoe UI" w:cs="Segoe UI"/>
          <w:b/>
          <w:sz w:val="20"/>
          <w:szCs w:val="20"/>
        </w:rPr>
        <w:t>Priorytet 5. Fundusze Europejskie na rzecz przyjaznego mieszkankom i mieszkańcom Pomorza Zachodniego Działanie 5.5 Zintegrowane działania na rzecz włączenia społeczno-gospodarczego</w:t>
      </w:r>
      <w:r w:rsidR="00AC4ED0" w:rsidRPr="00EB6411">
        <w:rPr>
          <w:rFonts w:ascii="Segoe UI" w:eastAsia="Times New Roman" w:hAnsi="Segoe UI" w:cs="Segoe UI"/>
          <w:b/>
          <w:sz w:val="20"/>
          <w:szCs w:val="20"/>
        </w:rPr>
        <w:t xml:space="preserve"> </w:t>
      </w:r>
      <w:r w:rsidR="001A3168" w:rsidRPr="00EB6411">
        <w:rPr>
          <w:rFonts w:ascii="Segoe UI" w:eastAsia="Times New Roman" w:hAnsi="Segoe UI" w:cs="Segoe UI"/>
          <w:b/>
          <w:sz w:val="20"/>
          <w:szCs w:val="20"/>
        </w:rPr>
        <w:t>typ 1. Infrastruktura służąca aktywizacji społeczno-zawodowej mająca na celu wsparcie procesów</w:t>
      </w:r>
      <w:r w:rsidR="00AC4ED0" w:rsidRPr="00EB6411">
        <w:rPr>
          <w:rFonts w:ascii="Segoe UI" w:eastAsia="Times New Roman" w:hAnsi="Segoe UI" w:cs="Segoe UI"/>
          <w:b/>
          <w:sz w:val="20"/>
          <w:szCs w:val="20"/>
        </w:rPr>
        <w:t xml:space="preserve"> </w:t>
      </w:r>
      <w:r w:rsidR="001A3168" w:rsidRPr="00EB6411">
        <w:rPr>
          <w:rFonts w:ascii="Segoe UI" w:eastAsia="Times New Roman" w:hAnsi="Segoe UI" w:cs="Segoe UI"/>
          <w:b/>
          <w:sz w:val="20"/>
          <w:szCs w:val="20"/>
        </w:rPr>
        <w:t xml:space="preserve">usamodzielniania się osób z niepełnosprawnościami </w:t>
      </w:r>
      <w:r w:rsidRPr="00EB6411">
        <w:rPr>
          <w:rFonts w:ascii="Segoe UI" w:eastAsia="Times New Roman" w:hAnsi="Segoe UI" w:cs="Segoe UI"/>
          <w:b/>
          <w:sz w:val="20"/>
          <w:szCs w:val="20"/>
        </w:rPr>
        <w:t xml:space="preserve">którego wnioskodawcą będzie Gmina Miasto Koszalin. </w:t>
      </w:r>
    </w:p>
    <w:p w:rsidR="004C2337" w:rsidRPr="00921110" w:rsidRDefault="00A403BE" w:rsidP="002608D5">
      <w:pPr>
        <w:spacing w:after="17"/>
        <w:rPr>
          <w:rFonts w:ascii="Segoe UI" w:hAnsi="Segoe UI" w:cs="Segoe UI"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4C2337" w:rsidRPr="00AC4ED0" w:rsidRDefault="00A403BE" w:rsidP="00306DB2">
      <w:pPr>
        <w:spacing w:after="5" w:line="267" w:lineRule="auto"/>
        <w:ind w:left="-15" w:firstLine="401"/>
        <w:jc w:val="both"/>
        <w:rPr>
          <w:rFonts w:ascii="Segoe UI" w:eastAsia="Times New Roman" w:hAnsi="Segoe UI" w:cs="Segoe UI"/>
          <w:sz w:val="20"/>
          <w:szCs w:val="20"/>
        </w:rPr>
      </w:pPr>
      <w:r w:rsidRPr="00EB6411">
        <w:rPr>
          <w:rFonts w:ascii="Segoe UI" w:eastAsia="Times New Roman" w:hAnsi="Segoe UI" w:cs="Segoe UI"/>
          <w:b/>
          <w:sz w:val="20"/>
          <w:szCs w:val="20"/>
        </w:rPr>
        <w:t xml:space="preserve">Gmina Miasto Koszalin </w:t>
      </w:r>
      <w:r w:rsidRPr="00921110">
        <w:rPr>
          <w:rFonts w:ascii="Segoe UI" w:eastAsia="Times New Roman" w:hAnsi="Segoe UI" w:cs="Segoe UI"/>
          <w:sz w:val="20"/>
          <w:szCs w:val="20"/>
        </w:rPr>
        <w:t xml:space="preserve">informuje, że w wyniku przeprowadzenia otwartego naboru na partnera </w:t>
      </w:r>
      <w:r w:rsidR="00306DB2">
        <w:rPr>
          <w:rFonts w:ascii="Segoe UI" w:eastAsia="Times New Roman" w:hAnsi="Segoe UI" w:cs="Segoe UI"/>
          <w:sz w:val="20"/>
          <w:szCs w:val="20"/>
        </w:rPr>
        <w:br/>
      </w:r>
      <w:r w:rsidRPr="00921110">
        <w:rPr>
          <w:rFonts w:ascii="Segoe UI" w:eastAsia="Times New Roman" w:hAnsi="Segoe UI" w:cs="Segoe UI"/>
          <w:sz w:val="20"/>
          <w:szCs w:val="20"/>
        </w:rPr>
        <w:t xml:space="preserve">do wspólnego przygotowania i realizacji projektu w ramach Działania </w:t>
      </w:r>
      <w:r w:rsidR="00921110" w:rsidRPr="00921110">
        <w:rPr>
          <w:rFonts w:ascii="Segoe UI" w:eastAsia="Times New Roman" w:hAnsi="Segoe UI" w:cs="Segoe UI"/>
          <w:sz w:val="20"/>
          <w:szCs w:val="20"/>
        </w:rPr>
        <w:t>5.5</w:t>
      </w:r>
      <w:r w:rsidRPr="00921110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>,,</w:t>
      </w:r>
      <w:r w:rsidR="001A3168" w:rsidRPr="001A3168">
        <w:rPr>
          <w:rFonts w:ascii="Segoe UI" w:eastAsia="Times New Roman" w:hAnsi="Segoe UI" w:cs="Segoe UI"/>
          <w:sz w:val="20"/>
          <w:szCs w:val="20"/>
        </w:rPr>
        <w:t>Rozwój infrastruktury Zakładu Aktywności Zawodowej w Koszalinie</w:t>
      </w:r>
      <w:r w:rsidR="001A3168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 xml:space="preserve">‘’ </w:t>
      </w:r>
      <w:r w:rsidR="001A3168">
        <w:rPr>
          <w:rFonts w:ascii="Segoe UI" w:eastAsia="Times New Roman" w:hAnsi="Segoe UI" w:cs="Segoe UI"/>
          <w:sz w:val="20"/>
          <w:szCs w:val="20"/>
        </w:rPr>
        <w:t xml:space="preserve">w </w:t>
      </w:r>
      <w:r w:rsidRPr="00921110">
        <w:rPr>
          <w:rFonts w:ascii="Segoe UI" w:eastAsia="Times New Roman" w:hAnsi="Segoe UI" w:cs="Segoe UI"/>
          <w:sz w:val="20"/>
          <w:szCs w:val="20"/>
        </w:rPr>
        <w:t>ramach FEPZ 2021-</w:t>
      </w:r>
      <w:r w:rsidR="002608D5">
        <w:rPr>
          <w:rFonts w:ascii="Segoe UI" w:eastAsia="Times New Roman" w:hAnsi="Segoe UI" w:cs="Segoe UI"/>
          <w:sz w:val="20"/>
          <w:szCs w:val="20"/>
        </w:rPr>
        <w:t>2027 wybrano następujący podmiot</w:t>
      </w:r>
      <w:r w:rsidR="00AC4ED0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921110">
        <w:rPr>
          <w:rFonts w:ascii="Segoe UI" w:eastAsia="Times New Roman" w:hAnsi="Segoe UI" w:cs="Segoe UI"/>
          <w:sz w:val="20"/>
          <w:szCs w:val="20"/>
        </w:rPr>
        <w:t xml:space="preserve">do pełnienia funkcji partnera: </w:t>
      </w:r>
    </w:p>
    <w:p w:rsidR="004C2337" w:rsidRPr="00921110" w:rsidRDefault="00A403BE">
      <w:pPr>
        <w:spacing w:after="17"/>
        <w:ind w:left="401"/>
        <w:rPr>
          <w:rFonts w:ascii="Segoe UI" w:hAnsi="Segoe UI" w:cs="Segoe UI"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4C2337" w:rsidRPr="00AC4ED0" w:rsidRDefault="00A403BE">
      <w:pPr>
        <w:spacing w:after="14"/>
        <w:ind w:left="149"/>
        <w:jc w:val="center"/>
        <w:rPr>
          <w:rFonts w:ascii="Segoe UI" w:hAnsi="Segoe UI" w:cs="Segoe UI"/>
          <w:b/>
          <w:sz w:val="20"/>
          <w:szCs w:val="20"/>
        </w:rPr>
      </w:pPr>
      <w:r w:rsidRPr="00AC4ED0">
        <w:rPr>
          <w:rFonts w:ascii="Segoe UI" w:eastAsia="Times New Roman" w:hAnsi="Segoe UI" w:cs="Segoe UI"/>
          <w:b/>
          <w:sz w:val="20"/>
          <w:szCs w:val="20"/>
        </w:rPr>
        <w:t xml:space="preserve">1) Fundacja „Zdążyć z Miłością”,  ul. Jana z Kolna 10, 75-204 Koszalin, która złożyła ofertę nr 1. </w:t>
      </w:r>
    </w:p>
    <w:p w:rsidR="004C2337" w:rsidRPr="00921110" w:rsidRDefault="00A403BE">
      <w:pPr>
        <w:spacing w:after="17"/>
        <w:rPr>
          <w:rFonts w:ascii="Segoe UI" w:hAnsi="Segoe UI" w:cs="Segoe UI"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4C2337" w:rsidRPr="00EB6411" w:rsidRDefault="00A403BE" w:rsidP="00AC4ED0">
      <w:pPr>
        <w:spacing w:after="147" w:line="267" w:lineRule="auto"/>
        <w:ind w:left="-5" w:firstLine="5"/>
        <w:rPr>
          <w:rFonts w:ascii="Segoe UI" w:eastAsia="Times New Roman" w:hAnsi="Segoe UI" w:cs="Segoe UI"/>
          <w:b/>
          <w:sz w:val="20"/>
          <w:szCs w:val="20"/>
        </w:rPr>
      </w:pPr>
      <w:r w:rsidRPr="00EB6411">
        <w:rPr>
          <w:rFonts w:ascii="Segoe UI" w:eastAsia="Times New Roman" w:hAnsi="Segoe UI" w:cs="Segoe UI"/>
          <w:b/>
          <w:sz w:val="20"/>
          <w:szCs w:val="20"/>
        </w:rPr>
        <w:t xml:space="preserve">Uzasadnienie wyboru Partnera: </w:t>
      </w:r>
    </w:p>
    <w:p w:rsidR="004C2337" w:rsidRPr="00921110" w:rsidRDefault="00A403BE" w:rsidP="00EB6411">
      <w:pPr>
        <w:spacing w:after="5" w:line="267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Wybrana oferta została złożona w otwartym naborze na partnera projektu i </w:t>
      </w:r>
      <w:r w:rsidR="00921110" w:rsidRPr="00921110">
        <w:rPr>
          <w:rFonts w:ascii="Segoe UI" w:eastAsia="Times New Roman" w:hAnsi="Segoe UI" w:cs="Segoe UI"/>
          <w:sz w:val="20"/>
          <w:szCs w:val="20"/>
        </w:rPr>
        <w:t>nie podlega</w:t>
      </w:r>
      <w:r w:rsidRPr="00921110">
        <w:rPr>
          <w:rFonts w:ascii="Segoe UI" w:eastAsia="Times New Roman" w:hAnsi="Segoe UI" w:cs="Segoe UI"/>
          <w:sz w:val="20"/>
          <w:szCs w:val="20"/>
        </w:rPr>
        <w:t xml:space="preserve"> odrzuceniu. Uzyskała najwyższą liczbę punktów w kryteriach oceny ofert oraz spełnia wymagania Gminy Miasto Koszalin dotyczące partnerstwa postawione w Ogłoszeniu o otwartym naborze partnera do wspólnej realizacji projektu. </w:t>
      </w:r>
    </w:p>
    <w:p w:rsidR="004C2337" w:rsidRPr="00921110" w:rsidRDefault="00A403BE">
      <w:pPr>
        <w:spacing w:after="18"/>
        <w:ind w:left="401"/>
        <w:rPr>
          <w:rFonts w:ascii="Segoe UI" w:hAnsi="Segoe UI" w:cs="Segoe UI"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343E05" w:rsidRDefault="00A403BE" w:rsidP="00343E05">
      <w:pPr>
        <w:spacing w:after="35"/>
        <w:ind w:left="401"/>
        <w:rPr>
          <w:rFonts w:ascii="Segoe UI" w:eastAsia="Times New Roman" w:hAnsi="Segoe UI" w:cs="Segoe UI"/>
          <w:i/>
          <w:sz w:val="20"/>
          <w:szCs w:val="20"/>
        </w:rPr>
      </w:pPr>
      <w:r w:rsidRPr="00921110">
        <w:rPr>
          <w:rFonts w:ascii="Segoe UI" w:eastAsia="Times New Roman" w:hAnsi="Segoe UI" w:cs="Segoe UI"/>
          <w:sz w:val="20"/>
          <w:szCs w:val="20"/>
        </w:rPr>
        <w:t xml:space="preserve"> </w:t>
      </w:r>
      <w:r w:rsidR="00343E05">
        <w:rPr>
          <w:rFonts w:ascii="Segoe UI" w:hAnsi="Segoe UI" w:cs="Segoe UI"/>
          <w:sz w:val="20"/>
          <w:szCs w:val="20"/>
        </w:rPr>
        <w:tab/>
      </w:r>
      <w:r w:rsidR="00343E05">
        <w:rPr>
          <w:rFonts w:ascii="Segoe UI" w:hAnsi="Segoe UI" w:cs="Segoe UI"/>
          <w:sz w:val="20"/>
          <w:szCs w:val="20"/>
        </w:rPr>
        <w:tab/>
      </w:r>
      <w:r w:rsidR="00343E05">
        <w:rPr>
          <w:rFonts w:ascii="Segoe UI" w:hAnsi="Segoe UI" w:cs="Segoe UI"/>
          <w:sz w:val="20"/>
          <w:szCs w:val="20"/>
        </w:rPr>
        <w:tab/>
      </w:r>
      <w:r w:rsidR="00343E05">
        <w:rPr>
          <w:rFonts w:ascii="Segoe UI" w:hAnsi="Segoe UI" w:cs="Segoe UI"/>
          <w:sz w:val="20"/>
          <w:szCs w:val="20"/>
        </w:rPr>
        <w:tab/>
      </w:r>
      <w:r w:rsidR="00343E05">
        <w:rPr>
          <w:rFonts w:ascii="Segoe UI" w:hAnsi="Segoe UI" w:cs="Segoe UI"/>
          <w:sz w:val="20"/>
          <w:szCs w:val="20"/>
        </w:rPr>
        <w:tab/>
      </w:r>
      <w:r w:rsidR="00343E05">
        <w:rPr>
          <w:rFonts w:ascii="Segoe UI" w:hAnsi="Segoe UI" w:cs="Segoe UI"/>
          <w:sz w:val="20"/>
          <w:szCs w:val="20"/>
        </w:rPr>
        <w:tab/>
      </w:r>
      <w:r w:rsidR="00343E05">
        <w:rPr>
          <w:rFonts w:ascii="Segoe UI" w:hAnsi="Segoe UI" w:cs="Segoe UI"/>
          <w:sz w:val="20"/>
          <w:szCs w:val="20"/>
        </w:rPr>
        <w:tab/>
      </w:r>
      <w:r w:rsidR="00343E05">
        <w:rPr>
          <w:rFonts w:ascii="Segoe UI" w:hAnsi="Segoe UI" w:cs="Segoe UI"/>
          <w:sz w:val="20"/>
          <w:szCs w:val="20"/>
        </w:rPr>
        <w:tab/>
        <w:t xml:space="preserve">      </w:t>
      </w:r>
    </w:p>
    <w:p w:rsidR="00343E05" w:rsidRPr="00343E05" w:rsidRDefault="00343E05" w:rsidP="00343E05">
      <w:pPr>
        <w:spacing w:after="35"/>
        <w:ind w:left="401"/>
        <w:rPr>
          <w:rFonts w:ascii="Segoe UI" w:eastAsia="Times New Roman" w:hAnsi="Segoe UI" w:cs="Segoe UI"/>
          <w:sz w:val="20"/>
          <w:szCs w:val="20"/>
        </w:rPr>
      </w:pPr>
    </w:p>
    <w:p w:rsidR="00343E05" w:rsidRDefault="00343E05" w:rsidP="00343E05">
      <w:pPr>
        <w:pStyle w:val="Default"/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p w:rsidR="00343E05" w:rsidRDefault="00343E05" w:rsidP="00306DB2">
      <w:pPr>
        <w:pStyle w:val="Default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Prezydent Miasta</w:t>
      </w:r>
    </w:p>
    <w:p w:rsidR="00343E05" w:rsidRDefault="00343E05" w:rsidP="00306DB2">
      <w:pPr>
        <w:pStyle w:val="Default"/>
        <w:ind w:left="5664" w:firstLine="708"/>
        <w:jc w:val="center"/>
        <w:rPr>
          <w:sz w:val="22"/>
          <w:szCs w:val="22"/>
        </w:rPr>
      </w:pPr>
    </w:p>
    <w:p w:rsidR="00343E05" w:rsidRDefault="00343E05" w:rsidP="00306DB2">
      <w:pPr>
        <w:pStyle w:val="Default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Tomasz </w:t>
      </w:r>
      <w:proofErr w:type="spellStart"/>
      <w:r>
        <w:rPr>
          <w:sz w:val="22"/>
          <w:szCs w:val="22"/>
        </w:rPr>
        <w:t>Sobieraj</w:t>
      </w:r>
      <w:proofErr w:type="spellEnd"/>
    </w:p>
    <w:p w:rsidR="00343E05" w:rsidRDefault="00343E05" w:rsidP="00343E05">
      <w:pPr>
        <w:pStyle w:val="Default"/>
      </w:pPr>
    </w:p>
    <w:sectPr w:rsidR="00343E05">
      <w:pgSz w:w="12240" w:h="15840"/>
      <w:pgMar w:top="1440" w:right="1546" w:bottom="1440" w:left="15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37"/>
    <w:rsid w:val="00173A64"/>
    <w:rsid w:val="001A3168"/>
    <w:rsid w:val="002608D5"/>
    <w:rsid w:val="00306DB2"/>
    <w:rsid w:val="00343E05"/>
    <w:rsid w:val="00496E5C"/>
    <w:rsid w:val="004C2337"/>
    <w:rsid w:val="00921110"/>
    <w:rsid w:val="00A403BE"/>
    <w:rsid w:val="00AC4ED0"/>
    <w:rsid w:val="00DF5807"/>
    <w:rsid w:val="00E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BE121-B821-4841-95D9-C58C0B8F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1"/>
    </w:rPr>
  </w:style>
  <w:style w:type="paragraph" w:customStyle="1" w:styleId="Default">
    <w:name w:val="Default"/>
    <w:rsid w:val="00343E0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ZAZ_ProtokóB z wyboru partnera_2024_03_12.doc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ZAZ_ProtokóB z wyboru partnera_2024_03_12.doc</dc:title>
  <dc:subject/>
  <dc:creator>Anna Ginda</dc:creator>
  <cp:keywords/>
  <cp:lastModifiedBy>Emilia Kupniewska</cp:lastModifiedBy>
  <cp:revision>2</cp:revision>
  <dcterms:created xsi:type="dcterms:W3CDTF">2025-01-07T12:53:00Z</dcterms:created>
  <dcterms:modified xsi:type="dcterms:W3CDTF">2025-01-07T12:53:00Z</dcterms:modified>
</cp:coreProperties>
</file>