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720"/>
        <w:gridCol w:w="3780"/>
        <w:gridCol w:w="1980"/>
      </w:tblGrid>
      <w:tr w:rsidR="0082367C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2367C" w:rsidRDefault="00F354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561975" cy="571500"/>
                  <wp:effectExtent l="0" t="0" r="0" b="0"/>
                  <wp:docPr id="1" name="Obraz 1" descr="herb_kosza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_kosza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67C" w:rsidRDefault="00F35498">
            <w:pPr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82367C" w:rsidRDefault="00F354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thinThickSmallGap" w:sz="12" w:space="0" w:color="auto"/>
            </w:tcBorders>
            <w:vAlign w:val="center"/>
          </w:tcPr>
          <w:p w:rsidR="0082367C" w:rsidRDefault="00F35498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2367C" w:rsidRDefault="00F35498" w:rsidP="0023440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Calibri" w:hAnsi="Calibri" w:cs="Arial"/>
                <w:b/>
                <w:sz w:val="24"/>
                <w:szCs w:val="24"/>
              </w:rPr>
              <w:t>N-0</w:t>
            </w:r>
            <w:r w:rsidR="00234407">
              <w:rPr>
                <w:rFonts w:ascii="Calibri" w:hAnsi="Calibri" w:cs="Arial"/>
                <w:b/>
                <w:sz w:val="24"/>
                <w:szCs w:val="24"/>
              </w:rPr>
              <w:t>6</w:t>
            </w:r>
            <w:bookmarkEnd w:id="0"/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</w:tr>
      <w:tr w:rsidR="0082367C">
        <w:trPr>
          <w:cantSplit/>
          <w:trHeight w:val="361"/>
          <w:tblHeader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82367C" w:rsidRDefault="0082367C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 w:val="restart"/>
            <w:vAlign w:val="center"/>
          </w:tcPr>
          <w:p w:rsidR="0082367C" w:rsidRDefault="00F3549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4"/>
                <w:szCs w:val="24"/>
              </w:rPr>
              <w:t>Użyczanie nieruchomości</w:t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82367C" w:rsidRDefault="00F35498" w:rsidP="00315B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Wersja Nr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234407">
              <w:rPr>
                <w:rFonts w:ascii="Calibri" w:hAnsi="Calibri" w:cs="Arial"/>
              </w:rPr>
              <w:t>3</w:t>
            </w:r>
            <w:r w:rsidR="00315B97">
              <w:rPr>
                <w:rFonts w:ascii="Calibri" w:hAnsi="Calibri" w:cs="Arial"/>
              </w:rPr>
              <w:t>7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rPr>
          <w:cantSplit/>
          <w:trHeight w:val="521"/>
          <w:tblHeader/>
        </w:trPr>
        <w:tc>
          <w:tcPr>
            <w:tcW w:w="154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2367C" w:rsidRDefault="0082367C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/>
            <w:tcBorders>
              <w:bottom w:val="thinThickSmallGap" w:sz="12" w:space="0" w:color="auto"/>
            </w:tcBorders>
            <w:vAlign w:val="center"/>
          </w:tcPr>
          <w:p w:rsidR="0082367C" w:rsidRDefault="0082367C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2367C" w:rsidRDefault="00F35498">
            <w:pPr>
              <w:pStyle w:val="Nagwek"/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zatwierdzenia:</w:t>
            </w:r>
          </w:p>
          <w:p w:rsidR="0082367C" w:rsidRDefault="00F35498" w:rsidP="00315B97">
            <w:pPr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4376C5">
              <w:rPr>
                <w:rFonts w:ascii="Calibri" w:hAnsi="Calibri" w:cs="Arial"/>
              </w:rPr>
              <w:t>1</w:t>
            </w:r>
            <w:r w:rsidR="00315B97">
              <w:rPr>
                <w:rFonts w:ascii="Calibri" w:hAnsi="Calibri" w:cs="Arial"/>
              </w:rPr>
              <w:t>6</w:t>
            </w:r>
            <w:r w:rsidR="00BA4A2A">
              <w:rPr>
                <w:rFonts w:ascii="Calibri" w:hAnsi="Calibri" w:cs="Arial"/>
              </w:rPr>
              <w:t>.</w:t>
            </w:r>
            <w:r w:rsidR="00C613EF">
              <w:rPr>
                <w:rFonts w:ascii="Calibri" w:hAnsi="Calibri" w:cs="Arial"/>
              </w:rPr>
              <w:t>0</w:t>
            </w:r>
            <w:r w:rsidR="00315B97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.20</w:t>
            </w:r>
            <w:r w:rsidR="00604526">
              <w:rPr>
                <w:rFonts w:ascii="Calibri" w:hAnsi="Calibri" w:cs="Arial"/>
              </w:rPr>
              <w:t>2</w:t>
            </w:r>
            <w:r w:rsidR="00315B97">
              <w:rPr>
                <w:rFonts w:ascii="Calibri" w:hAnsi="Calibri" w:cs="Arial"/>
              </w:rPr>
              <w:t>5</w:t>
            </w:r>
            <w:r>
              <w:rPr>
                <w:rFonts w:ascii="Calibri" w:hAnsi="Calibri" w:cs="Arial"/>
              </w:rPr>
              <w:t xml:space="preserve">r.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rPr>
          <w:tblHeader/>
        </w:trPr>
        <w:tc>
          <w:tcPr>
            <w:tcW w:w="1548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rPr>
          <w:tblHeader/>
        </w:trPr>
        <w:tc>
          <w:tcPr>
            <w:tcW w:w="1548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 w:rsidP="00C613E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Zawarcie umowy użyczenia na nieruchomość gruntową lub jej część stanowiącą własność Gminy Miasto Koszalin lub Skarbu Państwa.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 w:rsidP="00170FBB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Wypełniony wniosek N-0</w:t>
            </w:r>
            <w:r w:rsidR="00234407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>-01 (druk do pobrania w Biurze Obsługi Klienta, w pokojach nr 236, 237 i 22</w:t>
            </w:r>
            <w:r w:rsidR="00170FBB">
              <w:rPr>
                <w:rFonts w:ascii="Calibri" w:hAnsi="Calibri" w:cs="Arial"/>
              </w:rPr>
              <w:t>8</w:t>
            </w:r>
            <w:r>
              <w:rPr>
                <w:rFonts w:ascii="Calibri" w:hAnsi="Calibri" w:cs="Arial"/>
              </w:rPr>
              <w:t xml:space="preserve"> lub na stronie www.bip.koszalin.pl).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jc w:val="both"/>
              <w:rPr>
                <w:rFonts w:ascii="Calibri" w:hAnsi="Calibri" w:cs="Arial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B97" w:rsidRDefault="00F35498" w:rsidP="00315B9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315B97">
              <w:rPr>
                <w:rFonts w:ascii="Calibri" w:hAnsi="Calibri" w:cs="Arial"/>
              </w:rPr>
              <w:t>Wniosek wraz z załącznikami może być przesłany elektronicznie za pośrednictwem:</w:t>
            </w:r>
          </w:p>
          <w:p w:rsidR="0082367C" w:rsidRDefault="00315B97" w:rsidP="00315B9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t>- eDoręczeń na adres: AE:PL-11793-91081-CUJHJ-10</w:t>
            </w:r>
            <w:r w:rsidR="00F35498"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 w:rsidP="00C613E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C613EF">
              <w:rPr>
                <w:rFonts w:ascii="Calibri" w:hAnsi="Calibri" w:cs="Arial"/>
              </w:rPr>
              <w:t>Brak</w:t>
            </w:r>
            <w:r w:rsidR="001C3293" w:rsidRPr="001C3293">
              <w:rPr>
                <w:rFonts w:ascii="Calibri" w:hAnsi="Calibri" w:cs="Arial"/>
              </w:rPr>
              <w:t xml:space="preserve">.   </w:t>
            </w:r>
            <w:r w:rsidR="001C3293" w:rsidRPr="001C3293">
              <w:rPr>
                <w:rFonts w:ascii="Calibri" w:hAnsi="Calibri" w:cs="Arial"/>
              </w:rPr>
              <w:cr/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Dokumenty należy złożyć osobiście w: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Kancelarii Urzędu Miejskiego, ul. Rynek Staromiejski 6-7, parter (pn.: 9.00 - 17.00, wt.-pt.: 7.15 - 15.15) 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lub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przesłać pocztą na adres: 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Urząd Miejski w Koszalinie </w:t>
            </w:r>
          </w:p>
          <w:p w:rsidR="0082367C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75-007 Koszalin, ul. Rynek Staromiejski 6-7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W odniesieniu do nieruchomości stanowiących własność Gminy Miasto Koszalin: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1. </w:t>
            </w:r>
            <w:r w:rsidR="0026245E">
              <w:rPr>
                <w:rFonts w:ascii="Calibri" w:hAnsi="Calibri" w:cs="Arial"/>
              </w:rPr>
              <w:t>Ka</w:t>
            </w:r>
            <w:r w:rsidR="005A1C80">
              <w:rPr>
                <w:rFonts w:ascii="Calibri" w:hAnsi="Calibri" w:cs="Arial"/>
              </w:rPr>
              <w:t>tarzyna Nowakowska</w:t>
            </w:r>
            <w:r>
              <w:rPr>
                <w:rFonts w:ascii="Calibri" w:hAnsi="Calibri" w:cs="Arial"/>
              </w:rPr>
              <w:t xml:space="preserve"> (</w:t>
            </w:r>
            <w:r w:rsidR="00170FBB">
              <w:rPr>
                <w:rFonts w:ascii="Calibri" w:hAnsi="Calibri" w:cs="Arial"/>
              </w:rPr>
              <w:t>Główny Specjalista</w:t>
            </w:r>
            <w:r>
              <w:rPr>
                <w:rFonts w:ascii="Calibri" w:hAnsi="Calibri" w:cs="Arial"/>
              </w:rPr>
              <w:t>)                        - Rynek Staromiejski 6-7, II piętro, pok. nr 236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                    tel. 94 34 88 809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2. </w:t>
            </w:r>
            <w:r w:rsidR="005A1C80">
              <w:rPr>
                <w:rFonts w:ascii="Calibri" w:hAnsi="Calibri" w:cs="Arial"/>
              </w:rPr>
              <w:t xml:space="preserve">Aleksandra </w:t>
            </w:r>
            <w:r w:rsidR="0003116F">
              <w:rPr>
                <w:rFonts w:ascii="Calibri" w:hAnsi="Calibri" w:cs="Arial"/>
              </w:rPr>
              <w:t>Kobiela</w:t>
            </w:r>
            <w:r>
              <w:rPr>
                <w:rFonts w:ascii="Calibri" w:hAnsi="Calibri" w:cs="Arial"/>
              </w:rPr>
              <w:t xml:space="preserve"> (</w:t>
            </w:r>
            <w:r w:rsidR="00170FBB">
              <w:rPr>
                <w:rFonts w:ascii="Calibri" w:hAnsi="Calibri" w:cs="Arial"/>
              </w:rPr>
              <w:t xml:space="preserve">Inspektor) 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 w:rsidR="00CF67DA">
              <w:rPr>
                <w:rFonts w:ascii="Calibri" w:hAnsi="Calibri" w:cs="Arial"/>
              </w:rPr>
              <w:t xml:space="preserve">              </w:t>
            </w:r>
            <w:r w:rsidR="00170FBB">
              <w:rPr>
                <w:rFonts w:ascii="Calibri" w:hAnsi="Calibri" w:cs="Arial"/>
              </w:rPr>
              <w:t xml:space="preserve">                </w:t>
            </w:r>
            <w:r w:rsidR="00CF67DA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- Rynek Staromiejski 6-7, II piętro, pok. nr 237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 xml:space="preserve">  tel. 94 34 88 813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odniesieniu do nieruchomości stanowiących własność Skarbu Państwa: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3. </w:t>
            </w:r>
            <w:r w:rsidR="00170FBB">
              <w:rPr>
                <w:rFonts w:ascii="Calibri" w:hAnsi="Calibri" w:cs="Arial"/>
              </w:rPr>
              <w:t>Katarzyna Lis</w:t>
            </w:r>
            <w:r>
              <w:rPr>
                <w:rFonts w:ascii="Calibri" w:hAnsi="Calibri" w:cs="Arial"/>
              </w:rPr>
              <w:t xml:space="preserve"> (</w:t>
            </w:r>
            <w:r w:rsidR="00170FBB">
              <w:rPr>
                <w:rFonts w:ascii="Calibri" w:hAnsi="Calibri" w:cs="Arial"/>
              </w:rPr>
              <w:t xml:space="preserve">Starszy </w:t>
            </w:r>
            <w:r w:rsidR="00B63FB2">
              <w:rPr>
                <w:rFonts w:ascii="Calibri" w:hAnsi="Calibri" w:cs="Arial"/>
              </w:rPr>
              <w:t>Specjalista</w:t>
            </w:r>
            <w:r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tab/>
            </w:r>
            <w:r w:rsidR="00B63FB2">
              <w:rPr>
                <w:rFonts w:ascii="Calibri" w:hAnsi="Calibri" w:cs="Arial"/>
              </w:rPr>
              <w:t xml:space="preserve">                               </w:t>
            </w:r>
            <w:r>
              <w:rPr>
                <w:rFonts w:ascii="Calibri" w:hAnsi="Calibri" w:cs="Arial"/>
              </w:rPr>
              <w:t xml:space="preserve">- </w:t>
            </w:r>
            <w:r w:rsidR="00875BC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Rynek Staromiejski 6-7, II piętro, pok. nr 22</w:t>
            </w:r>
            <w:r w:rsidR="00170FBB">
              <w:rPr>
                <w:rFonts w:ascii="Calibri" w:hAnsi="Calibri" w:cs="Arial"/>
              </w:rPr>
              <w:t>8</w:t>
            </w:r>
          </w:p>
          <w:p w:rsidR="0082367C" w:rsidRDefault="00F35498" w:rsidP="00170FBB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 xml:space="preserve">   tel. 94 34 88 81</w:t>
            </w:r>
            <w:r w:rsidR="00170FBB">
              <w:rPr>
                <w:rFonts w:ascii="Calibri" w:hAnsi="Calibri" w:cs="Arial"/>
              </w:rPr>
              <w:t>7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7. SPOSÓB  I  TERMIN  ZAŁATWIENIA 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Termin – do </w:t>
            </w:r>
            <w:r w:rsidR="0069185B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 xml:space="preserve"> miesi</w:t>
            </w:r>
            <w:r w:rsidR="0069185B">
              <w:rPr>
                <w:rFonts w:ascii="Calibri" w:hAnsi="Calibri" w:cs="Arial"/>
              </w:rPr>
              <w:t>ęcy</w:t>
            </w:r>
            <w:r>
              <w:rPr>
                <w:rFonts w:ascii="Calibri" w:hAnsi="Calibri" w:cs="Arial"/>
              </w:rPr>
              <w:t xml:space="preserve">, a w przypadku spraw skomplikowanych do </w:t>
            </w:r>
            <w:r w:rsidR="0069185B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 xml:space="preserve"> miesięcy: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zarejestrowanie i przygotowanie wniosku do realizacji – do 7 dni</w:t>
            </w:r>
            <w:r w:rsidR="0069185B">
              <w:rPr>
                <w:rFonts w:ascii="Calibri" w:hAnsi="Calibri" w:cs="Arial"/>
              </w:rPr>
              <w:t>,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pozyskanie opinii niezbędnych do realizacji wniosku – do 30 dni</w:t>
            </w:r>
            <w:r w:rsidR="0069185B">
              <w:rPr>
                <w:rFonts w:ascii="Calibri" w:hAnsi="Calibri" w:cs="Arial"/>
              </w:rPr>
              <w:t>,</w:t>
            </w:r>
          </w:p>
          <w:p w:rsidR="0069185B" w:rsidRPr="0069185B" w:rsidRDefault="0069185B" w:rsidP="0069185B">
            <w:pPr>
              <w:rPr>
                <w:rFonts w:ascii="Calibri" w:hAnsi="Calibri" w:cs="Arial"/>
              </w:rPr>
            </w:pPr>
            <w:r w:rsidRPr="0069185B">
              <w:rPr>
                <w:rFonts w:ascii="Calibri" w:hAnsi="Calibri" w:cs="Arial"/>
              </w:rPr>
              <w:t>- czynności wynikające z przepisów ustawy o gospodarce nieruchomościami dotyczące realizacji wniosku (</w:t>
            </w:r>
            <w:r>
              <w:rPr>
                <w:rFonts w:ascii="Calibri" w:hAnsi="Calibri" w:cs="Arial"/>
              </w:rPr>
              <w:t>Z</w:t>
            </w:r>
            <w:r w:rsidRPr="0069185B">
              <w:rPr>
                <w:rFonts w:ascii="Calibri" w:hAnsi="Calibri" w:cs="Arial"/>
              </w:rPr>
              <w:t>arządzenie</w:t>
            </w:r>
          </w:p>
          <w:p w:rsidR="0069185B" w:rsidRDefault="0069185B" w:rsidP="0069185B">
            <w:pPr>
              <w:rPr>
                <w:rFonts w:ascii="Calibri" w:hAnsi="Calibri" w:cs="Arial"/>
              </w:rPr>
            </w:pPr>
            <w:r w:rsidRPr="0069185B">
              <w:rPr>
                <w:rFonts w:ascii="Calibri" w:hAnsi="Calibri" w:cs="Arial"/>
              </w:rPr>
              <w:t xml:space="preserve">   Prezydenta Miasta i podanie do publicznej wiadomości – wykaz) – do 60 dni,  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przygotowanie umowy – do 2 dni</w:t>
            </w:r>
            <w:r w:rsidR="0069185B">
              <w:rPr>
                <w:rFonts w:ascii="Calibri" w:hAnsi="Calibri" w:cs="Arial"/>
              </w:rPr>
              <w:t>,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akceptacja i podpisanie – do 2 dni</w:t>
            </w:r>
            <w:r w:rsidR="0069185B">
              <w:rPr>
                <w:rFonts w:ascii="Calibri" w:hAnsi="Calibri" w:cs="Arial"/>
              </w:rPr>
              <w:t>,</w:t>
            </w:r>
          </w:p>
          <w:p w:rsidR="0069185B" w:rsidRDefault="00F35498" w:rsidP="006918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 podpisanie umowy użyczenia – do 14 dni</w:t>
            </w:r>
            <w:r w:rsidR="0069185B">
              <w:rPr>
                <w:rFonts w:ascii="Calibri" w:hAnsi="Calibri" w:cs="Arial"/>
              </w:rPr>
              <w:t>.</w:t>
            </w:r>
          </w:p>
          <w:p w:rsidR="00A12212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Sposób załatwienia – podpisanie umowy użyczenia.</w:t>
            </w:r>
          </w:p>
          <w:p w:rsidR="0082367C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FBB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Od sposobu rozstrzygnięcia sprawy nie przysługuje odwołanie.</w:t>
            </w:r>
          </w:p>
          <w:p w:rsidR="0082367C" w:rsidRDefault="00F3549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9. PODSTAWA  PRAWNA 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•   art. 710-719 ustawy z dnia 23 kwietnia 1964 r. kodeks cywilny (</w:t>
            </w:r>
            <w:r w:rsidR="00A52105">
              <w:rPr>
                <w:rFonts w:ascii="Calibri" w:hAnsi="Calibri" w:cs="Arial"/>
              </w:rPr>
              <w:t xml:space="preserve">t. j. </w:t>
            </w:r>
            <w:r>
              <w:rPr>
                <w:rFonts w:ascii="Calibri" w:hAnsi="Calibri" w:cs="Arial"/>
              </w:rPr>
              <w:t>Dz. U. z 20</w:t>
            </w:r>
            <w:r w:rsidR="00F17E46">
              <w:rPr>
                <w:rFonts w:ascii="Calibri" w:hAnsi="Calibri" w:cs="Arial"/>
              </w:rPr>
              <w:t>2</w:t>
            </w:r>
            <w:r w:rsidR="009869E4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 xml:space="preserve"> r., poz. </w:t>
            </w:r>
            <w:r w:rsidR="00A52105">
              <w:rPr>
                <w:rFonts w:ascii="Calibri" w:hAnsi="Calibri" w:cs="Arial"/>
              </w:rPr>
              <w:t>1</w:t>
            </w:r>
            <w:r w:rsidR="009869E4">
              <w:rPr>
                <w:rFonts w:ascii="Calibri" w:hAnsi="Calibri" w:cs="Arial"/>
              </w:rPr>
              <w:t>061</w:t>
            </w:r>
            <w:r w:rsidR="000A7D48">
              <w:rPr>
                <w:rFonts w:ascii="Calibri" w:hAnsi="Calibri" w:cs="Arial"/>
              </w:rPr>
              <w:t xml:space="preserve"> z późn. zm</w:t>
            </w:r>
            <w:r>
              <w:rPr>
                <w:rFonts w:ascii="Calibri" w:hAnsi="Calibri" w:cs="Arial"/>
              </w:rPr>
              <w:t>),</w:t>
            </w:r>
          </w:p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•   art. 23 ust. 1 pkt 7a, art. 25 ust. 1 i 2 ustawy z dnia 21 sierpnia 1997 r. o gospodarce nieruchomościami (</w:t>
            </w:r>
            <w:r w:rsidR="00546510" w:rsidRPr="00546510">
              <w:rPr>
                <w:rFonts w:ascii="Calibri" w:hAnsi="Calibri" w:cs="Arial"/>
              </w:rPr>
              <w:t>t</w:t>
            </w:r>
            <w:r w:rsidR="000A7D48">
              <w:rPr>
                <w:rFonts w:ascii="Calibri" w:hAnsi="Calibri" w:cs="Arial"/>
              </w:rPr>
              <w:t>. j.</w:t>
            </w:r>
            <w:r w:rsidR="00546510" w:rsidRPr="00546510">
              <w:rPr>
                <w:rFonts w:ascii="Calibri" w:hAnsi="Calibri" w:cs="Arial"/>
              </w:rPr>
              <w:t xml:space="preserve"> Dz. U.</w:t>
            </w:r>
            <w:r w:rsidR="000A7D48">
              <w:rPr>
                <w:rFonts w:ascii="Calibri" w:hAnsi="Calibri" w:cs="Arial"/>
              </w:rPr>
              <w:br/>
            </w:r>
            <w:r w:rsidR="009869E4">
              <w:rPr>
                <w:rFonts w:ascii="Calibri" w:hAnsi="Calibri" w:cs="Arial"/>
              </w:rPr>
              <w:t xml:space="preserve">     </w:t>
            </w:r>
            <w:r w:rsidR="00546510" w:rsidRPr="00546510">
              <w:rPr>
                <w:rFonts w:ascii="Calibri" w:hAnsi="Calibri" w:cs="Arial"/>
              </w:rPr>
              <w:t>z 202</w:t>
            </w:r>
            <w:r w:rsidR="009869E4">
              <w:rPr>
                <w:rFonts w:ascii="Calibri" w:hAnsi="Calibri" w:cs="Arial"/>
              </w:rPr>
              <w:t>4</w:t>
            </w:r>
            <w:r w:rsidR="00546510" w:rsidRPr="00546510">
              <w:rPr>
                <w:rFonts w:ascii="Calibri" w:hAnsi="Calibri" w:cs="Arial"/>
              </w:rPr>
              <w:t xml:space="preserve"> poz. </w:t>
            </w:r>
            <w:r w:rsidR="009869E4">
              <w:rPr>
                <w:rFonts w:ascii="Calibri" w:hAnsi="Calibri" w:cs="Arial"/>
              </w:rPr>
              <w:t>1145</w:t>
            </w:r>
            <w:r w:rsidR="000A7D48">
              <w:rPr>
                <w:rFonts w:ascii="Calibri" w:hAnsi="Calibri" w:cs="Arial"/>
              </w:rPr>
              <w:t xml:space="preserve"> z późn. zm</w:t>
            </w:r>
            <w:r w:rsidR="00546510" w:rsidRPr="00546510"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t>,</w:t>
            </w:r>
          </w:p>
          <w:p w:rsidR="00006A02" w:rsidRDefault="00F3549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• Uchwała Nr XX/190/2008 Rady Miejskiej w Koszalinie z dnia 7 lutego 2008 r. w sprawie zasad zarządu </w:t>
            </w:r>
            <w:r>
              <w:rPr>
                <w:rFonts w:ascii="Calibri" w:hAnsi="Calibri" w:cs="Arial"/>
              </w:rPr>
              <w:br/>
              <w:t xml:space="preserve">     nieruchomościami (Dz. Urz. Woj. Zachodniopomorskiego z dnia 0</w:t>
            </w:r>
            <w:r w:rsidR="00171AA3">
              <w:rPr>
                <w:rFonts w:ascii="Calibri" w:hAnsi="Calibri" w:cs="Arial"/>
              </w:rPr>
              <w:t xml:space="preserve">3 kwietnia </w:t>
            </w:r>
            <w:r>
              <w:rPr>
                <w:rFonts w:ascii="Calibri" w:hAnsi="Calibri" w:cs="Arial"/>
              </w:rPr>
              <w:t>2008 r. Nr 36 poz. 743 z późn. zm.)</w:t>
            </w:r>
          </w:p>
          <w:p w:rsidR="0082367C" w:rsidRDefault="00F3549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10. UWAGI </w:t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7C" w:rsidRDefault="00F3549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Bez uwag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10008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82367C" w:rsidRDefault="0082367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2367C">
        <w:tc>
          <w:tcPr>
            <w:tcW w:w="424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2367C" w:rsidRDefault="00F3549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vAlign w:val="center"/>
          </w:tcPr>
          <w:p w:rsidR="0082367C" w:rsidRDefault="00F35498" w:rsidP="00315B9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315B97">
              <w:rPr>
                <w:rFonts w:ascii="Calibri" w:hAnsi="Calibri" w:cs="Arial"/>
              </w:rPr>
              <w:t>Aleksandra Kobiela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2367C" w:rsidRDefault="00F35498" w:rsidP="00315B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170FBB">
              <w:rPr>
                <w:rFonts w:ascii="Calibri" w:hAnsi="Calibri" w:cs="Arial"/>
              </w:rPr>
              <w:t>1</w:t>
            </w:r>
            <w:r w:rsidR="00315B97">
              <w:rPr>
                <w:rFonts w:ascii="Calibri" w:hAnsi="Calibri" w:cs="Arial"/>
              </w:rPr>
              <w:t>6</w:t>
            </w:r>
            <w:r w:rsidR="008E7B68">
              <w:rPr>
                <w:rFonts w:ascii="Calibri" w:hAnsi="Calibri" w:cs="Arial"/>
              </w:rPr>
              <w:t>.</w:t>
            </w:r>
            <w:r w:rsidR="00A52105">
              <w:rPr>
                <w:rFonts w:ascii="Calibri" w:hAnsi="Calibri" w:cs="Arial"/>
              </w:rPr>
              <w:t>0</w:t>
            </w:r>
            <w:r w:rsidR="00315B97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.20</w:t>
            </w:r>
            <w:r w:rsidR="007D7DB9">
              <w:rPr>
                <w:rFonts w:ascii="Calibri" w:hAnsi="Calibri" w:cs="Arial"/>
              </w:rPr>
              <w:t>2</w:t>
            </w:r>
            <w:r w:rsidR="00315B97">
              <w:rPr>
                <w:rFonts w:ascii="Calibri" w:hAnsi="Calibri" w:cs="Arial"/>
              </w:rPr>
              <w:t>5</w:t>
            </w:r>
            <w:r>
              <w:rPr>
                <w:rFonts w:ascii="Calibri" w:hAnsi="Calibri" w:cs="Arial"/>
              </w:rPr>
              <w:t>r.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82367C" w:rsidRDefault="00F3549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vAlign w:val="center"/>
          </w:tcPr>
          <w:p w:rsidR="0082367C" w:rsidRDefault="00F3549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Ryszard Waszkiewicz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82367C" w:rsidRDefault="00F35498" w:rsidP="00315B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170FBB">
              <w:rPr>
                <w:rFonts w:ascii="Calibri" w:hAnsi="Calibri" w:cs="Arial"/>
              </w:rPr>
              <w:t>1</w:t>
            </w:r>
            <w:r w:rsidR="00315B97">
              <w:rPr>
                <w:rFonts w:ascii="Calibri" w:hAnsi="Calibri" w:cs="Arial"/>
              </w:rPr>
              <w:t>6</w:t>
            </w:r>
            <w:r w:rsidR="00170FBB">
              <w:rPr>
                <w:rFonts w:ascii="Calibri" w:hAnsi="Calibri" w:cs="Arial"/>
              </w:rPr>
              <w:t>.0</w:t>
            </w:r>
            <w:r w:rsidR="00315B97">
              <w:rPr>
                <w:rFonts w:ascii="Calibri" w:hAnsi="Calibri" w:cs="Arial"/>
              </w:rPr>
              <w:t>1</w:t>
            </w:r>
            <w:r w:rsidR="00170FBB">
              <w:rPr>
                <w:rFonts w:ascii="Calibri" w:hAnsi="Calibri" w:cs="Arial"/>
              </w:rPr>
              <w:t>.202</w:t>
            </w:r>
            <w:r w:rsidR="00315B97">
              <w:rPr>
                <w:rFonts w:ascii="Calibri" w:hAnsi="Calibri" w:cs="Arial"/>
              </w:rPr>
              <w:t>5</w:t>
            </w:r>
            <w:r w:rsidR="00170FBB">
              <w:rPr>
                <w:rFonts w:ascii="Calibri" w:hAnsi="Calibri" w:cs="Arial"/>
              </w:rPr>
              <w:t>r.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82367C" w:rsidRDefault="00F3549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vAlign w:val="center"/>
          </w:tcPr>
          <w:p w:rsidR="0082367C" w:rsidRDefault="00F35498" w:rsidP="00170FB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170FBB">
              <w:rPr>
                <w:rFonts w:ascii="Calibri" w:hAnsi="Calibri" w:cs="Arial"/>
              </w:rPr>
              <w:t>Marek Gutowski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82367C" w:rsidRDefault="00F35498" w:rsidP="00315B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170FBB">
              <w:rPr>
                <w:rFonts w:ascii="Calibri" w:hAnsi="Calibri" w:cs="Arial"/>
              </w:rPr>
              <w:t>1</w:t>
            </w:r>
            <w:r w:rsidR="00315B97">
              <w:rPr>
                <w:rFonts w:ascii="Calibri" w:hAnsi="Calibri" w:cs="Arial"/>
              </w:rPr>
              <w:t>6</w:t>
            </w:r>
            <w:r w:rsidR="00170FBB">
              <w:rPr>
                <w:rFonts w:ascii="Calibri" w:hAnsi="Calibri" w:cs="Arial"/>
              </w:rPr>
              <w:t>.0</w:t>
            </w:r>
            <w:r w:rsidR="00315B97">
              <w:rPr>
                <w:rFonts w:ascii="Calibri" w:hAnsi="Calibri" w:cs="Arial"/>
              </w:rPr>
              <w:t>1</w:t>
            </w:r>
            <w:r w:rsidR="00170FBB">
              <w:rPr>
                <w:rFonts w:ascii="Calibri" w:hAnsi="Calibri" w:cs="Arial"/>
              </w:rPr>
              <w:t>.202</w:t>
            </w:r>
            <w:r w:rsidR="00315B97">
              <w:rPr>
                <w:rFonts w:ascii="Calibri" w:hAnsi="Calibri" w:cs="Arial"/>
              </w:rPr>
              <w:t>5</w:t>
            </w:r>
            <w:r w:rsidR="00170FBB">
              <w:rPr>
                <w:rFonts w:ascii="Calibri" w:hAnsi="Calibri" w:cs="Arial"/>
              </w:rPr>
              <w:t xml:space="preserve">r.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2367C">
        <w:tc>
          <w:tcPr>
            <w:tcW w:w="4248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2367C" w:rsidRDefault="00F3549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6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2367C" w:rsidRDefault="00F35498" w:rsidP="00315B9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315B97">
              <w:rPr>
                <w:rFonts w:ascii="Calibri" w:hAnsi="Calibri" w:cs="Arial"/>
              </w:rPr>
              <w:t>Aleksandra Kobiela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:rsidR="00F35498" w:rsidRDefault="00F35498">
      <w:pPr>
        <w:rPr>
          <w:rFonts w:ascii="Calibri" w:hAnsi="Calibri"/>
          <w:sz w:val="24"/>
          <w:szCs w:val="24"/>
        </w:rPr>
      </w:pPr>
    </w:p>
    <w:sectPr w:rsidR="00F35498">
      <w:footerReference w:type="default" r:id="rId8"/>
      <w:pgSz w:w="11906" w:h="16838" w:code="9"/>
      <w:pgMar w:top="680" w:right="851" w:bottom="68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CF3" w:rsidRDefault="00EC2CF3">
      <w:r>
        <w:separator/>
      </w:r>
    </w:p>
  </w:endnote>
  <w:endnote w:type="continuationSeparator" w:id="0">
    <w:p w:rsidR="00EC2CF3" w:rsidRDefault="00EC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7C" w:rsidRDefault="0082367C">
    <w:pPr>
      <w:pStyle w:val="Stopka"/>
      <w:pBdr>
        <w:bottom w:val="single" w:sz="12" w:space="1" w:color="auto"/>
      </w:pBdr>
      <w:jc w:val="both"/>
      <w:rPr>
        <w:rFonts w:ascii="Calibri" w:hAnsi="Calibri"/>
        <w:i/>
      </w:rPr>
    </w:pPr>
  </w:p>
  <w:p w:rsidR="0082367C" w:rsidRDefault="00F35498">
    <w:pPr>
      <w:pStyle w:val="Stopka"/>
      <w:jc w:val="both"/>
      <w:rPr>
        <w:rFonts w:ascii="Calibri" w:hAnsi="Calibri" w:cs="Arial"/>
      </w:rPr>
    </w:pPr>
    <w:r>
      <w:rPr>
        <w:rFonts w:ascii="Calibri" w:hAnsi="Calibri"/>
      </w:rPr>
      <w:t xml:space="preserve">Data wydruku: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DATE \@ "dd.MM.yyyy" </w:instrText>
    </w:r>
    <w:r>
      <w:rPr>
        <w:rFonts w:ascii="Calibri" w:hAnsi="Calibri"/>
      </w:rPr>
      <w:fldChar w:fldCharType="separate"/>
    </w:r>
    <w:r w:rsidR="00BE597B">
      <w:rPr>
        <w:rFonts w:ascii="Calibri" w:hAnsi="Calibri"/>
        <w:noProof/>
      </w:rPr>
      <w:t>16.01.2025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PAGE </w:instrText>
    </w:r>
    <w:r>
      <w:rPr>
        <w:rStyle w:val="Numerstrony"/>
        <w:rFonts w:ascii="Calibri" w:hAnsi="Calibri"/>
      </w:rPr>
      <w:fldChar w:fldCharType="separate"/>
    </w:r>
    <w:r w:rsidR="00BE597B">
      <w:rPr>
        <w:rStyle w:val="Numerstrony"/>
        <w:rFonts w:ascii="Calibri" w:hAnsi="Calibri"/>
        <w:noProof/>
      </w:rPr>
      <w:t>1</w:t>
    </w:r>
    <w:r>
      <w:rPr>
        <w:rStyle w:val="Numerstrony"/>
        <w:rFonts w:ascii="Calibri" w:hAnsi="Calibri"/>
      </w:rPr>
      <w:fldChar w:fldCharType="end"/>
    </w:r>
    <w:r>
      <w:rPr>
        <w:rStyle w:val="Numerstrony"/>
        <w:rFonts w:ascii="Calibri" w:hAnsi="Calibri"/>
      </w:rPr>
      <w:t>/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NUMPAGES </w:instrText>
    </w:r>
    <w:r>
      <w:rPr>
        <w:rStyle w:val="Numerstrony"/>
        <w:rFonts w:ascii="Calibri" w:hAnsi="Calibri"/>
      </w:rPr>
      <w:fldChar w:fldCharType="separate"/>
    </w:r>
    <w:r w:rsidR="00BE597B">
      <w:rPr>
        <w:rStyle w:val="Numerstrony"/>
        <w:rFonts w:ascii="Calibri" w:hAnsi="Calibri"/>
        <w:noProof/>
      </w:rPr>
      <w:t>2</w:t>
    </w:r>
    <w:r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CF3" w:rsidRDefault="00EC2CF3">
      <w:r>
        <w:separator/>
      </w:r>
    </w:p>
  </w:footnote>
  <w:footnote w:type="continuationSeparator" w:id="0">
    <w:p w:rsidR="00EC2CF3" w:rsidRDefault="00EC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2230"/>
    <w:multiLevelType w:val="hybridMultilevel"/>
    <w:tmpl w:val="226AAA3A"/>
    <w:lvl w:ilvl="0" w:tplc="DDE644F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A18C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9D6BE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Qm9z9GAjANK+ZcWHgpyX70hNBga5davLJKAgqcxj1rm3B+5T7CUqU1CQnabTn0Zurh9SYfYh0GFBQNeKGuzaQ==" w:salt="7Cd9c/tdLwJiTeSBeycI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98"/>
    <w:rsid w:val="00006A02"/>
    <w:rsid w:val="0003116F"/>
    <w:rsid w:val="0005251E"/>
    <w:rsid w:val="00085E08"/>
    <w:rsid w:val="000A7D48"/>
    <w:rsid w:val="000E2917"/>
    <w:rsid w:val="00121F50"/>
    <w:rsid w:val="00165D4C"/>
    <w:rsid w:val="00170A3F"/>
    <w:rsid w:val="00170FBB"/>
    <w:rsid w:val="00171AA3"/>
    <w:rsid w:val="001C3293"/>
    <w:rsid w:val="00234407"/>
    <w:rsid w:val="0026245E"/>
    <w:rsid w:val="0028155D"/>
    <w:rsid w:val="00315B97"/>
    <w:rsid w:val="003964CE"/>
    <w:rsid w:val="003A46F1"/>
    <w:rsid w:val="003A76D1"/>
    <w:rsid w:val="00427574"/>
    <w:rsid w:val="004316CD"/>
    <w:rsid w:val="004332B2"/>
    <w:rsid w:val="00435882"/>
    <w:rsid w:val="004376C5"/>
    <w:rsid w:val="004901F7"/>
    <w:rsid w:val="004D2B4F"/>
    <w:rsid w:val="00546510"/>
    <w:rsid w:val="005A1C80"/>
    <w:rsid w:val="00604526"/>
    <w:rsid w:val="0069185B"/>
    <w:rsid w:val="00730D17"/>
    <w:rsid w:val="00763A31"/>
    <w:rsid w:val="007A1B60"/>
    <w:rsid w:val="007D7DB9"/>
    <w:rsid w:val="00800D1E"/>
    <w:rsid w:val="00810F3A"/>
    <w:rsid w:val="0082367C"/>
    <w:rsid w:val="00875BC6"/>
    <w:rsid w:val="00881DEF"/>
    <w:rsid w:val="008B0313"/>
    <w:rsid w:val="008E7B68"/>
    <w:rsid w:val="0094489F"/>
    <w:rsid w:val="009869E4"/>
    <w:rsid w:val="00995712"/>
    <w:rsid w:val="009F03F5"/>
    <w:rsid w:val="00A12212"/>
    <w:rsid w:val="00A147F8"/>
    <w:rsid w:val="00A52105"/>
    <w:rsid w:val="00A57A35"/>
    <w:rsid w:val="00B16FE2"/>
    <w:rsid w:val="00B42E8B"/>
    <w:rsid w:val="00B63FB2"/>
    <w:rsid w:val="00BA4A2A"/>
    <w:rsid w:val="00BC09CD"/>
    <w:rsid w:val="00BE597B"/>
    <w:rsid w:val="00C03575"/>
    <w:rsid w:val="00C613EF"/>
    <w:rsid w:val="00C917EE"/>
    <w:rsid w:val="00CA700A"/>
    <w:rsid w:val="00CF67DA"/>
    <w:rsid w:val="00D87F9B"/>
    <w:rsid w:val="00E43388"/>
    <w:rsid w:val="00EC2CF3"/>
    <w:rsid w:val="00EE253C"/>
    <w:rsid w:val="00F17E46"/>
    <w:rsid w:val="00F35498"/>
    <w:rsid w:val="00F82279"/>
    <w:rsid w:val="00F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0EB75-97E7-4CC2-A43C-0A51E71B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9F0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 Koszalin</Company>
  <LinksUpToDate>false</LinksUpToDate>
  <CharactersWithSpaces>3397</CharactersWithSpaces>
  <SharedDoc>false</SharedDoc>
  <HLinks>
    <vt:vector size="6" baseType="variant">
      <vt:variant>
        <vt:i4>1507388</vt:i4>
      </vt:variant>
      <vt:variant>
        <vt:i4>1024</vt:i4>
      </vt:variant>
      <vt:variant>
        <vt:i4>1025</vt:i4>
      </vt:variant>
      <vt:variant>
        <vt:i4>1</vt:i4>
      </vt:variant>
      <vt:variant>
        <vt:lpwstr>herb_koszalin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Katarzyna Nowakowska</dc:creator>
  <cp:keywords/>
  <dc:description/>
  <cp:lastModifiedBy>Agnieszka Białous</cp:lastModifiedBy>
  <cp:revision>2</cp:revision>
  <cp:lastPrinted>2023-09-12T06:21:00Z</cp:lastPrinted>
  <dcterms:created xsi:type="dcterms:W3CDTF">2025-01-16T13:36:00Z</dcterms:created>
  <dcterms:modified xsi:type="dcterms:W3CDTF">2025-01-16T13:36:00Z</dcterms:modified>
</cp:coreProperties>
</file>